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86F54" w14:textId="77777777" w:rsidR="00E55132" w:rsidRPr="00461D1E" w:rsidRDefault="00E55132" w:rsidP="00E55132">
      <w:pPr>
        <w:rPr>
          <w:rFonts w:ascii="Futura Book" w:eastAsia="Arial" w:hAnsi="Futura Book" w:cs="Arial"/>
          <w:sz w:val="19"/>
          <w:szCs w:val="19"/>
          <w:lang w:val="es-ES" w:eastAsia="es-ES" w:bidi="es-ES"/>
        </w:rPr>
      </w:pPr>
    </w:p>
    <w:p w14:paraId="5AC3CAD9" w14:textId="77777777" w:rsidR="00E55132" w:rsidRPr="00461D1E" w:rsidRDefault="00E55132" w:rsidP="00E55132">
      <w:pPr>
        <w:rPr>
          <w:rFonts w:ascii="Futura Book" w:eastAsia="Arial" w:hAnsi="Futura Book" w:cs="Arial"/>
          <w:sz w:val="19"/>
          <w:szCs w:val="19"/>
          <w:lang w:val="es-ES" w:eastAsia="es-ES" w:bidi="es-ES"/>
        </w:rPr>
      </w:pPr>
    </w:p>
    <w:p w14:paraId="2449BECD" w14:textId="77777777" w:rsidR="00E55132" w:rsidRPr="00461D1E" w:rsidRDefault="00E55132" w:rsidP="00E55132">
      <w:pPr>
        <w:rPr>
          <w:rFonts w:ascii="Futura Book" w:eastAsia="Arial" w:hAnsi="Futura Book" w:cs="Arial"/>
          <w:sz w:val="19"/>
          <w:szCs w:val="19"/>
          <w:lang w:val="es-ES" w:eastAsia="es-ES" w:bidi="es-ES"/>
        </w:rPr>
      </w:pPr>
    </w:p>
    <w:p w14:paraId="3C297B64" w14:textId="77777777" w:rsidR="00E55132" w:rsidRPr="00461D1E" w:rsidRDefault="00E55132" w:rsidP="00E55132">
      <w:pPr>
        <w:rPr>
          <w:rFonts w:ascii="Futura Book" w:eastAsia="Arial" w:hAnsi="Futura Book" w:cs="Arial"/>
          <w:sz w:val="19"/>
          <w:szCs w:val="19"/>
          <w:lang w:val="es-ES" w:eastAsia="es-ES" w:bidi="es-ES"/>
        </w:rPr>
      </w:pPr>
    </w:p>
    <w:p w14:paraId="1E6F78A8" w14:textId="77777777" w:rsidR="00E55132" w:rsidRPr="00461D1E" w:rsidRDefault="00E55132" w:rsidP="00E55132">
      <w:pPr>
        <w:rPr>
          <w:rFonts w:ascii="Futura Book" w:eastAsia="Arial" w:hAnsi="Futura Book" w:cs="Arial"/>
          <w:sz w:val="19"/>
          <w:szCs w:val="19"/>
          <w:lang w:val="es-ES" w:eastAsia="es-ES" w:bidi="es-ES"/>
        </w:rPr>
      </w:pPr>
    </w:p>
    <w:p w14:paraId="357489E4" w14:textId="77777777" w:rsidR="00E55132" w:rsidRPr="00461D1E" w:rsidRDefault="00E55132" w:rsidP="00E55132">
      <w:pPr>
        <w:rPr>
          <w:rFonts w:ascii="Futura Book" w:eastAsia="Arial" w:hAnsi="Futura Book" w:cs="Arial"/>
          <w:sz w:val="19"/>
          <w:szCs w:val="19"/>
          <w:lang w:val="es-ES" w:eastAsia="es-ES" w:bidi="es-ES"/>
        </w:rPr>
      </w:pPr>
    </w:p>
    <w:p w14:paraId="52DAC6E5" w14:textId="77777777" w:rsidR="00E55132" w:rsidRPr="00461D1E" w:rsidRDefault="00E55132" w:rsidP="00E55132">
      <w:pPr>
        <w:rPr>
          <w:rFonts w:ascii="Futura Book" w:eastAsia="Arial" w:hAnsi="Futura Book" w:cs="Arial"/>
          <w:sz w:val="19"/>
          <w:szCs w:val="19"/>
          <w:lang w:val="es-ES" w:eastAsia="es-ES" w:bidi="es-ES"/>
        </w:rPr>
      </w:pPr>
    </w:p>
    <w:p w14:paraId="2E0D1B94" w14:textId="77777777" w:rsidR="00E55132" w:rsidRPr="00461D1E" w:rsidRDefault="00E55132" w:rsidP="00E55132">
      <w:pPr>
        <w:rPr>
          <w:rFonts w:ascii="Futura Book" w:eastAsia="Arial" w:hAnsi="Futura Book" w:cs="Arial"/>
          <w:sz w:val="19"/>
          <w:szCs w:val="19"/>
          <w:lang w:val="es-ES" w:eastAsia="es-ES" w:bidi="es-ES"/>
        </w:rPr>
      </w:pPr>
    </w:p>
    <w:p w14:paraId="47E7D52E" w14:textId="77777777" w:rsidR="00E55132" w:rsidRPr="00461D1E" w:rsidRDefault="00E55132" w:rsidP="00E55132">
      <w:pPr>
        <w:rPr>
          <w:rFonts w:ascii="Futura Book" w:eastAsia="Arial" w:hAnsi="Futura Book" w:cs="Arial"/>
          <w:sz w:val="19"/>
          <w:szCs w:val="19"/>
          <w:lang w:val="es-ES" w:eastAsia="es-ES" w:bidi="es-ES"/>
        </w:rPr>
      </w:pPr>
    </w:p>
    <w:p w14:paraId="23EA2C71" w14:textId="77777777" w:rsidR="00E55132" w:rsidRPr="00461D1E" w:rsidRDefault="00E55132" w:rsidP="00E55132">
      <w:pPr>
        <w:rPr>
          <w:rFonts w:ascii="Futura Book" w:eastAsia="Arial" w:hAnsi="Futura Book" w:cs="Arial"/>
          <w:sz w:val="19"/>
          <w:szCs w:val="19"/>
          <w:lang w:val="es-ES" w:eastAsia="es-ES" w:bidi="es-ES"/>
        </w:rPr>
      </w:pPr>
    </w:p>
    <w:p w14:paraId="69B79FA6" w14:textId="77777777" w:rsidR="00E55132" w:rsidRPr="00461D1E" w:rsidRDefault="00E55132" w:rsidP="00E55132">
      <w:pPr>
        <w:rPr>
          <w:rFonts w:ascii="Futura Book" w:eastAsia="Arial" w:hAnsi="Futura Book" w:cs="Arial"/>
          <w:sz w:val="19"/>
          <w:szCs w:val="19"/>
          <w:lang w:val="es-ES" w:eastAsia="es-ES" w:bidi="es-ES"/>
        </w:rPr>
      </w:pPr>
    </w:p>
    <w:p w14:paraId="447490C6" w14:textId="77777777" w:rsidR="00E55132" w:rsidRPr="00461D1E" w:rsidRDefault="00E55132" w:rsidP="00E55132">
      <w:pPr>
        <w:rPr>
          <w:rFonts w:ascii="Futura Book" w:eastAsia="Arial" w:hAnsi="Futura Book" w:cs="Arial"/>
          <w:sz w:val="19"/>
          <w:szCs w:val="19"/>
          <w:lang w:val="es-ES" w:eastAsia="es-ES" w:bidi="es-ES"/>
        </w:rPr>
      </w:pPr>
    </w:p>
    <w:p w14:paraId="46E2E43B" w14:textId="77777777" w:rsidR="00E55132" w:rsidRPr="00461D1E" w:rsidRDefault="00E55132" w:rsidP="00E55132">
      <w:pPr>
        <w:rPr>
          <w:rFonts w:ascii="Futura Book" w:eastAsia="Arial" w:hAnsi="Futura Book" w:cs="Arial"/>
          <w:sz w:val="19"/>
          <w:szCs w:val="19"/>
          <w:lang w:val="es-ES" w:eastAsia="es-ES" w:bidi="es-ES"/>
        </w:rPr>
      </w:pPr>
    </w:p>
    <w:p w14:paraId="095A7F48" w14:textId="77777777" w:rsidR="00E55132" w:rsidRPr="00461D1E" w:rsidRDefault="00E55132" w:rsidP="00E55132">
      <w:pPr>
        <w:rPr>
          <w:rFonts w:ascii="Futura Book" w:eastAsia="Arial" w:hAnsi="Futura Book" w:cs="Arial"/>
          <w:sz w:val="19"/>
          <w:szCs w:val="19"/>
          <w:lang w:val="es-ES" w:eastAsia="es-ES" w:bidi="es-ES"/>
        </w:rPr>
      </w:pPr>
    </w:p>
    <w:p w14:paraId="6FD1AA72" w14:textId="77777777" w:rsidR="00E55132" w:rsidRPr="00461D1E" w:rsidRDefault="00E55132" w:rsidP="00E55132">
      <w:pPr>
        <w:rPr>
          <w:rFonts w:ascii="Futura Book" w:eastAsia="Arial" w:hAnsi="Futura Book" w:cs="Arial"/>
          <w:sz w:val="19"/>
          <w:szCs w:val="19"/>
          <w:lang w:val="es-ES" w:eastAsia="es-ES" w:bidi="es-ES"/>
        </w:rPr>
      </w:pPr>
    </w:p>
    <w:p w14:paraId="5984C795" w14:textId="77777777" w:rsidR="00E55132" w:rsidRPr="00461D1E" w:rsidRDefault="00E55132" w:rsidP="00E55132">
      <w:pPr>
        <w:rPr>
          <w:rFonts w:ascii="Futura Book" w:eastAsia="Arial" w:hAnsi="Futura Book" w:cs="Arial"/>
          <w:sz w:val="19"/>
          <w:szCs w:val="19"/>
          <w:lang w:val="es-ES" w:eastAsia="es-ES" w:bidi="es-ES"/>
        </w:rPr>
      </w:pPr>
    </w:p>
    <w:p w14:paraId="55E975D2" w14:textId="77777777" w:rsidR="00E55132" w:rsidRPr="00461D1E" w:rsidRDefault="00E55132" w:rsidP="00E55132">
      <w:pPr>
        <w:rPr>
          <w:rFonts w:ascii="Futura Book" w:eastAsia="Arial" w:hAnsi="Futura Book" w:cs="Arial"/>
          <w:sz w:val="19"/>
          <w:szCs w:val="19"/>
          <w:lang w:val="es-ES" w:eastAsia="es-ES" w:bidi="es-ES"/>
        </w:rPr>
      </w:pPr>
    </w:p>
    <w:p w14:paraId="7859D932" w14:textId="77777777" w:rsidR="00E55132" w:rsidRPr="00461D1E" w:rsidRDefault="00E55132" w:rsidP="00E55132">
      <w:pPr>
        <w:rPr>
          <w:rFonts w:ascii="Futura Book" w:eastAsia="Arial" w:hAnsi="Futura Book" w:cs="Arial"/>
          <w:sz w:val="19"/>
          <w:szCs w:val="19"/>
          <w:lang w:val="es-ES" w:eastAsia="es-ES" w:bidi="es-ES"/>
        </w:rPr>
      </w:pPr>
    </w:p>
    <w:p w14:paraId="29EE4030" w14:textId="77777777" w:rsidR="00E55132" w:rsidRPr="00461D1E" w:rsidRDefault="00E55132" w:rsidP="00E55132">
      <w:pPr>
        <w:rPr>
          <w:rFonts w:ascii="Futura Book" w:eastAsia="Arial" w:hAnsi="Futura Book" w:cs="Arial"/>
          <w:sz w:val="19"/>
          <w:szCs w:val="19"/>
          <w:lang w:val="es-ES" w:eastAsia="es-ES" w:bidi="es-ES"/>
        </w:rPr>
      </w:pPr>
    </w:p>
    <w:p w14:paraId="34213001" w14:textId="77777777" w:rsidR="00E55132" w:rsidRPr="00461D1E" w:rsidRDefault="00E55132" w:rsidP="00E55132">
      <w:pPr>
        <w:rPr>
          <w:rFonts w:ascii="Futura Book" w:eastAsia="Arial" w:hAnsi="Futura Book" w:cs="Arial"/>
          <w:sz w:val="19"/>
          <w:szCs w:val="19"/>
          <w:lang w:val="es-ES" w:eastAsia="es-ES" w:bidi="es-ES"/>
        </w:rPr>
      </w:pPr>
    </w:p>
    <w:p w14:paraId="783B6389" w14:textId="77777777" w:rsidR="00E55132" w:rsidRPr="00461D1E" w:rsidRDefault="00E55132" w:rsidP="00E55132">
      <w:pPr>
        <w:rPr>
          <w:rFonts w:ascii="Futura Book" w:eastAsia="Arial" w:hAnsi="Futura Book" w:cs="Arial"/>
          <w:sz w:val="19"/>
          <w:szCs w:val="19"/>
          <w:lang w:val="es-ES" w:eastAsia="es-ES" w:bidi="es-ES"/>
        </w:rPr>
      </w:pPr>
    </w:p>
    <w:p w14:paraId="1966826C" w14:textId="77777777" w:rsidR="00E55132" w:rsidRPr="00461D1E" w:rsidRDefault="00E55132" w:rsidP="00E55132">
      <w:pPr>
        <w:rPr>
          <w:rFonts w:ascii="Futura Book" w:eastAsia="Arial" w:hAnsi="Futura Book" w:cs="Arial"/>
          <w:sz w:val="19"/>
          <w:szCs w:val="19"/>
          <w:lang w:val="es-ES" w:eastAsia="es-ES" w:bidi="es-ES"/>
        </w:rPr>
      </w:pPr>
    </w:p>
    <w:p w14:paraId="0CA62242" w14:textId="77777777" w:rsidR="00E55132" w:rsidRPr="00461D1E" w:rsidRDefault="00E55132" w:rsidP="00E55132">
      <w:pPr>
        <w:rPr>
          <w:rFonts w:ascii="Futura Book" w:eastAsia="Arial" w:hAnsi="Futura Book" w:cs="Arial"/>
          <w:sz w:val="19"/>
          <w:szCs w:val="19"/>
          <w:lang w:val="es-ES" w:eastAsia="es-ES" w:bidi="es-ES"/>
        </w:rPr>
      </w:pPr>
    </w:p>
    <w:p w14:paraId="5C7CFA38" w14:textId="77777777" w:rsidR="00E55132" w:rsidRPr="00461D1E" w:rsidRDefault="00E55132" w:rsidP="00E55132">
      <w:pPr>
        <w:rPr>
          <w:rFonts w:ascii="Futura Book" w:eastAsia="Arial" w:hAnsi="Futura Book" w:cs="Arial"/>
          <w:sz w:val="19"/>
          <w:szCs w:val="19"/>
          <w:lang w:val="es-ES" w:eastAsia="es-ES" w:bidi="es-ES"/>
        </w:rPr>
      </w:pPr>
    </w:p>
    <w:p w14:paraId="419811AE" w14:textId="77777777" w:rsidR="00E55132" w:rsidRPr="00461D1E" w:rsidRDefault="00E55132" w:rsidP="00E55132">
      <w:pPr>
        <w:rPr>
          <w:rFonts w:ascii="Futura Book" w:eastAsia="Arial" w:hAnsi="Futura Book" w:cs="Arial"/>
          <w:sz w:val="19"/>
          <w:szCs w:val="19"/>
          <w:lang w:val="es-ES" w:eastAsia="es-ES" w:bidi="es-ES"/>
        </w:rPr>
      </w:pPr>
    </w:p>
    <w:p w14:paraId="01EB2A2A" w14:textId="77777777" w:rsidR="00E55132" w:rsidRPr="00461D1E" w:rsidRDefault="00E55132" w:rsidP="00E55132">
      <w:pPr>
        <w:rPr>
          <w:rFonts w:ascii="Futura Book" w:eastAsia="Arial" w:hAnsi="Futura Book" w:cs="Arial"/>
          <w:sz w:val="19"/>
          <w:szCs w:val="19"/>
          <w:lang w:val="es-ES" w:eastAsia="es-ES" w:bidi="es-ES"/>
        </w:rPr>
      </w:pPr>
    </w:p>
    <w:p w14:paraId="35BD3A97" w14:textId="77777777" w:rsidR="00E55132" w:rsidRPr="00461D1E" w:rsidRDefault="00E55132" w:rsidP="00E55132">
      <w:pPr>
        <w:rPr>
          <w:rFonts w:ascii="Futura Book" w:eastAsia="Arial" w:hAnsi="Futura Book" w:cs="Arial"/>
          <w:sz w:val="19"/>
          <w:szCs w:val="19"/>
          <w:lang w:val="es-ES" w:eastAsia="es-ES" w:bidi="es-ES"/>
        </w:rPr>
      </w:pPr>
    </w:p>
    <w:p w14:paraId="377D8894" w14:textId="77777777" w:rsidR="005E56BD" w:rsidRPr="00461D1E" w:rsidRDefault="005E56BD" w:rsidP="00E55132">
      <w:pPr>
        <w:rPr>
          <w:rFonts w:ascii="Futura Book" w:eastAsia="Arial" w:hAnsi="Futura Book" w:cs="Arial"/>
          <w:sz w:val="19"/>
          <w:szCs w:val="19"/>
          <w:lang w:val="es-ES" w:eastAsia="es-ES" w:bidi="es-ES"/>
        </w:rPr>
      </w:pPr>
    </w:p>
    <w:p w14:paraId="65ED5873" w14:textId="77777777" w:rsidR="005E56BD" w:rsidRPr="00461D1E" w:rsidRDefault="005E56BD" w:rsidP="00E55132">
      <w:pPr>
        <w:rPr>
          <w:rFonts w:ascii="Futura Book" w:eastAsia="Arial" w:hAnsi="Futura Book" w:cs="Arial"/>
          <w:sz w:val="19"/>
          <w:szCs w:val="19"/>
          <w:lang w:val="es-ES" w:eastAsia="es-ES" w:bidi="es-ES"/>
        </w:rPr>
      </w:pPr>
    </w:p>
    <w:p w14:paraId="62EB3302" w14:textId="77777777" w:rsidR="00E55132" w:rsidRDefault="00E55132" w:rsidP="00A61517">
      <w:pPr>
        <w:spacing w:after="0"/>
        <w:rPr>
          <w:rFonts w:ascii="Futura Book" w:eastAsia="Arial" w:hAnsi="Futura Book" w:cs="Arial"/>
          <w:sz w:val="19"/>
          <w:szCs w:val="19"/>
          <w:lang w:val="es-ES" w:eastAsia="es-ES" w:bidi="es-ES"/>
        </w:rPr>
      </w:pPr>
    </w:p>
    <w:p w14:paraId="5D6726F1" w14:textId="7410C192" w:rsidR="00550E02" w:rsidRPr="00461D1E" w:rsidRDefault="00550E02" w:rsidP="00A61517">
      <w:pPr>
        <w:spacing w:after="0"/>
        <w:rPr>
          <w:rFonts w:ascii="Futura Book" w:eastAsia="Arial" w:hAnsi="Futura Book" w:cs="Arial"/>
          <w:sz w:val="19"/>
          <w:szCs w:val="19"/>
          <w:lang w:val="es-ES" w:eastAsia="es-ES" w:bidi="es-ES"/>
        </w:rPr>
        <w:sectPr w:rsidR="00550E02" w:rsidRPr="00461D1E" w:rsidSect="00E55132">
          <w:footerReference w:type="default" r:id="rId8"/>
          <w:type w:val="continuous"/>
          <w:pgSz w:w="11906" w:h="16838"/>
          <w:pgMar w:top="1417" w:right="1701" w:bottom="1417" w:left="1701" w:header="708" w:footer="708" w:gutter="0"/>
          <w:cols w:space="708"/>
          <w:docGrid w:linePitch="360"/>
        </w:sectPr>
      </w:pPr>
    </w:p>
    <w:p w14:paraId="594DCC5B" w14:textId="77777777" w:rsidR="00E55132" w:rsidRPr="00461D1E" w:rsidRDefault="002E2362" w:rsidP="00A61517">
      <w:pPr>
        <w:spacing w:after="0"/>
        <w:rPr>
          <w:rFonts w:ascii="Futura Book" w:eastAsia="Arial" w:hAnsi="Futura Book" w:cs="Arial"/>
          <w:b/>
          <w:sz w:val="19"/>
          <w:szCs w:val="19"/>
          <w:lang w:val="es-ES" w:eastAsia="es-ES" w:bidi="es-ES"/>
        </w:rPr>
      </w:pPr>
      <w:r w:rsidRPr="00461D1E">
        <w:rPr>
          <w:rFonts w:ascii="Futura Book" w:eastAsia="Arial" w:hAnsi="Futura Book" w:cs="Arial"/>
          <w:b/>
          <w:sz w:val="19"/>
          <w:szCs w:val="19"/>
          <w:lang w:val="es-ES" w:eastAsia="es-ES" w:bidi="es-ES"/>
        </w:rPr>
        <w:t>TELSOTERRA S.A</w:t>
      </w:r>
      <w:r w:rsidR="00E55132" w:rsidRPr="00461D1E">
        <w:rPr>
          <w:rFonts w:ascii="Futura Book" w:eastAsia="Arial" w:hAnsi="Futura Book" w:cs="Arial"/>
          <w:b/>
          <w:sz w:val="19"/>
          <w:szCs w:val="19"/>
          <w:lang w:val="es-ES" w:eastAsia="es-ES" w:bidi="es-ES"/>
        </w:rPr>
        <w:t>.</w:t>
      </w:r>
    </w:p>
    <w:p w14:paraId="18A5B2FA" w14:textId="77777777" w:rsidR="00A61517" w:rsidRDefault="00A61517" w:rsidP="00A61517">
      <w:pPr>
        <w:spacing w:after="0"/>
        <w:rPr>
          <w:rFonts w:ascii="Futura Book" w:eastAsia="Arial" w:hAnsi="Futura Book" w:cs="Arial"/>
          <w:b/>
          <w:sz w:val="19"/>
          <w:szCs w:val="19"/>
          <w:lang w:val="es-ES" w:eastAsia="es-ES" w:bidi="es-ES"/>
        </w:rPr>
      </w:pPr>
    </w:p>
    <w:p w14:paraId="27CFD439" w14:textId="77777777" w:rsidR="00E55132" w:rsidRPr="00461D1E" w:rsidRDefault="00E55132" w:rsidP="00A61517">
      <w:pPr>
        <w:spacing w:after="0"/>
        <w:rPr>
          <w:rFonts w:ascii="Futura Book" w:eastAsia="Arial" w:hAnsi="Futura Book" w:cs="Arial"/>
          <w:b/>
          <w:sz w:val="19"/>
          <w:szCs w:val="19"/>
          <w:lang w:val="es-ES" w:eastAsia="es-ES" w:bidi="es-ES"/>
        </w:rPr>
      </w:pPr>
      <w:r w:rsidRPr="00461D1E">
        <w:rPr>
          <w:rFonts w:ascii="Futura Book" w:eastAsia="Arial" w:hAnsi="Futura Book" w:cs="Arial"/>
          <w:b/>
          <w:sz w:val="19"/>
          <w:szCs w:val="19"/>
          <w:lang w:val="es-ES" w:eastAsia="es-ES" w:bidi="es-ES"/>
        </w:rPr>
        <w:t>ESTADOS FINANCIEROS</w:t>
      </w:r>
    </w:p>
    <w:p w14:paraId="6B0D5969" w14:textId="77777777" w:rsidR="00A61517" w:rsidRDefault="00A61517" w:rsidP="00A61517">
      <w:pPr>
        <w:spacing w:after="0"/>
        <w:rPr>
          <w:rFonts w:ascii="Futura Book" w:hAnsi="Futura Book" w:cs="Arial"/>
          <w:sz w:val="19"/>
          <w:szCs w:val="19"/>
        </w:rPr>
      </w:pPr>
    </w:p>
    <w:p w14:paraId="7A2BEEA7" w14:textId="77777777" w:rsidR="00E55132" w:rsidRPr="00461D1E" w:rsidRDefault="00AF5664" w:rsidP="00A61517">
      <w:pPr>
        <w:spacing w:after="0"/>
        <w:rPr>
          <w:rFonts w:ascii="Futura Book" w:hAnsi="Futura Book" w:cs="Arial"/>
          <w:sz w:val="19"/>
          <w:szCs w:val="19"/>
        </w:rPr>
      </w:pPr>
      <w:r>
        <w:rPr>
          <w:rFonts w:ascii="Futura Book" w:hAnsi="Futura Book" w:cs="Arial"/>
          <w:sz w:val="19"/>
          <w:szCs w:val="19"/>
        </w:rPr>
        <w:t>Al 31 de diciembre de 2020</w:t>
      </w:r>
    </w:p>
    <w:p w14:paraId="026F70E3" w14:textId="77777777" w:rsidR="00A61517" w:rsidRDefault="00A61517" w:rsidP="00A61517">
      <w:pPr>
        <w:spacing w:after="0"/>
        <w:rPr>
          <w:rFonts w:ascii="Futura Book" w:hAnsi="Futura Book" w:cs="Arial"/>
          <w:sz w:val="19"/>
          <w:szCs w:val="19"/>
        </w:rPr>
      </w:pPr>
    </w:p>
    <w:p w14:paraId="084A5D74" w14:textId="77777777" w:rsidR="00A61517" w:rsidRPr="00461D1E" w:rsidRDefault="00E55132" w:rsidP="00A61517">
      <w:pPr>
        <w:spacing w:after="0"/>
        <w:rPr>
          <w:rFonts w:ascii="Futura Book" w:hAnsi="Futura Book" w:cs="Arial"/>
          <w:sz w:val="19"/>
          <w:szCs w:val="19"/>
        </w:rPr>
      </w:pPr>
      <w:r w:rsidRPr="00461D1E">
        <w:rPr>
          <w:rFonts w:ascii="Futura Book" w:hAnsi="Futura Book" w:cs="Arial"/>
          <w:sz w:val="19"/>
          <w:szCs w:val="19"/>
        </w:rPr>
        <w:t>Con el informe de los auditores independiente</w:t>
      </w:r>
      <w:r w:rsidR="00A61517">
        <w:rPr>
          <w:rFonts w:ascii="Futura Book" w:hAnsi="Futura Book" w:cs="Arial"/>
          <w:sz w:val="19"/>
          <w:szCs w:val="19"/>
        </w:rPr>
        <w:t>s</w:t>
      </w:r>
    </w:p>
    <w:p w14:paraId="4F871B00" w14:textId="10CBA337" w:rsidR="0056402F" w:rsidRDefault="00A44566" w:rsidP="00A61517">
      <w:pPr>
        <w:spacing w:after="0"/>
        <w:rPr>
          <w:rFonts w:ascii="Futura Book" w:eastAsia="Arial" w:hAnsi="Futura Book" w:cs="Arial"/>
          <w:b/>
          <w:sz w:val="19"/>
          <w:szCs w:val="19"/>
          <w:lang w:val="es-ES" w:eastAsia="es-ES" w:bidi="es-ES"/>
        </w:rPr>
      </w:pPr>
      <w:r w:rsidRPr="00461D1E">
        <w:rPr>
          <w:rFonts w:ascii="Futura Book" w:eastAsia="Arial" w:hAnsi="Futura Book" w:cs="Arial"/>
          <w:b/>
          <w:sz w:val="19"/>
          <w:szCs w:val="19"/>
          <w:lang w:val="es-ES" w:eastAsia="es-ES" w:bidi="es-ES"/>
        </w:rPr>
        <w:lastRenderedPageBreak/>
        <w:t>TELSOTERRA S.A.</w:t>
      </w:r>
    </w:p>
    <w:p w14:paraId="61A258F5" w14:textId="71E4BD44" w:rsidR="0056402F" w:rsidRPr="0056402F" w:rsidRDefault="0056402F" w:rsidP="00A61517">
      <w:pPr>
        <w:spacing w:after="0"/>
        <w:rPr>
          <w:rFonts w:ascii="Futura Book" w:eastAsia="Arial" w:hAnsi="Futura Book" w:cs="Arial"/>
          <w:bCs/>
          <w:sz w:val="19"/>
          <w:szCs w:val="19"/>
          <w:lang w:val="es-ES" w:eastAsia="es-ES" w:bidi="es-ES"/>
        </w:rPr>
      </w:pPr>
      <w:r w:rsidRPr="0056402F">
        <w:rPr>
          <w:rFonts w:ascii="Futura Book" w:eastAsia="Arial" w:hAnsi="Futura Book" w:cs="Arial"/>
          <w:bCs/>
          <w:sz w:val="19"/>
          <w:szCs w:val="19"/>
          <w:lang w:val="es-ES" w:eastAsia="es-ES" w:bidi="es-ES"/>
        </w:rPr>
        <w:t>Índice a los Estados Financieros</w:t>
      </w:r>
    </w:p>
    <w:p w14:paraId="4E2ECB3E" w14:textId="5F359A8F" w:rsidR="00E55132" w:rsidRPr="00461D1E" w:rsidRDefault="002C39DD" w:rsidP="00A44566">
      <w:pPr>
        <w:spacing w:after="0"/>
        <w:rPr>
          <w:rFonts w:ascii="Futura Book" w:eastAsia="Arial" w:hAnsi="Futura Book" w:cs="Arial"/>
          <w:sz w:val="19"/>
          <w:szCs w:val="19"/>
          <w:lang w:val="es-ES" w:eastAsia="es-ES" w:bidi="es-ES"/>
        </w:rPr>
      </w:pPr>
      <w:r>
        <w:rPr>
          <w:rFonts w:ascii="Futura Book" w:eastAsia="Arial" w:hAnsi="Futura Book" w:cs="Arial"/>
          <w:noProof/>
          <w:sz w:val="19"/>
          <w:szCs w:val="19"/>
          <w:lang w:val="en-US"/>
        </w:rPr>
        <mc:AlternateContent>
          <mc:Choice Requires="wps">
            <w:drawing>
              <wp:anchor distT="4294967295" distB="4294967295" distL="114300" distR="114300" simplePos="0" relativeHeight="251659264" behindDoc="0" locked="0" layoutInCell="1" allowOverlap="1" wp14:anchorId="5EB13A3E" wp14:editId="3A516251">
                <wp:simplePos x="0" y="0"/>
                <wp:positionH relativeFrom="column">
                  <wp:posOffset>15240</wp:posOffset>
                </wp:positionH>
                <wp:positionV relativeFrom="paragraph">
                  <wp:posOffset>214629</wp:posOffset>
                </wp:positionV>
                <wp:extent cx="5629275" cy="0"/>
                <wp:effectExtent l="0" t="0" r="0" b="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EAD169" id="Conector recto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6.9pt" to="444.4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" strokecolor="black [3200]" strokeweight=".5pt">
                <v:stroke joinstyle="miter"/>
                <o:lock v:ext="edit" shapetype="f"/>
              </v:line>
            </w:pict>
          </mc:Fallback>
        </mc:AlternateContent>
      </w:r>
      <w:r w:rsidR="00E55132" w:rsidRPr="00461D1E">
        <w:rPr>
          <w:rFonts w:ascii="Futura Book" w:eastAsia="Arial" w:hAnsi="Futura Book" w:cs="Arial"/>
          <w:sz w:val="19"/>
          <w:szCs w:val="19"/>
          <w:lang w:val="es-ES" w:eastAsia="es-ES" w:bidi="es-ES"/>
        </w:rPr>
        <w:t>Por el año term</w:t>
      </w:r>
      <w:r w:rsidR="00AF5664">
        <w:rPr>
          <w:rFonts w:ascii="Futura Book" w:eastAsia="Arial" w:hAnsi="Futura Book" w:cs="Arial"/>
          <w:sz w:val="19"/>
          <w:szCs w:val="19"/>
          <w:lang w:val="es-ES" w:eastAsia="es-ES" w:bidi="es-ES"/>
        </w:rPr>
        <w:t>inado al 31 de diciembre de 2020</w:t>
      </w:r>
    </w:p>
    <w:p w14:paraId="7437E4EF" w14:textId="77777777" w:rsidR="00E55132" w:rsidRPr="00461D1E" w:rsidRDefault="00E55132" w:rsidP="00E55132">
      <w:pPr>
        <w:rPr>
          <w:rFonts w:ascii="Futura Book" w:eastAsia="Arial" w:hAnsi="Futura Book" w:cs="Arial"/>
          <w:sz w:val="19"/>
          <w:szCs w:val="19"/>
          <w:lang w:val="es-ES" w:eastAsia="es-ES" w:bidi="es-ES"/>
        </w:rPr>
      </w:pPr>
    </w:p>
    <w:p w14:paraId="1F5695BE" w14:textId="77777777" w:rsidR="00E55132" w:rsidRPr="00461D1E" w:rsidRDefault="00E55132" w:rsidP="00E55132">
      <w:pPr>
        <w:rPr>
          <w:rFonts w:ascii="Futura Book" w:eastAsia="Arial" w:hAnsi="Futura Book" w:cs="Arial"/>
          <w:b/>
          <w:sz w:val="19"/>
          <w:szCs w:val="19"/>
          <w:lang w:val="es-ES" w:eastAsia="es-ES" w:bidi="es-ES"/>
        </w:rPr>
      </w:pPr>
      <w:r w:rsidRPr="00461D1E">
        <w:rPr>
          <w:rFonts w:ascii="Futura Book" w:eastAsia="Arial" w:hAnsi="Futura Book" w:cs="Arial"/>
          <w:b/>
          <w:sz w:val="19"/>
          <w:szCs w:val="19"/>
          <w:lang w:val="es-ES" w:eastAsia="es-ES" w:bidi="es-ES"/>
        </w:rPr>
        <w:t>CONTENIDO</w:t>
      </w:r>
    </w:p>
    <w:p w14:paraId="57BB69AC" w14:textId="77777777"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Informe de los Auditores Independientes</w:t>
      </w:r>
    </w:p>
    <w:p w14:paraId="4BD1C88B" w14:textId="77777777"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Estado de la Situación Financiera</w:t>
      </w:r>
    </w:p>
    <w:p w14:paraId="4A076D43" w14:textId="77777777"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Estado de Resultado Integral</w:t>
      </w:r>
    </w:p>
    <w:p w14:paraId="19F78B58" w14:textId="77777777"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Estado de Cambio de Patrimonio</w:t>
      </w:r>
    </w:p>
    <w:p w14:paraId="48A966F1" w14:textId="77777777"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Estado de Flujo de Efectivo</w:t>
      </w:r>
    </w:p>
    <w:p w14:paraId="25DEF954" w14:textId="77777777" w:rsidR="00E55132" w:rsidRPr="00461D1E" w:rsidRDefault="00E55132" w:rsidP="00E55132">
      <w:pPr>
        <w:rPr>
          <w:rFonts w:ascii="Futura Book" w:eastAsia="Arial" w:hAnsi="Futura Book" w:cs="Arial"/>
          <w:sz w:val="19"/>
          <w:szCs w:val="19"/>
          <w:lang w:val="es-ES" w:eastAsia="es-ES" w:bidi="es-ES"/>
        </w:rPr>
      </w:pPr>
      <w:r w:rsidRPr="00461D1E">
        <w:rPr>
          <w:rFonts w:ascii="Futura Book" w:eastAsia="Arial" w:hAnsi="Futura Book" w:cs="Arial"/>
          <w:sz w:val="19"/>
          <w:szCs w:val="19"/>
          <w:lang w:val="es-ES" w:eastAsia="es-ES" w:bidi="es-ES"/>
        </w:rPr>
        <w:t>Notas a los estados Financieros</w:t>
      </w:r>
    </w:p>
    <w:p w14:paraId="760FD3D2" w14:textId="77777777" w:rsidR="00E55132" w:rsidRPr="00461D1E" w:rsidRDefault="00E55132" w:rsidP="00E55132">
      <w:pPr>
        <w:rPr>
          <w:rFonts w:ascii="Futura Book" w:eastAsia="Arial" w:hAnsi="Futura Book" w:cs="Arial"/>
          <w:sz w:val="19"/>
          <w:szCs w:val="19"/>
          <w:lang w:val="es-ES" w:eastAsia="es-ES" w:bidi="es-ES"/>
        </w:rPr>
      </w:pPr>
    </w:p>
    <w:p w14:paraId="583E03FE" w14:textId="77777777" w:rsidR="00E55132" w:rsidRPr="00461D1E" w:rsidRDefault="00E55132" w:rsidP="00E55132">
      <w:pPr>
        <w:rPr>
          <w:rFonts w:ascii="Futura Book" w:eastAsia="Arial" w:hAnsi="Futura Book" w:cs="Arial"/>
          <w:sz w:val="19"/>
          <w:szCs w:val="19"/>
          <w:lang w:val="es-ES" w:eastAsia="es-ES" w:bidi="es-ES"/>
        </w:rPr>
      </w:pPr>
    </w:p>
    <w:p w14:paraId="5E2C05E8" w14:textId="77777777" w:rsidR="00E55132" w:rsidRPr="00461D1E" w:rsidRDefault="00E55132" w:rsidP="00E55132">
      <w:pPr>
        <w:rPr>
          <w:rFonts w:ascii="Futura Book" w:eastAsia="Arial" w:hAnsi="Futura Book" w:cs="Arial"/>
          <w:sz w:val="19"/>
          <w:szCs w:val="19"/>
          <w:lang w:val="es-ES" w:eastAsia="es-ES" w:bidi="es-ES"/>
        </w:rPr>
      </w:pPr>
    </w:p>
    <w:p w14:paraId="59EB7EEE" w14:textId="77777777" w:rsidR="00E55132" w:rsidRPr="00461D1E" w:rsidRDefault="00E55132" w:rsidP="00E55132">
      <w:pPr>
        <w:rPr>
          <w:rFonts w:ascii="Futura Book" w:eastAsia="Arial" w:hAnsi="Futura Book" w:cs="Arial"/>
          <w:sz w:val="19"/>
          <w:szCs w:val="19"/>
          <w:lang w:val="es-ES" w:eastAsia="es-ES" w:bidi="es-ES"/>
        </w:rPr>
      </w:pPr>
    </w:p>
    <w:p w14:paraId="3A714EA5" w14:textId="77777777" w:rsidR="00E55132" w:rsidRPr="00461D1E" w:rsidRDefault="00E55132" w:rsidP="00E55132">
      <w:pPr>
        <w:rPr>
          <w:rFonts w:ascii="Futura Book" w:eastAsia="Arial" w:hAnsi="Futura Book" w:cs="Arial"/>
          <w:sz w:val="19"/>
          <w:szCs w:val="19"/>
          <w:lang w:val="es-ES" w:eastAsia="es-ES" w:bidi="es-ES"/>
        </w:rPr>
      </w:pPr>
    </w:p>
    <w:p w14:paraId="27E2F625" w14:textId="77777777" w:rsidR="00E55132" w:rsidRPr="00461D1E" w:rsidRDefault="00E55132" w:rsidP="00E55132">
      <w:pPr>
        <w:rPr>
          <w:rFonts w:ascii="Futura Book" w:eastAsia="Arial" w:hAnsi="Futura Book" w:cs="Arial"/>
          <w:sz w:val="19"/>
          <w:szCs w:val="19"/>
          <w:lang w:val="es-ES" w:eastAsia="es-ES" w:bidi="es-ES"/>
        </w:rPr>
      </w:pPr>
    </w:p>
    <w:p w14:paraId="4909B9FD" w14:textId="77777777" w:rsidR="00E55132" w:rsidRPr="00461D1E" w:rsidRDefault="00E55132" w:rsidP="00E55132">
      <w:pPr>
        <w:rPr>
          <w:rFonts w:ascii="Futura Book" w:eastAsia="Arial" w:hAnsi="Futura Book" w:cs="Arial"/>
          <w:sz w:val="19"/>
          <w:szCs w:val="19"/>
          <w:lang w:val="es-ES" w:eastAsia="es-ES" w:bidi="es-ES"/>
        </w:rPr>
      </w:pPr>
    </w:p>
    <w:p w14:paraId="153102DE" w14:textId="77777777" w:rsidR="00E55132" w:rsidRPr="00461D1E" w:rsidRDefault="00E55132" w:rsidP="00E55132">
      <w:pPr>
        <w:rPr>
          <w:rFonts w:ascii="Futura Book" w:eastAsia="Arial" w:hAnsi="Futura Book" w:cs="Arial"/>
          <w:sz w:val="19"/>
          <w:szCs w:val="19"/>
          <w:lang w:val="es-ES" w:eastAsia="es-ES" w:bidi="es-ES"/>
        </w:rPr>
      </w:pPr>
    </w:p>
    <w:p w14:paraId="1447BDF7" w14:textId="77777777" w:rsidR="00A0684D" w:rsidRPr="00461D1E" w:rsidRDefault="00A0684D" w:rsidP="00E55132">
      <w:pPr>
        <w:rPr>
          <w:rFonts w:ascii="Futura Book" w:hAnsi="Futura Book" w:cs="Arial"/>
          <w:sz w:val="19"/>
          <w:szCs w:val="19"/>
        </w:rPr>
        <w:sectPr w:rsidR="00A0684D" w:rsidRPr="00461D1E" w:rsidSect="00E55132">
          <w:headerReference w:type="default" r:id="rId9"/>
          <w:footerReference w:type="default" r:id="rId10"/>
          <w:type w:val="continuous"/>
          <w:pgSz w:w="11906" w:h="16838"/>
          <w:pgMar w:top="1417" w:right="1701" w:bottom="1417" w:left="1701" w:header="708" w:footer="708" w:gutter="0"/>
          <w:cols w:space="708"/>
          <w:docGrid w:linePitch="360"/>
        </w:sectPr>
      </w:pPr>
    </w:p>
    <w:p w14:paraId="030ABA86" w14:textId="77777777" w:rsidR="00C07ABB" w:rsidRDefault="00C07ABB" w:rsidP="00C07ABB">
      <w:pPr>
        <w:spacing w:after="0"/>
        <w:jc w:val="center"/>
        <w:rPr>
          <w:rFonts w:ascii="Futura Book" w:hAnsi="Futura Book" w:cs="Arial"/>
          <w:b/>
          <w:sz w:val="19"/>
          <w:szCs w:val="19"/>
        </w:rPr>
      </w:pPr>
      <w:r w:rsidRPr="00461D1E">
        <w:rPr>
          <w:rFonts w:ascii="Futura Book" w:hAnsi="Futura Book" w:cs="Arial"/>
          <w:b/>
          <w:sz w:val="19"/>
          <w:szCs w:val="19"/>
        </w:rPr>
        <w:lastRenderedPageBreak/>
        <w:t>TELSOTERRA S.A.</w:t>
      </w:r>
    </w:p>
    <w:p w14:paraId="4DA2689E" w14:textId="77777777" w:rsidR="00C07ABB" w:rsidRPr="0056402F" w:rsidRDefault="00C07ABB" w:rsidP="00C07ABB">
      <w:pPr>
        <w:spacing w:after="0"/>
        <w:jc w:val="center"/>
        <w:rPr>
          <w:rFonts w:ascii="Futura Book" w:hAnsi="Futura Book" w:cs="Arial"/>
          <w:bCs/>
          <w:sz w:val="19"/>
          <w:szCs w:val="19"/>
        </w:rPr>
      </w:pPr>
      <w:r w:rsidRPr="0056402F">
        <w:rPr>
          <w:rFonts w:ascii="Futura Book" w:hAnsi="Futura Book" w:cs="Arial"/>
          <w:bCs/>
          <w:sz w:val="19"/>
          <w:szCs w:val="19"/>
        </w:rPr>
        <w:t>(Guayaquil – Ecuador)</w:t>
      </w:r>
    </w:p>
    <w:p w14:paraId="6A94493E" w14:textId="77777777" w:rsidR="00C07ABB" w:rsidRPr="00461D1E" w:rsidRDefault="00C07ABB" w:rsidP="00C07ABB">
      <w:pPr>
        <w:spacing w:after="0"/>
        <w:jc w:val="center"/>
        <w:rPr>
          <w:rFonts w:ascii="Futura Book" w:hAnsi="Futura Book" w:cs="Arial"/>
          <w:sz w:val="19"/>
          <w:szCs w:val="19"/>
        </w:rPr>
      </w:pPr>
      <w:r w:rsidRPr="00461D1E">
        <w:rPr>
          <w:rFonts w:ascii="Futura Book" w:hAnsi="Futura Book" w:cs="Arial"/>
          <w:sz w:val="19"/>
          <w:szCs w:val="19"/>
        </w:rPr>
        <w:t>Estado de Situación Financiera</w:t>
      </w:r>
    </w:p>
    <w:p w14:paraId="55CACA2E" w14:textId="77777777" w:rsidR="00C07ABB" w:rsidRDefault="00C07ABB" w:rsidP="00C07ABB">
      <w:pPr>
        <w:spacing w:after="0"/>
        <w:jc w:val="center"/>
        <w:rPr>
          <w:rFonts w:ascii="Futura Book" w:hAnsi="Futura Book" w:cs="Arial"/>
          <w:sz w:val="19"/>
          <w:szCs w:val="19"/>
        </w:rPr>
      </w:pPr>
      <w:r w:rsidRPr="00461D1E">
        <w:rPr>
          <w:rFonts w:ascii="Futura Book" w:hAnsi="Futura Book" w:cs="Arial"/>
          <w:sz w:val="19"/>
          <w:szCs w:val="19"/>
        </w:rPr>
        <w:t>Al 31 de diciembre de 20</w:t>
      </w:r>
      <w:r>
        <w:rPr>
          <w:rFonts w:ascii="Futura Book" w:hAnsi="Futura Book" w:cs="Arial"/>
          <w:sz w:val="19"/>
          <w:szCs w:val="19"/>
        </w:rPr>
        <w:t>20</w:t>
      </w:r>
    </w:p>
    <w:p w14:paraId="5FBB2DD0" w14:textId="77777777" w:rsidR="00C07ABB" w:rsidRPr="00461D1E" w:rsidRDefault="00C07ABB" w:rsidP="00C07ABB">
      <w:pPr>
        <w:spacing w:after="0"/>
        <w:jc w:val="center"/>
        <w:rPr>
          <w:rFonts w:ascii="Futura Book" w:hAnsi="Futura Book" w:cs="Arial"/>
          <w:sz w:val="19"/>
          <w:szCs w:val="19"/>
        </w:rPr>
      </w:pPr>
      <w:r>
        <w:rPr>
          <w:rFonts w:ascii="Futura Book" w:hAnsi="Futura Book" w:cs="Arial"/>
          <w:sz w:val="19"/>
          <w:szCs w:val="19"/>
        </w:rPr>
        <w:t>(Con cifras correspondientes del 2019)</w:t>
      </w:r>
    </w:p>
    <w:p w14:paraId="2AD95C01" w14:textId="77777777" w:rsidR="00C07ABB" w:rsidRPr="00461D1E" w:rsidRDefault="00C07ABB" w:rsidP="00C07ABB">
      <w:pPr>
        <w:spacing w:after="0"/>
        <w:jc w:val="center"/>
        <w:rPr>
          <w:rFonts w:ascii="Futura Book" w:hAnsi="Futura Book" w:cs="Arial"/>
          <w:sz w:val="19"/>
          <w:szCs w:val="19"/>
        </w:rPr>
      </w:pPr>
      <w:r w:rsidRPr="00461D1E">
        <w:rPr>
          <w:rFonts w:ascii="Futura Book" w:hAnsi="Futura Book" w:cs="Arial"/>
          <w:sz w:val="19"/>
          <w:szCs w:val="19"/>
        </w:rPr>
        <w:t>(</w:t>
      </w:r>
      <w:r>
        <w:rPr>
          <w:rFonts w:ascii="Futura Book" w:hAnsi="Futura Book" w:cs="Arial"/>
          <w:sz w:val="19"/>
          <w:szCs w:val="19"/>
        </w:rPr>
        <w:t>E</w:t>
      </w:r>
      <w:r w:rsidRPr="00461D1E">
        <w:rPr>
          <w:rFonts w:ascii="Futura Book" w:hAnsi="Futura Book" w:cs="Arial"/>
          <w:sz w:val="19"/>
          <w:szCs w:val="19"/>
        </w:rPr>
        <w:t>xpresad</w:t>
      </w:r>
      <w:r>
        <w:rPr>
          <w:rFonts w:ascii="Futura Book" w:hAnsi="Futura Book" w:cs="Arial"/>
          <w:sz w:val="19"/>
          <w:szCs w:val="19"/>
        </w:rPr>
        <w:t>a</w:t>
      </w:r>
      <w:r w:rsidRPr="00461D1E">
        <w:rPr>
          <w:rFonts w:ascii="Futura Book" w:hAnsi="Futura Book" w:cs="Arial"/>
          <w:sz w:val="19"/>
          <w:szCs w:val="19"/>
        </w:rPr>
        <w:t>s en dólares de los Estados Unidos de América - US$)</w:t>
      </w:r>
    </w:p>
    <w:p w14:paraId="6FAB6B3A" w14:textId="77777777" w:rsidR="00C07ABB" w:rsidRPr="00461D1E" w:rsidRDefault="00C07ABB" w:rsidP="00C07ABB">
      <w:pPr>
        <w:spacing w:after="0"/>
        <w:rPr>
          <w:rFonts w:ascii="Futura Book" w:hAnsi="Futura Book" w:cs="Arial"/>
          <w:sz w:val="19"/>
          <w:szCs w:val="19"/>
        </w:rPr>
      </w:pPr>
      <w:r>
        <w:rPr>
          <w:rFonts w:ascii="Futura Book" w:eastAsia="Arial" w:hAnsi="Futura Book" w:cs="Arial"/>
          <w:noProof/>
          <w:sz w:val="19"/>
          <w:szCs w:val="19"/>
          <w:lang w:val="en-US"/>
        </w:rPr>
        <mc:AlternateContent>
          <mc:Choice Requires="wps">
            <w:drawing>
              <wp:anchor distT="4294967295" distB="4294967295" distL="114300" distR="114300" simplePos="0" relativeHeight="251661312" behindDoc="0" locked="0" layoutInCell="1" allowOverlap="1" wp14:anchorId="7ECC22E4" wp14:editId="786377C4">
                <wp:simplePos x="0" y="0"/>
                <wp:positionH relativeFrom="margin">
                  <wp:align>left</wp:align>
                </wp:positionH>
                <wp:positionV relativeFrom="paragraph">
                  <wp:posOffset>12699</wp:posOffset>
                </wp:positionV>
                <wp:extent cx="5629275"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FCD8BC" id="Conector recto 2" o:spid="_x0000_s1026" style="position:absolute;z-index:25166131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1pt" to="443.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" strokecolor="black [3200]" strokeweight=".5pt">
                <v:stroke joinstyle="miter"/>
                <o:lock v:ext="edit" shapetype="f"/>
                <w10:wrap anchorx="margin"/>
              </v:line>
            </w:pict>
          </mc:Fallback>
        </mc:AlternateContent>
      </w:r>
    </w:p>
    <w:tbl>
      <w:tblPr>
        <w:tblW w:w="9014" w:type="dxa"/>
        <w:tblInd w:w="58" w:type="dxa"/>
        <w:tblCellMar>
          <w:left w:w="70" w:type="dxa"/>
          <w:right w:w="70" w:type="dxa"/>
        </w:tblCellMar>
        <w:tblLook w:val="04A0" w:firstRow="1" w:lastRow="0" w:firstColumn="1" w:lastColumn="0" w:noHBand="0" w:noVBand="1"/>
      </w:tblPr>
      <w:tblGrid>
        <w:gridCol w:w="5571"/>
        <w:gridCol w:w="160"/>
        <w:gridCol w:w="709"/>
        <w:gridCol w:w="264"/>
        <w:gridCol w:w="1114"/>
        <w:gridCol w:w="160"/>
        <w:gridCol w:w="1036"/>
      </w:tblGrid>
      <w:tr w:rsidR="00C07ABB" w:rsidRPr="0018200A" w14:paraId="7496C5E8" w14:textId="77777777" w:rsidTr="00BA3536">
        <w:trPr>
          <w:trHeight w:val="300"/>
        </w:trPr>
        <w:tc>
          <w:tcPr>
            <w:tcW w:w="5571" w:type="dxa"/>
            <w:tcBorders>
              <w:top w:val="nil"/>
              <w:left w:val="nil"/>
              <w:bottom w:val="nil"/>
              <w:right w:val="nil"/>
            </w:tcBorders>
            <w:shd w:val="clear" w:color="auto" w:fill="auto"/>
            <w:vAlign w:val="bottom"/>
            <w:hideMark/>
          </w:tcPr>
          <w:p w14:paraId="1E3D7A3F"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
        </w:tc>
        <w:tc>
          <w:tcPr>
            <w:tcW w:w="160" w:type="dxa"/>
            <w:tcBorders>
              <w:top w:val="nil"/>
              <w:left w:val="nil"/>
              <w:bottom w:val="nil"/>
              <w:right w:val="nil"/>
            </w:tcBorders>
            <w:shd w:val="clear" w:color="auto" w:fill="auto"/>
            <w:vAlign w:val="bottom"/>
            <w:hideMark/>
          </w:tcPr>
          <w:p w14:paraId="37878533"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hideMark/>
          </w:tcPr>
          <w:p w14:paraId="650DC5D9"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
        </w:tc>
        <w:tc>
          <w:tcPr>
            <w:tcW w:w="264" w:type="dxa"/>
            <w:tcBorders>
              <w:top w:val="nil"/>
              <w:left w:val="nil"/>
              <w:bottom w:val="nil"/>
              <w:right w:val="nil"/>
            </w:tcBorders>
            <w:shd w:val="clear" w:color="auto" w:fill="auto"/>
            <w:vAlign w:val="bottom"/>
            <w:hideMark/>
          </w:tcPr>
          <w:p w14:paraId="5C6C0B3E"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
        </w:tc>
        <w:tc>
          <w:tcPr>
            <w:tcW w:w="1114" w:type="dxa"/>
            <w:tcBorders>
              <w:top w:val="nil"/>
              <w:left w:val="nil"/>
              <w:bottom w:val="single" w:sz="8" w:space="0" w:color="auto"/>
              <w:right w:val="nil"/>
            </w:tcBorders>
            <w:shd w:val="clear" w:color="auto" w:fill="auto"/>
            <w:vAlign w:val="bottom"/>
            <w:hideMark/>
          </w:tcPr>
          <w:p w14:paraId="37F83B91" w14:textId="77777777" w:rsidR="00C07ABB" w:rsidRPr="0018200A" w:rsidRDefault="00C07ABB" w:rsidP="00BA3536">
            <w:pPr>
              <w:spacing w:after="0" w:line="240" w:lineRule="auto"/>
              <w:jc w:val="center"/>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2020</w:t>
            </w:r>
          </w:p>
        </w:tc>
        <w:tc>
          <w:tcPr>
            <w:tcW w:w="160" w:type="dxa"/>
            <w:tcBorders>
              <w:top w:val="nil"/>
              <w:left w:val="nil"/>
              <w:bottom w:val="nil"/>
              <w:right w:val="nil"/>
            </w:tcBorders>
            <w:shd w:val="clear" w:color="auto" w:fill="auto"/>
            <w:vAlign w:val="bottom"/>
            <w:hideMark/>
          </w:tcPr>
          <w:p w14:paraId="4911EEAF"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1036" w:type="dxa"/>
            <w:tcBorders>
              <w:top w:val="nil"/>
              <w:left w:val="nil"/>
              <w:bottom w:val="single" w:sz="8" w:space="0" w:color="auto"/>
              <w:right w:val="nil"/>
            </w:tcBorders>
            <w:shd w:val="clear" w:color="auto" w:fill="auto"/>
            <w:vAlign w:val="bottom"/>
            <w:hideMark/>
          </w:tcPr>
          <w:p w14:paraId="4FFE9494" w14:textId="77777777" w:rsidR="00C07ABB" w:rsidRPr="0018200A" w:rsidRDefault="00C07ABB" w:rsidP="00BA3536">
            <w:pPr>
              <w:spacing w:after="0" w:line="240" w:lineRule="auto"/>
              <w:jc w:val="center"/>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2019</w:t>
            </w:r>
          </w:p>
        </w:tc>
      </w:tr>
      <w:tr w:rsidR="00C07ABB" w:rsidRPr="0018200A" w14:paraId="4523E094" w14:textId="77777777" w:rsidTr="00BA3536">
        <w:trPr>
          <w:trHeight w:val="120"/>
        </w:trPr>
        <w:tc>
          <w:tcPr>
            <w:tcW w:w="5571" w:type="dxa"/>
            <w:tcBorders>
              <w:top w:val="nil"/>
              <w:left w:val="nil"/>
              <w:bottom w:val="nil"/>
              <w:right w:val="nil"/>
            </w:tcBorders>
            <w:shd w:val="clear" w:color="auto" w:fill="auto"/>
            <w:vAlign w:val="bottom"/>
            <w:hideMark/>
          </w:tcPr>
          <w:p w14:paraId="573354CF"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67496908"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064F3DF6"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Notas</w:t>
            </w:r>
          </w:p>
        </w:tc>
        <w:tc>
          <w:tcPr>
            <w:tcW w:w="264" w:type="dxa"/>
            <w:vMerge w:val="restart"/>
            <w:tcBorders>
              <w:top w:val="nil"/>
              <w:left w:val="nil"/>
              <w:bottom w:val="nil"/>
              <w:right w:val="nil"/>
            </w:tcBorders>
            <w:shd w:val="clear" w:color="auto" w:fill="auto"/>
            <w:vAlign w:val="bottom"/>
            <w:hideMark/>
          </w:tcPr>
          <w:p w14:paraId="2908C8FB"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vMerge w:val="restart"/>
            <w:tcBorders>
              <w:top w:val="nil"/>
              <w:left w:val="nil"/>
              <w:bottom w:val="nil"/>
              <w:right w:val="nil"/>
            </w:tcBorders>
            <w:shd w:val="clear" w:color="auto" w:fill="auto"/>
            <w:vAlign w:val="bottom"/>
            <w:hideMark/>
          </w:tcPr>
          <w:p w14:paraId="51130B04"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p>
        </w:tc>
        <w:tc>
          <w:tcPr>
            <w:tcW w:w="160" w:type="dxa"/>
            <w:vMerge w:val="restart"/>
            <w:tcBorders>
              <w:top w:val="nil"/>
              <w:left w:val="nil"/>
              <w:bottom w:val="nil"/>
              <w:right w:val="nil"/>
            </w:tcBorders>
            <w:shd w:val="clear" w:color="auto" w:fill="auto"/>
            <w:vAlign w:val="bottom"/>
            <w:hideMark/>
          </w:tcPr>
          <w:p w14:paraId="629A7D61"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036" w:type="dxa"/>
            <w:vMerge w:val="restart"/>
            <w:tcBorders>
              <w:top w:val="nil"/>
              <w:left w:val="nil"/>
              <w:bottom w:val="nil"/>
              <w:right w:val="nil"/>
            </w:tcBorders>
            <w:shd w:val="clear" w:color="auto" w:fill="auto"/>
            <w:vAlign w:val="bottom"/>
            <w:hideMark/>
          </w:tcPr>
          <w:p w14:paraId="5BC8E5C7"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p>
        </w:tc>
      </w:tr>
      <w:tr w:rsidR="00C07ABB" w:rsidRPr="0018200A" w14:paraId="0BB0D183" w14:textId="77777777" w:rsidTr="00BA3536">
        <w:trPr>
          <w:trHeight w:val="330"/>
        </w:trPr>
        <w:tc>
          <w:tcPr>
            <w:tcW w:w="5571" w:type="dxa"/>
            <w:tcBorders>
              <w:top w:val="nil"/>
              <w:left w:val="nil"/>
              <w:bottom w:val="nil"/>
              <w:right w:val="nil"/>
            </w:tcBorders>
            <w:shd w:val="clear" w:color="auto" w:fill="auto"/>
            <w:vAlign w:val="bottom"/>
            <w:hideMark/>
          </w:tcPr>
          <w:p w14:paraId="0C6B6D14"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Activos</w:t>
            </w:r>
          </w:p>
        </w:tc>
        <w:tc>
          <w:tcPr>
            <w:tcW w:w="160" w:type="dxa"/>
            <w:vMerge/>
            <w:tcBorders>
              <w:top w:val="nil"/>
              <w:left w:val="nil"/>
              <w:bottom w:val="nil"/>
              <w:right w:val="nil"/>
            </w:tcBorders>
            <w:vAlign w:val="center"/>
            <w:hideMark/>
          </w:tcPr>
          <w:p w14:paraId="10444D8B"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
        </w:tc>
        <w:tc>
          <w:tcPr>
            <w:tcW w:w="709" w:type="dxa"/>
            <w:vMerge/>
            <w:tcBorders>
              <w:top w:val="nil"/>
              <w:left w:val="nil"/>
              <w:bottom w:val="nil"/>
              <w:right w:val="nil"/>
            </w:tcBorders>
            <w:vAlign w:val="center"/>
            <w:hideMark/>
          </w:tcPr>
          <w:p w14:paraId="275F8698"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
        </w:tc>
        <w:tc>
          <w:tcPr>
            <w:tcW w:w="264" w:type="dxa"/>
            <w:vMerge/>
            <w:tcBorders>
              <w:top w:val="nil"/>
              <w:left w:val="nil"/>
              <w:bottom w:val="nil"/>
              <w:right w:val="nil"/>
            </w:tcBorders>
            <w:vAlign w:val="center"/>
            <w:hideMark/>
          </w:tcPr>
          <w:p w14:paraId="16BB386F"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vMerge/>
            <w:tcBorders>
              <w:top w:val="nil"/>
              <w:left w:val="nil"/>
              <w:bottom w:val="nil"/>
              <w:right w:val="nil"/>
            </w:tcBorders>
            <w:vAlign w:val="center"/>
            <w:hideMark/>
          </w:tcPr>
          <w:p w14:paraId="2770AB2E"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2863C7AC"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vMerge/>
            <w:tcBorders>
              <w:top w:val="nil"/>
              <w:left w:val="nil"/>
              <w:bottom w:val="nil"/>
              <w:right w:val="nil"/>
            </w:tcBorders>
            <w:vAlign w:val="center"/>
            <w:hideMark/>
          </w:tcPr>
          <w:p w14:paraId="16EFE1A9"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r>
      <w:tr w:rsidR="00C07ABB" w:rsidRPr="0018200A" w14:paraId="590C7AE0" w14:textId="77777777" w:rsidTr="00BA3536">
        <w:trPr>
          <w:trHeight w:val="80"/>
        </w:trPr>
        <w:tc>
          <w:tcPr>
            <w:tcW w:w="5571" w:type="dxa"/>
            <w:tcBorders>
              <w:top w:val="nil"/>
              <w:left w:val="nil"/>
              <w:bottom w:val="nil"/>
              <w:right w:val="nil"/>
            </w:tcBorders>
            <w:shd w:val="clear" w:color="auto" w:fill="auto"/>
            <w:vAlign w:val="bottom"/>
            <w:hideMark/>
          </w:tcPr>
          <w:p w14:paraId="19623C26"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68AA4210"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66B54BDB"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264" w:type="dxa"/>
            <w:vMerge w:val="restart"/>
            <w:tcBorders>
              <w:top w:val="nil"/>
              <w:left w:val="nil"/>
              <w:bottom w:val="nil"/>
              <w:right w:val="nil"/>
            </w:tcBorders>
            <w:shd w:val="clear" w:color="auto" w:fill="auto"/>
            <w:vAlign w:val="bottom"/>
            <w:hideMark/>
          </w:tcPr>
          <w:p w14:paraId="542C0DEA"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vMerge w:val="restart"/>
            <w:tcBorders>
              <w:top w:val="nil"/>
              <w:left w:val="nil"/>
              <w:bottom w:val="nil"/>
              <w:right w:val="nil"/>
            </w:tcBorders>
            <w:shd w:val="clear" w:color="auto" w:fill="auto"/>
            <w:vAlign w:val="bottom"/>
            <w:hideMark/>
          </w:tcPr>
          <w:p w14:paraId="391E9F6D"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66D6F522"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vMerge w:val="restart"/>
            <w:tcBorders>
              <w:top w:val="nil"/>
              <w:left w:val="nil"/>
              <w:bottom w:val="nil"/>
              <w:right w:val="nil"/>
            </w:tcBorders>
            <w:shd w:val="clear" w:color="auto" w:fill="auto"/>
            <w:vAlign w:val="bottom"/>
            <w:hideMark/>
          </w:tcPr>
          <w:p w14:paraId="5F86FFB4"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r>
      <w:tr w:rsidR="00C07ABB" w:rsidRPr="0018200A" w14:paraId="18A58EFF" w14:textId="77777777" w:rsidTr="00BA3536">
        <w:trPr>
          <w:trHeight w:val="80"/>
        </w:trPr>
        <w:tc>
          <w:tcPr>
            <w:tcW w:w="5571" w:type="dxa"/>
            <w:tcBorders>
              <w:top w:val="nil"/>
              <w:left w:val="nil"/>
              <w:bottom w:val="nil"/>
              <w:right w:val="nil"/>
            </w:tcBorders>
            <w:shd w:val="clear" w:color="auto" w:fill="auto"/>
            <w:vAlign w:val="bottom"/>
            <w:hideMark/>
          </w:tcPr>
          <w:p w14:paraId="4ED2BF16"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Activos Corrientes</w:t>
            </w:r>
          </w:p>
        </w:tc>
        <w:tc>
          <w:tcPr>
            <w:tcW w:w="160" w:type="dxa"/>
            <w:vMerge/>
            <w:tcBorders>
              <w:top w:val="nil"/>
              <w:left w:val="nil"/>
              <w:bottom w:val="nil"/>
              <w:right w:val="nil"/>
            </w:tcBorders>
            <w:vAlign w:val="center"/>
            <w:hideMark/>
          </w:tcPr>
          <w:p w14:paraId="05F9956C"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vMerge/>
            <w:tcBorders>
              <w:top w:val="nil"/>
              <w:left w:val="nil"/>
              <w:bottom w:val="nil"/>
              <w:right w:val="nil"/>
            </w:tcBorders>
            <w:vAlign w:val="center"/>
            <w:hideMark/>
          </w:tcPr>
          <w:p w14:paraId="52E60F53"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264" w:type="dxa"/>
            <w:vMerge/>
            <w:tcBorders>
              <w:top w:val="nil"/>
              <w:left w:val="nil"/>
              <w:bottom w:val="nil"/>
              <w:right w:val="nil"/>
            </w:tcBorders>
            <w:vAlign w:val="center"/>
            <w:hideMark/>
          </w:tcPr>
          <w:p w14:paraId="5EE6BABE"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vMerge/>
            <w:tcBorders>
              <w:top w:val="nil"/>
              <w:left w:val="nil"/>
              <w:bottom w:val="nil"/>
              <w:right w:val="nil"/>
            </w:tcBorders>
            <w:vAlign w:val="center"/>
            <w:hideMark/>
          </w:tcPr>
          <w:p w14:paraId="5496F1D3"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3DC80D96"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vMerge/>
            <w:tcBorders>
              <w:top w:val="nil"/>
              <w:left w:val="nil"/>
              <w:bottom w:val="nil"/>
              <w:right w:val="nil"/>
            </w:tcBorders>
            <w:vAlign w:val="center"/>
            <w:hideMark/>
          </w:tcPr>
          <w:p w14:paraId="3EBDF67A"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r>
      <w:tr w:rsidR="00C07ABB" w:rsidRPr="0018200A" w14:paraId="6F5DB254" w14:textId="77777777" w:rsidTr="00BA3536">
        <w:trPr>
          <w:trHeight w:val="80"/>
        </w:trPr>
        <w:tc>
          <w:tcPr>
            <w:tcW w:w="5571" w:type="dxa"/>
            <w:tcBorders>
              <w:top w:val="nil"/>
              <w:left w:val="nil"/>
              <w:bottom w:val="nil"/>
              <w:right w:val="nil"/>
            </w:tcBorders>
            <w:shd w:val="clear" w:color="auto" w:fill="auto"/>
            <w:vAlign w:val="bottom"/>
            <w:hideMark/>
          </w:tcPr>
          <w:p w14:paraId="226B9CF6"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Efectivo y equivalentes de efectivo</w:t>
            </w:r>
          </w:p>
        </w:tc>
        <w:tc>
          <w:tcPr>
            <w:tcW w:w="160" w:type="dxa"/>
            <w:tcBorders>
              <w:top w:val="nil"/>
              <w:left w:val="nil"/>
              <w:bottom w:val="nil"/>
              <w:right w:val="nil"/>
            </w:tcBorders>
            <w:shd w:val="clear" w:color="auto" w:fill="auto"/>
            <w:vAlign w:val="bottom"/>
            <w:hideMark/>
          </w:tcPr>
          <w:p w14:paraId="1571586B"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3859CC8D" w14:textId="77777777" w:rsidR="00C07ABB" w:rsidRPr="0018200A" w:rsidRDefault="00C07ABB" w:rsidP="00BA3536">
            <w:pPr>
              <w:spacing w:after="0" w:line="240" w:lineRule="auto"/>
              <w:ind w:firstLineChars="100" w:firstLine="200"/>
              <w:jc w:val="center"/>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6</w:t>
            </w:r>
          </w:p>
        </w:tc>
        <w:tc>
          <w:tcPr>
            <w:tcW w:w="264" w:type="dxa"/>
            <w:tcBorders>
              <w:top w:val="nil"/>
              <w:left w:val="nil"/>
              <w:bottom w:val="nil"/>
              <w:right w:val="nil"/>
            </w:tcBorders>
            <w:shd w:val="clear" w:color="auto" w:fill="auto"/>
            <w:vAlign w:val="bottom"/>
            <w:hideMark/>
          </w:tcPr>
          <w:p w14:paraId="6809023B"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nil"/>
              <w:right w:val="nil"/>
            </w:tcBorders>
            <w:shd w:val="clear" w:color="auto" w:fill="auto"/>
            <w:vAlign w:val="bottom"/>
          </w:tcPr>
          <w:p w14:paraId="3CA77670"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120.436</w:t>
            </w:r>
          </w:p>
        </w:tc>
        <w:tc>
          <w:tcPr>
            <w:tcW w:w="160" w:type="dxa"/>
            <w:tcBorders>
              <w:top w:val="nil"/>
              <w:left w:val="nil"/>
              <w:bottom w:val="nil"/>
              <w:right w:val="nil"/>
            </w:tcBorders>
            <w:shd w:val="clear" w:color="auto" w:fill="auto"/>
            <w:vAlign w:val="bottom"/>
            <w:hideMark/>
          </w:tcPr>
          <w:p w14:paraId="7F777AD4"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nil"/>
              <w:right w:val="nil"/>
            </w:tcBorders>
            <w:shd w:val="clear" w:color="auto" w:fill="auto"/>
            <w:vAlign w:val="bottom"/>
            <w:hideMark/>
          </w:tcPr>
          <w:p w14:paraId="25B0168C"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7.842</w:t>
            </w:r>
          </w:p>
        </w:tc>
      </w:tr>
      <w:tr w:rsidR="00C07ABB" w:rsidRPr="0018200A" w14:paraId="1F20B372" w14:textId="77777777" w:rsidTr="00BA3536">
        <w:trPr>
          <w:trHeight w:val="80"/>
        </w:trPr>
        <w:tc>
          <w:tcPr>
            <w:tcW w:w="5571" w:type="dxa"/>
            <w:tcBorders>
              <w:top w:val="nil"/>
              <w:left w:val="nil"/>
              <w:bottom w:val="nil"/>
              <w:right w:val="nil"/>
            </w:tcBorders>
            <w:shd w:val="clear" w:color="auto" w:fill="auto"/>
            <w:vAlign w:val="bottom"/>
            <w:hideMark/>
          </w:tcPr>
          <w:p w14:paraId="788F2691"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Deudores comerciales y otras cuentas por cobrar, neto</w:t>
            </w:r>
          </w:p>
        </w:tc>
        <w:tc>
          <w:tcPr>
            <w:tcW w:w="160" w:type="dxa"/>
            <w:tcBorders>
              <w:top w:val="nil"/>
              <w:left w:val="nil"/>
              <w:bottom w:val="nil"/>
              <w:right w:val="nil"/>
            </w:tcBorders>
            <w:shd w:val="clear" w:color="auto" w:fill="auto"/>
            <w:vAlign w:val="bottom"/>
            <w:hideMark/>
          </w:tcPr>
          <w:p w14:paraId="26C771CD"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4C659951" w14:textId="77777777" w:rsidR="00C07ABB" w:rsidRPr="0018200A" w:rsidRDefault="00C07ABB" w:rsidP="00BA3536">
            <w:pPr>
              <w:spacing w:after="0" w:line="240" w:lineRule="auto"/>
              <w:ind w:firstLineChars="100" w:firstLine="200"/>
              <w:jc w:val="center"/>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7</w:t>
            </w:r>
          </w:p>
        </w:tc>
        <w:tc>
          <w:tcPr>
            <w:tcW w:w="264" w:type="dxa"/>
            <w:tcBorders>
              <w:top w:val="nil"/>
              <w:left w:val="nil"/>
              <w:bottom w:val="nil"/>
              <w:right w:val="nil"/>
            </w:tcBorders>
            <w:shd w:val="clear" w:color="auto" w:fill="auto"/>
            <w:vAlign w:val="bottom"/>
            <w:hideMark/>
          </w:tcPr>
          <w:p w14:paraId="70B79C14"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nil"/>
              <w:right w:val="nil"/>
            </w:tcBorders>
            <w:shd w:val="clear" w:color="auto" w:fill="auto"/>
            <w:vAlign w:val="bottom"/>
          </w:tcPr>
          <w:p w14:paraId="4EEB9B6F"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3.069.736</w:t>
            </w:r>
          </w:p>
        </w:tc>
        <w:tc>
          <w:tcPr>
            <w:tcW w:w="160" w:type="dxa"/>
            <w:tcBorders>
              <w:top w:val="nil"/>
              <w:left w:val="nil"/>
              <w:bottom w:val="nil"/>
              <w:right w:val="nil"/>
            </w:tcBorders>
            <w:shd w:val="clear" w:color="auto" w:fill="auto"/>
            <w:vAlign w:val="bottom"/>
            <w:hideMark/>
          </w:tcPr>
          <w:p w14:paraId="3FB6C804"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nil"/>
              <w:right w:val="nil"/>
            </w:tcBorders>
            <w:shd w:val="clear" w:color="auto" w:fill="auto"/>
            <w:vAlign w:val="bottom"/>
            <w:hideMark/>
          </w:tcPr>
          <w:p w14:paraId="6224215C" w14:textId="77777777" w:rsidR="00C07ABB" w:rsidRPr="00463440" w:rsidRDefault="00C07ABB" w:rsidP="00BA3536">
            <w:pPr>
              <w:spacing w:after="0" w:line="240" w:lineRule="auto"/>
              <w:jc w:val="right"/>
              <w:rPr>
                <w:rFonts w:ascii="Futura Std Book" w:eastAsia="Times New Roman" w:hAnsi="Futura Std Book" w:cs="Arial"/>
                <w:color w:val="000000"/>
                <w:sz w:val="20"/>
                <w:szCs w:val="20"/>
                <w:lang w:eastAsia="es-EC"/>
              </w:rPr>
            </w:pPr>
            <w:r w:rsidRPr="00463440">
              <w:rPr>
                <w:rFonts w:ascii="Futura Std Book" w:eastAsia="Times New Roman" w:hAnsi="Futura Std Book" w:cs="Arial"/>
                <w:color w:val="000000"/>
                <w:sz w:val="20"/>
                <w:szCs w:val="20"/>
                <w:lang w:eastAsia="es-EC"/>
              </w:rPr>
              <w:t>1.892.205</w:t>
            </w:r>
          </w:p>
        </w:tc>
      </w:tr>
      <w:tr w:rsidR="00C07ABB" w:rsidRPr="0018200A" w14:paraId="3D4AF2D3" w14:textId="77777777" w:rsidTr="00BA3536">
        <w:trPr>
          <w:trHeight w:val="80"/>
        </w:trPr>
        <w:tc>
          <w:tcPr>
            <w:tcW w:w="5571" w:type="dxa"/>
            <w:tcBorders>
              <w:top w:val="nil"/>
              <w:left w:val="nil"/>
              <w:bottom w:val="nil"/>
              <w:right w:val="nil"/>
            </w:tcBorders>
            <w:shd w:val="clear" w:color="auto" w:fill="auto"/>
            <w:vAlign w:val="bottom"/>
            <w:hideMark/>
          </w:tcPr>
          <w:p w14:paraId="4490DAE8"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Inventarios</w:t>
            </w:r>
          </w:p>
        </w:tc>
        <w:tc>
          <w:tcPr>
            <w:tcW w:w="160" w:type="dxa"/>
            <w:tcBorders>
              <w:top w:val="nil"/>
              <w:left w:val="nil"/>
              <w:bottom w:val="nil"/>
              <w:right w:val="nil"/>
            </w:tcBorders>
            <w:shd w:val="clear" w:color="auto" w:fill="auto"/>
            <w:vAlign w:val="bottom"/>
            <w:hideMark/>
          </w:tcPr>
          <w:p w14:paraId="042ABC7E"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768DE8D0" w14:textId="77777777" w:rsidR="00C07ABB" w:rsidRPr="0018200A" w:rsidRDefault="00C07ABB" w:rsidP="00BA3536">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Pr="0018200A">
              <w:rPr>
                <w:rFonts w:ascii="Futura Std Book" w:eastAsia="Times New Roman" w:hAnsi="Futura Std Book" w:cs="Arial"/>
                <w:color w:val="000000"/>
                <w:sz w:val="20"/>
                <w:szCs w:val="20"/>
                <w:lang w:eastAsia="es-EC"/>
              </w:rPr>
              <w:t>9</w:t>
            </w:r>
          </w:p>
        </w:tc>
        <w:tc>
          <w:tcPr>
            <w:tcW w:w="264" w:type="dxa"/>
            <w:tcBorders>
              <w:top w:val="nil"/>
              <w:left w:val="nil"/>
              <w:bottom w:val="nil"/>
              <w:right w:val="nil"/>
            </w:tcBorders>
            <w:shd w:val="clear" w:color="auto" w:fill="auto"/>
            <w:vAlign w:val="bottom"/>
            <w:hideMark/>
          </w:tcPr>
          <w:p w14:paraId="3D2978DC"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nil"/>
              <w:right w:val="nil"/>
            </w:tcBorders>
            <w:shd w:val="clear" w:color="auto" w:fill="auto"/>
            <w:vAlign w:val="bottom"/>
          </w:tcPr>
          <w:p w14:paraId="7B0E6F27"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280.547</w:t>
            </w:r>
          </w:p>
        </w:tc>
        <w:tc>
          <w:tcPr>
            <w:tcW w:w="160" w:type="dxa"/>
            <w:tcBorders>
              <w:top w:val="nil"/>
              <w:left w:val="nil"/>
              <w:bottom w:val="nil"/>
              <w:right w:val="nil"/>
            </w:tcBorders>
            <w:shd w:val="clear" w:color="auto" w:fill="auto"/>
            <w:vAlign w:val="bottom"/>
            <w:hideMark/>
          </w:tcPr>
          <w:p w14:paraId="73CB2633"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nil"/>
              <w:right w:val="nil"/>
            </w:tcBorders>
            <w:shd w:val="clear" w:color="auto" w:fill="auto"/>
            <w:vAlign w:val="bottom"/>
            <w:hideMark/>
          </w:tcPr>
          <w:p w14:paraId="53855642"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524.719</w:t>
            </w:r>
          </w:p>
        </w:tc>
      </w:tr>
      <w:tr w:rsidR="00C07ABB" w:rsidRPr="0018200A" w14:paraId="762F0608" w14:textId="77777777" w:rsidTr="00BA3536">
        <w:trPr>
          <w:trHeight w:val="80"/>
        </w:trPr>
        <w:tc>
          <w:tcPr>
            <w:tcW w:w="5571" w:type="dxa"/>
            <w:tcBorders>
              <w:top w:val="nil"/>
              <w:left w:val="nil"/>
              <w:bottom w:val="nil"/>
              <w:right w:val="nil"/>
            </w:tcBorders>
            <w:shd w:val="clear" w:color="auto" w:fill="auto"/>
            <w:vAlign w:val="bottom"/>
            <w:hideMark/>
          </w:tcPr>
          <w:p w14:paraId="7F52621D"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Activos por impuestos corrientes</w:t>
            </w:r>
          </w:p>
        </w:tc>
        <w:tc>
          <w:tcPr>
            <w:tcW w:w="160" w:type="dxa"/>
            <w:tcBorders>
              <w:top w:val="nil"/>
              <w:left w:val="nil"/>
              <w:bottom w:val="nil"/>
              <w:right w:val="nil"/>
            </w:tcBorders>
            <w:shd w:val="clear" w:color="auto" w:fill="auto"/>
            <w:vAlign w:val="bottom"/>
            <w:hideMark/>
          </w:tcPr>
          <w:p w14:paraId="168AEE18"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6ADCD66C" w14:textId="77777777" w:rsidR="00C07ABB" w:rsidRPr="0018200A" w:rsidRDefault="00C07ABB" w:rsidP="00BA3536">
            <w:pPr>
              <w:spacing w:after="0" w:line="240" w:lineRule="auto"/>
              <w:ind w:firstLineChars="100" w:firstLine="200"/>
              <w:jc w:val="center"/>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8</w:t>
            </w:r>
          </w:p>
        </w:tc>
        <w:tc>
          <w:tcPr>
            <w:tcW w:w="264" w:type="dxa"/>
            <w:tcBorders>
              <w:top w:val="nil"/>
              <w:left w:val="nil"/>
              <w:bottom w:val="nil"/>
              <w:right w:val="nil"/>
            </w:tcBorders>
            <w:shd w:val="clear" w:color="auto" w:fill="auto"/>
            <w:vAlign w:val="bottom"/>
            <w:hideMark/>
          </w:tcPr>
          <w:p w14:paraId="351AE6EB"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single" w:sz="4" w:space="0" w:color="auto"/>
              <w:right w:val="nil"/>
            </w:tcBorders>
            <w:shd w:val="clear" w:color="auto" w:fill="auto"/>
            <w:vAlign w:val="bottom"/>
          </w:tcPr>
          <w:p w14:paraId="64199E9C"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255.259</w:t>
            </w:r>
          </w:p>
        </w:tc>
        <w:tc>
          <w:tcPr>
            <w:tcW w:w="160" w:type="dxa"/>
            <w:tcBorders>
              <w:top w:val="nil"/>
              <w:left w:val="nil"/>
              <w:bottom w:val="nil"/>
              <w:right w:val="nil"/>
            </w:tcBorders>
            <w:shd w:val="clear" w:color="auto" w:fill="auto"/>
            <w:vAlign w:val="bottom"/>
            <w:hideMark/>
          </w:tcPr>
          <w:p w14:paraId="45E6AD53"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single" w:sz="4" w:space="0" w:color="auto"/>
              <w:right w:val="nil"/>
            </w:tcBorders>
            <w:shd w:val="clear" w:color="auto" w:fill="auto"/>
            <w:vAlign w:val="bottom"/>
            <w:hideMark/>
          </w:tcPr>
          <w:p w14:paraId="3D941D26"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279.416</w:t>
            </w:r>
          </w:p>
        </w:tc>
      </w:tr>
      <w:tr w:rsidR="00C07ABB" w:rsidRPr="0018200A" w14:paraId="0FC0ADED" w14:textId="77777777" w:rsidTr="00BA3536">
        <w:trPr>
          <w:trHeight w:val="70"/>
        </w:trPr>
        <w:tc>
          <w:tcPr>
            <w:tcW w:w="5571" w:type="dxa"/>
            <w:tcBorders>
              <w:top w:val="nil"/>
              <w:left w:val="nil"/>
              <w:bottom w:val="nil"/>
              <w:right w:val="nil"/>
            </w:tcBorders>
            <w:shd w:val="clear" w:color="auto" w:fill="auto"/>
            <w:vAlign w:val="bottom"/>
            <w:hideMark/>
          </w:tcPr>
          <w:p w14:paraId="050748D6"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roofErr w:type="gramStart"/>
            <w:r w:rsidRPr="0018200A">
              <w:rPr>
                <w:rFonts w:ascii="Futura Std Book" w:eastAsia="Times New Roman" w:hAnsi="Futura Std Book" w:cs="Arial"/>
                <w:b/>
                <w:bCs/>
                <w:color w:val="000000"/>
                <w:sz w:val="20"/>
                <w:szCs w:val="20"/>
                <w:lang w:eastAsia="es-EC"/>
              </w:rPr>
              <w:t>Total</w:t>
            </w:r>
            <w:proofErr w:type="gramEnd"/>
            <w:r w:rsidRPr="0018200A">
              <w:rPr>
                <w:rFonts w:ascii="Futura Std Book" w:eastAsia="Times New Roman" w:hAnsi="Futura Std Book" w:cs="Arial"/>
                <w:b/>
                <w:bCs/>
                <w:color w:val="000000"/>
                <w:sz w:val="20"/>
                <w:szCs w:val="20"/>
                <w:lang w:eastAsia="es-EC"/>
              </w:rPr>
              <w:t xml:space="preserve"> activos corriente</w:t>
            </w:r>
            <w:r>
              <w:rPr>
                <w:rFonts w:ascii="Futura Std Book" w:eastAsia="Times New Roman" w:hAnsi="Futura Std Book" w:cs="Arial"/>
                <w:b/>
                <w:bCs/>
                <w:color w:val="000000"/>
                <w:sz w:val="20"/>
                <w:szCs w:val="20"/>
                <w:lang w:eastAsia="es-EC"/>
              </w:rPr>
              <w:t>s</w:t>
            </w:r>
          </w:p>
        </w:tc>
        <w:tc>
          <w:tcPr>
            <w:tcW w:w="160" w:type="dxa"/>
            <w:tcBorders>
              <w:top w:val="nil"/>
              <w:left w:val="nil"/>
              <w:bottom w:val="nil"/>
              <w:right w:val="nil"/>
            </w:tcBorders>
            <w:shd w:val="clear" w:color="auto" w:fill="auto"/>
            <w:vAlign w:val="bottom"/>
            <w:hideMark/>
          </w:tcPr>
          <w:p w14:paraId="0381EAD3"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hideMark/>
          </w:tcPr>
          <w:p w14:paraId="2A1A5328" w14:textId="77777777" w:rsidR="00C07ABB" w:rsidRPr="0018200A" w:rsidRDefault="00C07ABB" w:rsidP="00BA3536">
            <w:pPr>
              <w:spacing w:after="0" w:line="240" w:lineRule="auto"/>
              <w:jc w:val="center"/>
              <w:rPr>
                <w:rFonts w:ascii="Futura Std Book" w:eastAsia="Times New Roman" w:hAnsi="Futura Std Book" w:cs="Arial"/>
                <w:b/>
                <w:bCs/>
                <w:color w:val="000000"/>
                <w:sz w:val="20"/>
                <w:szCs w:val="20"/>
                <w:lang w:eastAsia="es-EC"/>
              </w:rPr>
            </w:pPr>
          </w:p>
        </w:tc>
        <w:tc>
          <w:tcPr>
            <w:tcW w:w="264" w:type="dxa"/>
            <w:tcBorders>
              <w:top w:val="nil"/>
              <w:left w:val="nil"/>
              <w:bottom w:val="nil"/>
              <w:right w:val="nil"/>
            </w:tcBorders>
            <w:shd w:val="clear" w:color="auto" w:fill="auto"/>
            <w:vAlign w:val="bottom"/>
            <w:hideMark/>
          </w:tcPr>
          <w:p w14:paraId="4EF4E957"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1114" w:type="dxa"/>
            <w:tcBorders>
              <w:top w:val="nil"/>
              <w:left w:val="nil"/>
              <w:bottom w:val="single" w:sz="12" w:space="0" w:color="000000"/>
              <w:right w:val="nil"/>
            </w:tcBorders>
            <w:shd w:val="clear" w:color="auto" w:fill="auto"/>
            <w:vAlign w:val="bottom"/>
          </w:tcPr>
          <w:p w14:paraId="24A89735"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3.725.978</w:t>
            </w:r>
          </w:p>
        </w:tc>
        <w:tc>
          <w:tcPr>
            <w:tcW w:w="160" w:type="dxa"/>
            <w:tcBorders>
              <w:top w:val="nil"/>
              <w:left w:val="nil"/>
              <w:bottom w:val="nil"/>
              <w:right w:val="nil"/>
            </w:tcBorders>
            <w:shd w:val="clear" w:color="auto" w:fill="auto"/>
            <w:vAlign w:val="bottom"/>
            <w:hideMark/>
          </w:tcPr>
          <w:p w14:paraId="72BD959B"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1036" w:type="dxa"/>
            <w:tcBorders>
              <w:top w:val="nil"/>
              <w:left w:val="nil"/>
              <w:bottom w:val="single" w:sz="12" w:space="0" w:color="000000"/>
              <w:right w:val="nil"/>
            </w:tcBorders>
            <w:shd w:val="clear" w:color="auto" w:fill="auto"/>
            <w:vAlign w:val="bottom"/>
            <w:hideMark/>
          </w:tcPr>
          <w:p w14:paraId="6E2154D7"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2.704.182</w:t>
            </w:r>
            <w:r w:rsidRPr="0018200A">
              <w:rPr>
                <w:rFonts w:ascii="Futura Std Book" w:eastAsia="Times New Roman" w:hAnsi="Futura Std Book" w:cs="Arial"/>
                <w:b/>
                <w:bCs/>
                <w:color w:val="000000"/>
                <w:sz w:val="20"/>
                <w:szCs w:val="20"/>
                <w:lang w:eastAsia="es-EC"/>
              </w:rPr>
              <w:t xml:space="preserve"> </w:t>
            </w:r>
          </w:p>
        </w:tc>
      </w:tr>
      <w:tr w:rsidR="00C07ABB" w:rsidRPr="0018200A" w14:paraId="13CAB3AA" w14:textId="77777777" w:rsidTr="00BA3536">
        <w:trPr>
          <w:trHeight w:val="70"/>
        </w:trPr>
        <w:tc>
          <w:tcPr>
            <w:tcW w:w="5571" w:type="dxa"/>
            <w:tcBorders>
              <w:top w:val="nil"/>
              <w:left w:val="nil"/>
              <w:bottom w:val="nil"/>
              <w:right w:val="nil"/>
            </w:tcBorders>
            <w:shd w:val="clear" w:color="auto" w:fill="auto"/>
            <w:vAlign w:val="bottom"/>
          </w:tcPr>
          <w:p w14:paraId="6DDD0D46"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
        </w:tc>
        <w:tc>
          <w:tcPr>
            <w:tcW w:w="160" w:type="dxa"/>
            <w:tcBorders>
              <w:top w:val="nil"/>
              <w:left w:val="nil"/>
              <w:bottom w:val="nil"/>
              <w:right w:val="nil"/>
            </w:tcBorders>
            <w:shd w:val="clear" w:color="auto" w:fill="auto"/>
            <w:vAlign w:val="bottom"/>
          </w:tcPr>
          <w:p w14:paraId="54532EC3"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tcPr>
          <w:p w14:paraId="1635E441" w14:textId="77777777" w:rsidR="00C07ABB" w:rsidRPr="0018200A" w:rsidRDefault="00C07ABB" w:rsidP="00BA3536">
            <w:pPr>
              <w:spacing w:after="0" w:line="240" w:lineRule="auto"/>
              <w:jc w:val="center"/>
              <w:rPr>
                <w:rFonts w:ascii="Futura Std Book" w:eastAsia="Times New Roman" w:hAnsi="Futura Std Book" w:cs="Arial"/>
                <w:b/>
                <w:bCs/>
                <w:color w:val="000000"/>
                <w:sz w:val="20"/>
                <w:szCs w:val="20"/>
                <w:lang w:eastAsia="es-EC"/>
              </w:rPr>
            </w:pPr>
          </w:p>
        </w:tc>
        <w:tc>
          <w:tcPr>
            <w:tcW w:w="264" w:type="dxa"/>
            <w:tcBorders>
              <w:top w:val="nil"/>
              <w:left w:val="nil"/>
              <w:bottom w:val="nil"/>
              <w:right w:val="nil"/>
            </w:tcBorders>
            <w:shd w:val="clear" w:color="auto" w:fill="auto"/>
            <w:vAlign w:val="bottom"/>
          </w:tcPr>
          <w:p w14:paraId="2C825D4B"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1114" w:type="dxa"/>
            <w:tcBorders>
              <w:top w:val="nil"/>
              <w:left w:val="nil"/>
              <w:right w:val="nil"/>
            </w:tcBorders>
            <w:shd w:val="clear" w:color="auto" w:fill="auto"/>
            <w:vAlign w:val="bottom"/>
          </w:tcPr>
          <w:p w14:paraId="2041CB42"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160" w:type="dxa"/>
            <w:tcBorders>
              <w:top w:val="nil"/>
              <w:left w:val="nil"/>
              <w:right w:val="nil"/>
            </w:tcBorders>
            <w:shd w:val="clear" w:color="auto" w:fill="auto"/>
            <w:vAlign w:val="bottom"/>
          </w:tcPr>
          <w:p w14:paraId="171F619F"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1036" w:type="dxa"/>
            <w:tcBorders>
              <w:top w:val="nil"/>
              <w:left w:val="nil"/>
              <w:right w:val="nil"/>
            </w:tcBorders>
            <w:shd w:val="clear" w:color="auto" w:fill="auto"/>
            <w:vAlign w:val="bottom"/>
          </w:tcPr>
          <w:p w14:paraId="29F0BE8B" w14:textId="77777777" w:rsidR="00C07ABB" w:rsidRDefault="00C07ABB" w:rsidP="00BA3536">
            <w:pPr>
              <w:spacing w:after="0" w:line="240" w:lineRule="auto"/>
              <w:jc w:val="right"/>
              <w:rPr>
                <w:rFonts w:ascii="Futura Std Book" w:eastAsia="Times New Roman" w:hAnsi="Futura Std Book" w:cs="Arial"/>
                <w:b/>
                <w:bCs/>
                <w:color w:val="000000"/>
                <w:sz w:val="20"/>
                <w:szCs w:val="20"/>
                <w:lang w:eastAsia="es-EC"/>
              </w:rPr>
            </w:pPr>
          </w:p>
        </w:tc>
      </w:tr>
      <w:tr w:rsidR="00C07ABB" w:rsidRPr="00957118" w14:paraId="2950AA55" w14:textId="77777777" w:rsidTr="00BA3536">
        <w:trPr>
          <w:trHeight w:val="70"/>
        </w:trPr>
        <w:tc>
          <w:tcPr>
            <w:tcW w:w="5571" w:type="dxa"/>
            <w:tcBorders>
              <w:top w:val="nil"/>
              <w:left w:val="nil"/>
              <w:bottom w:val="nil"/>
              <w:right w:val="nil"/>
            </w:tcBorders>
            <w:shd w:val="clear" w:color="auto" w:fill="auto"/>
            <w:vAlign w:val="bottom"/>
          </w:tcPr>
          <w:p w14:paraId="625B3A14" w14:textId="77777777" w:rsidR="00C07ABB" w:rsidRPr="00957118" w:rsidRDefault="00C07ABB" w:rsidP="00BA3536">
            <w:pPr>
              <w:spacing w:after="0" w:line="240" w:lineRule="auto"/>
              <w:rPr>
                <w:rFonts w:ascii="Futura Std Book" w:eastAsia="Times New Roman" w:hAnsi="Futura Std Book" w:cs="Arial"/>
                <w:color w:val="000000"/>
                <w:sz w:val="20"/>
                <w:szCs w:val="20"/>
                <w:lang w:eastAsia="es-EC"/>
              </w:rPr>
            </w:pPr>
            <w:r w:rsidRPr="00957118">
              <w:rPr>
                <w:rFonts w:ascii="Futura Std Book" w:eastAsia="Times New Roman" w:hAnsi="Futura Std Book" w:cs="Arial"/>
                <w:color w:val="000000"/>
                <w:sz w:val="20"/>
                <w:szCs w:val="20"/>
                <w:lang w:eastAsia="es-EC"/>
              </w:rPr>
              <w:t>Propiedades y equipos, neto</w:t>
            </w:r>
          </w:p>
        </w:tc>
        <w:tc>
          <w:tcPr>
            <w:tcW w:w="160" w:type="dxa"/>
            <w:tcBorders>
              <w:top w:val="nil"/>
              <w:left w:val="nil"/>
              <w:bottom w:val="nil"/>
              <w:right w:val="nil"/>
            </w:tcBorders>
            <w:shd w:val="clear" w:color="auto" w:fill="auto"/>
            <w:vAlign w:val="bottom"/>
          </w:tcPr>
          <w:p w14:paraId="60CFE961" w14:textId="77777777" w:rsidR="00C07ABB" w:rsidRPr="0095711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tcPr>
          <w:p w14:paraId="23391F75" w14:textId="7A4AA89B" w:rsidR="00C07ABB" w:rsidRPr="00957118" w:rsidRDefault="00C07ABB" w:rsidP="00BA3536">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Pr>
                <w:rFonts w:ascii="Futura Std Book" w:eastAsia="Times New Roman" w:hAnsi="Futura Std Book" w:cs="Arial"/>
                <w:color w:val="000000"/>
                <w:sz w:val="20"/>
                <w:szCs w:val="20"/>
                <w:lang w:eastAsia="es-EC"/>
              </w:rPr>
              <w:t>10</w:t>
            </w:r>
          </w:p>
        </w:tc>
        <w:tc>
          <w:tcPr>
            <w:tcW w:w="264" w:type="dxa"/>
            <w:tcBorders>
              <w:top w:val="nil"/>
              <w:left w:val="nil"/>
              <w:bottom w:val="nil"/>
              <w:right w:val="nil"/>
            </w:tcBorders>
            <w:shd w:val="clear" w:color="auto" w:fill="auto"/>
            <w:vAlign w:val="bottom"/>
          </w:tcPr>
          <w:p w14:paraId="61789096" w14:textId="77777777" w:rsidR="00C07ABB" w:rsidRPr="0095711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114" w:type="dxa"/>
            <w:tcBorders>
              <w:top w:val="nil"/>
              <w:left w:val="nil"/>
              <w:bottom w:val="single" w:sz="4" w:space="0" w:color="auto"/>
              <w:right w:val="nil"/>
            </w:tcBorders>
            <w:shd w:val="clear" w:color="auto" w:fill="auto"/>
            <w:vAlign w:val="bottom"/>
          </w:tcPr>
          <w:p w14:paraId="694FB676" w14:textId="77777777" w:rsidR="00C07ABB" w:rsidRPr="00957118"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930.344</w:t>
            </w:r>
          </w:p>
        </w:tc>
        <w:tc>
          <w:tcPr>
            <w:tcW w:w="160" w:type="dxa"/>
            <w:tcBorders>
              <w:top w:val="nil"/>
              <w:left w:val="nil"/>
              <w:right w:val="nil"/>
            </w:tcBorders>
            <w:shd w:val="clear" w:color="auto" w:fill="auto"/>
            <w:vAlign w:val="bottom"/>
          </w:tcPr>
          <w:p w14:paraId="3217C341" w14:textId="77777777" w:rsidR="00C07ABB" w:rsidRPr="0095711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036" w:type="dxa"/>
            <w:tcBorders>
              <w:top w:val="nil"/>
              <w:left w:val="nil"/>
              <w:bottom w:val="single" w:sz="4" w:space="0" w:color="auto"/>
              <w:right w:val="nil"/>
            </w:tcBorders>
            <w:shd w:val="clear" w:color="auto" w:fill="auto"/>
            <w:vAlign w:val="bottom"/>
          </w:tcPr>
          <w:p w14:paraId="54AA6E27" w14:textId="77777777" w:rsidR="00C07ABB" w:rsidRPr="00957118"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1.025.147</w:t>
            </w:r>
          </w:p>
        </w:tc>
      </w:tr>
      <w:tr w:rsidR="00C07ABB" w:rsidRPr="0018200A" w14:paraId="1177F16B" w14:textId="77777777" w:rsidTr="00BA3536">
        <w:trPr>
          <w:trHeight w:val="70"/>
        </w:trPr>
        <w:tc>
          <w:tcPr>
            <w:tcW w:w="5571" w:type="dxa"/>
            <w:tcBorders>
              <w:top w:val="nil"/>
              <w:left w:val="nil"/>
              <w:bottom w:val="nil"/>
              <w:right w:val="nil"/>
            </w:tcBorders>
            <w:shd w:val="clear" w:color="auto" w:fill="auto"/>
            <w:vAlign w:val="bottom"/>
          </w:tcPr>
          <w:p w14:paraId="16A34264"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roofErr w:type="gramStart"/>
            <w:r>
              <w:rPr>
                <w:rFonts w:ascii="Futura Std Book" w:eastAsia="Times New Roman" w:hAnsi="Futura Std Book" w:cs="Arial"/>
                <w:b/>
                <w:bCs/>
                <w:color w:val="000000"/>
                <w:sz w:val="20"/>
                <w:szCs w:val="20"/>
                <w:lang w:eastAsia="es-EC"/>
              </w:rPr>
              <w:t>Total</w:t>
            </w:r>
            <w:proofErr w:type="gramEnd"/>
            <w:r>
              <w:rPr>
                <w:rFonts w:ascii="Futura Std Book" w:eastAsia="Times New Roman" w:hAnsi="Futura Std Book" w:cs="Arial"/>
                <w:b/>
                <w:bCs/>
                <w:color w:val="000000"/>
                <w:sz w:val="20"/>
                <w:szCs w:val="20"/>
                <w:lang w:eastAsia="es-EC"/>
              </w:rPr>
              <w:t xml:space="preserve"> activos</w:t>
            </w:r>
          </w:p>
        </w:tc>
        <w:tc>
          <w:tcPr>
            <w:tcW w:w="160" w:type="dxa"/>
            <w:tcBorders>
              <w:top w:val="nil"/>
              <w:left w:val="nil"/>
              <w:bottom w:val="nil"/>
              <w:right w:val="nil"/>
            </w:tcBorders>
            <w:shd w:val="clear" w:color="auto" w:fill="auto"/>
            <w:vAlign w:val="bottom"/>
          </w:tcPr>
          <w:p w14:paraId="1036C30F"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tcPr>
          <w:p w14:paraId="1FE5C9ED" w14:textId="77777777" w:rsidR="00C07ABB" w:rsidRPr="0018200A" w:rsidRDefault="00C07ABB" w:rsidP="00BA3536">
            <w:pPr>
              <w:spacing w:after="0" w:line="240" w:lineRule="auto"/>
              <w:jc w:val="center"/>
              <w:rPr>
                <w:rFonts w:ascii="Futura Std Book" w:eastAsia="Times New Roman" w:hAnsi="Futura Std Book" w:cs="Arial"/>
                <w:b/>
                <w:bCs/>
                <w:color w:val="000000"/>
                <w:sz w:val="20"/>
                <w:szCs w:val="20"/>
                <w:lang w:eastAsia="es-EC"/>
              </w:rPr>
            </w:pPr>
          </w:p>
        </w:tc>
        <w:tc>
          <w:tcPr>
            <w:tcW w:w="264" w:type="dxa"/>
            <w:tcBorders>
              <w:top w:val="nil"/>
              <w:left w:val="nil"/>
              <w:bottom w:val="nil"/>
              <w:right w:val="nil"/>
            </w:tcBorders>
            <w:shd w:val="clear" w:color="auto" w:fill="auto"/>
            <w:vAlign w:val="bottom"/>
          </w:tcPr>
          <w:p w14:paraId="4D805AC5"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1114" w:type="dxa"/>
            <w:tcBorders>
              <w:top w:val="single" w:sz="4" w:space="0" w:color="auto"/>
              <w:left w:val="nil"/>
              <w:bottom w:val="single" w:sz="12" w:space="0" w:color="000000"/>
              <w:right w:val="nil"/>
            </w:tcBorders>
            <w:shd w:val="clear" w:color="auto" w:fill="auto"/>
            <w:vAlign w:val="bottom"/>
          </w:tcPr>
          <w:p w14:paraId="502710F5"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4.656.322</w:t>
            </w:r>
          </w:p>
        </w:tc>
        <w:tc>
          <w:tcPr>
            <w:tcW w:w="160" w:type="dxa"/>
            <w:tcBorders>
              <w:left w:val="nil"/>
              <w:bottom w:val="nil"/>
              <w:right w:val="nil"/>
            </w:tcBorders>
            <w:shd w:val="clear" w:color="auto" w:fill="auto"/>
            <w:vAlign w:val="bottom"/>
          </w:tcPr>
          <w:p w14:paraId="05C2553C"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1036" w:type="dxa"/>
            <w:tcBorders>
              <w:top w:val="single" w:sz="4" w:space="0" w:color="auto"/>
              <w:left w:val="nil"/>
              <w:bottom w:val="single" w:sz="12" w:space="0" w:color="000000"/>
              <w:right w:val="nil"/>
            </w:tcBorders>
            <w:shd w:val="clear" w:color="auto" w:fill="auto"/>
            <w:vAlign w:val="bottom"/>
          </w:tcPr>
          <w:p w14:paraId="0B4C8431" w14:textId="77777777" w:rsidR="00C07ABB" w:rsidRDefault="00C07ABB" w:rsidP="00BA3536">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3.729.329</w:t>
            </w:r>
          </w:p>
        </w:tc>
      </w:tr>
      <w:tr w:rsidR="00C07ABB" w:rsidRPr="0018200A" w14:paraId="6773277A" w14:textId="77777777" w:rsidTr="00BA3536">
        <w:trPr>
          <w:trHeight w:val="120"/>
        </w:trPr>
        <w:tc>
          <w:tcPr>
            <w:tcW w:w="5571" w:type="dxa"/>
            <w:tcBorders>
              <w:top w:val="nil"/>
              <w:left w:val="nil"/>
              <w:bottom w:val="nil"/>
              <w:right w:val="nil"/>
            </w:tcBorders>
            <w:shd w:val="clear" w:color="auto" w:fill="auto"/>
            <w:vAlign w:val="bottom"/>
            <w:hideMark/>
          </w:tcPr>
          <w:p w14:paraId="41755064"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4C99E0D9"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4653BA7A" w14:textId="77777777" w:rsidR="00C07ABB" w:rsidRPr="0018200A" w:rsidRDefault="00C07ABB" w:rsidP="00BA3536">
            <w:pPr>
              <w:spacing w:after="0" w:line="240" w:lineRule="auto"/>
              <w:jc w:val="center"/>
              <w:rPr>
                <w:rFonts w:ascii="Futura Std Book" w:eastAsia="Times New Roman" w:hAnsi="Futura Std Book" w:cs="Arial"/>
                <w:color w:val="000000"/>
                <w:sz w:val="20"/>
                <w:szCs w:val="20"/>
                <w:lang w:eastAsia="es-EC"/>
              </w:rPr>
            </w:pPr>
          </w:p>
        </w:tc>
        <w:tc>
          <w:tcPr>
            <w:tcW w:w="264" w:type="dxa"/>
            <w:vMerge w:val="restart"/>
            <w:tcBorders>
              <w:top w:val="nil"/>
              <w:left w:val="nil"/>
              <w:bottom w:val="nil"/>
              <w:right w:val="nil"/>
            </w:tcBorders>
            <w:shd w:val="clear" w:color="auto" w:fill="auto"/>
            <w:vAlign w:val="bottom"/>
            <w:hideMark/>
          </w:tcPr>
          <w:p w14:paraId="1525A567"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vMerge w:val="restart"/>
            <w:tcBorders>
              <w:top w:val="nil"/>
              <w:left w:val="nil"/>
              <w:bottom w:val="nil"/>
              <w:right w:val="nil"/>
            </w:tcBorders>
            <w:shd w:val="clear" w:color="auto" w:fill="auto"/>
            <w:vAlign w:val="bottom"/>
          </w:tcPr>
          <w:p w14:paraId="6047140B"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21D8C99B"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vMerge w:val="restart"/>
            <w:tcBorders>
              <w:top w:val="nil"/>
              <w:left w:val="nil"/>
              <w:bottom w:val="nil"/>
              <w:right w:val="nil"/>
            </w:tcBorders>
            <w:shd w:val="clear" w:color="auto" w:fill="auto"/>
            <w:vAlign w:val="bottom"/>
            <w:hideMark/>
          </w:tcPr>
          <w:p w14:paraId="14BB1075"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p>
        </w:tc>
      </w:tr>
      <w:tr w:rsidR="00C07ABB" w:rsidRPr="0018200A" w14:paraId="12925C74" w14:textId="77777777" w:rsidTr="00BA3536">
        <w:trPr>
          <w:trHeight w:val="300"/>
        </w:trPr>
        <w:tc>
          <w:tcPr>
            <w:tcW w:w="5571" w:type="dxa"/>
            <w:tcBorders>
              <w:top w:val="nil"/>
              <w:left w:val="nil"/>
              <w:bottom w:val="nil"/>
              <w:right w:val="nil"/>
            </w:tcBorders>
            <w:shd w:val="clear" w:color="auto" w:fill="auto"/>
            <w:vAlign w:val="bottom"/>
            <w:hideMark/>
          </w:tcPr>
          <w:p w14:paraId="47BE5E65"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Pasivos</w:t>
            </w:r>
          </w:p>
        </w:tc>
        <w:tc>
          <w:tcPr>
            <w:tcW w:w="160" w:type="dxa"/>
            <w:vMerge/>
            <w:tcBorders>
              <w:top w:val="nil"/>
              <w:left w:val="nil"/>
              <w:bottom w:val="nil"/>
              <w:right w:val="nil"/>
            </w:tcBorders>
            <w:vAlign w:val="center"/>
            <w:hideMark/>
          </w:tcPr>
          <w:p w14:paraId="6D3811D2"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vMerge/>
            <w:tcBorders>
              <w:top w:val="nil"/>
              <w:left w:val="nil"/>
              <w:bottom w:val="nil"/>
              <w:right w:val="nil"/>
            </w:tcBorders>
            <w:vAlign w:val="center"/>
            <w:hideMark/>
          </w:tcPr>
          <w:p w14:paraId="1B1089EC" w14:textId="77777777" w:rsidR="00C07ABB" w:rsidRPr="0018200A" w:rsidRDefault="00C07ABB" w:rsidP="00BA3536">
            <w:pPr>
              <w:spacing w:after="0" w:line="240" w:lineRule="auto"/>
              <w:jc w:val="center"/>
              <w:rPr>
                <w:rFonts w:ascii="Futura Std Book" w:eastAsia="Times New Roman" w:hAnsi="Futura Std Book" w:cs="Arial"/>
                <w:color w:val="000000"/>
                <w:sz w:val="20"/>
                <w:szCs w:val="20"/>
                <w:lang w:eastAsia="es-EC"/>
              </w:rPr>
            </w:pPr>
          </w:p>
        </w:tc>
        <w:tc>
          <w:tcPr>
            <w:tcW w:w="264" w:type="dxa"/>
            <w:vMerge/>
            <w:tcBorders>
              <w:top w:val="nil"/>
              <w:left w:val="nil"/>
              <w:bottom w:val="nil"/>
              <w:right w:val="nil"/>
            </w:tcBorders>
            <w:vAlign w:val="center"/>
            <w:hideMark/>
          </w:tcPr>
          <w:p w14:paraId="6487D41C"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vMerge/>
            <w:tcBorders>
              <w:top w:val="nil"/>
              <w:left w:val="nil"/>
              <w:bottom w:val="nil"/>
              <w:right w:val="nil"/>
            </w:tcBorders>
            <w:vAlign w:val="center"/>
          </w:tcPr>
          <w:p w14:paraId="49E12AE9"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5E380655"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vMerge/>
            <w:tcBorders>
              <w:top w:val="nil"/>
              <w:left w:val="nil"/>
              <w:bottom w:val="nil"/>
              <w:right w:val="nil"/>
            </w:tcBorders>
            <w:vAlign w:val="center"/>
            <w:hideMark/>
          </w:tcPr>
          <w:p w14:paraId="2657D4FB"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r>
      <w:tr w:rsidR="00C07ABB" w:rsidRPr="0018200A" w14:paraId="5EFEF5AF" w14:textId="77777777" w:rsidTr="00BA3536">
        <w:trPr>
          <w:trHeight w:val="120"/>
        </w:trPr>
        <w:tc>
          <w:tcPr>
            <w:tcW w:w="5571" w:type="dxa"/>
            <w:tcBorders>
              <w:top w:val="nil"/>
              <w:left w:val="nil"/>
              <w:bottom w:val="nil"/>
              <w:right w:val="nil"/>
            </w:tcBorders>
            <w:shd w:val="clear" w:color="auto" w:fill="auto"/>
            <w:vAlign w:val="bottom"/>
            <w:hideMark/>
          </w:tcPr>
          <w:p w14:paraId="13F19B9F"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36EBCF32"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0F787FFE" w14:textId="77777777" w:rsidR="00C07ABB" w:rsidRPr="0018200A" w:rsidRDefault="00C07ABB" w:rsidP="00BA3536">
            <w:pPr>
              <w:spacing w:after="0" w:line="240" w:lineRule="auto"/>
              <w:jc w:val="center"/>
              <w:rPr>
                <w:rFonts w:ascii="Futura Std Book" w:eastAsia="Times New Roman" w:hAnsi="Futura Std Book" w:cs="Arial"/>
                <w:color w:val="000000"/>
                <w:sz w:val="20"/>
                <w:szCs w:val="20"/>
                <w:lang w:eastAsia="es-EC"/>
              </w:rPr>
            </w:pPr>
          </w:p>
        </w:tc>
        <w:tc>
          <w:tcPr>
            <w:tcW w:w="264" w:type="dxa"/>
            <w:vMerge w:val="restart"/>
            <w:tcBorders>
              <w:top w:val="nil"/>
              <w:left w:val="nil"/>
              <w:bottom w:val="nil"/>
              <w:right w:val="nil"/>
            </w:tcBorders>
            <w:shd w:val="clear" w:color="auto" w:fill="auto"/>
            <w:vAlign w:val="bottom"/>
            <w:hideMark/>
          </w:tcPr>
          <w:p w14:paraId="1CD2EA0C"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vMerge w:val="restart"/>
            <w:tcBorders>
              <w:top w:val="nil"/>
              <w:left w:val="nil"/>
              <w:bottom w:val="nil"/>
              <w:right w:val="nil"/>
            </w:tcBorders>
            <w:shd w:val="clear" w:color="auto" w:fill="auto"/>
            <w:vAlign w:val="bottom"/>
          </w:tcPr>
          <w:p w14:paraId="62699FBB"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0921ACD1"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vMerge w:val="restart"/>
            <w:tcBorders>
              <w:top w:val="nil"/>
              <w:left w:val="nil"/>
              <w:bottom w:val="nil"/>
              <w:right w:val="nil"/>
            </w:tcBorders>
            <w:shd w:val="clear" w:color="auto" w:fill="auto"/>
            <w:vAlign w:val="bottom"/>
            <w:hideMark/>
          </w:tcPr>
          <w:p w14:paraId="6BEF8645"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r>
      <w:tr w:rsidR="00C07ABB" w:rsidRPr="0018200A" w14:paraId="193DC99C" w14:textId="77777777" w:rsidTr="00BA3536">
        <w:trPr>
          <w:trHeight w:val="80"/>
        </w:trPr>
        <w:tc>
          <w:tcPr>
            <w:tcW w:w="5571" w:type="dxa"/>
            <w:tcBorders>
              <w:top w:val="nil"/>
              <w:left w:val="nil"/>
              <w:bottom w:val="nil"/>
              <w:right w:val="nil"/>
            </w:tcBorders>
            <w:shd w:val="clear" w:color="auto" w:fill="auto"/>
            <w:vAlign w:val="bottom"/>
            <w:hideMark/>
          </w:tcPr>
          <w:p w14:paraId="762414B6"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Pasivos corrientes</w:t>
            </w:r>
          </w:p>
        </w:tc>
        <w:tc>
          <w:tcPr>
            <w:tcW w:w="160" w:type="dxa"/>
            <w:vMerge/>
            <w:tcBorders>
              <w:top w:val="nil"/>
              <w:left w:val="nil"/>
              <w:bottom w:val="nil"/>
              <w:right w:val="nil"/>
            </w:tcBorders>
            <w:vAlign w:val="center"/>
            <w:hideMark/>
          </w:tcPr>
          <w:p w14:paraId="613B77A9"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vMerge/>
            <w:tcBorders>
              <w:top w:val="nil"/>
              <w:left w:val="nil"/>
              <w:bottom w:val="nil"/>
              <w:right w:val="nil"/>
            </w:tcBorders>
            <w:vAlign w:val="center"/>
            <w:hideMark/>
          </w:tcPr>
          <w:p w14:paraId="416A7DD0" w14:textId="77777777" w:rsidR="00C07ABB" w:rsidRPr="0018200A" w:rsidRDefault="00C07ABB" w:rsidP="00BA3536">
            <w:pPr>
              <w:spacing w:after="0" w:line="240" w:lineRule="auto"/>
              <w:jc w:val="center"/>
              <w:rPr>
                <w:rFonts w:ascii="Futura Std Book" w:eastAsia="Times New Roman" w:hAnsi="Futura Std Book" w:cs="Arial"/>
                <w:color w:val="000000"/>
                <w:sz w:val="20"/>
                <w:szCs w:val="20"/>
                <w:lang w:eastAsia="es-EC"/>
              </w:rPr>
            </w:pPr>
          </w:p>
        </w:tc>
        <w:tc>
          <w:tcPr>
            <w:tcW w:w="264" w:type="dxa"/>
            <w:vMerge/>
            <w:tcBorders>
              <w:top w:val="nil"/>
              <w:left w:val="nil"/>
              <w:bottom w:val="nil"/>
              <w:right w:val="nil"/>
            </w:tcBorders>
            <w:vAlign w:val="center"/>
            <w:hideMark/>
          </w:tcPr>
          <w:p w14:paraId="2D697239"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vMerge/>
            <w:tcBorders>
              <w:top w:val="nil"/>
              <w:left w:val="nil"/>
              <w:bottom w:val="nil"/>
              <w:right w:val="nil"/>
            </w:tcBorders>
            <w:vAlign w:val="center"/>
          </w:tcPr>
          <w:p w14:paraId="414FD07F"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2DFE5F2C"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vMerge/>
            <w:tcBorders>
              <w:top w:val="nil"/>
              <w:left w:val="nil"/>
              <w:bottom w:val="nil"/>
              <w:right w:val="nil"/>
            </w:tcBorders>
            <w:vAlign w:val="center"/>
            <w:hideMark/>
          </w:tcPr>
          <w:p w14:paraId="1295D5F5"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r>
      <w:tr w:rsidR="00C07ABB" w:rsidRPr="0018200A" w14:paraId="334813D6" w14:textId="77777777" w:rsidTr="00BA3536">
        <w:trPr>
          <w:trHeight w:val="80"/>
        </w:trPr>
        <w:tc>
          <w:tcPr>
            <w:tcW w:w="5571" w:type="dxa"/>
            <w:tcBorders>
              <w:top w:val="nil"/>
              <w:left w:val="nil"/>
              <w:bottom w:val="nil"/>
              <w:right w:val="nil"/>
            </w:tcBorders>
            <w:shd w:val="clear" w:color="auto" w:fill="auto"/>
            <w:vAlign w:val="bottom"/>
            <w:hideMark/>
          </w:tcPr>
          <w:p w14:paraId="726C2296"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Acreedores comerciales y otras cuentas por pagar</w:t>
            </w:r>
          </w:p>
        </w:tc>
        <w:tc>
          <w:tcPr>
            <w:tcW w:w="160" w:type="dxa"/>
            <w:tcBorders>
              <w:top w:val="nil"/>
              <w:left w:val="nil"/>
              <w:bottom w:val="nil"/>
              <w:right w:val="nil"/>
            </w:tcBorders>
            <w:shd w:val="clear" w:color="auto" w:fill="auto"/>
            <w:vAlign w:val="bottom"/>
            <w:hideMark/>
          </w:tcPr>
          <w:p w14:paraId="3977C82F"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434777EF" w14:textId="77777777" w:rsidR="00C07ABB" w:rsidRPr="0018200A" w:rsidRDefault="00C07ABB" w:rsidP="00BA3536">
            <w:pPr>
              <w:spacing w:after="0" w:line="240" w:lineRule="auto"/>
              <w:ind w:firstLineChars="100" w:firstLine="200"/>
              <w:jc w:val="center"/>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w:t>
            </w:r>
            <w:r>
              <w:rPr>
                <w:rFonts w:ascii="Futura Std Book" w:eastAsia="Times New Roman" w:hAnsi="Futura Std Book" w:cs="Arial"/>
                <w:color w:val="000000"/>
                <w:sz w:val="20"/>
                <w:szCs w:val="20"/>
                <w:lang w:eastAsia="es-EC"/>
              </w:rPr>
              <w:t>1</w:t>
            </w:r>
          </w:p>
        </w:tc>
        <w:tc>
          <w:tcPr>
            <w:tcW w:w="264" w:type="dxa"/>
            <w:tcBorders>
              <w:top w:val="nil"/>
              <w:left w:val="nil"/>
              <w:bottom w:val="nil"/>
              <w:right w:val="nil"/>
            </w:tcBorders>
            <w:shd w:val="clear" w:color="auto" w:fill="auto"/>
            <w:vAlign w:val="bottom"/>
            <w:hideMark/>
          </w:tcPr>
          <w:p w14:paraId="27D0E2E5"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nil"/>
              <w:right w:val="nil"/>
            </w:tcBorders>
            <w:shd w:val="clear" w:color="auto" w:fill="auto"/>
            <w:vAlign w:val="bottom"/>
          </w:tcPr>
          <w:p w14:paraId="139D2138"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212.249</w:t>
            </w:r>
          </w:p>
        </w:tc>
        <w:tc>
          <w:tcPr>
            <w:tcW w:w="160" w:type="dxa"/>
            <w:tcBorders>
              <w:top w:val="nil"/>
              <w:left w:val="nil"/>
              <w:bottom w:val="nil"/>
              <w:right w:val="nil"/>
            </w:tcBorders>
            <w:shd w:val="clear" w:color="auto" w:fill="auto"/>
            <w:vAlign w:val="bottom"/>
            <w:hideMark/>
          </w:tcPr>
          <w:p w14:paraId="0E101366"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nil"/>
              <w:right w:val="nil"/>
            </w:tcBorders>
            <w:shd w:val="clear" w:color="auto" w:fill="auto"/>
            <w:noWrap/>
            <w:vAlign w:val="bottom"/>
          </w:tcPr>
          <w:p w14:paraId="19C4F06C"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77.308</w:t>
            </w:r>
          </w:p>
        </w:tc>
      </w:tr>
      <w:tr w:rsidR="00C07ABB" w:rsidRPr="0018200A" w14:paraId="76DF8FDA" w14:textId="77777777" w:rsidTr="00BA3536">
        <w:trPr>
          <w:trHeight w:val="80"/>
        </w:trPr>
        <w:tc>
          <w:tcPr>
            <w:tcW w:w="5571" w:type="dxa"/>
            <w:tcBorders>
              <w:top w:val="nil"/>
              <w:left w:val="nil"/>
              <w:bottom w:val="nil"/>
              <w:right w:val="nil"/>
            </w:tcBorders>
            <w:shd w:val="clear" w:color="auto" w:fill="auto"/>
            <w:vAlign w:val="bottom"/>
            <w:hideMark/>
          </w:tcPr>
          <w:p w14:paraId="6F2DBFD9"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Otras c</w:t>
            </w:r>
            <w:r w:rsidRPr="0018200A">
              <w:rPr>
                <w:rFonts w:ascii="Futura Std Book" w:eastAsia="Times New Roman" w:hAnsi="Futura Std Book" w:cs="Arial"/>
                <w:color w:val="000000"/>
                <w:sz w:val="20"/>
                <w:szCs w:val="20"/>
                <w:lang w:eastAsia="es-EC"/>
              </w:rPr>
              <w:t>uentas por pagar</w:t>
            </w:r>
            <w:r>
              <w:rPr>
                <w:rFonts w:ascii="Futura Std Book" w:eastAsia="Times New Roman" w:hAnsi="Futura Std Book" w:cs="Arial"/>
                <w:color w:val="000000"/>
                <w:sz w:val="20"/>
                <w:szCs w:val="20"/>
                <w:lang w:eastAsia="es-EC"/>
              </w:rPr>
              <w:t xml:space="preserve"> a partes </w:t>
            </w:r>
            <w:r w:rsidRPr="0018200A">
              <w:rPr>
                <w:rFonts w:ascii="Futura Std Book" w:eastAsia="Times New Roman" w:hAnsi="Futura Std Book" w:cs="Arial"/>
                <w:color w:val="000000"/>
                <w:sz w:val="20"/>
                <w:szCs w:val="20"/>
                <w:lang w:eastAsia="es-EC"/>
              </w:rPr>
              <w:t>relacionadas</w:t>
            </w:r>
          </w:p>
        </w:tc>
        <w:tc>
          <w:tcPr>
            <w:tcW w:w="160" w:type="dxa"/>
            <w:tcBorders>
              <w:top w:val="nil"/>
              <w:left w:val="nil"/>
              <w:bottom w:val="nil"/>
              <w:right w:val="nil"/>
            </w:tcBorders>
            <w:shd w:val="clear" w:color="auto" w:fill="auto"/>
            <w:vAlign w:val="bottom"/>
            <w:hideMark/>
          </w:tcPr>
          <w:p w14:paraId="4925D022"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4AAE7C32" w14:textId="77777777" w:rsidR="00C07ABB" w:rsidRPr="0018200A" w:rsidRDefault="00C07ABB" w:rsidP="00BA3536">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Pr="0018200A">
              <w:rPr>
                <w:rFonts w:ascii="Futura Std Book" w:eastAsia="Times New Roman" w:hAnsi="Futura Std Book" w:cs="Arial"/>
                <w:color w:val="000000"/>
                <w:sz w:val="20"/>
                <w:szCs w:val="20"/>
                <w:lang w:eastAsia="es-EC"/>
              </w:rPr>
              <w:t>1</w:t>
            </w:r>
            <w:r>
              <w:rPr>
                <w:rFonts w:ascii="Futura Std Book" w:eastAsia="Times New Roman" w:hAnsi="Futura Std Book" w:cs="Arial"/>
                <w:color w:val="000000"/>
                <w:sz w:val="20"/>
                <w:szCs w:val="20"/>
                <w:lang w:eastAsia="es-EC"/>
              </w:rPr>
              <w:t>6</w:t>
            </w:r>
          </w:p>
        </w:tc>
        <w:tc>
          <w:tcPr>
            <w:tcW w:w="264" w:type="dxa"/>
            <w:tcBorders>
              <w:top w:val="nil"/>
              <w:left w:val="nil"/>
              <w:bottom w:val="nil"/>
              <w:right w:val="nil"/>
            </w:tcBorders>
            <w:shd w:val="clear" w:color="auto" w:fill="auto"/>
            <w:vAlign w:val="bottom"/>
            <w:hideMark/>
          </w:tcPr>
          <w:p w14:paraId="22DF6DD2"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nil"/>
              <w:right w:val="nil"/>
            </w:tcBorders>
            <w:shd w:val="clear" w:color="auto" w:fill="auto"/>
            <w:vAlign w:val="bottom"/>
          </w:tcPr>
          <w:p w14:paraId="7084DB17"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1.308.677</w:t>
            </w:r>
          </w:p>
        </w:tc>
        <w:tc>
          <w:tcPr>
            <w:tcW w:w="160" w:type="dxa"/>
            <w:tcBorders>
              <w:top w:val="nil"/>
              <w:left w:val="nil"/>
              <w:bottom w:val="nil"/>
              <w:right w:val="nil"/>
            </w:tcBorders>
            <w:shd w:val="clear" w:color="auto" w:fill="auto"/>
            <w:vAlign w:val="bottom"/>
            <w:hideMark/>
          </w:tcPr>
          <w:p w14:paraId="33D5FE56"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nil"/>
              <w:right w:val="nil"/>
            </w:tcBorders>
            <w:shd w:val="clear" w:color="auto" w:fill="auto"/>
            <w:noWrap/>
            <w:vAlign w:val="bottom"/>
          </w:tcPr>
          <w:p w14:paraId="338B022F"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18.283</w:t>
            </w:r>
          </w:p>
        </w:tc>
      </w:tr>
      <w:tr w:rsidR="00C07ABB" w:rsidRPr="0018200A" w14:paraId="16A7BB4A" w14:textId="77777777" w:rsidTr="00BA3536">
        <w:trPr>
          <w:trHeight w:val="80"/>
        </w:trPr>
        <w:tc>
          <w:tcPr>
            <w:tcW w:w="5571" w:type="dxa"/>
            <w:tcBorders>
              <w:top w:val="nil"/>
              <w:left w:val="nil"/>
              <w:bottom w:val="nil"/>
              <w:right w:val="nil"/>
            </w:tcBorders>
            <w:shd w:val="clear" w:color="auto" w:fill="auto"/>
            <w:vAlign w:val="bottom"/>
          </w:tcPr>
          <w:p w14:paraId="799E82AC"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Beneficios a empleados, corto plazo</w:t>
            </w:r>
          </w:p>
        </w:tc>
        <w:tc>
          <w:tcPr>
            <w:tcW w:w="160" w:type="dxa"/>
            <w:tcBorders>
              <w:top w:val="nil"/>
              <w:left w:val="nil"/>
              <w:bottom w:val="nil"/>
              <w:right w:val="nil"/>
            </w:tcBorders>
            <w:shd w:val="clear" w:color="auto" w:fill="auto"/>
            <w:vAlign w:val="bottom"/>
          </w:tcPr>
          <w:p w14:paraId="5107F0A7"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tcPr>
          <w:p w14:paraId="38A80D5C" w14:textId="77777777" w:rsidR="00C07ABB" w:rsidRDefault="00C07ABB" w:rsidP="00BA3536">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12</w:t>
            </w:r>
          </w:p>
        </w:tc>
        <w:tc>
          <w:tcPr>
            <w:tcW w:w="264" w:type="dxa"/>
            <w:tcBorders>
              <w:top w:val="nil"/>
              <w:left w:val="nil"/>
              <w:bottom w:val="nil"/>
              <w:right w:val="nil"/>
            </w:tcBorders>
            <w:shd w:val="clear" w:color="auto" w:fill="auto"/>
            <w:vAlign w:val="bottom"/>
          </w:tcPr>
          <w:p w14:paraId="22156255"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nil"/>
              <w:right w:val="nil"/>
            </w:tcBorders>
            <w:shd w:val="clear" w:color="auto" w:fill="auto"/>
            <w:vAlign w:val="bottom"/>
          </w:tcPr>
          <w:p w14:paraId="296A1D8A"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66.916</w:t>
            </w:r>
          </w:p>
        </w:tc>
        <w:tc>
          <w:tcPr>
            <w:tcW w:w="160" w:type="dxa"/>
            <w:tcBorders>
              <w:top w:val="nil"/>
              <w:left w:val="nil"/>
              <w:bottom w:val="nil"/>
              <w:right w:val="nil"/>
            </w:tcBorders>
            <w:shd w:val="clear" w:color="auto" w:fill="auto"/>
            <w:vAlign w:val="bottom"/>
          </w:tcPr>
          <w:p w14:paraId="66FBF59F"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nil"/>
              <w:right w:val="nil"/>
            </w:tcBorders>
            <w:shd w:val="clear" w:color="auto" w:fill="auto"/>
            <w:noWrap/>
            <w:vAlign w:val="bottom"/>
          </w:tcPr>
          <w:p w14:paraId="6B0AC155"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251.670</w:t>
            </w:r>
          </w:p>
        </w:tc>
      </w:tr>
      <w:tr w:rsidR="00C07ABB" w:rsidRPr="0018200A" w14:paraId="0CCA7478" w14:textId="77777777" w:rsidTr="00BA3536">
        <w:trPr>
          <w:trHeight w:val="80"/>
        </w:trPr>
        <w:tc>
          <w:tcPr>
            <w:tcW w:w="5571" w:type="dxa"/>
            <w:tcBorders>
              <w:top w:val="nil"/>
              <w:left w:val="nil"/>
              <w:bottom w:val="nil"/>
              <w:right w:val="nil"/>
            </w:tcBorders>
            <w:shd w:val="clear" w:color="auto" w:fill="auto"/>
            <w:vAlign w:val="bottom"/>
            <w:hideMark/>
          </w:tcPr>
          <w:p w14:paraId="3BC8BE74"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Pasivos por impuestos corrientes</w:t>
            </w:r>
          </w:p>
        </w:tc>
        <w:tc>
          <w:tcPr>
            <w:tcW w:w="160" w:type="dxa"/>
            <w:tcBorders>
              <w:top w:val="nil"/>
              <w:left w:val="nil"/>
              <w:bottom w:val="nil"/>
              <w:right w:val="nil"/>
            </w:tcBorders>
            <w:shd w:val="clear" w:color="auto" w:fill="auto"/>
            <w:vAlign w:val="bottom"/>
            <w:hideMark/>
          </w:tcPr>
          <w:p w14:paraId="1F3F474D"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599F22AC" w14:textId="77777777" w:rsidR="00C07ABB" w:rsidRPr="0018200A" w:rsidRDefault="00C07ABB" w:rsidP="00BA3536">
            <w:pPr>
              <w:spacing w:after="0" w:line="240" w:lineRule="auto"/>
              <w:ind w:firstLineChars="100" w:firstLine="200"/>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Pr="0018200A">
              <w:rPr>
                <w:rFonts w:ascii="Futura Std Book" w:eastAsia="Times New Roman" w:hAnsi="Futura Std Book" w:cs="Arial"/>
                <w:color w:val="000000"/>
                <w:sz w:val="20"/>
                <w:szCs w:val="20"/>
                <w:lang w:eastAsia="es-EC"/>
              </w:rPr>
              <w:t>8</w:t>
            </w:r>
          </w:p>
        </w:tc>
        <w:tc>
          <w:tcPr>
            <w:tcW w:w="264" w:type="dxa"/>
            <w:tcBorders>
              <w:top w:val="nil"/>
              <w:left w:val="nil"/>
              <w:bottom w:val="nil"/>
              <w:right w:val="nil"/>
            </w:tcBorders>
            <w:shd w:val="clear" w:color="auto" w:fill="auto"/>
            <w:vAlign w:val="bottom"/>
            <w:hideMark/>
          </w:tcPr>
          <w:p w14:paraId="4902082F"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single" w:sz="4" w:space="0" w:color="auto"/>
              <w:right w:val="nil"/>
            </w:tcBorders>
            <w:shd w:val="clear" w:color="auto" w:fill="auto"/>
            <w:vAlign w:val="bottom"/>
          </w:tcPr>
          <w:p w14:paraId="6E00DBE5"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19.730</w:t>
            </w:r>
          </w:p>
        </w:tc>
        <w:tc>
          <w:tcPr>
            <w:tcW w:w="160" w:type="dxa"/>
            <w:tcBorders>
              <w:top w:val="nil"/>
              <w:left w:val="nil"/>
              <w:bottom w:val="nil"/>
              <w:right w:val="nil"/>
            </w:tcBorders>
            <w:shd w:val="clear" w:color="auto" w:fill="auto"/>
            <w:vAlign w:val="bottom"/>
            <w:hideMark/>
          </w:tcPr>
          <w:p w14:paraId="3200E4D1"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single" w:sz="4" w:space="0" w:color="auto"/>
              <w:right w:val="nil"/>
            </w:tcBorders>
            <w:shd w:val="clear" w:color="auto" w:fill="auto"/>
            <w:vAlign w:val="bottom"/>
          </w:tcPr>
          <w:p w14:paraId="6756ECE1"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228.668</w:t>
            </w:r>
          </w:p>
        </w:tc>
      </w:tr>
      <w:tr w:rsidR="00C07ABB" w:rsidRPr="0018200A" w14:paraId="73844F93" w14:textId="77777777" w:rsidTr="00BA3536">
        <w:trPr>
          <w:trHeight w:val="120"/>
        </w:trPr>
        <w:tc>
          <w:tcPr>
            <w:tcW w:w="5571" w:type="dxa"/>
            <w:tcBorders>
              <w:top w:val="nil"/>
              <w:left w:val="nil"/>
              <w:bottom w:val="nil"/>
              <w:right w:val="nil"/>
            </w:tcBorders>
            <w:shd w:val="clear" w:color="auto" w:fill="auto"/>
            <w:vAlign w:val="bottom"/>
            <w:hideMark/>
          </w:tcPr>
          <w:p w14:paraId="4DE2D551"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roofErr w:type="gramStart"/>
            <w:r w:rsidRPr="0018200A">
              <w:rPr>
                <w:rFonts w:ascii="Futura Std Book" w:eastAsia="Times New Roman" w:hAnsi="Futura Std Book" w:cs="Arial"/>
                <w:b/>
                <w:bCs/>
                <w:color w:val="000000"/>
                <w:sz w:val="20"/>
                <w:szCs w:val="20"/>
                <w:lang w:eastAsia="es-EC"/>
              </w:rPr>
              <w:t>Total</w:t>
            </w:r>
            <w:proofErr w:type="gramEnd"/>
            <w:r w:rsidRPr="0018200A">
              <w:rPr>
                <w:rFonts w:ascii="Futura Std Book" w:eastAsia="Times New Roman" w:hAnsi="Futura Std Book" w:cs="Arial"/>
                <w:b/>
                <w:bCs/>
                <w:color w:val="000000"/>
                <w:sz w:val="20"/>
                <w:szCs w:val="20"/>
                <w:lang w:eastAsia="es-EC"/>
              </w:rPr>
              <w:t xml:space="preserve"> pasivos corriente</w:t>
            </w:r>
            <w:r>
              <w:rPr>
                <w:rFonts w:ascii="Futura Std Book" w:eastAsia="Times New Roman" w:hAnsi="Futura Std Book" w:cs="Arial"/>
                <w:b/>
                <w:bCs/>
                <w:color w:val="000000"/>
                <w:sz w:val="20"/>
                <w:szCs w:val="20"/>
                <w:lang w:eastAsia="es-EC"/>
              </w:rPr>
              <w:t>s</w:t>
            </w:r>
          </w:p>
        </w:tc>
        <w:tc>
          <w:tcPr>
            <w:tcW w:w="160" w:type="dxa"/>
            <w:tcBorders>
              <w:top w:val="nil"/>
              <w:left w:val="nil"/>
              <w:bottom w:val="nil"/>
              <w:right w:val="nil"/>
            </w:tcBorders>
            <w:shd w:val="clear" w:color="auto" w:fill="auto"/>
            <w:vAlign w:val="bottom"/>
            <w:hideMark/>
          </w:tcPr>
          <w:p w14:paraId="121E6756"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hideMark/>
          </w:tcPr>
          <w:p w14:paraId="336EF8BA" w14:textId="77777777" w:rsidR="00C07ABB" w:rsidRPr="0018200A" w:rsidRDefault="00C07ABB" w:rsidP="00BA3536">
            <w:pPr>
              <w:spacing w:after="0" w:line="240" w:lineRule="auto"/>
              <w:jc w:val="center"/>
              <w:rPr>
                <w:rFonts w:ascii="Futura Std Book" w:eastAsia="Times New Roman" w:hAnsi="Futura Std Book" w:cs="Arial"/>
                <w:b/>
                <w:bCs/>
                <w:color w:val="000000"/>
                <w:sz w:val="20"/>
                <w:szCs w:val="20"/>
                <w:lang w:eastAsia="es-EC"/>
              </w:rPr>
            </w:pPr>
          </w:p>
        </w:tc>
        <w:tc>
          <w:tcPr>
            <w:tcW w:w="264" w:type="dxa"/>
            <w:tcBorders>
              <w:top w:val="nil"/>
              <w:left w:val="nil"/>
              <w:bottom w:val="nil"/>
              <w:right w:val="nil"/>
            </w:tcBorders>
            <w:shd w:val="clear" w:color="auto" w:fill="auto"/>
            <w:vAlign w:val="bottom"/>
            <w:hideMark/>
          </w:tcPr>
          <w:p w14:paraId="4348D109"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
        </w:tc>
        <w:tc>
          <w:tcPr>
            <w:tcW w:w="1114" w:type="dxa"/>
            <w:tcBorders>
              <w:top w:val="nil"/>
              <w:left w:val="nil"/>
              <w:bottom w:val="single" w:sz="12" w:space="0" w:color="000000"/>
              <w:right w:val="nil"/>
            </w:tcBorders>
            <w:shd w:val="clear" w:color="auto" w:fill="auto"/>
            <w:vAlign w:val="bottom"/>
          </w:tcPr>
          <w:p w14:paraId="5B881B76"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1.607.572</w:t>
            </w:r>
          </w:p>
        </w:tc>
        <w:tc>
          <w:tcPr>
            <w:tcW w:w="160" w:type="dxa"/>
            <w:tcBorders>
              <w:top w:val="nil"/>
              <w:left w:val="nil"/>
              <w:bottom w:val="nil"/>
              <w:right w:val="nil"/>
            </w:tcBorders>
            <w:shd w:val="clear" w:color="auto" w:fill="auto"/>
            <w:vAlign w:val="bottom"/>
            <w:hideMark/>
          </w:tcPr>
          <w:p w14:paraId="0F926BDD"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
        </w:tc>
        <w:tc>
          <w:tcPr>
            <w:tcW w:w="1036" w:type="dxa"/>
            <w:tcBorders>
              <w:top w:val="nil"/>
              <w:left w:val="nil"/>
              <w:bottom w:val="single" w:sz="12" w:space="0" w:color="000000"/>
              <w:right w:val="nil"/>
            </w:tcBorders>
            <w:shd w:val="clear" w:color="auto" w:fill="auto"/>
            <w:vAlign w:val="bottom"/>
          </w:tcPr>
          <w:p w14:paraId="7F40C9A2"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577.152</w:t>
            </w:r>
          </w:p>
        </w:tc>
      </w:tr>
      <w:tr w:rsidR="00C07ABB" w:rsidRPr="0018200A" w14:paraId="6ECC6277" w14:textId="77777777" w:rsidTr="00BA3536">
        <w:trPr>
          <w:trHeight w:val="50"/>
        </w:trPr>
        <w:tc>
          <w:tcPr>
            <w:tcW w:w="5571" w:type="dxa"/>
            <w:tcBorders>
              <w:top w:val="nil"/>
              <w:left w:val="nil"/>
              <w:bottom w:val="nil"/>
              <w:right w:val="nil"/>
            </w:tcBorders>
            <w:shd w:val="clear" w:color="auto" w:fill="auto"/>
            <w:vAlign w:val="bottom"/>
            <w:hideMark/>
          </w:tcPr>
          <w:p w14:paraId="35EDA0D5"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60" w:type="dxa"/>
            <w:tcBorders>
              <w:top w:val="nil"/>
              <w:left w:val="nil"/>
              <w:bottom w:val="nil"/>
              <w:right w:val="nil"/>
            </w:tcBorders>
            <w:shd w:val="clear" w:color="auto" w:fill="auto"/>
            <w:vAlign w:val="bottom"/>
            <w:hideMark/>
          </w:tcPr>
          <w:p w14:paraId="783FCA8A"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424A150E" w14:textId="77777777" w:rsidR="00C07ABB" w:rsidRPr="0018200A" w:rsidRDefault="00C07ABB" w:rsidP="00BA3536">
            <w:pPr>
              <w:spacing w:after="0" w:line="240" w:lineRule="auto"/>
              <w:jc w:val="center"/>
              <w:rPr>
                <w:rFonts w:ascii="Futura Std Book" w:eastAsia="Times New Roman" w:hAnsi="Futura Std Book" w:cs="Arial"/>
                <w:color w:val="000000"/>
                <w:sz w:val="20"/>
                <w:szCs w:val="20"/>
                <w:lang w:eastAsia="es-EC"/>
              </w:rPr>
            </w:pPr>
          </w:p>
        </w:tc>
        <w:tc>
          <w:tcPr>
            <w:tcW w:w="264" w:type="dxa"/>
            <w:tcBorders>
              <w:top w:val="nil"/>
              <w:left w:val="nil"/>
              <w:bottom w:val="nil"/>
              <w:right w:val="nil"/>
            </w:tcBorders>
            <w:shd w:val="clear" w:color="auto" w:fill="auto"/>
            <w:vAlign w:val="bottom"/>
            <w:hideMark/>
          </w:tcPr>
          <w:p w14:paraId="2F169CEB"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nil"/>
              <w:right w:val="nil"/>
            </w:tcBorders>
            <w:shd w:val="clear" w:color="auto" w:fill="auto"/>
            <w:vAlign w:val="bottom"/>
          </w:tcPr>
          <w:p w14:paraId="118EAD41"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60" w:type="dxa"/>
            <w:tcBorders>
              <w:top w:val="nil"/>
              <w:left w:val="nil"/>
              <w:bottom w:val="nil"/>
              <w:right w:val="nil"/>
            </w:tcBorders>
            <w:shd w:val="clear" w:color="auto" w:fill="auto"/>
            <w:vAlign w:val="bottom"/>
            <w:hideMark/>
          </w:tcPr>
          <w:p w14:paraId="29994DD6"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right w:val="nil"/>
            </w:tcBorders>
            <w:shd w:val="clear" w:color="auto" w:fill="auto"/>
            <w:vAlign w:val="bottom"/>
          </w:tcPr>
          <w:p w14:paraId="794BDF8F"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p>
        </w:tc>
      </w:tr>
      <w:tr w:rsidR="00C07ABB" w:rsidRPr="0018200A" w14:paraId="4AAD3286" w14:textId="77777777" w:rsidTr="00BA3536">
        <w:trPr>
          <w:trHeight w:val="50"/>
        </w:trPr>
        <w:tc>
          <w:tcPr>
            <w:tcW w:w="5571" w:type="dxa"/>
            <w:tcBorders>
              <w:top w:val="nil"/>
              <w:left w:val="nil"/>
              <w:bottom w:val="nil"/>
              <w:right w:val="nil"/>
            </w:tcBorders>
            <w:shd w:val="clear" w:color="auto" w:fill="auto"/>
            <w:vAlign w:val="bottom"/>
          </w:tcPr>
          <w:p w14:paraId="31EA5044"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Cuentas por pagar relacionadas, largo plazo</w:t>
            </w:r>
          </w:p>
        </w:tc>
        <w:tc>
          <w:tcPr>
            <w:tcW w:w="160" w:type="dxa"/>
            <w:tcBorders>
              <w:top w:val="nil"/>
              <w:left w:val="nil"/>
              <w:bottom w:val="nil"/>
              <w:right w:val="nil"/>
            </w:tcBorders>
            <w:shd w:val="clear" w:color="auto" w:fill="auto"/>
            <w:vAlign w:val="bottom"/>
          </w:tcPr>
          <w:p w14:paraId="0515FCE0"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tcPr>
          <w:p w14:paraId="3792CB62" w14:textId="68D59823" w:rsidR="00C07ABB" w:rsidRPr="0018200A" w:rsidRDefault="00E77428" w:rsidP="00BA3536">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16</w:t>
            </w:r>
          </w:p>
        </w:tc>
        <w:tc>
          <w:tcPr>
            <w:tcW w:w="264" w:type="dxa"/>
            <w:tcBorders>
              <w:top w:val="nil"/>
              <w:left w:val="nil"/>
              <w:bottom w:val="nil"/>
              <w:right w:val="nil"/>
            </w:tcBorders>
            <w:shd w:val="clear" w:color="auto" w:fill="auto"/>
            <w:vAlign w:val="bottom"/>
          </w:tcPr>
          <w:p w14:paraId="15913650"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single" w:sz="2" w:space="0" w:color="auto"/>
              <w:right w:val="nil"/>
            </w:tcBorders>
            <w:shd w:val="clear" w:color="auto" w:fill="auto"/>
            <w:vAlign w:val="bottom"/>
          </w:tcPr>
          <w:p w14:paraId="7EDD4804"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1.356.844</w:t>
            </w:r>
          </w:p>
        </w:tc>
        <w:tc>
          <w:tcPr>
            <w:tcW w:w="160" w:type="dxa"/>
            <w:tcBorders>
              <w:top w:val="nil"/>
              <w:left w:val="nil"/>
              <w:bottom w:val="nil"/>
              <w:right w:val="nil"/>
            </w:tcBorders>
            <w:shd w:val="clear" w:color="auto" w:fill="auto"/>
            <w:vAlign w:val="bottom"/>
          </w:tcPr>
          <w:p w14:paraId="0A20C10F"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single" w:sz="4" w:space="0" w:color="auto"/>
              <w:right w:val="nil"/>
            </w:tcBorders>
            <w:shd w:val="clear" w:color="auto" w:fill="auto"/>
            <w:vAlign w:val="bottom"/>
          </w:tcPr>
          <w:p w14:paraId="259B1CD1"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1.269.327</w:t>
            </w:r>
          </w:p>
        </w:tc>
      </w:tr>
      <w:tr w:rsidR="00C07ABB" w:rsidRPr="00957118" w14:paraId="19E6352C" w14:textId="77777777" w:rsidTr="00BA3536">
        <w:trPr>
          <w:trHeight w:val="50"/>
        </w:trPr>
        <w:tc>
          <w:tcPr>
            <w:tcW w:w="5571" w:type="dxa"/>
            <w:tcBorders>
              <w:top w:val="nil"/>
              <w:left w:val="nil"/>
              <w:bottom w:val="nil"/>
              <w:right w:val="nil"/>
            </w:tcBorders>
            <w:shd w:val="clear" w:color="auto" w:fill="auto"/>
            <w:vAlign w:val="bottom"/>
          </w:tcPr>
          <w:p w14:paraId="71782C26" w14:textId="77777777" w:rsidR="00C07ABB" w:rsidRPr="00957118" w:rsidRDefault="00C07ABB" w:rsidP="00BA3536">
            <w:pPr>
              <w:spacing w:after="0" w:line="240" w:lineRule="auto"/>
              <w:rPr>
                <w:rFonts w:ascii="Futura Std Book" w:eastAsia="Times New Roman" w:hAnsi="Futura Std Book" w:cs="Arial"/>
                <w:b/>
                <w:bCs/>
                <w:color w:val="000000"/>
                <w:sz w:val="20"/>
                <w:szCs w:val="20"/>
                <w:lang w:eastAsia="es-EC"/>
              </w:rPr>
            </w:pPr>
            <w:proofErr w:type="gramStart"/>
            <w:r w:rsidRPr="00957118">
              <w:rPr>
                <w:rFonts w:ascii="Futura Std Book" w:eastAsia="Times New Roman" w:hAnsi="Futura Std Book" w:cs="Arial"/>
                <w:b/>
                <w:bCs/>
                <w:color w:val="000000"/>
                <w:sz w:val="20"/>
                <w:szCs w:val="20"/>
                <w:lang w:eastAsia="es-EC"/>
              </w:rPr>
              <w:t>Total</w:t>
            </w:r>
            <w:proofErr w:type="gramEnd"/>
            <w:r w:rsidRPr="00957118">
              <w:rPr>
                <w:rFonts w:ascii="Futura Std Book" w:eastAsia="Times New Roman" w:hAnsi="Futura Std Book" w:cs="Arial"/>
                <w:b/>
                <w:bCs/>
                <w:color w:val="000000"/>
                <w:sz w:val="20"/>
                <w:szCs w:val="20"/>
                <w:lang w:eastAsia="es-EC"/>
              </w:rPr>
              <w:t xml:space="preserve"> pasivos</w:t>
            </w:r>
          </w:p>
        </w:tc>
        <w:tc>
          <w:tcPr>
            <w:tcW w:w="160" w:type="dxa"/>
            <w:tcBorders>
              <w:top w:val="nil"/>
              <w:left w:val="nil"/>
              <w:bottom w:val="nil"/>
              <w:right w:val="nil"/>
            </w:tcBorders>
            <w:shd w:val="clear" w:color="auto" w:fill="auto"/>
            <w:vAlign w:val="bottom"/>
          </w:tcPr>
          <w:p w14:paraId="2A42961B" w14:textId="77777777" w:rsidR="00C07ABB" w:rsidRPr="00957118" w:rsidRDefault="00C07ABB" w:rsidP="00BA3536">
            <w:pPr>
              <w:spacing w:after="0" w:line="240" w:lineRule="auto"/>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tcPr>
          <w:p w14:paraId="57855DA7" w14:textId="77777777" w:rsidR="00C07ABB" w:rsidRPr="00957118" w:rsidRDefault="00C07ABB" w:rsidP="00BA3536">
            <w:pPr>
              <w:spacing w:after="0" w:line="240" w:lineRule="auto"/>
              <w:jc w:val="center"/>
              <w:rPr>
                <w:rFonts w:ascii="Futura Std Book" w:eastAsia="Times New Roman" w:hAnsi="Futura Std Book" w:cs="Arial"/>
                <w:b/>
                <w:bCs/>
                <w:color w:val="000000"/>
                <w:sz w:val="20"/>
                <w:szCs w:val="20"/>
                <w:lang w:eastAsia="es-EC"/>
              </w:rPr>
            </w:pPr>
          </w:p>
        </w:tc>
        <w:tc>
          <w:tcPr>
            <w:tcW w:w="264" w:type="dxa"/>
            <w:tcBorders>
              <w:top w:val="nil"/>
              <w:left w:val="nil"/>
              <w:bottom w:val="nil"/>
              <w:right w:val="nil"/>
            </w:tcBorders>
            <w:shd w:val="clear" w:color="auto" w:fill="auto"/>
            <w:vAlign w:val="bottom"/>
          </w:tcPr>
          <w:p w14:paraId="3266B353" w14:textId="77777777" w:rsidR="00C07ABB" w:rsidRPr="00957118" w:rsidRDefault="00C07ABB" w:rsidP="00BA3536">
            <w:pPr>
              <w:spacing w:after="0" w:line="240" w:lineRule="auto"/>
              <w:rPr>
                <w:rFonts w:ascii="Futura Std Book" w:eastAsia="Times New Roman" w:hAnsi="Futura Std Book" w:cs="Arial"/>
                <w:b/>
                <w:bCs/>
                <w:color w:val="000000"/>
                <w:sz w:val="20"/>
                <w:szCs w:val="20"/>
                <w:lang w:eastAsia="es-EC"/>
              </w:rPr>
            </w:pPr>
          </w:p>
        </w:tc>
        <w:tc>
          <w:tcPr>
            <w:tcW w:w="1114" w:type="dxa"/>
            <w:tcBorders>
              <w:top w:val="single" w:sz="2" w:space="0" w:color="auto"/>
              <w:left w:val="nil"/>
              <w:bottom w:val="single" w:sz="12" w:space="0" w:color="auto"/>
              <w:right w:val="nil"/>
            </w:tcBorders>
            <w:shd w:val="clear" w:color="auto" w:fill="auto"/>
            <w:vAlign w:val="bottom"/>
          </w:tcPr>
          <w:p w14:paraId="28FA40F5" w14:textId="77777777" w:rsidR="00C07ABB" w:rsidRPr="00957118" w:rsidRDefault="00C07ABB" w:rsidP="00BA3536">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2.964.416</w:t>
            </w:r>
          </w:p>
        </w:tc>
        <w:tc>
          <w:tcPr>
            <w:tcW w:w="160" w:type="dxa"/>
            <w:tcBorders>
              <w:top w:val="nil"/>
              <w:left w:val="nil"/>
              <w:bottom w:val="nil"/>
              <w:right w:val="nil"/>
            </w:tcBorders>
            <w:shd w:val="clear" w:color="auto" w:fill="auto"/>
            <w:vAlign w:val="bottom"/>
          </w:tcPr>
          <w:p w14:paraId="239ACDA0" w14:textId="77777777" w:rsidR="00C07ABB" w:rsidRPr="00957118" w:rsidRDefault="00C07ABB" w:rsidP="00BA3536">
            <w:pPr>
              <w:spacing w:after="0" w:line="240" w:lineRule="auto"/>
              <w:rPr>
                <w:rFonts w:ascii="Futura Std Book" w:eastAsia="Times New Roman" w:hAnsi="Futura Std Book" w:cs="Arial"/>
                <w:b/>
                <w:bCs/>
                <w:color w:val="000000"/>
                <w:sz w:val="20"/>
                <w:szCs w:val="20"/>
                <w:lang w:eastAsia="es-EC"/>
              </w:rPr>
            </w:pPr>
          </w:p>
        </w:tc>
        <w:tc>
          <w:tcPr>
            <w:tcW w:w="1036" w:type="dxa"/>
            <w:tcBorders>
              <w:top w:val="single" w:sz="4" w:space="0" w:color="auto"/>
              <w:left w:val="nil"/>
              <w:bottom w:val="single" w:sz="12" w:space="0" w:color="auto"/>
              <w:right w:val="nil"/>
            </w:tcBorders>
            <w:shd w:val="clear" w:color="auto" w:fill="auto"/>
            <w:vAlign w:val="bottom"/>
          </w:tcPr>
          <w:p w14:paraId="04CF25B5" w14:textId="77777777" w:rsidR="00C07ABB" w:rsidRPr="00957118" w:rsidRDefault="00C07ABB" w:rsidP="00BA3536">
            <w:pPr>
              <w:spacing w:after="0" w:line="240" w:lineRule="auto"/>
              <w:jc w:val="right"/>
              <w:rPr>
                <w:rFonts w:ascii="Futura Std Book" w:eastAsia="Times New Roman" w:hAnsi="Futura Std Book" w:cs="Arial"/>
                <w:b/>
                <w:bCs/>
                <w:color w:val="000000"/>
                <w:sz w:val="20"/>
                <w:szCs w:val="20"/>
                <w:lang w:eastAsia="es-EC"/>
              </w:rPr>
            </w:pPr>
            <w:r w:rsidRPr="00957118">
              <w:rPr>
                <w:rFonts w:ascii="Futura Std Book" w:eastAsia="Times New Roman" w:hAnsi="Futura Std Book" w:cs="Arial"/>
                <w:b/>
                <w:bCs/>
                <w:color w:val="000000"/>
                <w:sz w:val="20"/>
                <w:szCs w:val="20"/>
                <w:lang w:eastAsia="es-EC"/>
              </w:rPr>
              <w:t>1.846.479</w:t>
            </w:r>
          </w:p>
        </w:tc>
      </w:tr>
      <w:tr w:rsidR="00C07ABB" w:rsidRPr="0018200A" w14:paraId="3E00082B" w14:textId="77777777" w:rsidTr="00BA3536">
        <w:trPr>
          <w:trHeight w:val="50"/>
        </w:trPr>
        <w:tc>
          <w:tcPr>
            <w:tcW w:w="5571" w:type="dxa"/>
            <w:tcBorders>
              <w:top w:val="nil"/>
              <w:left w:val="nil"/>
              <w:bottom w:val="nil"/>
              <w:right w:val="nil"/>
            </w:tcBorders>
            <w:shd w:val="clear" w:color="auto" w:fill="auto"/>
            <w:vAlign w:val="bottom"/>
          </w:tcPr>
          <w:p w14:paraId="2F92971A"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60" w:type="dxa"/>
            <w:tcBorders>
              <w:top w:val="nil"/>
              <w:left w:val="nil"/>
              <w:bottom w:val="nil"/>
              <w:right w:val="nil"/>
            </w:tcBorders>
            <w:shd w:val="clear" w:color="auto" w:fill="auto"/>
            <w:vAlign w:val="bottom"/>
          </w:tcPr>
          <w:p w14:paraId="25BB8A2D"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tcPr>
          <w:p w14:paraId="26B0B000" w14:textId="77777777" w:rsidR="00C07ABB" w:rsidRPr="0018200A" w:rsidRDefault="00C07ABB" w:rsidP="00BA3536">
            <w:pPr>
              <w:spacing w:after="0" w:line="240" w:lineRule="auto"/>
              <w:jc w:val="center"/>
              <w:rPr>
                <w:rFonts w:ascii="Futura Std Book" w:eastAsia="Times New Roman" w:hAnsi="Futura Std Book" w:cs="Arial"/>
                <w:color w:val="000000"/>
                <w:sz w:val="20"/>
                <w:szCs w:val="20"/>
                <w:lang w:eastAsia="es-EC"/>
              </w:rPr>
            </w:pPr>
          </w:p>
        </w:tc>
        <w:tc>
          <w:tcPr>
            <w:tcW w:w="264" w:type="dxa"/>
            <w:tcBorders>
              <w:top w:val="nil"/>
              <w:left w:val="nil"/>
              <w:bottom w:val="nil"/>
              <w:right w:val="nil"/>
            </w:tcBorders>
            <w:shd w:val="clear" w:color="auto" w:fill="auto"/>
            <w:vAlign w:val="bottom"/>
          </w:tcPr>
          <w:p w14:paraId="635CA6B2"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tcBorders>
              <w:top w:val="single" w:sz="12" w:space="0" w:color="auto"/>
              <w:left w:val="nil"/>
              <w:bottom w:val="nil"/>
              <w:right w:val="nil"/>
            </w:tcBorders>
            <w:shd w:val="clear" w:color="auto" w:fill="auto"/>
            <w:vAlign w:val="bottom"/>
          </w:tcPr>
          <w:p w14:paraId="7473EB6E"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60" w:type="dxa"/>
            <w:tcBorders>
              <w:top w:val="nil"/>
              <w:left w:val="nil"/>
              <w:bottom w:val="nil"/>
              <w:right w:val="nil"/>
            </w:tcBorders>
            <w:shd w:val="clear" w:color="auto" w:fill="auto"/>
            <w:vAlign w:val="bottom"/>
          </w:tcPr>
          <w:p w14:paraId="1E1BC2F7"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tcBorders>
              <w:top w:val="single" w:sz="12" w:space="0" w:color="auto"/>
              <w:left w:val="nil"/>
              <w:bottom w:val="nil"/>
              <w:right w:val="nil"/>
            </w:tcBorders>
            <w:shd w:val="clear" w:color="auto" w:fill="auto"/>
            <w:vAlign w:val="bottom"/>
          </w:tcPr>
          <w:p w14:paraId="2A1335B4"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p>
        </w:tc>
      </w:tr>
      <w:tr w:rsidR="00C07ABB" w:rsidRPr="0018200A" w14:paraId="622CE7A6" w14:textId="77777777" w:rsidTr="00BA3536">
        <w:trPr>
          <w:trHeight w:val="300"/>
        </w:trPr>
        <w:tc>
          <w:tcPr>
            <w:tcW w:w="5571" w:type="dxa"/>
            <w:tcBorders>
              <w:top w:val="nil"/>
              <w:left w:val="nil"/>
              <w:bottom w:val="nil"/>
              <w:right w:val="nil"/>
            </w:tcBorders>
            <w:shd w:val="clear" w:color="auto" w:fill="auto"/>
            <w:vAlign w:val="bottom"/>
            <w:hideMark/>
          </w:tcPr>
          <w:p w14:paraId="224621EE"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Patrimonio</w:t>
            </w:r>
          </w:p>
        </w:tc>
        <w:tc>
          <w:tcPr>
            <w:tcW w:w="160" w:type="dxa"/>
            <w:tcBorders>
              <w:top w:val="nil"/>
              <w:left w:val="nil"/>
              <w:bottom w:val="nil"/>
              <w:right w:val="nil"/>
            </w:tcBorders>
            <w:shd w:val="clear" w:color="auto" w:fill="auto"/>
            <w:vAlign w:val="bottom"/>
            <w:hideMark/>
          </w:tcPr>
          <w:p w14:paraId="779065CC"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799E481B" w14:textId="77777777" w:rsidR="00C07ABB" w:rsidRPr="0018200A" w:rsidRDefault="00C07ABB" w:rsidP="00BA3536">
            <w:pPr>
              <w:spacing w:after="0" w:line="240" w:lineRule="auto"/>
              <w:ind w:firstLineChars="100" w:firstLine="200"/>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13</w:t>
            </w:r>
          </w:p>
        </w:tc>
        <w:tc>
          <w:tcPr>
            <w:tcW w:w="264" w:type="dxa"/>
            <w:tcBorders>
              <w:top w:val="nil"/>
              <w:left w:val="nil"/>
              <w:bottom w:val="nil"/>
              <w:right w:val="nil"/>
            </w:tcBorders>
            <w:shd w:val="clear" w:color="auto" w:fill="auto"/>
            <w:vAlign w:val="bottom"/>
            <w:hideMark/>
          </w:tcPr>
          <w:p w14:paraId="48411D88"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nil"/>
              <w:right w:val="nil"/>
            </w:tcBorders>
            <w:shd w:val="clear" w:color="auto" w:fill="auto"/>
            <w:vAlign w:val="bottom"/>
          </w:tcPr>
          <w:p w14:paraId="0516CFA3"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60" w:type="dxa"/>
            <w:tcBorders>
              <w:top w:val="nil"/>
              <w:left w:val="nil"/>
              <w:bottom w:val="nil"/>
              <w:right w:val="nil"/>
            </w:tcBorders>
            <w:shd w:val="clear" w:color="auto" w:fill="auto"/>
            <w:vAlign w:val="bottom"/>
            <w:hideMark/>
          </w:tcPr>
          <w:p w14:paraId="572862E6"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nil"/>
              <w:right w:val="nil"/>
            </w:tcBorders>
            <w:shd w:val="clear" w:color="auto" w:fill="auto"/>
            <w:vAlign w:val="bottom"/>
          </w:tcPr>
          <w:p w14:paraId="436704B8"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r>
      <w:tr w:rsidR="00C07ABB" w:rsidRPr="0018200A" w14:paraId="423ABB7E" w14:textId="77777777" w:rsidTr="00BA3536">
        <w:trPr>
          <w:trHeight w:val="80"/>
        </w:trPr>
        <w:tc>
          <w:tcPr>
            <w:tcW w:w="5571" w:type="dxa"/>
            <w:tcBorders>
              <w:top w:val="nil"/>
              <w:left w:val="nil"/>
              <w:bottom w:val="nil"/>
              <w:right w:val="nil"/>
            </w:tcBorders>
            <w:shd w:val="clear" w:color="auto" w:fill="auto"/>
            <w:vAlign w:val="bottom"/>
            <w:hideMark/>
          </w:tcPr>
          <w:p w14:paraId="6FBFBF37"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Capital</w:t>
            </w:r>
          </w:p>
        </w:tc>
        <w:tc>
          <w:tcPr>
            <w:tcW w:w="160" w:type="dxa"/>
            <w:tcBorders>
              <w:top w:val="nil"/>
              <w:left w:val="nil"/>
              <w:bottom w:val="nil"/>
              <w:right w:val="nil"/>
            </w:tcBorders>
            <w:vAlign w:val="center"/>
            <w:hideMark/>
          </w:tcPr>
          <w:p w14:paraId="2A17A11C"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vAlign w:val="center"/>
            <w:hideMark/>
          </w:tcPr>
          <w:p w14:paraId="678C7A06" w14:textId="77777777" w:rsidR="00C07ABB" w:rsidRPr="0018200A" w:rsidRDefault="00C07ABB" w:rsidP="00BA3536">
            <w:pPr>
              <w:spacing w:after="0" w:line="240" w:lineRule="auto"/>
              <w:jc w:val="center"/>
              <w:rPr>
                <w:rFonts w:ascii="Futura Std Book" w:eastAsia="Times New Roman" w:hAnsi="Futura Std Book" w:cs="Arial"/>
                <w:color w:val="000000"/>
                <w:sz w:val="20"/>
                <w:szCs w:val="20"/>
                <w:lang w:eastAsia="es-EC"/>
              </w:rPr>
            </w:pPr>
          </w:p>
        </w:tc>
        <w:tc>
          <w:tcPr>
            <w:tcW w:w="264" w:type="dxa"/>
            <w:tcBorders>
              <w:top w:val="nil"/>
              <w:left w:val="nil"/>
              <w:bottom w:val="nil"/>
              <w:right w:val="nil"/>
            </w:tcBorders>
            <w:vAlign w:val="center"/>
            <w:hideMark/>
          </w:tcPr>
          <w:p w14:paraId="133223A1"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nil"/>
              <w:right w:val="nil"/>
            </w:tcBorders>
            <w:vAlign w:val="center"/>
          </w:tcPr>
          <w:p w14:paraId="058D9D1A"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800</w:t>
            </w:r>
          </w:p>
        </w:tc>
        <w:tc>
          <w:tcPr>
            <w:tcW w:w="160" w:type="dxa"/>
            <w:tcBorders>
              <w:top w:val="nil"/>
              <w:left w:val="nil"/>
              <w:bottom w:val="nil"/>
              <w:right w:val="nil"/>
            </w:tcBorders>
            <w:vAlign w:val="center"/>
            <w:hideMark/>
          </w:tcPr>
          <w:p w14:paraId="24D0981C"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nil"/>
              <w:right w:val="nil"/>
            </w:tcBorders>
            <w:vAlign w:val="center"/>
          </w:tcPr>
          <w:p w14:paraId="71681D58"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800</w:t>
            </w:r>
          </w:p>
        </w:tc>
      </w:tr>
      <w:tr w:rsidR="00C07ABB" w:rsidRPr="0018200A" w14:paraId="6253FEF8" w14:textId="77777777" w:rsidTr="00BA3536">
        <w:trPr>
          <w:trHeight w:val="80"/>
        </w:trPr>
        <w:tc>
          <w:tcPr>
            <w:tcW w:w="5571" w:type="dxa"/>
            <w:tcBorders>
              <w:top w:val="nil"/>
              <w:left w:val="nil"/>
              <w:bottom w:val="nil"/>
              <w:right w:val="nil"/>
            </w:tcBorders>
            <w:shd w:val="clear" w:color="auto" w:fill="auto"/>
            <w:vAlign w:val="bottom"/>
            <w:hideMark/>
          </w:tcPr>
          <w:p w14:paraId="6237BACC"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Aportes para futura capitalización</w:t>
            </w:r>
          </w:p>
        </w:tc>
        <w:tc>
          <w:tcPr>
            <w:tcW w:w="160" w:type="dxa"/>
            <w:tcBorders>
              <w:top w:val="nil"/>
              <w:left w:val="nil"/>
              <w:bottom w:val="nil"/>
              <w:right w:val="nil"/>
            </w:tcBorders>
            <w:shd w:val="clear" w:color="auto" w:fill="auto"/>
            <w:vAlign w:val="bottom"/>
            <w:hideMark/>
          </w:tcPr>
          <w:p w14:paraId="0F05FEC7"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740BC386" w14:textId="77777777" w:rsidR="00C07ABB" w:rsidRPr="0018200A" w:rsidRDefault="00C07ABB" w:rsidP="00BA3536">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p>
        </w:tc>
        <w:tc>
          <w:tcPr>
            <w:tcW w:w="264" w:type="dxa"/>
            <w:tcBorders>
              <w:top w:val="nil"/>
              <w:left w:val="nil"/>
              <w:bottom w:val="nil"/>
              <w:right w:val="nil"/>
            </w:tcBorders>
            <w:shd w:val="clear" w:color="auto" w:fill="auto"/>
            <w:vAlign w:val="bottom"/>
            <w:hideMark/>
          </w:tcPr>
          <w:p w14:paraId="0258E478"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nil"/>
              <w:right w:val="nil"/>
            </w:tcBorders>
            <w:shd w:val="clear" w:color="auto" w:fill="auto"/>
            <w:vAlign w:val="bottom"/>
          </w:tcPr>
          <w:p w14:paraId="27417B94"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1.833.418</w:t>
            </w:r>
          </w:p>
        </w:tc>
        <w:tc>
          <w:tcPr>
            <w:tcW w:w="160" w:type="dxa"/>
            <w:tcBorders>
              <w:top w:val="nil"/>
              <w:left w:val="nil"/>
              <w:bottom w:val="nil"/>
              <w:right w:val="nil"/>
            </w:tcBorders>
            <w:shd w:val="clear" w:color="auto" w:fill="auto"/>
            <w:vAlign w:val="bottom"/>
            <w:hideMark/>
          </w:tcPr>
          <w:p w14:paraId="162EA826"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nil"/>
              <w:right w:val="nil"/>
            </w:tcBorders>
            <w:shd w:val="clear" w:color="auto" w:fill="auto"/>
            <w:vAlign w:val="bottom"/>
          </w:tcPr>
          <w:p w14:paraId="16F579F2"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1.833.418</w:t>
            </w:r>
          </w:p>
        </w:tc>
      </w:tr>
      <w:tr w:rsidR="00C07ABB" w:rsidRPr="0018200A" w14:paraId="79096D2C" w14:textId="77777777" w:rsidTr="00BA3536">
        <w:trPr>
          <w:trHeight w:val="80"/>
        </w:trPr>
        <w:tc>
          <w:tcPr>
            <w:tcW w:w="5571" w:type="dxa"/>
            <w:tcBorders>
              <w:top w:val="nil"/>
              <w:left w:val="nil"/>
              <w:bottom w:val="nil"/>
              <w:right w:val="nil"/>
            </w:tcBorders>
            <w:shd w:val="clear" w:color="auto" w:fill="auto"/>
            <w:vAlign w:val="bottom"/>
            <w:hideMark/>
          </w:tcPr>
          <w:p w14:paraId="4B6969ED"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Resultados acumulados</w:t>
            </w:r>
          </w:p>
        </w:tc>
        <w:tc>
          <w:tcPr>
            <w:tcW w:w="160" w:type="dxa"/>
            <w:tcBorders>
              <w:top w:val="nil"/>
              <w:left w:val="nil"/>
              <w:bottom w:val="nil"/>
              <w:right w:val="nil"/>
            </w:tcBorders>
            <w:shd w:val="clear" w:color="auto" w:fill="auto"/>
            <w:vAlign w:val="bottom"/>
            <w:hideMark/>
          </w:tcPr>
          <w:p w14:paraId="26119047"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0AD8ABD8" w14:textId="77777777" w:rsidR="00C07ABB" w:rsidRPr="0018200A" w:rsidRDefault="00C07ABB" w:rsidP="00BA3536">
            <w:pPr>
              <w:spacing w:after="0" w:line="240" w:lineRule="auto"/>
              <w:jc w:val="center"/>
              <w:rPr>
                <w:rFonts w:ascii="Futura Std Book" w:eastAsia="Times New Roman" w:hAnsi="Futura Std Book" w:cs="Arial"/>
                <w:color w:val="000000"/>
                <w:sz w:val="20"/>
                <w:szCs w:val="20"/>
                <w:lang w:eastAsia="es-EC"/>
              </w:rPr>
            </w:pPr>
          </w:p>
        </w:tc>
        <w:tc>
          <w:tcPr>
            <w:tcW w:w="264" w:type="dxa"/>
            <w:tcBorders>
              <w:top w:val="nil"/>
              <w:left w:val="nil"/>
              <w:bottom w:val="nil"/>
              <w:right w:val="nil"/>
            </w:tcBorders>
            <w:shd w:val="clear" w:color="auto" w:fill="auto"/>
            <w:vAlign w:val="bottom"/>
            <w:hideMark/>
          </w:tcPr>
          <w:p w14:paraId="35452BDA"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single" w:sz="8" w:space="0" w:color="000000"/>
              <w:right w:val="nil"/>
            </w:tcBorders>
            <w:shd w:val="clear" w:color="auto" w:fill="auto"/>
            <w:vAlign w:val="bottom"/>
          </w:tcPr>
          <w:p w14:paraId="39B00E61"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(142.311)</w:t>
            </w:r>
          </w:p>
        </w:tc>
        <w:tc>
          <w:tcPr>
            <w:tcW w:w="160" w:type="dxa"/>
            <w:tcBorders>
              <w:top w:val="nil"/>
              <w:left w:val="nil"/>
              <w:bottom w:val="nil"/>
              <w:right w:val="nil"/>
            </w:tcBorders>
            <w:shd w:val="clear" w:color="auto" w:fill="auto"/>
            <w:vAlign w:val="bottom"/>
            <w:hideMark/>
          </w:tcPr>
          <w:p w14:paraId="32248451"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single" w:sz="8" w:space="0" w:color="000000"/>
              <w:right w:val="nil"/>
            </w:tcBorders>
            <w:shd w:val="clear" w:color="auto" w:fill="auto"/>
            <w:vAlign w:val="bottom"/>
          </w:tcPr>
          <w:p w14:paraId="3DF4F28A"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48.632</w:t>
            </w:r>
          </w:p>
        </w:tc>
      </w:tr>
      <w:tr w:rsidR="00C07ABB" w:rsidRPr="0018200A" w14:paraId="730CDA2C" w14:textId="77777777" w:rsidTr="00BA3536">
        <w:trPr>
          <w:trHeight w:val="120"/>
        </w:trPr>
        <w:tc>
          <w:tcPr>
            <w:tcW w:w="5571" w:type="dxa"/>
            <w:tcBorders>
              <w:top w:val="nil"/>
              <w:left w:val="nil"/>
              <w:bottom w:val="nil"/>
              <w:right w:val="nil"/>
            </w:tcBorders>
            <w:shd w:val="clear" w:color="auto" w:fill="auto"/>
            <w:vAlign w:val="bottom"/>
            <w:hideMark/>
          </w:tcPr>
          <w:p w14:paraId="79AE3767"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roofErr w:type="gramStart"/>
            <w:r w:rsidRPr="0018200A">
              <w:rPr>
                <w:rFonts w:ascii="Futura Std Book" w:eastAsia="Times New Roman" w:hAnsi="Futura Std Book" w:cs="Arial"/>
                <w:color w:val="000000"/>
                <w:sz w:val="20"/>
                <w:szCs w:val="20"/>
                <w:lang w:eastAsia="es-EC"/>
              </w:rPr>
              <w:t>Total</w:t>
            </w:r>
            <w:proofErr w:type="gramEnd"/>
            <w:r w:rsidRPr="0018200A">
              <w:rPr>
                <w:rFonts w:ascii="Futura Std Book" w:eastAsia="Times New Roman" w:hAnsi="Futura Std Book" w:cs="Arial"/>
                <w:color w:val="000000"/>
                <w:sz w:val="20"/>
                <w:szCs w:val="20"/>
                <w:lang w:eastAsia="es-EC"/>
              </w:rPr>
              <w:t xml:space="preserve"> patrimonio</w:t>
            </w:r>
          </w:p>
        </w:tc>
        <w:tc>
          <w:tcPr>
            <w:tcW w:w="160" w:type="dxa"/>
            <w:tcBorders>
              <w:top w:val="nil"/>
              <w:left w:val="nil"/>
              <w:bottom w:val="nil"/>
              <w:right w:val="nil"/>
            </w:tcBorders>
            <w:shd w:val="clear" w:color="auto" w:fill="auto"/>
            <w:vAlign w:val="bottom"/>
            <w:hideMark/>
          </w:tcPr>
          <w:p w14:paraId="2B906587"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5D93B04D"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264" w:type="dxa"/>
            <w:tcBorders>
              <w:top w:val="nil"/>
              <w:left w:val="nil"/>
              <w:bottom w:val="nil"/>
              <w:right w:val="nil"/>
            </w:tcBorders>
            <w:shd w:val="clear" w:color="auto" w:fill="auto"/>
            <w:vAlign w:val="bottom"/>
            <w:hideMark/>
          </w:tcPr>
          <w:p w14:paraId="05DF6606"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114" w:type="dxa"/>
            <w:tcBorders>
              <w:top w:val="nil"/>
              <w:left w:val="nil"/>
              <w:bottom w:val="single" w:sz="8" w:space="0" w:color="000000"/>
              <w:right w:val="nil"/>
            </w:tcBorders>
            <w:shd w:val="clear" w:color="auto" w:fill="auto"/>
            <w:vAlign w:val="bottom"/>
          </w:tcPr>
          <w:p w14:paraId="6659A4CE"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1.691.907</w:t>
            </w:r>
          </w:p>
        </w:tc>
        <w:tc>
          <w:tcPr>
            <w:tcW w:w="160" w:type="dxa"/>
            <w:tcBorders>
              <w:top w:val="nil"/>
              <w:left w:val="nil"/>
              <w:bottom w:val="nil"/>
              <w:right w:val="nil"/>
            </w:tcBorders>
            <w:shd w:val="clear" w:color="auto" w:fill="auto"/>
            <w:vAlign w:val="bottom"/>
            <w:hideMark/>
          </w:tcPr>
          <w:p w14:paraId="18146E9F" w14:textId="77777777" w:rsidR="00C07ABB" w:rsidRPr="0018200A" w:rsidRDefault="00C07ABB" w:rsidP="00BA3536">
            <w:pPr>
              <w:spacing w:after="0" w:line="240" w:lineRule="auto"/>
              <w:rPr>
                <w:rFonts w:ascii="Futura Std Book" w:eastAsia="Times New Roman" w:hAnsi="Futura Std Book" w:cs="Arial"/>
                <w:color w:val="000000"/>
                <w:sz w:val="20"/>
                <w:szCs w:val="20"/>
                <w:lang w:eastAsia="es-EC"/>
              </w:rPr>
            </w:pPr>
          </w:p>
        </w:tc>
        <w:tc>
          <w:tcPr>
            <w:tcW w:w="1036" w:type="dxa"/>
            <w:tcBorders>
              <w:top w:val="nil"/>
              <w:left w:val="nil"/>
              <w:bottom w:val="single" w:sz="8" w:space="0" w:color="000000"/>
              <w:right w:val="nil"/>
            </w:tcBorders>
            <w:shd w:val="clear" w:color="auto" w:fill="auto"/>
            <w:vAlign w:val="bottom"/>
          </w:tcPr>
          <w:p w14:paraId="62E47FEF" w14:textId="77777777" w:rsidR="00C07ABB" w:rsidRPr="0018200A"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1.882850</w:t>
            </w:r>
          </w:p>
        </w:tc>
      </w:tr>
      <w:tr w:rsidR="00C07ABB" w:rsidRPr="0018200A" w14:paraId="68F7E874" w14:textId="77777777" w:rsidTr="00BA3536">
        <w:trPr>
          <w:trHeight w:val="50"/>
        </w:trPr>
        <w:tc>
          <w:tcPr>
            <w:tcW w:w="5571" w:type="dxa"/>
            <w:tcBorders>
              <w:top w:val="nil"/>
              <w:left w:val="nil"/>
              <w:bottom w:val="nil"/>
              <w:right w:val="nil"/>
            </w:tcBorders>
            <w:shd w:val="clear" w:color="auto" w:fill="auto"/>
            <w:vAlign w:val="bottom"/>
            <w:hideMark/>
          </w:tcPr>
          <w:p w14:paraId="4F1ACED5"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roofErr w:type="gramStart"/>
            <w:r w:rsidRPr="0018200A">
              <w:rPr>
                <w:rFonts w:ascii="Futura Std Book" w:eastAsia="Times New Roman" w:hAnsi="Futura Std Book" w:cs="Arial"/>
                <w:b/>
                <w:bCs/>
                <w:color w:val="000000"/>
                <w:sz w:val="20"/>
                <w:szCs w:val="20"/>
                <w:lang w:eastAsia="es-EC"/>
              </w:rPr>
              <w:t>Total</w:t>
            </w:r>
            <w:proofErr w:type="gramEnd"/>
            <w:r w:rsidRPr="0018200A">
              <w:rPr>
                <w:rFonts w:ascii="Futura Std Book" w:eastAsia="Times New Roman" w:hAnsi="Futura Std Book" w:cs="Arial"/>
                <w:b/>
                <w:bCs/>
                <w:color w:val="000000"/>
                <w:sz w:val="20"/>
                <w:szCs w:val="20"/>
                <w:lang w:eastAsia="es-EC"/>
              </w:rPr>
              <w:t xml:space="preserve"> pasivos y patrimonio</w:t>
            </w:r>
          </w:p>
        </w:tc>
        <w:tc>
          <w:tcPr>
            <w:tcW w:w="160" w:type="dxa"/>
            <w:tcBorders>
              <w:top w:val="nil"/>
              <w:left w:val="nil"/>
              <w:bottom w:val="nil"/>
              <w:right w:val="nil"/>
            </w:tcBorders>
            <w:vAlign w:val="center"/>
            <w:hideMark/>
          </w:tcPr>
          <w:p w14:paraId="527D9D2A"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vAlign w:val="center"/>
            <w:hideMark/>
          </w:tcPr>
          <w:p w14:paraId="380341A7"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
        </w:tc>
        <w:tc>
          <w:tcPr>
            <w:tcW w:w="264" w:type="dxa"/>
            <w:tcBorders>
              <w:top w:val="nil"/>
              <w:left w:val="nil"/>
              <w:bottom w:val="nil"/>
              <w:right w:val="nil"/>
            </w:tcBorders>
            <w:vAlign w:val="center"/>
            <w:hideMark/>
          </w:tcPr>
          <w:p w14:paraId="6FFA84FF" w14:textId="77777777" w:rsidR="00C07ABB" w:rsidRPr="0018200A" w:rsidRDefault="00C07ABB" w:rsidP="00BA3536">
            <w:pPr>
              <w:spacing w:after="0" w:line="240" w:lineRule="auto"/>
              <w:rPr>
                <w:rFonts w:ascii="Futura Std Book" w:eastAsia="Times New Roman" w:hAnsi="Futura Std Book" w:cs="Arial"/>
                <w:b/>
                <w:bCs/>
                <w:color w:val="000000"/>
                <w:sz w:val="20"/>
                <w:szCs w:val="20"/>
                <w:lang w:eastAsia="es-EC"/>
              </w:rPr>
            </w:pPr>
          </w:p>
        </w:tc>
        <w:tc>
          <w:tcPr>
            <w:tcW w:w="1114" w:type="dxa"/>
            <w:tcBorders>
              <w:top w:val="nil"/>
              <w:left w:val="nil"/>
              <w:bottom w:val="single" w:sz="12" w:space="0" w:color="000000"/>
              <w:right w:val="nil"/>
            </w:tcBorders>
            <w:vAlign w:val="center"/>
            <w:hideMark/>
          </w:tcPr>
          <w:p w14:paraId="78CD28F6"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4.656.322</w:t>
            </w:r>
          </w:p>
        </w:tc>
        <w:tc>
          <w:tcPr>
            <w:tcW w:w="160" w:type="dxa"/>
            <w:tcBorders>
              <w:top w:val="nil"/>
              <w:left w:val="nil"/>
              <w:bottom w:val="nil"/>
              <w:right w:val="nil"/>
            </w:tcBorders>
            <w:vAlign w:val="center"/>
            <w:hideMark/>
          </w:tcPr>
          <w:p w14:paraId="71A96F28"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1036" w:type="dxa"/>
            <w:tcBorders>
              <w:top w:val="nil"/>
              <w:left w:val="nil"/>
              <w:bottom w:val="single" w:sz="12" w:space="0" w:color="000000"/>
              <w:right w:val="nil"/>
            </w:tcBorders>
            <w:vAlign w:val="center"/>
            <w:hideMark/>
          </w:tcPr>
          <w:p w14:paraId="0C1A533C" w14:textId="77777777" w:rsidR="00C07ABB" w:rsidRPr="0018200A" w:rsidRDefault="00C07ABB" w:rsidP="00BA3536">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3.729.329</w:t>
            </w:r>
          </w:p>
        </w:tc>
      </w:tr>
    </w:tbl>
    <w:p w14:paraId="099DAB2C" w14:textId="77777777" w:rsidR="00C07ABB" w:rsidRPr="00461D1E" w:rsidRDefault="00C07ABB" w:rsidP="00C07ABB">
      <w:pPr>
        <w:spacing w:after="0"/>
        <w:rPr>
          <w:rFonts w:ascii="Futura Book" w:hAnsi="Futura Book" w:cs="Arial"/>
          <w:sz w:val="19"/>
          <w:szCs w:val="19"/>
        </w:rPr>
      </w:pPr>
    </w:p>
    <w:p w14:paraId="00BC6239" w14:textId="77777777" w:rsidR="00C07ABB" w:rsidRDefault="00C07ABB" w:rsidP="00C07ABB">
      <w:pPr>
        <w:spacing w:after="0"/>
        <w:rPr>
          <w:rFonts w:ascii="Futura Book" w:hAnsi="Futura Book" w:cs="Arial"/>
          <w:sz w:val="19"/>
          <w:szCs w:val="19"/>
        </w:rPr>
      </w:pPr>
    </w:p>
    <w:p w14:paraId="5610D0C4" w14:textId="77777777" w:rsidR="00C07ABB" w:rsidRPr="00461D1E" w:rsidRDefault="00C07ABB" w:rsidP="00C07ABB">
      <w:pPr>
        <w:spacing w:after="0"/>
        <w:rPr>
          <w:rFonts w:ascii="Futura Book" w:hAnsi="Futura Book" w:cs="Arial"/>
          <w:sz w:val="19"/>
          <w:szCs w:val="19"/>
        </w:rPr>
      </w:pPr>
    </w:p>
    <w:p w14:paraId="5E25C18D" w14:textId="77777777" w:rsidR="00C07ABB" w:rsidRPr="00461D1E" w:rsidRDefault="00C07ABB" w:rsidP="00C07ABB">
      <w:pPr>
        <w:ind w:left="1416" w:firstLine="708"/>
        <w:rPr>
          <w:rFonts w:ascii="Futura Book" w:hAnsi="Futura Book" w:cs="Arial"/>
          <w:sz w:val="19"/>
          <w:szCs w:val="19"/>
        </w:rPr>
      </w:pPr>
      <w:r>
        <w:rPr>
          <w:rFonts w:ascii="Futura Book" w:hAnsi="Futura Book" w:cs="Arial"/>
          <w:noProof/>
          <w:sz w:val="19"/>
          <w:szCs w:val="19"/>
          <w:lang w:val="en-US"/>
        </w:rPr>
        <mc:AlternateContent>
          <mc:Choice Requires="wps">
            <w:drawing>
              <wp:anchor distT="4294967295" distB="4294967295" distL="114300" distR="114300" simplePos="0" relativeHeight="251663360" behindDoc="0" locked="0" layoutInCell="1" allowOverlap="1" wp14:anchorId="1AF69ADC" wp14:editId="019F98C2">
                <wp:simplePos x="0" y="0"/>
                <wp:positionH relativeFrom="column">
                  <wp:posOffset>3419475</wp:posOffset>
                </wp:positionH>
                <wp:positionV relativeFrom="paragraph">
                  <wp:posOffset>3174</wp:posOffset>
                </wp:positionV>
                <wp:extent cx="1476375" cy="0"/>
                <wp:effectExtent l="0" t="0" r="0" b="0"/>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BE45BE" id="Conector recto 4"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9.25pt,.25pt" to="38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" strokecolor="black [3200]" strokeweight=".5pt">
                <v:stroke joinstyle="miter"/>
                <o:lock v:ext="edit" shapetype="f"/>
              </v:line>
            </w:pict>
          </mc:Fallback>
        </mc:AlternateContent>
      </w:r>
      <w:r>
        <w:rPr>
          <w:rFonts w:ascii="Futura Book" w:hAnsi="Futura Book" w:cs="Arial"/>
          <w:noProof/>
          <w:sz w:val="19"/>
          <w:szCs w:val="19"/>
          <w:lang w:val="en-US"/>
        </w:rPr>
        <mc:AlternateContent>
          <mc:Choice Requires="wps">
            <w:drawing>
              <wp:anchor distT="4294967295" distB="4294967295" distL="114300" distR="114300" simplePos="0" relativeHeight="251662336" behindDoc="0" locked="0" layoutInCell="1" allowOverlap="1" wp14:anchorId="62B3EBBE" wp14:editId="2B67CABE">
                <wp:simplePos x="0" y="0"/>
                <wp:positionH relativeFrom="column">
                  <wp:posOffset>1109980</wp:posOffset>
                </wp:positionH>
                <wp:positionV relativeFrom="paragraph">
                  <wp:posOffset>6984</wp:posOffset>
                </wp:positionV>
                <wp:extent cx="1476375" cy="0"/>
                <wp:effectExtent l="0" t="0" r="0" b="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566D4F" id="Conector recto 3"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7.4pt,.55pt" to="203.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" strokecolor="black [3200]" strokeweight=".5pt">
                <v:stroke joinstyle="miter"/>
                <o:lock v:ext="edit" shapetype="f"/>
              </v:line>
            </w:pict>
          </mc:Fallback>
        </mc:AlternateContent>
      </w:r>
      <w:r w:rsidRPr="00461D1E">
        <w:rPr>
          <w:rFonts w:ascii="Futura Book" w:hAnsi="Futura Book" w:cs="Arial"/>
          <w:sz w:val="19"/>
          <w:szCs w:val="19"/>
        </w:rPr>
        <w:t>Gerente</w:t>
      </w:r>
      <w:r w:rsidRPr="00461D1E">
        <w:rPr>
          <w:rFonts w:ascii="Futura Book" w:hAnsi="Futura Book" w:cs="Arial"/>
          <w:spacing w:val="-7"/>
          <w:sz w:val="19"/>
          <w:szCs w:val="19"/>
        </w:rPr>
        <w:t xml:space="preserve"> </w:t>
      </w:r>
      <w:r w:rsidRPr="00461D1E">
        <w:rPr>
          <w:rFonts w:ascii="Futura Book" w:hAnsi="Futura Book" w:cs="Arial"/>
          <w:sz w:val="19"/>
          <w:szCs w:val="19"/>
        </w:rPr>
        <w:t>General</w:t>
      </w:r>
      <w:r w:rsidRPr="00461D1E">
        <w:rPr>
          <w:rFonts w:ascii="Futura Book" w:hAnsi="Futura Book" w:cs="Arial"/>
          <w:sz w:val="19"/>
          <w:szCs w:val="19"/>
        </w:rPr>
        <w:tab/>
      </w:r>
      <w:r w:rsidRPr="00461D1E">
        <w:rPr>
          <w:rFonts w:ascii="Futura Book" w:hAnsi="Futura Book" w:cs="Arial"/>
          <w:sz w:val="19"/>
          <w:szCs w:val="19"/>
        </w:rPr>
        <w:tab/>
      </w:r>
      <w:r w:rsidRPr="00461D1E">
        <w:rPr>
          <w:rFonts w:ascii="Futura Book" w:hAnsi="Futura Book" w:cs="Arial"/>
          <w:sz w:val="19"/>
          <w:szCs w:val="19"/>
        </w:rPr>
        <w:tab/>
        <w:t>Contador</w:t>
      </w:r>
      <w:r w:rsidRPr="00461D1E">
        <w:rPr>
          <w:rFonts w:ascii="Futura Book" w:hAnsi="Futura Book" w:cs="Arial"/>
          <w:spacing w:val="5"/>
          <w:sz w:val="19"/>
          <w:szCs w:val="19"/>
        </w:rPr>
        <w:t xml:space="preserve"> </w:t>
      </w:r>
      <w:r w:rsidRPr="00461D1E">
        <w:rPr>
          <w:rFonts w:ascii="Futura Book" w:hAnsi="Futura Book" w:cs="Arial"/>
          <w:sz w:val="19"/>
          <w:szCs w:val="19"/>
        </w:rPr>
        <w:t>General</w:t>
      </w:r>
    </w:p>
    <w:p w14:paraId="697F1510" w14:textId="77777777" w:rsidR="00C07ABB" w:rsidRDefault="00C07ABB" w:rsidP="00C07ABB">
      <w:pPr>
        <w:spacing w:after="0"/>
        <w:rPr>
          <w:rFonts w:ascii="Futura Book" w:hAnsi="Futura Book" w:cs="Arial"/>
          <w:sz w:val="19"/>
          <w:szCs w:val="19"/>
        </w:rPr>
      </w:pPr>
    </w:p>
    <w:p w14:paraId="4B57F4A8" w14:textId="77777777" w:rsidR="00C07ABB" w:rsidRPr="00587EBB" w:rsidRDefault="00C07ABB" w:rsidP="00C07ABB">
      <w:pPr>
        <w:rPr>
          <w:rFonts w:ascii="Futura Book" w:hAnsi="Futura Book" w:cs="Arial"/>
          <w:sz w:val="19"/>
          <w:szCs w:val="19"/>
        </w:rPr>
      </w:pPr>
    </w:p>
    <w:p w14:paraId="0851B5D0" w14:textId="77777777" w:rsidR="00C07ABB" w:rsidRPr="00587EBB" w:rsidRDefault="00C07ABB" w:rsidP="00C07ABB">
      <w:pPr>
        <w:rPr>
          <w:rFonts w:ascii="Futura Book" w:hAnsi="Futura Book" w:cs="Arial"/>
          <w:sz w:val="19"/>
          <w:szCs w:val="19"/>
        </w:rPr>
      </w:pPr>
    </w:p>
    <w:p w14:paraId="41B8ABCD" w14:textId="77777777" w:rsidR="00C07ABB" w:rsidRPr="00587EBB" w:rsidRDefault="00C07ABB" w:rsidP="00C07ABB">
      <w:pPr>
        <w:rPr>
          <w:rFonts w:ascii="Futura Book" w:hAnsi="Futura Book" w:cs="Arial"/>
          <w:sz w:val="19"/>
          <w:szCs w:val="19"/>
        </w:rPr>
      </w:pPr>
    </w:p>
    <w:p w14:paraId="64A3BD00" w14:textId="77777777" w:rsidR="00C07ABB" w:rsidRPr="00587EBB" w:rsidRDefault="00C07ABB" w:rsidP="00C07ABB">
      <w:pPr>
        <w:rPr>
          <w:rFonts w:ascii="Futura Book" w:hAnsi="Futura Book" w:cs="Arial"/>
          <w:sz w:val="19"/>
          <w:szCs w:val="19"/>
        </w:rPr>
      </w:pPr>
    </w:p>
    <w:p w14:paraId="7896878E" w14:textId="77777777" w:rsidR="00C07ABB" w:rsidRPr="00587EBB" w:rsidRDefault="00C07ABB" w:rsidP="00C07ABB">
      <w:pPr>
        <w:rPr>
          <w:rFonts w:ascii="Futura Book" w:hAnsi="Futura Book" w:cs="Arial"/>
          <w:sz w:val="19"/>
          <w:szCs w:val="19"/>
        </w:rPr>
      </w:pPr>
    </w:p>
    <w:p w14:paraId="41DB5BA1" w14:textId="77777777" w:rsidR="00C07ABB" w:rsidRPr="00587EBB" w:rsidRDefault="00C07ABB" w:rsidP="00C07ABB">
      <w:pPr>
        <w:rPr>
          <w:rFonts w:ascii="Futura Book" w:hAnsi="Futura Book" w:cs="Arial"/>
          <w:sz w:val="19"/>
          <w:szCs w:val="19"/>
        </w:rPr>
      </w:pPr>
    </w:p>
    <w:p w14:paraId="175711DF" w14:textId="77777777" w:rsidR="00C07ABB" w:rsidRDefault="00C07ABB" w:rsidP="00C07ABB">
      <w:pPr>
        <w:tabs>
          <w:tab w:val="left" w:pos="7320"/>
        </w:tabs>
        <w:rPr>
          <w:rFonts w:ascii="Futura Book" w:hAnsi="Futura Book" w:cs="Arial"/>
          <w:sz w:val="19"/>
          <w:szCs w:val="19"/>
        </w:rPr>
      </w:pPr>
      <w:r>
        <w:rPr>
          <w:rFonts w:ascii="Futura Book" w:hAnsi="Futura Book" w:cs="Arial"/>
          <w:sz w:val="19"/>
          <w:szCs w:val="19"/>
        </w:rPr>
        <w:tab/>
      </w:r>
    </w:p>
    <w:p w14:paraId="02555E73" w14:textId="77777777" w:rsidR="00C07ABB" w:rsidRPr="00587EBB" w:rsidRDefault="00C07ABB" w:rsidP="00C07ABB">
      <w:pPr>
        <w:tabs>
          <w:tab w:val="left" w:pos="7320"/>
        </w:tabs>
        <w:rPr>
          <w:rFonts w:ascii="Futura Book" w:hAnsi="Futura Book" w:cs="Arial"/>
          <w:sz w:val="19"/>
          <w:szCs w:val="19"/>
        </w:rPr>
        <w:sectPr w:rsidR="00C07ABB" w:rsidRPr="00587EBB" w:rsidSect="00587EBB">
          <w:footerReference w:type="default" r:id="rId11"/>
          <w:pgSz w:w="11906" w:h="16838"/>
          <w:pgMar w:top="1417" w:right="1701" w:bottom="1134" w:left="1701" w:header="708" w:footer="970" w:gutter="0"/>
          <w:cols w:space="708"/>
          <w:docGrid w:linePitch="360"/>
        </w:sectPr>
      </w:pPr>
    </w:p>
    <w:p w14:paraId="20150B5D" w14:textId="77777777" w:rsidR="00C07ABB" w:rsidRPr="00461D1E" w:rsidRDefault="00C07ABB" w:rsidP="00C07ABB">
      <w:pPr>
        <w:spacing w:after="0"/>
        <w:jc w:val="center"/>
        <w:rPr>
          <w:rFonts w:ascii="Futura Book" w:hAnsi="Futura Book" w:cs="Arial"/>
          <w:b/>
          <w:sz w:val="19"/>
          <w:szCs w:val="19"/>
        </w:rPr>
      </w:pPr>
      <w:r w:rsidRPr="00461D1E">
        <w:rPr>
          <w:rFonts w:ascii="Futura Book" w:hAnsi="Futura Book" w:cs="Arial"/>
          <w:b/>
          <w:sz w:val="19"/>
          <w:szCs w:val="19"/>
        </w:rPr>
        <w:lastRenderedPageBreak/>
        <w:t>TELSOTERRA S.A.</w:t>
      </w:r>
    </w:p>
    <w:p w14:paraId="6261C15B" w14:textId="77777777" w:rsidR="00C07ABB" w:rsidRPr="00461D1E" w:rsidRDefault="00C07ABB" w:rsidP="00C07ABB">
      <w:pPr>
        <w:spacing w:after="0"/>
        <w:jc w:val="center"/>
        <w:rPr>
          <w:rFonts w:ascii="Futura Book" w:hAnsi="Futura Book" w:cs="Arial"/>
          <w:sz w:val="19"/>
          <w:szCs w:val="19"/>
        </w:rPr>
      </w:pPr>
      <w:r w:rsidRPr="00461D1E">
        <w:rPr>
          <w:rFonts w:ascii="Futura Book" w:hAnsi="Futura Book" w:cs="Arial"/>
          <w:sz w:val="19"/>
          <w:szCs w:val="19"/>
        </w:rPr>
        <w:t>Estado de Resultado</w:t>
      </w:r>
      <w:r>
        <w:rPr>
          <w:rFonts w:ascii="Futura Book" w:hAnsi="Futura Book" w:cs="Arial"/>
          <w:sz w:val="19"/>
          <w:szCs w:val="19"/>
        </w:rPr>
        <w:t>s</w:t>
      </w:r>
      <w:r w:rsidRPr="00461D1E">
        <w:rPr>
          <w:rFonts w:ascii="Futura Book" w:hAnsi="Futura Book" w:cs="Arial"/>
          <w:sz w:val="19"/>
          <w:szCs w:val="19"/>
        </w:rPr>
        <w:t xml:space="preserve"> Integral</w:t>
      </w:r>
      <w:r>
        <w:rPr>
          <w:rFonts w:ascii="Futura Book" w:hAnsi="Futura Book" w:cs="Arial"/>
          <w:sz w:val="19"/>
          <w:szCs w:val="19"/>
        </w:rPr>
        <w:t>es</w:t>
      </w:r>
    </w:p>
    <w:p w14:paraId="5B43B758" w14:textId="77777777" w:rsidR="00C07ABB" w:rsidRDefault="00C07ABB" w:rsidP="00C07ABB">
      <w:pPr>
        <w:spacing w:after="0"/>
        <w:jc w:val="center"/>
        <w:rPr>
          <w:rFonts w:ascii="Futura Book" w:hAnsi="Futura Book" w:cs="Arial"/>
          <w:sz w:val="19"/>
          <w:szCs w:val="19"/>
        </w:rPr>
      </w:pPr>
      <w:r w:rsidRPr="00461D1E">
        <w:rPr>
          <w:rFonts w:ascii="Futura Book" w:hAnsi="Futura Book" w:cs="Arial"/>
          <w:sz w:val="19"/>
          <w:szCs w:val="19"/>
        </w:rPr>
        <w:t>Al 31 de diciembre de 20</w:t>
      </w:r>
      <w:r>
        <w:rPr>
          <w:rFonts w:ascii="Futura Book" w:hAnsi="Futura Book" w:cs="Arial"/>
          <w:sz w:val="19"/>
          <w:szCs w:val="19"/>
        </w:rPr>
        <w:t>20</w:t>
      </w:r>
    </w:p>
    <w:p w14:paraId="4FDD8B67" w14:textId="77777777" w:rsidR="00C07ABB" w:rsidRPr="00461D1E" w:rsidRDefault="00C07ABB" w:rsidP="00C07ABB">
      <w:pPr>
        <w:spacing w:after="0"/>
        <w:jc w:val="center"/>
        <w:rPr>
          <w:rFonts w:ascii="Futura Book" w:hAnsi="Futura Book" w:cs="Arial"/>
          <w:sz w:val="19"/>
          <w:szCs w:val="19"/>
        </w:rPr>
      </w:pPr>
      <w:r>
        <w:rPr>
          <w:rFonts w:ascii="Futura Book" w:hAnsi="Futura Book" w:cs="Arial"/>
          <w:sz w:val="19"/>
          <w:szCs w:val="19"/>
        </w:rPr>
        <w:t>(Con cifras correspondientes del 2019)</w:t>
      </w:r>
    </w:p>
    <w:p w14:paraId="0139BF7F" w14:textId="77777777" w:rsidR="00C07ABB" w:rsidRPr="00461D1E" w:rsidRDefault="00C07ABB" w:rsidP="00C07ABB">
      <w:pPr>
        <w:spacing w:after="0"/>
        <w:jc w:val="center"/>
        <w:rPr>
          <w:rFonts w:ascii="Futura Book" w:hAnsi="Futura Book" w:cs="Arial"/>
          <w:sz w:val="19"/>
          <w:szCs w:val="19"/>
        </w:rPr>
      </w:pPr>
      <w:r w:rsidRPr="00461D1E">
        <w:rPr>
          <w:rFonts w:ascii="Futura Book" w:hAnsi="Futura Book" w:cs="Arial"/>
          <w:sz w:val="19"/>
          <w:szCs w:val="19"/>
        </w:rPr>
        <w:t>(</w:t>
      </w:r>
      <w:r>
        <w:rPr>
          <w:rFonts w:ascii="Futura Book" w:hAnsi="Futura Book" w:cs="Arial"/>
          <w:sz w:val="19"/>
          <w:szCs w:val="19"/>
        </w:rPr>
        <w:t>Ex</w:t>
      </w:r>
      <w:r w:rsidRPr="00461D1E">
        <w:rPr>
          <w:rFonts w:ascii="Futura Book" w:hAnsi="Futura Book" w:cs="Arial"/>
          <w:sz w:val="19"/>
          <w:szCs w:val="19"/>
        </w:rPr>
        <w:t>presad</w:t>
      </w:r>
      <w:r>
        <w:rPr>
          <w:rFonts w:ascii="Futura Book" w:hAnsi="Futura Book" w:cs="Arial"/>
          <w:sz w:val="19"/>
          <w:szCs w:val="19"/>
        </w:rPr>
        <w:t>a</w:t>
      </w:r>
      <w:r w:rsidRPr="00461D1E">
        <w:rPr>
          <w:rFonts w:ascii="Futura Book" w:hAnsi="Futura Book" w:cs="Arial"/>
          <w:sz w:val="19"/>
          <w:szCs w:val="19"/>
        </w:rPr>
        <w:t>s en dólares de los Estados Unidos de América - US$)</w:t>
      </w:r>
    </w:p>
    <w:p w14:paraId="1F740CC8" w14:textId="77777777" w:rsidR="00C07ABB" w:rsidRPr="00461D1E" w:rsidRDefault="00C07ABB" w:rsidP="00C07ABB">
      <w:pPr>
        <w:spacing w:after="0"/>
        <w:rPr>
          <w:rFonts w:ascii="Futura Book" w:hAnsi="Futura Book" w:cs="Arial"/>
          <w:sz w:val="19"/>
          <w:szCs w:val="19"/>
        </w:rPr>
      </w:pPr>
      <w:r>
        <w:rPr>
          <w:rFonts w:ascii="Futura Book" w:eastAsia="Arial" w:hAnsi="Futura Book" w:cs="Arial"/>
          <w:noProof/>
          <w:sz w:val="19"/>
          <w:szCs w:val="19"/>
          <w:lang w:val="en-US"/>
        </w:rPr>
        <mc:AlternateContent>
          <mc:Choice Requires="wps">
            <w:drawing>
              <wp:anchor distT="4294967295" distB="4294967295" distL="114300" distR="114300" simplePos="0" relativeHeight="251664384" behindDoc="0" locked="0" layoutInCell="1" allowOverlap="1" wp14:anchorId="47D99D7C" wp14:editId="027B7C50">
                <wp:simplePos x="0" y="0"/>
                <wp:positionH relativeFrom="margin">
                  <wp:posOffset>0</wp:posOffset>
                </wp:positionH>
                <wp:positionV relativeFrom="paragraph">
                  <wp:posOffset>-1</wp:posOffset>
                </wp:positionV>
                <wp:extent cx="5629275" cy="0"/>
                <wp:effectExtent l="0" t="0" r="0" b="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238D0D" id="Conector recto 6" o:spid="_x0000_s1026" style="position:absolute;z-index:25166438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0,0" to="443.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" strokecolor="black [3200]" strokeweight=".5pt">
                <v:stroke joinstyle="miter"/>
                <o:lock v:ext="edit" shapetype="f"/>
                <w10:wrap anchorx="margin"/>
              </v:line>
            </w:pict>
          </mc:Fallback>
        </mc:AlternateContent>
      </w:r>
    </w:p>
    <w:tbl>
      <w:tblPr>
        <w:tblW w:w="8820" w:type="dxa"/>
        <w:tblInd w:w="70" w:type="dxa"/>
        <w:tblCellMar>
          <w:left w:w="70" w:type="dxa"/>
          <w:right w:w="70" w:type="dxa"/>
        </w:tblCellMar>
        <w:tblLook w:val="04A0" w:firstRow="1" w:lastRow="0" w:firstColumn="1" w:lastColumn="0" w:noHBand="0" w:noVBand="1"/>
      </w:tblPr>
      <w:tblGrid>
        <w:gridCol w:w="5320"/>
        <w:gridCol w:w="820"/>
        <w:gridCol w:w="1200"/>
        <w:gridCol w:w="280"/>
        <w:gridCol w:w="1200"/>
      </w:tblGrid>
      <w:tr w:rsidR="00C07ABB" w:rsidRPr="00FD2DDF" w14:paraId="68673C0F" w14:textId="77777777" w:rsidTr="00BA3536">
        <w:trPr>
          <w:trHeight w:val="315"/>
        </w:trPr>
        <w:tc>
          <w:tcPr>
            <w:tcW w:w="5320" w:type="dxa"/>
            <w:tcBorders>
              <w:top w:val="nil"/>
              <w:left w:val="nil"/>
              <w:bottom w:val="nil"/>
              <w:right w:val="nil"/>
            </w:tcBorders>
            <w:shd w:val="clear" w:color="auto" w:fill="auto"/>
            <w:hideMark/>
          </w:tcPr>
          <w:p w14:paraId="421B1D7D" w14:textId="77777777" w:rsidR="00C07ABB" w:rsidRPr="00FD2DDF" w:rsidRDefault="00C07ABB" w:rsidP="00BA3536">
            <w:pPr>
              <w:spacing w:after="0" w:line="240" w:lineRule="auto"/>
              <w:rPr>
                <w:rFonts w:ascii="Times New Roman" w:eastAsia="Times New Roman" w:hAnsi="Times New Roman" w:cs="Times New Roman"/>
                <w:sz w:val="24"/>
                <w:szCs w:val="24"/>
                <w:lang w:eastAsia="es-EC"/>
              </w:rPr>
            </w:pPr>
          </w:p>
        </w:tc>
        <w:tc>
          <w:tcPr>
            <w:tcW w:w="820" w:type="dxa"/>
            <w:tcBorders>
              <w:top w:val="nil"/>
              <w:left w:val="nil"/>
              <w:bottom w:val="nil"/>
              <w:right w:val="nil"/>
            </w:tcBorders>
            <w:shd w:val="clear" w:color="auto" w:fill="auto"/>
            <w:noWrap/>
            <w:hideMark/>
          </w:tcPr>
          <w:p w14:paraId="254718AB" w14:textId="77777777" w:rsidR="00C07ABB" w:rsidRPr="00FD2DDF" w:rsidRDefault="00C07ABB" w:rsidP="00BA3536">
            <w:pPr>
              <w:spacing w:after="0" w:line="240" w:lineRule="auto"/>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Notas</w:t>
            </w:r>
          </w:p>
        </w:tc>
        <w:tc>
          <w:tcPr>
            <w:tcW w:w="1200" w:type="dxa"/>
            <w:tcBorders>
              <w:top w:val="nil"/>
              <w:left w:val="nil"/>
              <w:bottom w:val="single" w:sz="8" w:space="0" w:color="auto"/>
              <w:right w:val="nil"/>
            </w:tcBorders>
            <w:shd w:val="clear" w:color="auto" w:fill="auto"/>
            <w:hideMark/>
          </w:tcPr>
          <w:p w14:paraId="338A2898" w14:textId="77777777" w:rsidR="00C07ABB" w:rsidRPr="00FD2DDF" w:rsidRDefault="00C07ABB" w:rsidP="00BA3536">
            <w:pPr>
              <w:spacing w:after="0" w:line="240" w:lineRule="auto"/>
              <w:jc w:val="center"/>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2020</w:t>
            </w:r>
          </w:p>
        </w:tc>
        <w:tc>
          <w:tcPr>
            <w:tcW w:w="280" w:type="dxa"/>
            <w:tcBorders>
              <w:top w:val="nil"/>
              <w:left w:val="nil"/>
              <w:bottom w:val="nil"/>
              <w:right w:val="nil"/>
            </w:tcBorders>
            <w:shd w:val="clear" w:color="auto" w:fill="auto"/>
            <w:hideMark/>
          </w:tcPr>
          <w:p w14:paraId="56442C34" w14:textId="77777777" w:rsidR="00C07ABB" w:rsidRPr="00FD2DDF" w:rsidRDefault="00C07ABB" w:rsidP="00BA3536">
            <w:pPr>
              <w:spacing w:after="0" w:line="240" w:lineRule="auto"/>
              <w:jc w:val="center"/>
              <w:rPr>
                <w:rFonts w:ascii="Futura Book" w:eastAsia="Times New Roman" w:hAnsi="Futura Book" w:cs="Calibri"/>
                <w:b/>
                <w:bCs/>
                <w:color w:val="000000"/>
                <w:sz w:val="19"/>
                <w:szCs w:val="19"/>
                <w:lang w:eastAsia="es-EC"/>
              </w:rPr>
            </w:pPr>
          </w:p>
        </w:tc>
        <w:tc>
          <w:tcPr>
            <w:tcW w:w="1200" w:type="dxa"/>
            <w:tcBorders>
              <w:top w:val="nil"/>
              <w:left w:val="nil"/>
              <w:bottom w:val="single" w:sz="8" w:space="0" w:color="auto"/>
              <w:right w:val="nil"/>
            </w:tcBorders>
            <w:shd w:val="clear" w:color="auto" w:fill="auto"/>
            <w:hideMark/>
          </w:tcPr>
          <w:p w14:paraId="1060B0B1" w14:textId="77777777" w:rsidR="00C07ABB" w:rsidRPr="00FD2DDF" w:rsidRDefault="00C07ABB" w:rsidP="00BA3536">
            <w:pPr>
              <w:spacing w:after="0" w:line="240" w:lineRule="auto"/>
              <w:jc w:val="center"/>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2019</w:t>
            </w:r>
          </w:p>
        </w:tc>
      </w:tr>
      <w:tr w:rsidR="00C07ABB" w:rsidRPr="00FD2DDF" w14:paraId="4801F284" w14:textId="77777777" w:rsidTr="00BA3536">
        <w:trPr>
          <w:trHeight w:val="120"/>
        </w:trPr>
        <w:tc>
          <w:tcPr>
            <w:tcW w:w="5320" w:type="dxa"/>
            <w:tcBorders>
              <w:top w:val="nil"/>
              <w:left w:val="nil"/>
              <w:bottom w:val="nil"/>
              <w:right w:val="nil"/>
            </w:tcBorders>
            <w:shd w:val="clear" w:color="auto" w:fill="auto"/>
            <w:hideMark/>
          </w:tcPr>
          <w:p w14:paraId="5B77E968" w14:textId="77777777" w:rsidR="00C07ABB" w:rsidRPr="00FD2DDF" w:rsidRDefault="00C07ABB" w:rsidP="00BA3536">
            <w:pPr>
              <w:spacing w:after="0" w:line="240" w:lineRule="auto"/>
              <w:jc w:val="center"/>
              <w:rPr>
                <w:rFonts w:ascii="Futura Book" w:eastAsia="Times New Roman" w:hAnsi="Futura Book" w:cs="Calibri"/>
                <w:b/>
                <w:bCs/>
                <w:color w:val="000000"/>
                <w:sz w:val="19"/>
                <w:szCs w:val="19"/>
                <w:lang w:eastAsia="es-EC"/>
              </w:rPr>
            </w:pPr>
          </w:p>
        </w:tc>
        <w:tc>
          <w:tcPr>
            <w:tcW w:w="820" w:type="dxa"/>
            <w:tcBorders>
              <w:top w:val="nil"/>
              <w:left w:val="nil"/>
              <w:bottom w:val="nil"/>
              <w:right w:val="nil"/>
            </w:tcBorders>
            <w:shd w:val="clear" w:color="auto" w:fill="auto"/>
            <w:noWrap/>
            <w:hideMark/>
          </w:tcPr>
          <w:p w14:paraId="22423272" w14:textId="77777777" w:rsidR="00C07ABB" w:rsidRPr="00FD2DDF" w:rsidRDefault="00C07ABB" w:rsidP="00BA3536">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hideMark/>
          </w:tcPr>
          <w:p w14:paraId="6095F5F6" w14:textId="77777777" w:rsidR="00C07ABB" w:rsidRPr="00FD2DDF" w:rsidRDefault="00C07ABB" w:rsidP="00BA3536">
            <w:pPr>
              <w:spacing w:after="0" w:line="240" w:lineRule="auto"/>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hideMark/>
          </w:tcPr>
          <w:p w14:paraId="7409C132" w14:textId="77777777" w:rsidR="00C07ABB" w:rsidRPr="00FD2DDF" w:rsidRDefault="00C07ABB" w:rsidP="00BA3536">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hideMark/>
          </w:tcPr>
          <w:p w14:paraId="35458B68" w14:textId="77777777" w:rsidR="00C07ABB" w:rsidRPr="00FD2DDF" w:rsidRDefault="00C07ABB" w:rsidP="00BA3536">
            <w:pPr>
              <w:spacing w:after="0" w:line="240" w:lineRule="auto"/>
              <w:rPr>
                <w:rFonts w:ascii="Times New Roman" w:eastAsia="Times New Roman" w:hAnsi="Times New Roman" w:cs="Times New Roman"/>
                <w:sz w:val="20"/>
                <w:szCs w:val="20"/>
                <w:lang w:eastAsia="es-EC"/>
              </w:rPr>
            </w:pPr>
          </w:p>
        </w:tc>
      </w:tr>
      <w:tr w:rsidR="00C07ABB" w:rsidRPr="00FD2DDF" w14:paraId="72B68DCD" w14:textId="77777777" w:rsidTr="00BA3536">
        <w:trPr>
          <w:trHeight w:val="300"/>
        </w:trPr>
        <w:tc>
          <w:tcPr>
            <w:tcW w:w="5320" w:type="dxa"/>
            <w:tcBorders>
              <w:top w:val="nil"/>
              <w:left w:val="nil"/>
              <w:bottom w:val="nil"/>
              <w:right w:val="nil"/>
            </w:tcBorders>
            <w:shd w:val="clear" w:color="auto" w:fill="auto"/>
            <w:vAlign w:val="bottom"/>
            <w:hideMark/>
          </w:tcPr>
          <w:p w14:paraId="0DC194B6" w14:textId="77777777" w:rsidR="00C07ABB" w:rsidRPr="00FD2DDF" w:rsidRDefault="00C07ABB" w:rsidP="00BA3536">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Ventas</w:t>
            </w:r>
          </w:p>
        </w:tc>
        <w:tc>
          <w:tcPr>
            <w:tcW w:w="820" w:type="dxa"/>
            <w:tcBorders>
              <w:top w:val="nil"/>
              <w:left w:val="nil"/>
              <w:bottom w:val="nil"/>
              <w:right w:val="nil"/>
            </w:tcBorders>
            <w:shd w:val="clear" w:color="auto" w:fill="auto"/>
            <w:vAlign w:val="bottom"/>
            <w:hideMark/>
          </w:tcPr>
          <w:p w14:paraId="5672CD07" w14:textId="77777777" w:rsidR="00C07ABB" w:rsidRPr="00FD2DDF" w:rsidRDefault="00C07ABB" w:rsidP="00BA3536">
            <w:pPr>
              <w:spacing w:after="0" w:line="240" w:lineRule="auto"/>
              <w:jc w:val="center"/>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1</w:t>
            </w:r>
            <w:r>
              <w:rPr>
                <w:rFonts w:ascii="Futura Book" w:eastAsia="Times New Roman" w:hAnsi="Futura Book" w:cs="Calibri"/>
                <w:color w:val="000000"/>
                <w:sz w:val="19"/>
                <w:szCs w:val="19"/>
                <w:lang w:eastAsia="es-EC"/>
              </w:rPr>
              <w:t>4,16</w:t>
            </w:r>
          </w:p>
        </w:tc>
        <w:tc>
          <w:tcPr>
            <w:tcW w:w="1200" w:type="dxa"/>
            <w:tcBorders>
              <w:top w:val="nil"/>
              <w:left w:val="nil"/>
              <w:bottom w:val="nil"/>
              <w:right w:val="nil"/>
            </w:tcBorders>
            <w:shd w:val="clear" w:color="auto" w:fill="auto"/>
            <w:vAlign w:val="bottom"/>
            <w:hideMark/>
          </w:tcPr>
          <w:p w14:paraId="0D306741" w14:textId="77777777" w:rsidR="00C07ABB" w:rsidRPr="00FD2DDF" w:rsidRDefault="00C07ABB" w:rsidP="00BA3536">
            <w:pPr>
              <w:spacing w:after="0" w:line="240" w:lineRule="auto"/>
              <w:jc w:val="center"/>
              <w:rPr>
                <w:rFonts w:ascii="Futura Book" w:eastAsia="Times New Roman" w:hAnsi="Futura Book" w:cs="Calibri"/>
                <w:color w:val="000000"/>
                <w:sz w:val="19"/>
                <w:szCs w:val="19"/>
                <w:lang w:eastAsia="es-EC"/>
              </w:rPr>
            </w:pPr>
            <w:r>
              <w:rPr>
                <w:rFonts w:ascii="Futura Book" w:eastAsia="Times New Roman" w:hAnsi="Futura Book" w:cs="Calibri"/>
                <w:color w:val="000000"/>
                <w:sz w:val="19"/>
                <w:szCs w:val="19"/>
                <w:lang w:eastAsia="es-EC"/>
              </w:rPr>
              <w:t xml:space="preserve">  2.096.289</w:t>
            </w:r>
          </w:p>
        </w:tc>
        <w:tc>
          <w:tcPr>
            <w:tcW w:w="280" w:type="dxa"/>
            <w:tcBorders>
              <w:top w:val="nil"/>
              <w:left w:val="nil"/>
              <w:bottom w:val="nil"/>
              <w:right w:val="nil"/>
            </w:tcBorders>
            <w:shd w:val="clear" w:color="auto" w:fill="auto"/>
            <w:vAlign w:val="bottom"/>
            <w:hideMark/>
          </w:tcPr>
          <w:p w14:paraId="14F5D6B2" w14:textId="77777777" w:rsidR="00C07ABB" w:rsidRPr="00FD2DDF" w:rsidRDefault="00C07ABB" w:rsidP="00BA3536">
            <w:pPr>
              <w:spacing w:after="0" w:line="240" w:lineRule="auto"/>
              <w:jc w:val="right"/>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363A3957" w14:textId="77777777" w:rsidR="00C07ABB" w:rsidRPr="00FD2DDF" w:rsidRDefault="00C07ABB" w:rsidP="00BA3536">
            <w:pPr>
              <w:spacing w:after="0" w:line="240" w:lineRule="auto"/>
              <w:jc w:val="center"/>
              <w:rPr>
                <w:rFonts w:ascii="Futura Book" w:eastAsia="Times New Roman" w:hAnsi="Futura Book" w:cs="Calibri"/>
                <w:color w:val="000000"/>
                <w:sz w:val="19"/>
                <w:szCs w:val="19"/>
                <w:lang w:eastAsia="es-EC"/>
              </w:rPr>
            </w:pPr>
            <w:r>
              <w:rPr>
                <w:rFonts w:ascii="Futura Book" w:eastAsia="Times New Roman" w:hAnsi="Futura Book" w:cs="Calibri"/>
                <w:color w:val="000000"/>
                <w:sz w:val="19"/>
                <w:szCs w:val="19"/>
                <w:lang w:eastAsia="es-EC"/>
              </w:rPr>
              <w:t xml:space="preserve"> </w:t>
            </w:r>
            <w:r w:rsidRPr="00FD2DDF">
              <w:rPr>
                <w:rFonts w:ascii="Futura Book" w:eastAsia="Times New Roman" w:hAnsi="Futura Book" w:cs="Calibri"/>
                <w:color w:val="000000"/>
                <w:sz w:val="19"/>
                <w:szCs w:val="19"/>
                <w:lang w:eastAsia="es-EC"/>
              </w:rPr>
              <w:t>2,446</w:t>
            </w:r>
            <w:r>
              <w:rPr>
                <w:rFonts w:ascii="Futura Book" w:eastAsia="Times New Roman" w:hAnsi="Futura Book" w:cs="Calibri"/>
                <w:color w:val="000000"/>
                <w:sz w:val="19"/>
                <w:szCs w:val="19"/>
                <w:lang w:eastAsia="es-EC"/>
              </w:rPr>
              <w:t>.</w:t>
            </w:r>
            <w:r w:rsidRPr="00FD2DDF">
              <w:rPr>
                <w:rFonts w:ascii="Futura Book" w:eastAsia="Times New Roman" w:hAnsi="Futura Book" w:cs="Calibri"/>
                <w:color w:val="000000"/>
                <w:sz w:val="19"/>
                <w:szCs w:val="19"/>
                <w:lang w:eastAsia="es-EC"/>
              </w:rPr>
              <w:t xml:space="preserve">165 </w:t>
            </w:r>
          </w:p>
        </w:tc>
      </w:tr>
      <w:tr w:rsidR="00C07ABB" w:rsidRPr="00F70D27" w14:paraId="04AE6DBF" w14:textId="77777777" w:rsidTr="00BA3536">
        <w:trPr>
          <w:trHeight w:val="315"/>
        </w:trPr>
        <w:tc>
          <w:tcPr>
            <w:tcW w:w="5320" w:type="dxa"/>
            <w:tcBorders>
              <w:top w:val="nil"/>
              <w:left w:val="nil"/>
              <w:bottom w:val="nil"/>
              <w:right w:val="nil"/>
            </w:tcBorders>
            <w:shd w:val="clear" w:color="auto" w:fill="auto"/>
            <w:vAlign w:val="bottom"/>
            <w:hideMark/>
          </w:tcPr>
          <w:p w14:paraId="606AF173" w14:textId="77777777" w:rsidR="00C07ABB" w:rsidRPr="00FD2DDF" w:rsidRDefault="00C07ABB" w:rsidP="00BA3536">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xml:space="preserve">Costos de Ventas </w:t>
            </w:r>
          </w:p>
        </w:tc>
        <w:tc>
          <w:tcPr>
            <w:tcW w:w="820" w:type="dxa"/>
            <w:tcBorders>
              <w:top w:val="nil"/>
              <w:left w:val="nil"/>
              <w:bottom w:val="nil"/>
              <w:right w:val="nil"/>
            </w:tcBorders>
            <w:shd w:val="clear" w:color="auto" w:fill="auto"/>
            <w:vAlign w:val="bottom"/>
            <w:hideMark/>
          </w:tcPr>
          <w:p w14:paraId="01BDABE9" w14:textId="77777777" w:rsidR="00C07ABB" w:rsidRPr="00FD2DDF" w:rsidRDefault="00C07ABB" w:rsidP="00BA3536">
            <w:pPr>
              <w:spacing w:after="0" w:line="240" w:lineRule="auto"/>
              <w:rPr>
                <w:rFonts w:ascii="Futura Book" w:eastAsia="Times New Roman" w:hAnsi="Futura Book" w:cs="Calibri"/>
                <w:color w:val="000000"/>
                <w:sz w:val="19"/>
                <w:szCs w:val="19"/>
                <w:lang w:eastAsia="es-EC"/>
              </w:rPr>
            </w:pPr>
          </w:p>
        </w:tc>
        <w:tc>
          <w:tcPr>
            <w:tcW w:w="1200" w:type="dxa"/>
            <w:tcBorders>
              <w:top w:val="nil"/>
              <w:left w:val="nil"/>
              <w:bottom w:val="single" w:sz="8" w:space="0" w:color="000000"/>
              <w:right w:val="nil"/>
            </w:tcBorders>
            <w:shd w:val="clear" w:color="auto" w:fill="auto"/>
            <w:vAlign w:val="bottom"/>
            <w:hideMark/>
          </w:tcPr>
          <w:p w14:paraId="6478C908" w14:textId="77777777" w:rsidR="00C07ABB" w:rsidRPr="00FD2DDF" w:rsidRDefault="00C07ABB" w:rsidP="00BA3536">
            <w:pPr>
              <w:spacing w:after="0" w:line="240" w:lineRule="auto"/>
              <w:jc w:val="right"/>
              <w:rPr>
                <w:rFonts w:ascii="Futura Book" w:eastAsia="Times New Roman" w:hAnsi="Futura Book" w:cs="Calibri"/>
                <w:color w:val="000000"/>
                <w:sz w:val="19"/>
                <w:szCs w:val="19"/>
                <w:lang w:eastAsia="es-EC"/>
              </w:rPr>
            </w:pPr>
            <w:r>
              <w:rPr>
                <w:rFonts w:ascii="Futura Book" w:eastAsia="Times New Roman" w:hAnsi="Futura Book" w:cs="Calibri"/>
                <w:color w:val="000000"/>
                <w:sz w:val="19"/>
                <w:szCs w:val="19"/>
                <w:lang w:eastAsia="es-EC"/>
              </w:rPr>
              <w:t>(1.430.055)</w:t>
            </w:r>
          </w:p>
        </w:tc>
        <w:tc>
          <w:tcPr>
            <w:tcW w:w="280" w:type="dxa"/>
            <w:tcBorders>
              <w:top w:val="nil"/>
              <w:left w:val="nil"/>
              <w:bottom w:val="nil"/>
              <w:right w:val="nil"/>
            </w:tcBorders>
            <w:shd w:val="clear" w:color="auto" w:fill="auto"/>
            <w:vAlign w:val="bottom"/>
            <w:hideMark/>
          </w:tcPr>
          <w:p w14:paraId="08C52B60" w14:textId="77777777" w:rsidR="00C07ABB" w:rsidRPr="00FD2DDF" w:rsidRDefault="00C07ABB" w:rsidP="00BA3536">
            <w:pPr>
              <w:spacing w:after="0" w:line="240" w:lineRule="auto"/>
              <w:jc w:val="right"/>
              <w:rPr>
                <w:rFonts w:ascii="Futura Book" w:eastAsia="Times New Roman" w:hAnsi="Futura Book" w:cs="Calibri"/>
                <w:color w:val="000000"/>
                <w:sz w:val="19"/>
                <w:szCs w:val="19"/>
                <w:lang w:eastAsia="es-EC"/>
              </w:rPr>
            </w:pPr>
          </w:p>
        </w:tc>
        <w:tc>
          <w:tcPr>
            <w:tcW w:w="1200" w:type="dxa"/>
            <w:tcBorders>
              <w:top w:val="nil"/>
              <w:left w:val="nil"/>
              <w:bottom w:val="single" w:sz="4" w:space="0" w:color="auto"/>
              <w:right w:val="nil"/>
            </w:tcBorders>
            <w:shd w:val="clear" w:color="auto" w:fill="auto"/>
            <w:vAlign w:val="bottom"/>
            <w:hideMark/>
          </w:tcPr>
          <w:p w14:paraId="0F1DC8D6" w14:textId="77777777" w:rsidR="00C07ABB" w:rsidRPr="00F70D27" w:rsidRDefault="00C07ABB" w:rsidP="00BA3536">
            <w:pPr>
              <w:spacing w:after="0" w:line="240" w:lineRule="auto"/>
              <w:jc w:val="right"/>
              <w:rPr>
                <w:rFonts w:ascii="Futura Book" w:eastAsia="Times New Roman" w:hAnsi="Futura Book" w:cs="Calibri"/>
                <w:color w:val="000000"/>
                <w:sz w:val="19"/>
                <w:szCs w:val="19"/>
                <w:lang w:eastAsia="es-EC"/>
              </w:rPr>
            </w:pPr>
            <w:r w:rsidRPr="00F70D27">
              <w:rPr>
                <w:rFonts w:ascii="Futura Book" w:eastAsia="Times New Roman" w:hAnsi="Futura Book" w:cs="Calibri"/>
                <w:color w:val="000000"/>
                <w:sz w:val="19"/>
                <w:szCs w:val="19"/>
                <w:lang w:eastAsia="es-EC"/>
              </w:rPr>
              <w:t>(459</w:t>
            </w:r>
            <w:r>
              <w:rPr>
                <w:rFonts w:ascii="Futura Book" w:eastAsia="Times New Roman" w:hAnsi="Futura Book" w:cs="Calibri"/>
                <w:color w:val="000000"/>
                <w:sz w:val="19"/>
                <w:szCs w:val="19"/>
                <w:lang w:eastAsia="es-EC"/>
              </w:rPr>
              <w:t>.</w:t>
            </w:r>
            <w:r w:rsidRPr="00F70D27">
              <w:rPr>
                <w:rFonts w:ascii="Futura Book" w:eastAsia="Times New Roman" w:hAnsi="Futura Book" w:cs="Calibri"/>
                <w:color w:val="000000"/>
                <w:sz w:val="19"/>
                <w:szCs w:val="19"/>
                <w:lang w:eastAsia="es-EC"/>
              </w:rPr>
              <w:t>542)</w:t>
            </w:r>
          </w:p>
        </w:tc>
      </w:tr>
      <w:tr w:rsidR="00C07ABB" w:rsidRPr="00FD2DDF" w14:paraId="1548338A" w14:textId="77777777" w:rsidTr="00BA3536">
        <w:trPr>
          <w:trHeight w:val="300"/>
        </w:trPr>
        <w:tc>
          <w:tcPr>
            <w:tcW w:w="5320" w:type="dxa"/>
            <w:tcBorders>
              <w:top w:val="nil"/>
              <w:left w:val="nil"/>
              <w:bottom w:val="nil"/>
              <w:right w:val="nil"/>
            </w:tcBorders>
            <w:shd w:val="clear" w:color="auto" w:fill="auto"/>
            <w:vAlign w:val="bottom"/>
            <w:hideMark/>
          </w:tcPr>
          <w:p w14:paraId="32B4EE1D" w14:textId="77777777" w:rsidR="00C07ABB" w:rsidRPr="00FD2DDF" w:rsidRDefault="00C07ABB" w:rsidP="00BA3536">
            <w:pPr>
              <w:spacing w:after="0" w:line="240" w:lineRule="auto"/>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 xml:space="preserve">Margen Bruto </w:t>
            </w:r>
          </w:p>
        </w:tc>
        <w:tc>
          <w:tcPr>
            <w:tcW w:w="820" w:type="dxa"/>
            <w:tcBorders>
              <w:top w:val="nil"/>
              <w:left w:val="nil"/>
              <w:bottom w:val="nil"/>
              <w:right w:val="nil"/>
            </w:tcBorders>
            <w:shd w:val="clear" w:color="auto" w:fill="auto"/>
            <w:vAlign w:val="bottom"/>
            <w:hideMark/>
          </w:tcPr>
          <w:p w14:paraId="621F8B13" w14:textId="77777777" w:rsidR="00C07ABB" w:rsidRPr="00FD2DDF" w:rsidRDefault="00C07ABB" w:rsidP="00BA3536">
            <w:pPr>
              <w:spacing w:after="0" w:line="240" w:lineRule="auto"/>
              <w:rPr>
                <w:rFonts w:ascii="Futura Book" w:eastAsia="Times New Roman" w:hAnsi="Futura Book" w:cs="Calibri"/>
                <w:b/>
                <w:bCs/>
                <w:color w:val="000000"/>
                <w:sz w:val="19"/>
                <w:szCs w:val="19"/>
                <w:lang w:eastAsia="es-EC"/>
              </w:rPr>
            </w:pPr>
          </w:p>
        </w:tc>
        <w:tc>
          <w:tcPr>
            <w:tcW w:w="1200" w:type="dxa"/>
            <w:tcBorders>
              <w:top w:val="nil"/>
              <w:left w:val="nil"/>
              <w:bottom w:val="nil"/>
              <w:right w:val="nil"/>
            </w:tcBorders>
            <w:shd w:val="clear" w:color="auto" w:fill="auto"/>
            <w:vAlign w:val="bottom"/>
            <w:hideMark/>
          </w:tcPr>
          <w:p w14:paraId="6F274F1C" w14:textId="77777777" w:rsidR="00C07ABB" w:rsidRPr="00A734E5" w:rsidRDefault="00C07ABB" w:rsidP="00BA3536">
            <w:pPr>
              <w:spacing w:after="0" w:line="240" w:lineRule="auto"/>
              <w:jc w:val="center"/>
              <w:rPr>
                <w:rFonts w:ascii="Times New Roman" w:eastAsia="Times New Roman" w:hAnsi="Times New Roman" w:cs="Times New Roman"/>
                <w:b/>
                <w:bCs/>
                <w:sz w:val="20"/>
                <w:szCs w:val="20"/>
                <w:lang w:eastAsia="es-EC"/>
              </w:rPr>
            </w:pPr>
            <w:r>
              <w:rPr>
                <w:rFonts w:ascii="Times New Roman" w:eastAsia="Times New Roman" w:hAnsi="Times New Roman" w:cs="Times New Roman"/>
                <w:b/>
                <w:bCs/>
                <w:sz w:val="20"/>
                <w:szCs w:val="20"/>
                <w:lang w:eastAsia="es-EC"/>
              </w:rPr>
              <w:t xml:space="preserve">     </w:t>
            </w:r>
            <w:r w:rsidRPr="00A734E5">
              <w:rPr>
                <w:rFonts w:ascii="Times New Roman" w:eastAsia="Times New Roman" w:hAnsi="Times New Roman" w:cs="Times New Roman"/>
                <w:b/>
                <w:bCs/>
                <w:sz w:val="20"/>
                <w:szCs w:val="20"/>
                <w:lang w:eastAsia="es-EC"/>
              </w:rPr>
              <w:t>666.234</w:t>
            </w:r>
          </w:p>
        </w:tc>
        <w:tc>
          <w:tcPr>
            <w:tcW w:w="280" w:type="dxa"/>
            <w:tcBorders>
              <w:top w:val="nil"/>
              <w:left w:val="nil"/>
              <w:bottom w:val="nil"/>
              <w:right w:val="nil"/>
            </w:tcBorders>
            <w:shd w:val="clear" w:color="auto" w:fill="auto"/>
            <w:vAlign w:val="bottom"/>
            <w:hideMark/>
          </w:tcPr>
          <w:p w14:paraId="5212E500" w14:textId="77777777" w:rsidR="00C07ABB" w:rsidRPr="00FD2DDF" w:rsidRDefault="00C07ABB" w:rsidP="00BA3536">
            <w:pPr>
              <w:spacing w:after="0" w:line="240" w:lineRule="auto"/>
              <w:jc w:val="right"/>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39E80658" w14:textId="77777777" w:rsidR="00C07ABB" w:rsidRPr="00FD2DDF" w:rsidRDefault="00C07ABB" w:rsidP="00BA3536">
            <w:pPr>
              <w:spacing w:after="0" w:line="240" w:lineRule="auto"/>
              <w:jc w:val="center"/>
              <w:rPr>
                <w:rFonts w:ascii="Futura Book" w:eastAsia="Times New Roman" w:hAnsi="Futura Book" w:cs="Calibri"/>
                <w:b/>
                <w:bCs/>
                <w:color w:val="000000"/>
                <w:sz w:val="19"/>
                <w:szCs w:val="19"/>
                <w:lang w:eastAsia="es-EC"/>
              </w:rPr>
            </w:pPr>
            <w:r>
              <w:rPr>
                <w:rFonts w:ascii="Futura Book" w:eastAsia="Times New Roman" w:hAnsi="Futura Book" w:cs="Calibri"/>
                <w:b/>
                <w:bCs/>
                <w:color w:val="000000"/>
                <w:sz w:val="19"/>
                <w:szCs w:val="19"/>
                <w:lang w:eastAsia="es-EC"/>
              </w:rPr>
              <w:t xml:space="preserve"> </w:t>
            </w:r>
            <w:r w:rsidRPr="00FD2DDF">
              <w:rPr>
                <w:rFonts w:ascii="Futura Book" w:eastAsia="Times New Roman" w:hAnsi="Futura Book" w:cs="Calibri"/>
                <w:b/>
                <w:bCs/>
                <w:color w:val="000000"/>
                <w:sz w:val="19"/>
                <w:szCs w:val="19"/>
                <w:lang w:eastAsia="es-EC"/>
              </w:rPr>
              <w:t>1</w:t>
            </w:r>
            <w:r>
              <w:rPr>
                <w:rFonts w:ascii="Futura Book" w:eastAsia="Times New Roman" w:hAnsi="Futura Book" w:cs="Calibri"/>
                <w:b/>
                <w:bCs/>
                <w:color w:val="000000"/>
                <w:sz w:val="19"/>
                <w:szCs w:val="19"/>
                <w:lang w:eastAsia="es-EC"/>
              </w:rPr>
              <w:t>.</w:t>
            </w:r>
            <w:r w:rsidRPr="00FD2DDF">
              <w:rPr>
                <w:rFonts w:ascii="Futura Book" w:eastAsia="Times New Roman" w:hAnsi="Futura Book" w:cs="Calibri"/>
                <w:b/>
                <w:bCs/>
                <w:color w:val="000000"/>
                <w:sz w:val="19"/>
                <w:szCs w:val="19"/>
                <w:lang w:eastAsia="es-EC"/>
              </w:rPr>
              <w:t>986</w:t>
            </w:r>
            <w:r>
              <w:rPr>
                <w:rFonts w:ascii="Futura Book" w:eastAsia="Times New Roman" w:hAnsi="Futura Book" w:cs="Calibri"/>
                <w:b/>
                <w:bCs/>
                <w:color w:val="000000"/>
                <w:sz w:val="19"/>
                <w:szCs w:val="19"/>
                <w:lang w:eastAsia="es-EC"/>
              </w:rPr>
              <w:t>.</w:t>
            </w:r>
            <w:r w:rsidRPr="00FD2DDF">
              <w:rPr>
                <w:rFonts w:ascii="Futura Book" w:eastAsia="Times New Roman" w:hAnsi="Futura Book" w:cs="Calibri"/>
                <w:b/>
                <w:bCs/>
                <w:color w:val="000000"/>
                <w:sz w:val="19"/>
                <w:szCs w:val="19"/>
                <w:lang w:eastAsia="es-EC"/>
              </w:rPr>
              <w:t xml:space="preserve">623 </w:t>
            </w:r>
          </w:p>
        </w:tc>
      </w:tr>
      <w:tr w:rsidR="00C07ABB" w:rsidRPr="00FD2DDF" w14:paraId="666B4C8C" w14:textId="77777777" w:rsidTr="00BA3536">
        <w:trPr>
          <w:trHeight w:val="120"/>
        </w:trPr>
        <w:tc>
          <w:tcPr>
            <w:tcW w:w="5320" w:type="dxa"/>
            <w:tcBorders>
              <w:top w:val="nil"/>
              <w:left w:val="nil"/>
              <w:bottom w:val="nil"/>
              <w:right w:val="nil"/>
            </w:tcBorders>
            <w:shd w:val="clear" w:color="auto" w:fill="auto"/>
            <w:vAlign w:val="bottom"/>
            <w:hideMark/>
          </w:tcPr>
          <w:p w14:paraId="0DEDF93F" w14:textId="77777777" w:rsidR="00C07ABB" w:rsidRPr="00FD2DDF" w:rsidRDefault="00C07ABB" w:rsidP="00BA3536">
            <w:pPr>
              <w:spacing w:after="0" w:line="240" w:lineRule="auto"/>
              <w:jc w:val="right"/>
              <w:rPr>
                <w:rFonts w:ascii="Futura Book" w:eastAsia="Times New Roman" w:hAnsi="Futura Book" w:cs="Calibri"/>
                <w:b/>
                <w:bCs/>
                <w:color w:val="000000"/>
                <w:sz w:val="19"/>
                <w:szCs w:val="19"/>
                <w:lang w:eastAsia="es-EC"/>
              </w:rPr>
            </w:pPr>
          </w:p>
        </w:tc>
        <w:tc>
          <w:tcPr>
            <w:tcW w:w="820" w:type="dxa"/>
            <w:tcBorders>
              <w:top w:val="nil"/>
              <w:left w:val="nil"/>
              <w:bottom w:val="nil"/>
              <w:right w:val="nil"/>
            </w:tcBorders>
            <w:shd w:val="clear" w:color="auto" w:fill="auto"/>
            <w:vAlign w:val="bottom"/>
            <w:hideMark/>
          </w:tcPr>
          <w:p w14:paraId="7D7F9DA1" w14:textId="77777777" w:rsidR="00C07ABB" w:rsidRPr="00FD2DDF" w:rsidRDefault="00C07ABB" w:rsidP="00BA3536">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23CF2F16" w14:textId="77777777" w:rsidR="00C07ABB" w:rsidRPr="00FD2DDF" w:rsidRDefault="00C07ABB" w:rsidP="00BA3536">
            <w:pPr>
              <w:spacing w:after="0" w:line="240" w:lineRule="auto"/>
              <w:jc w:val="right"/>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vAlign w:val="bottom"/>
            <w:hideMark/>
          </w:tcPr>
          <w:p w14:paraId="5E4E33BC" w14:textId="77777777" w:rsidR="00C07ABB" w:rsidRPr="00FD2DDF" w:rsidRDefault="00C07ABB" w:rsidP="00BA3536">
            <w:pPr>
              <w:spacing w:after="0" w:line="240" w:lineRule="auto"/>
              <w:rPr>
                <w:rFonts w:ascii="Times New Roman" w:eastAsia="Times New Roman" w:hAnsi="Times New Roman" w:cs="Times New Roman"/>
                <w:sz w:val="20"/>
                <w:szCs w:val="20"/>
                <w:lang w:eastAsia="es-EC"/>
              </w:rPr>
            </w:pPr>
          </w:p>
        </w:tc>
        <w:tc>
          <w:tcPr>
            <w:tcW w:w="1200" w:type="dxa"/>
            <w:tcBorders>
              <w:top w:val="nil"/>
              <w:left w:val="nil"/>
              <w:right w:val="nil"/>
            </w:tcBorders>
            <w:shd w:val="clear" w:color="auto" w:fill="auto"/>
            <w:vAlign w:val="bottom"/>
            <w:hideMark/>
          </w:tcPr>
          <w:p w14:paraId="79239DD7" w14:textId="77777777" w:rsidR="00C07ABB" w:rsidRPr="00FD2DDF" w:rsidRDefault="00C07ABB" w:rsidP="00BA3536">
            <w:pPr>
              <w:spacing w:after="0" w:line="240" w:lineRule="auto"/>
              <w:rPr>
                <w:rFonts w:ascii="Times New Roman" w:eastAsia="Times New Roman" w:hAnsi="Times New Roman" w:cs="Times New Roman"/>
                <w:sz w:val="20"/>
                <w:szCs w:val="20"/>
                <w:lang w:eastAsia="es-EC"/>
              </w:rPr>
            </w:pPr>
          </w:p>
        </w:tc>
      </w:tr>
      <w:tr w:rsidR="00C07ABB" w:rsidRPr="00FD2DDF" w14:paraId="19F6730A" w14:textId="77777777" w:rsidTr="00BA3536">
        <w:trPr>
          <w:trHeight w:val="300"/>
        </w:trPr>
        <w:tc>
          <w:tcPr>
            <w:tcW w:w="5320" w:type="dxa"/>
            <w:tcBorders>
              <w:top w:val="nil"/>
              <w:left w:val="nil"/>
              <w:bottom w:val="nil"/>
              <w:right w:val="nil"/>
            </w:tcBorders>
            <w:shd w:val="clear" w:color="auto" w:fill="auto"/>
            <w:vAlign w:val="bottom"/>
            <w:hideMark/>
          </w:tcPr>
          <w:p w14:paraId="3D64720C" w14:textId="77777777" w:rsidR="00C07ABB" w:rsidRPr="00FD2DDF" w:rsidRDefault="00C07ABB" w:rsidP="00BA3536">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Gastos de administración y ventas</w:t>
            </w:r>
          </w:p>
        </w:tc>
        <w:tc>
          <w:tcPr>
            <w:tcW w:w="820" w:type="dxa"/>
            <w:tcBorders>
              <w:top w:val="nil"/>
              <w:left w:val="nil"/>
              <w:bottom w:val="nil"/>
              <w:right w:val="nil"/>
            </w:tcBorders>
            <w:shd w:val="clear" w:color="auto" w:fill="auto"/>
            <w:vAlign w:val="bottom"/>
            <w:hideMark/>
          </w:tcPr>
          <w:p w14:paraId="5178125F" w14:textId="77777777" w:rsidR="00C07ABB" w:rsidRPr="00FD2DDF" w:rsidRDefault="00C07ABB" w:rsidP="00BA3536">
            <w:pPr>
              <w:spacing w:after="0" w:line="240" w:lineRule="auto"/>
              <w:jc w:val="center"/>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1</w:t>
            </w:r>
            <w:r>
              <w:rPr>
                <w:rFonts w:ascii="Futura Book" w:eastAsia="Times New Roman" w:hAnsi="Futura Book" w:cs="Calibri"/>
                <w:color w:val="000000"/>
                <w:sz w:val="19"/>
                <w:szCs w:val="19"/>
                <w:lang w:eastAsia="es-EC"/>
              </w:rPr>
              <w:t>5</w:t>
            </w:r>
          </w:p>
        </w:tc>
        <w:tc>
          <w:tcPr>
            <w:tcW w:w="1200" w:type="dxa"/>
            <w:tcBorders>
              <w:top w:val="nil"/>
              <w:left w:val="nil"/>
              <w:bottom w:val="nil"/>
              <w:right w:val="nil"/>
            </w:tcBorders>
            <w:shd w:val="clear" w:color="auto" w:fill="auto"/>
            <w:vAlign w:val="bottom"/>
            <w:hideMark/>
          </w:tcPr>
          <w:p w14:paraId="0665A274" w14:textId="77777777" w:rsidR="00C07ABB" w:rsidRPr="00FD2DDF" w:rsidRDefault="00C07ABB" w:rsidP="00BA3536">
            <w:pPr>
              <w:spacing w:after="0" w:line="240" w:lineRule="auto"/>
              <w:jc w:val="right"/>
              <w:rPr>
                <w:rFonts w:ascii="Futura Book" w:eastAsia="Times New Roman" w:hAnsi="Futura Book" w:cs="Calibri"/>
                <w:color w:val="000000"/>
                <w:sz w:val="19"/>
                <w:szCs w:val="19"/>
                <w:lang w:eastAsia="es-EC"/>
              </w:rPr>
            </w:pPr>
            <w:r>
              <w:rPr>
                <w:rFonts w:ascii="Futura Book" w:eastAsia="Times New Roman" w:hAnsi="Futura Book" w:cs="Calibri"/>
                <w:color w:val="000000"/>
                <w:sz w:val="19"/>
                <w:szCs w:val="19"/>
                <w:lang w:eastAsia="es-EC"/>
              </w:rPr>
              <w:t>(382.748)</w:t>
            </w:r>
          </w:p>
        </w:tc>
        <w:tc>
          <w:tcPr>
            <w:tcW w:w="280" w:type="dxa"/>
            <w:tcBorders>
              <w:top w:val="nil"/>
              <w:left w:val="nil"/>
              <w:bottom w:val="nil"/>
              <w:right w:val="nil"/>
            </w:tcBorders>
            <w:shd w:val="clear" w:color="auto" w:fill="auto"/>
            <w:vAlign w:val="bottom"/>
            <w:hideMark/>
          </w:tcPr>
          <w:p w14:paraId="0415EAC0" w14:textId="77777777" w:rsidR="00C07ABB" w:rsidRPr="00FD2DDF" w:rsidRDefault="00C07ABB" w:rsidP="00BA3536">
            <w:pPr>
              <w:spacing w:after="0" w:line="240" w:lineRule="auto"/>
              <w:jc w:val="right"/>
              <w:rPr>
                <w:rFonts w:ascii="Times New Roman" w:eastAsia="Times New Roman" w:hAnsi="Times New Roman" w:cs="Times New Roman"/>
                <w:sz w:val="20"/>
                <w:szCs w:val="20"/>
                <w:lang w:eastAsia="es-EC"/>
              </w:rPr>
            </w:pPr>
          </w:p>
        </w:tc>
        <w:tc>
          <w:tcPr>
            <w:tcW w:w="1200" w:type="dxa"/>
            <w:tcBorders>
              <w:top w:val="nil"/>
              <w:left w:val="nil"/>
              <w:right w:val="nil"/>
            </w:tcBorders>
            <w:shd w:val="clear" w:color="auto" w:fill="auto"/>
            <w:vAlign w:val="bottom"/>
            <w:hideMark/>
          </w:tcPr>
          <w:p w14:paraId="57DB7A7A" w14:textId="77777777" w:rsidR="00C07ABB" w:rsidRPr="00F70D27" w:rsidRDefault="00C07ABB" w:rsidP="00BA3536">
            <w:pPr>
              <w:spacing w:after="0" w:line="240" w:lineRule="auto"/>
              <w:jc w:val="right"/>
              <w:rPr>
                <w:rFonts w:ascii="Futura Book" w:eastAsia="Times New Roman" w:hAnsi="Futura Book" w:cs="Calibri"/>
                <w:color w:val="000000"/>
                <w:sz w:val="19"/>
                <w:szCs w:val="19"/>
                <w:lang w:eastAsia="es-EC"/>
              </w:rPr>
            </w:pPr>
            <w:r w:rsidRPr="00F70D27">
              <w:rPr>
                <w:rFonts w:ascii="Futura Book" w:eastAsia="Times New Roman" w:hAnsi="Futura Book" w:cs="Calibri"/>
                <w:color w:val="000000"/>
                <w:sz w:val="19"/>
                <w:szCs w:val="19"/>
                <w:lang w:eastAsia="es-EC"/>
              </w:rPr>
              <w:t>(440</w:t>
            </w:r>
            <w:r>
              <w:rPr>
                <w:rFonts w:ascii="Futura Book" w:eastAsia="Times New Roman" w:hAnsi="Futura Book" w:cs="Calibri"/>
                <w:color w:val="000000"/>
                <w:sz w:val="19"/>
                <w:szCs w:val="19"/>
                <w:lang w:eastAsia="es-EC"/>
              </w:rPr>
              <w:t>.</w:t>
            </w:r>
            <w:r w:rsidRPr="00F70D27">
              <w:rPr>
                <w:rFonts w:ascii="Futura Book" w:eastAsia="Times New Roman" w:hAnsi="Futura Book" w:cs="Calibri"/>
                <w:color w:val="000000"/>
                <w:sz w:val="19"/>
                <w:szCs w:val="19"/>
                <w:lang w:eastAsia="es-EC"/>
              </w:rPr>
              <w:t>723)</w:t>
            </w:r>
          </w:p>
        </w:tc>
      </w:tr>
      <w:tr w:rsidR="00C07ABB" w:rsidRPr="00FD2DDF" w14:paraId="425B6DEF" w14:textId="77777777" w:rsidTr="00BA3536">
        <w:trPr>
          <w:trHeight w:val="315"/>
        </w:trPr>
        <w:tc>
          <w:tcPr>
            <w:tcW w:w="5320" w:type="dxa"/>
            <w:tcBorders>
              <w:top w:val="nil"/>
              <w:left w:val="nil"/>
              <w:bottom w:val="nil"/>
              <w:right w:val="nil"/>
            </w:tcBorders>
            <w:shd w:val="clear" w:color="auto" w:fill="auto"/>
            <w:vAlign w:val="bottom"/>
            <w:hideMark/>
          </w:tcPr>
          <w:p w14:paraId="1EA7FC82" w14:textId="77777777" w:rsidR="00C07ABB" w:rsidRPr="00FD2DDF" w:rsidRDefault="00C07ABB" w:rsidP="00BA3536">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xml:space="preserve">Otros Ingresos (gastos) </w:t>
            </w:r>
          </w:p>
        </w:tc>
        <w:tc>
          <w:tcPr>
            <w:tcW w:w="820" w:type="dxa"/>
            <w:tcBorders>
              <w:top w:val="nil"/>
              <w:left w:val="nil"/>
              <w:bottom w:val="nil"/>
              <w:right w:val="nil"/>
            </w:tcBorders>
            <w:shd w:val="clear" w:color="auto" w:fill="auto"/>
            <w:vAlign w:val="bottom"/>
            <w:hideMark/>
          </w:tcPr>
          <w:p w14:paraId="2D8ED1B5" w14:textId="77777777" w:rsidR="00C07ABB" w:rsidRPr="00FD2DDF" w:rsidRDefault="00C07ABB" w:rsidP="00BA3536">
            <w:pPr>
              <w:spacing w:after="0" w:line="240" w:lineRule="auto"/>
              <w:rPr>
                <w:rFonts w:ascii="Futura Book" w:eastAsia="Times New Roman" w:hAnsi="Futura Book" w:cs="Calibri"/>
                <w:color w:val="000000"/>
                <w:sz w:val="19"/>
                <w:szCs w:val="19"/>
                <w:lang w:eastAsia="es-EC"/>
              </w:rPr>
            </w:pPr>
          </w:p>
        </w:tc>
        <w:tc>
          <w:tcPr>
            <w:tcW w:w="1200" w:type="dxa"/>
            <w:tcBorders>
              <w:top w:val="nil"/>
              <w:left w:val="nil"/>
              <w:bottom w:val="single" w:sz="8" w:space="0" w:color="000000"/>
              <w:right w:val="nil"/>
            </w:tcBorders>
            <w:shd w:val="clear" w:color="auto" w:fill="auto"/>
            <w:vAlign w:val="bottom"/>
            <w:hideMark/>
          </w:tcPr>
          <w:p w14:paraId="5B0FD55C" w14:textId="77777777" w:rsidR="00C07ABB" w:rsidRPr="00FD2DDF" w:rsidRDefault="00C07ABB" w:rsidP="00BA3536">
            <w:pPr>
              <w:spacing w:after="0" w:line="240" w:lineRule="auto"/>
              <w:jc w:val="right"/>
              <w:rPr>
                <w:rFonts w:ascii="Futura Book" w:eastAsia="Times New Roman" w:hAnsi="Futura Book" w:cs="Calibri"/>
                <w:color w:val="000000"/>
                <w:sz w:val="19"/>
                <w:szCs w:val="19"/>
                <w:lang w:eastAsia="es-EC"/>
              </w:rPr>
            </w:pPr>
            <w:r>
              <w:rPr>
                <w:rFonts w:ascii="Futura Book" w:eastAsia="Times New Roman" w:hAnsi="Futura Book" w:cs="Calibri"/>
                <w:color w:val="000000"/>
                <w:sz w:val="19"/>
                <w:szCs w:val="19"/>
                <w:lang w:eastAsia="es-EC"/>
              </w:rPr>
              <w:t>(14.748)</w:t>
            </w:r>
          </w:p>
        </w:tc>
        <w:tc>
          <w:tcPr>
            <w:tcW w:w="280" w:type="dxa"/>
            <w:tcBorders>
              <w:top w:val="nil"/>
              <w:left w:val="nil"/>
              <w:bottom w:val="nil"/>
              <w:right w:val="nil"/>
            </w:tcBorders>
            <w:shd w:val="clear" w:color="auto" w:fill="auto"/>
            <w:vAlign w:val="bottom"/>
            <w:hideMark/>
          </w:tcPr>
          <w:p w14:paraId="097904A4" w14:textId="77777777" w:rsidR="00C07ABB" w:rsidRPr="00FD2DDF" w:rsidRDefault="00C07ABB" w:rsidP="00BA3536">
            <w:pPr>
              <w:spacing w:after="0" w:line="240" w:lineRule="auto"/>
              <w:jc w:val="right"/>
              <w:rPr>
                <w:rFonts w:ascii="Futura Book" w:eastAsia="Times New Roman" w:hAnsi="Futura Book" w:cs="Calibri"/>
                <w:color w:val="000000"/>
                <w:sz w:val="19"/>
                <w:szCs w:val="19"/>
                <w:lang w:eastAsia="es-EC"/>
              </w:rPr>
            </w:pPr>
          </w:p>
        </w:tc>
        <w:tc>
          <w:tcPr>
            <w:tcW w:w="1200" w:type="dxa"/>
            <w:tcBorders>
              <w:top w:val="nil"/>
              <w:left w:val="nil"/>
              <w:bottom w:val="single" w:sz="4" w:space="0" w:color="auto"/>
              <w:right w:val="nil"/>
            </w:tcBorders>
            <w:shd w:val="clear" w:color="auto" w:fill="auto"/>
            <w:vAlign w:val="bottom"/>
            <w:hideMark/>
          </w:tcPr>
          <w:p w14:paraId="02B3AF5E" w14:textId="77777777" w:rsidR="00C07ABB" w:rsidRPr="00F70D27" w:rsidRDefault="00C07ABB" w:rsidP="00BA3536">
            <w:pPr>
              <w:spacing w:after="0" w:line="240" w:lineRule="auto"/>
              <w:jc w:val="right"/>
              <w:rPr>
                <w:rFonts w:ascii="Futura Book" w:eastAsia="Times New Roman" w:hAnsi="Futura Book" w:cs="Calibri"/>
                <w:color w:val="000000"/>
                <w:sz w:val="19"/>
                <w:szCs w:val="19"/>
                <w:lang w:eastAsia="es-EC"/>
              </w:rPr>
            </w:pPr>
            <w:r w:rsidRPr="00F70D27">
              <w:rPr>
                <w:rFonts w:ascii="Futura Book" w:eastAsia="Times New Roman" w:hAnsi="Futura Book" w:cs="Calibri"/>
                <w:color w:val="000000"/>
                <w:sz w:val="19"/>
                <w:szCs w:val="19"/>
                <w:lang w:eastAsia="es-EC"/>
              </w:rPr>
              <w:t>(1</w:t>
            </w:r>
            <w:r>
              <w:rPr>
                <w:rFonts w:ascii="Futura Book" w:eastAsia="Times New Roman" w:hAnsi="Futura Book" w:cs="Calibri"/>
                <w:color w:val="000000"/>
                <w:sz w:val="19"/>
                <w:szCs w:val="19"/>
                <w:lang w:eastAsia="es-EC"/>
              </w:rPr>
              <w:t>.</w:t>
            </w:r>
            <w:r w:rsidRPr="00F70D27">
              <w:rPr>
                <w:rFonts w:ascii="Futura Book" w:eastAsia="Times New Roman" w:hAnsi="Futura Book" w:cs="Calibri"/>
                <w:color w:val="000000"/>
                <w:sz w:val="19"/>
                <w:szCs w:val="19"/>
                <w:lang w:eastAsia="es-EC"/>
              </w:rPr>
              <w:t>344)</w:t>
            </w:r>
          </w:p>
        </w:tc>
      </w:tr>
      <w:tr w:rsidR="00C07ABB" w:rsidRPr="00FD2DDF" w14:paraId="03BCBDD6" w14:textId="77777777" w:rsidTr="00BA3536">
        <w:trPr>
          <w:trHeight w:val="300"/>
        </w:trPr>
        <w:tc>
          <w:tcPr>
            <w:tcW w:w="5320" w:type="dxa"/>
            <w:tcBorders>
              <w:top w:val="nil"/>
              <w:left w:val="nil"/>
              <w:bottom w:val="nil"/>
              <w:right w:val="nil"/>
            </w:tcBorders>
            <w:shd w:val="clear" w:color="auto" w:fill="auto"/>
            <w:vAlign w:val="bottom"/>
            <w:hideMark/>
          </w:tcPr>
          <w:p w14:paraId="489539ED" w14:textId="77777777" w:rsidR="00C07ABB" w:rsidRPr="00FD2DDF" w:rsidRDefault="00C07ABB" w:rsidP="00BA3536">
            <w:pPr>
              <w:spacing w:after="0" w:line="240" w:lineRule="auto"/>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 xml:space="preserve">Utilidad antes de impuesto a la renta </w:t>
            </w:r>
          </w:p>
        </w:tc>
        <w:tc>
          <w:tcPr>
            <w:tcW w:w="820" w:type="dxa"/>
            <w:tcBorders>
              <w:top w:val="nil"/>
              <w:left w:val="nil"/>
              <w:bottom w:val="nil"/>
              <w:right w:val="nil"/>
            </w:tcBorders>
            <w:shd w:val="clear" w:color="auto" w:fill="auto"/>
            <w:vAlign w:val="bottom"/>
            <w:hideMark/>
          </w:tcPr>
          <w:p w14:paraId="1FDC0A3F" w14:textId="77777777" w:rsidR="00C07ABB" w:rsidRPr="00FD2DDF" w:rsidRDefault="00C07ABB" w:rsidP="00BA3536">
            <w:pPr>
              <w:spacing w:after="0" w:line="240" w:lineRule="auto"/>
              <w:rPr>
                <w:rFonts w:ascii="Futura Book" w:eastAsia="Times New Roman" w:hAnsi="Futura Book" w:cs="Calibri"/>
                <w:b/>
                <w:bCs/>
                <w:color w:val="000000"/>
                <w:sz w:val="19"/>
                <w:szCs w:val="19"/>
                <w:lang w:eastAsia="es-EC"/>
              </w:rPr>
            </w:pPr>
          </w:p>
        </w:tc>
        <w:tc>
          <w:tcPr>
            <w:tcW w:w="1200" w:type="dxa"/>
            <w:tcBorders>
              <w:top w:val="nil"/>
              <w:left w:val="nil"/>
              <w:bottom w:val="nil"/>
              <w:right w:val="nil"/>
            </w:tcBorders>
            <w:shd w:val="clear" w:color="auto" w:fill="auto"/>
            <w:vAlign w:val="bottom"/>
            <w:hideMark/>
          </w:tcPr>
          <w:p w14:paraId="5781E1DC" w14:textId="77777777" w:rsidR="00C07ABB" w:rsidRPr="00A734E5" w:rsidRDefault="00C07ABB" w:rsidP="00BA3536">
            <w:pPr>
              <w:spacing w:after="0" w:line="240" w:lineRule="auto"/>
              <w:jc w:val="center"/>
              <w:rPr>
                <w:rFonts w:ascii="Times New Roman" w:eastAsia="Times New Roman" w:hAnsi="Times New Roman" w:cs="Times New Roman"/>
                <w:b/>
                <w:bCs/>
                <w:sz w:val="20"/>
                <w:szCs w:val="20"/>
                <w:lang w:eastAsia="es-EC"/>
              </w:rPr>
            </w:pPr>
            <w:r>
              <w:rPr>
                <w:rFonts w:ascii="Times New Roman" w:eastAsia="Times New Roman" w:hAnsi="Times New Roman" w:cs="Times New Roman"/>
                <w:b/>
                <w:bCs/>
                <w:sz w:val="20"/>
                <w:szCs w:val="20"/>
                <w:lang w:eastAsia="es-EC"/>
              </w:rPr>
              <w:t xml:space="preserve">     </w:t>
            </w:r>
            <w:r w:rsidRPr="00A734E5">
              <w:rPr>
                <w:rFonts w:ascii="Times New Roman" w:eastAsia="Times New Roman" w:hAnsi="Times New Roman" w:cs="Times New Roman"/>
                <w:b/>
                <w:bCs/>
                <w:sz w:val="20"/>
                <w:szCs w:val="20"/>
                <w:lang w:eastAsia="es-EC"/>
              </w:rPr>
              <w:t>268.738</w:t>
            </w:r>
          </w:p>
        </w:tc>
        <w:tc>
          <w:tcPr>
            <w:tcW w:w="280" w:type="dxa"/>
            <w:tcBorders>
              <w:top w:val="nil"/>
              <w:left w:val="nil"/>
              <w:bottom w:val="nil"/>
              <w:right w:val="nil"/>
            </w:tcBorders>
            <w:shd w:val="clear" w:color="auto" w:fill="auto"/>
            <w:vAlign w:val="bottom"/>
            <w:hideMark/>
          </w:tcPr>
          <w:p w14:paraId="2CC29FFF" w14:textId="77777777" w:rsidR="00C07ABB" w:rsidRPr="00FD2DDF" w:rsidRDefault="00C07ABB" w:rsidP="00BA3536">
            <w:pPr>
              <w:spacing w:after="0" w:line="240" w:lineRule="auto"/>
              <w:jc w:val="right"/>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4180C2C4" w14:textId="77777777" w:rsidR="00C07ABB" w:rsidRPr="00FD2DDF" w:rsidRDefault="00C07ABB" w:rsidP="00BA3536">
            <w:pPr>
              <w:spacing w:after="0" w:line="240" w:lineRule="auto"/>
              <w:jc w:val="center"/>
              <w:rPr>
                <w:rFonts w:ascii="Futura Book" w:eastAsia="Times New Roman" w:hAnsi="Futura Book" w:cs="Calibri"/>
                <w:b/>
                <w:bCs/>
                <w:color w:val="000000"/>
                <w:sz w:val="19"/>
                <w:szCs w:val="19"/>
                <w:lang w:eastAsia="es-EC"/>
              </w:rPr>
            </w:pPr>
            <w:r>
              <w:rPr>
                <w:rFonts w:ascii="Futura Book" w:eastAsia="Times New Roman" w:hAnsi="Futura Book" w:cs="Calibri"/>
                <w:b/>
                <w:bCs/>
                <w:color w:val="000000"/>
                <w:sz w:val="19"/>
                <w:szCs w:val="19"/>
                <w:lang w:eastAsia="es-EC"/>
              </w:rPr>
              <w:t xml:space="preserve">  </w:t>
            </w:r>
            <w:r w:rsidRPr="00FD2DDF">
              <w:rPr>
                <w:rFonts w:ascii="Futura Book" w:eastAsia="Times New Roman" w:hAnsi="Futura Book" w:cs="Calibri"/>
                <w:b/>
                <w:bCs/>
                <w:color w:val="000000"/>
                <w:sz w:val="19"/>
                <w:szCs w:val="19"/>
                <w:lang w:eastAsia="es-EC"/>
              </w:rPr>
              <w:t>1</w:t>
            </w:r>
            <w:r>
              <w:rPr>
                <w:rFonts w:ascii="Futura Book" w:eastAsia="Times New Roman" w:hAnsi="Futura Book" w:cs="Calibri"/>
                <w:b/>
                <w:bCs/>
                <w:color w:val="000000"/>
                <w:sz w:val="19"/>
                <w:szCs w:val="19"/>
                <w:lang w:eastAsia="es-EC"/>
              </w:rPr>
              <w:t>.</w:t>
            </w:r>
            <w:r w:rsidRPr="00FD2DDF">
              <w:rPr>
                <w:rFonts w:ascii="Futura Book" w:eastAsia="Times New Roman" w:hAnsi="Futura Book" w:cs="Calibri"/>
                <w:b/>
                <w:bCs/>
                <w:color w:val="000000"/>
                <w:sz w:val="19"/>
                <w:szCs w:val="19"/>
                <w:lang w:eastAsia="es-EC"/>
              </w:rPr>
              <w:t>544</w:t>
            </w:r>
            <w:r>
              <w:rPr>
                <w:rFonts w:ascii="Futura Book" w:eastAsia="Times New Roman" w:hAnsi="Futura Book" w:cs="Calibri"/>
                <w:b/>
                <w:bCs/>
                <w:color w:val="000000"/>
                <w:sz w:val="19"/>
                <w:szCs w:val="19"/>
                <w:lang w:eastAsia="es-EC"/>
              </w:rPr>
              <w:t>.</w:t>
            </w:r>
            <w:r w:rsidRPr="00FD2DDF">
              <w:rPr>
                <w:rFonts w:ascii="Futura Book" w:eastAsia="Times New Roman" w:hAnsi="Futura Book" w:cs="Calibri"/>
                <w:b/>
                <w:bCs/>
                <w:color w:val="000000"/>
                <w:sz w:val="19"/>
                <w:szCs w:val="19"/>
                <w:lang w:eastAsia="es-EC"/>
              </w:rPr>
              <w:t xml:space="preserve">557 </w:t>
            </w:r>
          </w:p>
        </w:tc>
      </w:tr>
      <w:tr w:rsidR="00C07ABB" w:rsidRPr="00FD2DDF" w14:paraId="6268DAC3" w14:textId="77777777" w:rsidTr="00BA3536">
        <w:trPr>
          <w:trHeight w:val="120"/>
        </w:trPr>
        <w:tc>
          <w:tcPr>
            <w:tcW w:w="5320" w:type="dxa"/>
            <w:tcBorders>
              <w:top w:val="nil"/>
              <w:left w:val="nil"/>
              <w:bottom w:val="nil"/>
              <w:right w:val="nil"/>
            </w:tcBorders>
            <w:shd w:val="clear" w:color="auto" w:fill="auto"/>
            <w:vAlign w:val="bottom"/>
            <w:hideMark/>
          </w:tcPr>
          <w:p w14:paraId="7ACB6C0B" w14:textId="77777777" w:rsidR="00C07ABB" w:rsidRPr="00FD2DDF" w:rsidRDefault="00C07ABB" w:rsidP="00BA3536">
            <w:pPr>
              <w:spacing w:after="0" w:line="240" w:lineRule="auto"/>
              <w:jc w:val="right"/>
              <w:rPr>
                <w:rFonts w:ascii="Futura Book" w:eastAsia="Times New Roman" w:hAnsi="Futura Book" w:cs="Calibri"/>
                <w:b/>
                <w:bCs/>
                <w:color w:val="000000"/>
                <w:sz w:val="19"/>
                <w:szCs w:val="19"/>
                <w:lang w:eastAsia="es-EC"/>
              </w:rPr>
            </w:pPr>
          </w:p>
        </w:tc>
        <w:tc>
          <w:tcPr>
            <w:tcW w:w="820" w:type="dxa"/>
            <w:tcBorders>
              <w:top w:val="nil"/>
              <w:left w:val="nil"/>
              <w:bottom w:val="nil"/>
              <w:right w:val="nil"/>
            </w:tcBorders>
            <w:shd w:val="clear" w:color="auto" w:fill="auto"/>
            <w:vAlign w:val="bottom"/>
            <w:hideMark/>
          </w:tcPr>
          <w:p w14:paraId="68FCCFC4" w14:textId="77777777" w:rsidR="00C07ABB" w:rsidRPr="00FD2DDF" w:rsidRDefault="00C07ABB" w:rsidP="00BA3536">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vAlign w:val="bottom"/>
            <w:hideMark/>
          </w:tcPr>
          <w:p w14:paraId="45BB7017" w14:textId="77777777" w:rsidR="00C07ABB" w:rsidRPr="00FD2DDF" w:rsidRDefault="00C07ABB" w:rsidP="00BA3536">
            <w:pPr>
              <w:spacing w:after="0" w:line="240" w:lineRule="auto"/>
              <w:jc w:val="right"/>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vAlign w:val="bottom"/>
            <w:hideMark/>
          </w:tcPr>
          <w:p w14:paraId="42C7ECAF" w14:textId="77777777" w:rsidR="00C07ABB" w:rsidRPr="00FD2DDF" w:rsidRDefault="00C07ABB" w:rsidP="00BA3536">
            <w:pPr>
              <w:spacing w:after="0" w:line="240" w:lineRule="auto"/>
              <w:jc w:val="right"/>
              <w:rPr>
                <w:rFonts w:ascii="Times New Roman" w:eastAsia="Times New Roman" w:hAnsi="Times New Roman" w:cs="Times New Roman"/>
                <w:sz w:val="20"/>
                <w:szCs w:val="20"/>
                <w:lang w:eastAsia="es-EC"/>
              </w:rPr>
            </w:pPr>
          </w:p>
        </w:tc>
        <w:tc>
          <w:tcPr>
            <w:tcW w:w="1200" w:type="dxa"/>
            <w:tcBorders>
              <w:top w:val="nil"/>
              <w:left w:val="nil"/>
              <w:right w:val="nil"/>
            </w:tcBorders>
            <w:shd w:val="clear" w:color="auto" w:fill="auto"/>
            <w:vAlign w:val="bottom"/>
            <w:hideMark/>
          </w:tcPr>
          <w:p w14:paraId="0ACFD69C" w14:textId="77777777" w:rsidR="00C07ABB" w:rsidRPr="00FD2DDF" w:rsidRDefault="00C07ABB" w:rsidP="00BA3536">
            <w:pPr>
              <w:spacing w:after="0" w:line="240" w:lineRule="auto"/>
              <w:jc w:val="right"/>
              <w:rPr>
                <w:rFonts w:ascii="Times New Roman" w:eastAsia="Times New Roman" w:hAnsi="Times New Roman" w:cs="Times New Roman"/>
                <w:sz w:val="20"/>
                <w:szCs w:val="20"/>
                <w:lang w:eastAsia="es-EC"/>
              </w:rPr>
            </w:pPr>
          </w:p>
        </w:tc>
      </w:tr>
      <w:tr w:rsidR="00C07ABB" w:rsidRPr="00FD2DDF" w14:paraId="32DEBFB8" w14:textId="77777777" w:rsidTr="00BA3536">
        <w:trPr>
          <w:trHeight w:val="300"/>
        </w:trPr>
        <w:tc>
          <w:tcPr>
            <w:tcW w:w="5320" w:type="dxa"/>
            <w:tcBorders>
              <w:top w:val="nil"/>
              <w:left w:val="nil"/>
              <w:bottom w:val="nil"/>
              <w:right w:val="nil"/>
            </w:tcBorders>
            <w:shd w:val="clear" w:color="auto" w:fill="auto"/>
            <w:vAlign w:val="bottom"/>
            <w:hideMark/>
          </w:tcPr>
          <w:p w14:paraId="6B9D5E9A" w14:textId="77777777" w:rsidR="00C07ABB" w:rsidRPr="00FD2DDF" w:rsidRDefault="00C07ABB" w:rsidP="00BA3536">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Participación de trabajadores en las utilidades</w:t>
            </w:r>
          </w:p>
        </w:tc>
        <w:tc>
          <w:tcPr>
            <w:tcW w:w="820" w:type="dxa"/>
            <w:tcBorders>
              <w:top w:val="nil"/>
              <w:left w:val="nil"/>
              <w:bottom w:val="nil"/>
              <w:right w:val="nil"/>
            </w:tcBorders>
            <w:shd w:val="clear" w:color="auto" w:fill="auto"/>
            <w:vAlign w:val="bottom"/>
            <w:hideMark/>
          </w:tcPr>
          <w:p w14:paraId="0F432C24" w14:textId="77777777" w:rsidR="00C07ABB" w:rsidRPr="00FD2DDF" w:rsidRDefault="00C07ABB" w:rsidP="00BA3536">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xml:space="preserve">    </w:t>
            </w:r>
          </w:p>
        </w:tc>
        <w:tc>
          <w:tcPr>
            <w:tcW w:w="1200" w:type="dxa"/>
            <w:tcBorders>
              <w:top w:val="nil"/>
              <w:left w:val="nil"/>
              <w:bottom w:val="nil"/>
              <w:right w:val="nil"/>
            </w:tcBorders>
            <w:shd w:val="clear" w:color="auto" w:fill="auto"/>
            <w:vAlign w:val="bottom"/>
            <w:hideMark/>
          </w:tcPr>
          <w:p w14:paraId="1F010DAA" w14:textId="77777777" w:rsidR="00C07ABB" w:rsidRPr="00FD2DDF" w:rsidRDefault="00C07ABB" w:rsidP="00BA3536">
            <w:pPr>
              <w:spacing w:after="0" w:line="240" w:lineRule="auto"/>
              <w:jc w:val="right"/>
              <w:rPr>
                <w:rFonts w:ascii="Futura Book" w:eastAsia="Times New Roman" w:hAnsi="Futura Book" w:cs="Calibri"/>
                <w:color w:val="000000"/>
                <w:sz w:val="19"/>
                <w:szCs w:val="19"/>
                <w:lang w:eastAsia="es-EC"/>
              </w:rPr>
            </w:pPr>
            <w:r>
              <w:rPr>
                <w:rFonts w:ascii="Futura Book" w:eastAsia="Times New Roman" w:hAnsi="Futura Book" w:cs="Calibri"/>
                <w:color w:val="000000"/>
                <w:sz w:val="19"/>
                <w:szCs w:val="19"/>
                <w:lang w:eastAsia="es-EC"/>
              </w:rPr>
              <w:t>(40.833)</w:t>
            </w:r>
          </w:p>
        </w:tc>
        <w:tc>
          <w:tcPr>
            <w:tcW w:w="280" w:type="dxa"/>
            <w:tcBorders>
              <w:top w:val="nil"/>
              <w:left w:val="nil"/>
              <w:bottom w:val="nil"/>
              <w:right w:val="nil"/>
            </w:tcBorders>
            <w:shd w:val="clear" w:color="auto" w:fill="auto"/>
            <w:vAlign w:val="bottom"/>
            <w:hideMark/>
          </w:tcPr>
          <w:p w14:paraId="0675E929" w14:textId="77777777" w:rsidR="00C07ABB" w:rsidRPr="00FD2DDF" w:rsidRDefault="00C07ABB" w:rsidP="00BA3536">
            <w:pPr>
              <w:spacing w:after="0" w:line="240" w:lineRule="auto"/>
              <w:jc w:val="right"/>
              <w:rPr>
                <w:rFonts w:ascii="Times New Roman" w:eastAsia="Times New Roman" w:hAnsi="Times New Roman" w:cs="Times New Roman"/>
                <w:sz w:val="20"/>
                <w:szCs w:val="20"/>
                <w:lang w:eastAsia="es-EC"/>
              </w:rPr>
            </w:pPr>
          </w:p>
        </w:tc>
        <w:tc>
          <w:tcPr>
            <w:tcW w:w="1200" w:type="dxa"/>
            <w:tcBorders>
              <w:top w:val="nil"/>
              <w:left w:val="nil"/>
              <w:right w:val="nil"/>
            </w:tcBorders>
            <w:shd w:val="clear" w:color="auto" w:fill="auto"/>
            <w:vAlign w:val="bottom"/>
            <w:hideMark/>
          </w:tcPr>
          <w:p w14:paraId="747E786C" w14:textId="77777777" w:rsidR="00C07ABB" w:rsidRPr="00F70D27" w:rsidRDefault="00C07ABB" w:rsidP="00BA3536">
            <w:pPr>
              <w:spacing w:after="0" w:line="240" w:lineRule="auto"/>
              <w:jc w:val="right"/>
              <w:rPr>
                <w:rFonts w:ascii="Futura Book" w:eastAsia="Times New Roman" w:hAnsi="Futura Book" w:cs="Calibri"/>
                <w:color w:val="000000"/>
                <w:sz w:val="19"/>
                <w:szCs w:val="19"/>
                <w:lang w:eastAsia="es-EC"/>
              </w:rPr>
            </w:pPr>
            <w:r w:rsidRPr="00F70D27">
              <w:rPr>
                <w:rFonts w:ascii="Futura Book" w:eastAsia="Times New Roman" w:hAnsi="Futura Book" w:cs="Calibri"/>
                <w:color w:val="000000"/>
                <w:sz w:val="19"/>
                <w:szCs w:val="19"/>
                <w:lang w:eastAsia="es-EC"/>
              </w:rPr>
              <w:t>(231</w:t>
            </w:r>
            <w:r>
              <w:rPr>
                <w:rFonts w:ascii="Futura Book" w:eastAsia="Times New Roman" w:hAnsi="Futura Book" w:cs="Calibri"/>
                <w:color w:val="000000"/>
                <w:sz w:val="19"/>
                <w:szCs w:val="19"/>
                <w:lang w:eastAsia="es-EC"/>
              </w:rPr>
              <w:t>.</w:t>
            </w:r>
            <w:r w:rsidRPr="00F70D27">
              <w:rPr>
                <w:rFonts w:ascii="Futura Book" w:eastAsia="Times New Roman" w:hAnsi="Futura Book" w:cs="Calibri"/>
                <w:color w:val="000000"/>
                <w:sz w:val="19"/>
                <w:szCs w:val="19"/>
                <w:lang w:eastAsia="es-EC"/>
              </w:rPr>
              <w:t>683)</w:t>
            </w:r>
          </w:p>
        </w:tc>
      </w:tr>
      <w:tr w:rsidR="00C07ABB" w:rsidRPr="00FD2DDF" w14:paraId="7D763245" w14:textId="77777777" w:rsidTr="00BA3536">
        <w:trPr>
          <w:trHeight w:val="315"/>
        </w:trPr>
        <w:tc>
          <w:tcPr>
            <w:tcW w:w="5320" w:type="dxa"/>
            <w:tcBorders>
              <w:top w:val="nil"/>
              <w:left w:val="nil"/>
              <w:bottom w:val="nil"/>
              <w:right w:val="nil"/>
            </w:tcBorders>
            <w:shd w:val="clear" w:color="auto" w:fill="auto"/>
            <w:vAlign w:val="bottom"/>
            <w:hideMark/>
          </w:tcPr>
          <w:p w14:paraId="266DD2AF" w14:textId="77777777" w:rsidR="00C07ABB" w:rsidRPr="00FD2DDF" w:rsidRDefault="00C07ABB" w:rsidP="00BA3536">
            <w:pPr>
              <w:spacing w:after="0" w:line="240" w:lineRule="auto"/>
              <w:rPr>
                <w:rFonts w:ascii="Futura Book" w:eastAsia="Times New Roman" w:hAnsi="Futura Book" w:cs="Calibri"/>
                <w:color w:val="000000"/>
                <w:sz w:val="19"/>
                <w:szCs w:val="19"/>
                <w:lang w:eastAsia="es-EC"/>
              </w:rPr>
            </w:pPr>
            <w:r w:rsidRPr="00FD2DDF">
              <w:rPr>
                <w:rFonts w:ascii="Futura Book" w:eastAsia="Times New Roman" w:hAnsi="Futura Book" w:cs="Calibri"/>
                <w:color w:val="000000"/>
                <w:sz w:val="19"/>
                <w:szCs w:val="19"/>
                <w:lang w:eastAsia="es-EC"/>
              </w:rPr>
              <w:t xml:space="preserve">Impuesto a la renta </w:t>
            </w:r>
          </w:p>
        </w:tc>
        <w:tc>
          <w:tcPr>
            <w:tcW w:w="820" w:type="dxa"/>
            <w:tcBorders>
              <w:top w:val="nil"/>
              <w:left w:val="nil"/>
              <w:bottom w:val="nil"/>
              <w:right w:val="nil"/>
            </w:tcBorders>
            <w:shd w:val="clear" w:color="auto" w:fill="auto"/>
            <w:vAlign w:val="bottom"/>
            <w:hideMark/>
          </w:tcPr>
          <w:p w14:paraId="5E383912" w14:textId="77777777" w:rsidR="00C07ABB" w:rsidRPr="00FD2DDF" w:rsidRDefault="00C07ABB" w:rsidP="00BA3536">
            <w:pPr>
              <w:spacing w:after="0" w:line="240" w:lineRule="auto"/>
              <w:jc w:val="center"/>
              <w:rPr>
                <w:rFonts w:ascii="Futura Book" w:eastAsia="Times New Roman" w:hAnsi="Futura Book" w:cs="Calibri"/>
                <w:color w:val="000000"/>
                <w:sz w:val="19"/>
                <w:szCs w:val="19"/>
                <w:lang w:eastAsia="es-EC"/>
              </w:rPr>
            </w:pPr>
            <w:r>
              <w:rPr>
                <w:rFonts w:ascii="Futura Book" w:eastAsia="Times New Roman" w:hAnsi="Futura Book" w:cs="Calibri"/>
                <w:color w:val="000000"/>
                <w:sz w:val="19"/>
                <w:szCs w:val="19"/>
                <w:lang w:eastAsia="es-EC"/>
              </w:rPr>
              <w:t>8</w:t>
            </w:r>
          </w:p>
        </w:tc>
        <w:tc>
          <w:tcPr>
            <w:tcW w:w="1200" w:type="dxa"/>
            <w:tcBorders>
              <w:top w:val="nil"/>
              <w:left w:val="nil"/>
              <w:bottom w:val="single" w:sz="8" w:space="0" w:color="000000"/>
              <w:right w:val="nil"/>
            </w:tcBorders>
            <w:shd w:val="clear" w:color="auto" w:fill="auto"/>
            <w:vAlign w:val="bottom"/>
            <w:hideMark/>
          </w:tcPr>
          <w:p w14:paraId="2DF25BE7" w14:textId="77777777" w:rsidR="00C07ABB" w:rsidRPr="00FD2DDF" w:rsidRDefault="00C07ABB" w:rsidP="00BA3536">
            <w:pPr>
              <w:spacing w:after="0" w:line="240" w:lineRule="auto"/>
              <w:jc w:val="right"/>
              <w:rPr>
                <w:rFonts w:ascii="Futura Book" w:eastAsia="Times New Roman" w:hAnsi="Futura Book" w:cs="Calibri"/>
                <w:color w:val="000000"/>
                <w:sz w:val="19"/>
                <w:szCs w:val="19"/>
                <w:lang w:eastAsia="es-EC"/>
              </w:rPr>
            </w:pPr>
            <w:r>
              <w:rPr>
                <w:rFonts w:ascii="Futura Book" w:eastAsia="Times New Roman" w:hAnsi="Futura Book" w:cs="Calibri"/>
                <w:color w:val="000000"/>
                <w:sz w:val="19"/>
                <w:szCs w:val="19"/>
                <w:lang w:eastAsia="es-EC"/>
              </w:rPr>
              <w:t>(46.261)</w:t>
            </w:r>
          </w:p>
        </w:tc>
        <w:tc>
          <w:tcPr>
            <w:tcW w:w="280" w:type="dxa"/>
            <w:tcBorders>
              <w:top w:val="nil"/>
              <w:left w:val="nil"/>
              <w:bottom w:val="nil"/>
              <w:right w:val="nil"/>
            </w:tcBorders>
            <w:shd w:val="clear" w:color="auto" w:fill="auto"/>
            <w:vAlign w:val="bottom"/>
            <w:hideMark/>
          </w:tcPr>
          <w:p w14:paraId="45BC8A21" w14:textId="77777777" w:rsidR="00C07ABB" w:rsidRPr="00FD2DDF" w:rsidRDefault="00C07ABB" w:rsidP="00BA3536">
            <w:pPr>
              <w:spacing w:after="0" w:line="240" w:lineRule="auto"/>
              <w:jc w:val="right"/>
              <w:rPr>
                <w:rFonts w:ascii="Futura Book" w:eastAsia="Times New Roman" w:hAnsi="Futura Book" w:cs="Calibri"/>
                <w:color w:val="000000"/>
                <w:sz w:val="19"/>
                <w:szCs w:val="19"/>
                <w:lang w:eastAsia="es-EC"/>
              </w:rPr>
            </w:pPr>
          </w:p>
        </w:tc>
        <w:tc>
          <w:tcPr>
            <w:tcW w:w="1200" w:type="dxa"/>
            <w:tcBorders>
              <w:top w:val="nil"/>
              <w:left w:val="nil"/>
              <w:bottom w:val="single" w:sz="4" w:space="0" w:color="auto"/>
              <w:right w:val="nil"/>
            </w:tcBorders>
            <w:shd w:val="clear" w:color="auto" w:fill="auto"/>
            <w:vAlign w:val="bottom"/>
            <w:hideMark/>
          </w:tcPr>
          <w:p w14:paraId="6D0BEC54" w14:textId="77777777" w:rsidR="00C07ABB" w:rsidRPr="00F70D27" w:rsidRDefault="00C07ABB" w:rsidP="00BA3536">
            <w:pPr>
              <w:spacing w:after="0" w:line="240" w:lineRule="auto"/>
              <w:jc w:val="right"/>
              <w:rPr>
                <w:rFonts w:ascii="Futura Book" w:eastAsia="Times New Roman" w:hAnsi="Futura Book" w:cs="Calibri"/>
                <w:color w:val="000000"/>
                <w:sz w:val="19"/>
                <w:szCs w:val="19"/>
                <w:lang w:eastAsia="es-EC"/>
              </w:rPr>
            </w:pPr>
            <w:r w:rsidRPr="00F70D27">
              <w:rPr>
                <w:rFonts w:ascii="Futura Book" w:eastAsia="Times New Roman" w:hAnsi="Futura Book" w:cs="Calibri"/>
                <w:color w:val="000000"/>
                <w:sz w:val="19"/>
                <w:szCs w:val="19"/>
                <w:lang w:eastAsia="es-EC"/>
              </w:rPr>
              <w:t>(249</w:t>
            </w:r>
            <w:r>
              <w:rPr>
                <w:rFonts w:ascii="Futura Book" w:eastAsia="Times New Roman" w:hAnsi="Futura Book" w:cs="Calibri"/>
                <w:color w:val="000000"/>
                <w:sz w:val="19"/>
                <w:szCs w:val="19"/>
                <w:lang w:eastAsia="es-EC"/>
              </w:rPr>
              <w:t>.</w:t>
            </w:r>
            <w:r w:rsidRPr="00F70D27">
              <w:rPr>
                <w:rFonts w:ascii="Futura Book" w:eastAsia="Times New Roman" w:hAnsi="Futura Book" w:cs="Calibri"/>
                <w:color w:val="000000"/>
                <w:sz w:val="19"/>
                <w:szCs w:val="19"/>
                <w:lang w:eastAsia="es-EC"/>
              </w:rPr>
              <w:t>685)</w:t>
            </w:r>
          </w:p>
        </w:tc>
      </w:tr>
      <w:tr w:rsidR="00C07ABB" w:rsidRPr="00FD2DDF" w14:paraId="6F0FCA4C" w14:textId="77777777" w:rsidTr="00BA3536">
        <w:trPr>
          <w:trHeight w:val="315"/>
        </w:trPr>
        <w:tc>
          <w:tcPr>
            <w:tcW w:w="5320" w:type="dxa"/>
            <w:tcBorders>
              <w:top w:val="nil"/>
              <w:left w:val="nil"/>
              <w:bottom w:val="nil"/>
              <w:right w:val="nil"/>
            </w:tcBorders>
            <w:shd w:val="clear" w:color="auto" w:fill="auto"/>
            <w:noWrap/>
            <w:vAlign w:val="bottom"/>
            <w:hideMark/>
          </w:tcPr>
          <w:p w14:paraId="3A7386AA" w14:textId="77777777" w:rsidR="00C07ABB" w:rsidRPr="00FD2DDF" w:rsidRDefault="00C07ABB" w:rsidP="00BA3536">
            <w:pPr>
              <w:spacing w:after="0" w:line="240" w:lineRule="auto"/>
              <w:rPr>
                <w:rFonts w:ascii="Futura Book" w:eastAsia="Times New Roman" w:hAnsi="Futura Book" w:cs="Calibri"/>
                <w:b/>
                <w:bCs/>
                <w:color w:val="000000"/>
                <w:sz w:val="19"/>
                <w:szCs w:val="19"/>
                <w:lang w:eastAsia="es-EC"/>
              </w:rPr>
            </w:pPr>
            <w:r w:rsidRPr="00FD2DDF">
              <w:rPr>
                <w:rFonts w:ascii="Futura Book" w:eastAsia="Times New Roman" w:hAnsi="Futura Book" w:cs="Calibri"/>
                <w:b/>
                <w:bCs/>
                <w:color w:val="000000"/>
                <w:sz w:val="19"/>
                <w:szCs w:val="19"/>
                <w:lang w:eastAsia="es-EC"/>
              </w:rPr>
              <w:t xml:space="preserve">Utilidad de año y total resultados Integrales </w:t>
            </w:r>
          </w:p>
        </w:tc>
        <w:tc>
          <w:tcPr>
            <w:tcW w:w="820" w:type="dxa"/>
            <w:tcBorders>
              <w:top w:val="nil"/>
              <w:left w:val="nil"/>
              <w:bottom w:val="nil"/>
              <w:right w:val="nil"/>
            </w:tcBorders>
            <w:shd w:val="clear" w:color="auto" w:fill="auto"/>
            <w:noWrap/>
            <w:vAlign w:val="bottom"/>
            <w:hideMark/>
          </w:tcPr>
          <w:p w14:paraId="7D01FC80" w14:textId="77777777" w:rsidR="00C07ABB" w:rsidRPr="00FD2DDF" w:rsidRDefault="00C07ABB" w:rsidP="00BA3536">
            <w:pPr>
              <w:spacing w:after="0" w:line="240" w:lineRule="auto"/>
              <w:rPr>
                <w:rFonts w:ascii="Futura Book" w:eastAsia="Times New Roman" w:hAnsi="Futura Book" w:cs="Calibri"/>
                <w:b/>
                <w:bCs/>
                <w:color w:val="000000"/>
                <w:sz w:val="19"/>
                <w:szCs w:val="19"/>
                <w:lang w:eastAsia="es-EC"/>
              </w:rPr>
            </w:pPr>
          </w:p>
        </w:tc>
        <w:tc>
          <w:tcPr>
            <w:tcW w:w="1200" w:type="dxa"/>
            <w:tcBorders>
              <w:top w:val="nil"/>
              <w:left w:val="nil"/>
              <w:bottom w:val="double" w:sz="6" w:space="0" w:color="auto"/>
              <w:right w:val="nil"/>
            </w:tcBorders>
            <w:shd w:val="clear" w:color="auto" w:fill="auto"/>
            <w:noWrap/>
            <w:vAlign w:val="bottom"/>
            <w:hideMark/>
          </w:tcPr>
          <w:p w14:paraId="5040A50C" w14:textId="77777777" w:rsidR="00C07ABB" w:rsidRPr="00FD2DDF" w:rsidRDefault="00C07ABB" w:rsidP="00BA3536">
            <w:pPr>
              <w:spacing w:after="0" w:line="240" w:lineRule="auto"/>
              <w:jc w:val="center"/>
              <w:rPr>
                <w:rFonts w:ascii="Futura Book" w:eastAsia="Times New Roman" w:hAnsi="Futura Book" w:cs="Calibri"/>
                <w:b/>
                <w:bCs/>
                <w:color w:val="000000"/>
                <w:sz w:val="19"/>
                <w:szCs w:val="19"/>
                <w:lang w:eastAsia="es-EC"/>
              </w:rPr>
            </w:pPr>
            <w:r>
              <w:rPr>
                <w:rFonts w:ascii="Futura Book" w:eastAsia="Times New Roman" w:hAnsi="Futura Book" w:cs="Calibri"/>
                <w:b/>
                <w:bCs/>
                <w:color w:val="000000"/>
                <w:sz w:val="19"/>
                <w:szCs w:val="19"/>
                <w:lang w:eastAsia="es-EC"/>
              </w:rPr>
              <w:t xml:space="preserve">     181.644</w:t>
            </w:r>
            <w:r w:rsidRPr="00FD2DDF">
              <w:rPr>
                <w:rFonts w:ascii="Futura Book" w:eastAsia="Times New Roman" w:hAnsi="Futura Book" w:cs="Calibri"/>
                <w:b/>
                <w:bCs/>
                <w:color w:val="000000"/>
                <w:sz w:val="19"/>
                <w:szCs w:val="19"/>
                <w:lang w:eastAsia="es-EC"/>
              </w:rPr>
              <w:t> </w:t>
            </w:r>
          </w:p>
        </w:tc>
        <w:tc>
          <w:tcPr>
            <w:tcW w:w="280" w:type="dxa"/>
            <w:tcBorders>
              <w:top w:val="nil"/>
              <w:left w:val="nil"/>
              <w:bottom w:val="nil"/>
              <w:right w:val="nil"/>
            </w:tcBorders>
            <w:shd w:val="clear" w:color="auto" w:fill="auto"/>
            <w:noWrap/>
            <w:vAlign w:val="bottom"/>
            <w:hideMark/>
          </w:tcPr>
          <w:p w14:paraId="5B08A296" w14:textId="77777777" w:rsidR="00C07ABB" w:rsidRPr="00FD2DDF" w:rsidRDefault="00C07ABB" w:rsidP="00BA3536">
            <w:pPr>
              <w:spacing w:after="0" w:line="240" w:lineRule="auto"/>
              <w:jc w:val="right"/>
              <w:rPr>
                <w:rFonts w:ascii="Futura Book" w:eastAsia="Times New Roman" w:hAnsi="Futura Book" w:cs="Calibri"/>
                <w:b/>
                <w:bCs/>
                <w:color w:val="000000"/>
                <w:sz w:val="19"/>
                <w:szCs w:val="19"/>
                <w:lang w:eastAsia="es-EC"/>
              </w:rPr>
            </w:pPr>
          </w:p>
        </w:tc>
        <w:tc>
          <w:tcPr>
            <w:tcW w:w="1200" w:type="dxa"/>
            <w:tcBorders>
              <w:top w:val="nil"/>
              <w:left w:val="nil"/>
              <w:bottom w:val="double" w:sz="6" w:space="0" w:color="auto"/>
              <w:right w:val="nil"/>
            </w:tcBorders>
            <w:shd w:val="clear" w:color="auto" w:fill="auto"/>
            <w:noWrap/>
            <w:vAlign w:val="bottom"/>
            <w:hideMark/>
          </w:tcPr>
          <w:p w14:paraId="75523D8A" w14:textId="77777777" w:rsidR="00C07ABB" w:rsidRPr="00FD2DDF" w:rsidRDefault="00C07ABB" w:rsidP="00BA3536">
            <w:pPr>
              <w:spacing w:after="0" w:line="240" w:lineRule="auto"/>
              <w:jc w:val="center"/>
              <w:rPr>
                <w:rFonts w:ascii="Futura Book" w:eastAsia="Times New Roman" w:hAnsi="Futura Book" w:cs="Calibri"/>
                <w:b/>
                <w:bCs/>
                <w:color w:val="000000"/>
                <w:sz w:val="19"/>
                <w:szCs w:val="19"/>
                <w:lang w:eastAsia="es-EC"/>
              </w:rPr>
            </w:pPr>
            <w:r>
              <w:rPr>
                <w:rFonts w:ascii="Futura Book" w:eastAsia="Times New Roman" w:hAnsi="Futura Book" w:cs="Calibri"/>
                <w:b/>
                <w:bCs/>
                <w:color w:val="000000"/>
                <w:sz w:val="19"/>
                <w:szCs w:val="19"/>
                <w:lang w:eastAsia="es-EC"/>
              </w:rPr>
              <w:t xml:space="preserve"> </w:t>
            </w:r>
            <w:r w:rsidRPr="00FD2DDF">
              <w:rPr>
                <w:rFonts w:ascii="Futura Book" w:eastAsia="Times New Roman" w:hAnsi="Futura Book" w:cs="Calibri"/>
                <w:b/>
                <w:bCs/>
                <w:color w:val="000000"/>
                <w:sz w:val="19"/>
                <w:szCs w:val="19"/>
                <w:lang w:eastAsia="es-EC"/>
              </w:rPr>
              <w:t>1</w:t>
            </w:r>
            <w:r>
              <w:rPr>
                <w:rFonts w:ascii="Futura Book" w:eastAsia="Times New Roman" w:hAnsi="Futura Book" w:cs="Calibri"/>
                <w:b/>
                <w:bCs/>
                <w:color w:val="000000"/>
                <w:sz w:val="19"/>
                <w:szCs w:val="19"/>
                <w:lang w:eastAsia="es-EC"/>
              </w:rPr>
              <w:t>.</w:t>
            </w:r>
            <w:r w:rsidRPr="00FD2DDF">
              <w:rPr>
                <w:rFonts w:ascii="Futura Book" w:eastAsia="Times New Roman" w:hAnsi="Futura Book" w:cs="Calibri"/>
                <w:b/>
                <w:bCs/>
                <w:color w:val="000000"/>
                <w:sz w:val="19"/>
                <w:szCs w:val="19"/>
                <w:lang w:eastAsia="es-EC"/>
              </w:rPr>
              <w:t>063</w:t>
            </w:r>
            <w:r>
              <w:rPr>
                <w:rFonts w:ascii="Futura Book" w:eastAsia="Times New Roman" w:hAnsi="Futura Book" w:cs="Calibri"/>
                <w:b/>
                <w:bCs/>
                <w:color w:val="000000"/>
                <w:sz w:val="19"/>
                <w:szCs w:val="19"/>
                <w:lang w:eastAsia="es-EC"/>
              </w:rPr>
              <w:t>.</w:t>
            </w:r>
            <w:r w:rsidRPr="00FD2DDF">
              <w:rPr>
                <w:rFonts w:ascii="Futura Book" w:eastAsia="Times New Roman" w:hAnsi="Futura Book" w:cs="Calibri"/>
                <w:b/>
                <w:bCs/>
                <w:color w:val="000000"/>
                <w:sz w:val="19"/>
                <w:szCs w:val="19"/>
                <w:lang w:eastAsia="es-EC"/>
              </w:rPr>
              <w:t xml:space="preserve">188 </w:t>
            </w:r>
          </w:p>
        </w:tc>
      </w:tr>
      <w:tr w:rsidR="00C07ABB" w:rsidRPr="00FD2DDF" w14:paraId="71EF6F0B" w14:textId="77777777" w:rsidTr="00BA3536">
        <w:trPr>
          <w:trHeight w:val="315"/>
        </w:trPr>
        <w:tc>
          <w:tcPr>
            <w:tcW w:w="5320" w:type="dxa"/>
            <w:tcBorders>
              <w:top w:val="nil"/>
              <w:left w:val="nil"/>
              <w:bottom w:val="nil"/>
              <w:right w:val="nil"/>
            </w:tcBorders>
            <w:shd w:val="clear" w:color="auto" w:fill="auto"/>
            <w:noWrap/>
            <w:vAlign w:val="bottom"/>
            <w:hideMark/>
          </w:tcPr>
          <w:p w14:paraId="4BD0A67E" w14:textId="77777777" w:rsidR="00C07ABB" w:rsidRPr="00FD2DDF" w:rsidRDefault="00C07ABB" w:rsidP="00BA3536">
            <w:pPr>
              <w:spacing w:after="0" w:line="240" w:lineRule="auto"/>
              <w:jc w:val="right"/>
              <w:rPr>
                <w:rFonts w:ascii="Futura Book" w:eastAsia="Times New Roman" w:hAnsi="Futura Book" w:cs="Calibri"/>
                <w:b/>
                <w:bCs/>
                <w:color w:val="000000"/>
                <w:sz w:val="19"/>
                <w:szCs w:val="19"/>
                <w:lang w:eastAsia="es-EC"/>
              </w:rPr>
            </w:pPr>
          </w:p>
        </w:tc>
        <w:tc>
          <w:tcPr>
            <w:tcW w:w="820" w:type="dxa"/>
            <w:tcBorders>
              <w:top w:val="nil"/>
              <w:left w:val="nil"/>
              <w:bottom w:val="nil"/>
              <w:right w:val="nil"/>
            </w:tcBorders>
            <w:shd w:val="clear" w:color="auto" w:fill="auto"/>
            <w:noWrap/>
            <w:vAlign w:val="bottom"/>
            <w:hideMark/>
          </w:tcPr>
          <w:p w14:paraId="1E90045F" w14:textId="77777777" w:rsidR="00C07ABB" w:rsidRPr="00FD2DDF" w:rsidRDefault="00C07ABB" w:rsidP="00BA3536">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14:paraId="160466C3" w14:textId="77777777" w:rsidR="00C07ABB" w:rsidRPr="00FD2DDF" w:rsidRDefault="00C07ABB" w:rsidP="00BA3536">
            <w:pPr>
              <w:spacing w:after="0" w:line="240" w:lineRule="auto"/>
              <w:rPr>
                <w:rFonts w:ascii="Times New Roman" w:eastAsia="Times New Roman" w:hAnsi="Times New Roman" w:cs="Times New Roman"/>
                <w:sz w:val="20"/>
                <w:szCs w:val="20"/>
                <w:lang w:eastAsia="es-EC"/>
              </w:rPr>
            </w:pPr>
          </w:p>
        </w:tc>
        <w:tc>
          <w:tcPr>
            <w:tcW w:w="280" w:type="dxa"/>
            <w:tcBorders>
              <w:top w:val="nil"/>
              <w:left w:val="nil"/>
              <w:bottom w:val="nil"/>
              <w:right w:val="nil"/>
            </w:tcBorders>
            <w:shd w:val="clear" w:color="auto" w:fill="auto"/>
            <w:noWrap/>
            <w:vAlign w:val="bottom"/>
            <w:hideMark/>
          </w:tcPr>
          <w:p w14:paraId="41E70DCC" w14:textId="77777777" w:rsidR="00C07ABB" w:rsidRPr="00FD2DDF" w:rsidRDefault="00C07ABB" w:rsidP="00BA3536">
            <w:pPr>
              <w:spacing w:after="0" w:line="240" w:lineRule="auto"/>
              <w:rPr>
                <w:rFonts w:ascii="Times New Roman" w:eastAsia="Times New Roman" w:hAnsi="Times New Roman" w:cs="Times New Roman"/>
                <w:sz w:val="20"/>
                <w:szCs w:val="20"/>
                <w:lang w:eastAsia="es-EC"/>
              </w:rPr>
            </w:pPr>
          </w:p>
        </w:tc>
        <w:tc>
          <w:tcPr>
            <w:tcW w:w="1200" w:type="dxa"/>
            <w:tcBorders>
              <w:top w:val="nil"/>
              <w:left w:val="nil"/>
              <w:bottom w:val="nil"/>
              <w:right w:val="nil"/>
            </w:tcBorders>
            <w:shd w:val="clear" w:color="auto" w:fill="auto"/>
            <w:noWrap/>
            <w:vAlign w:val="bottom"/>
            <w:hideMark/>
          </w:tcPr>
          <w:p w14:paraId="58092579" w14:textId="77777777" w:rsidR="00C07ABB" w:rsidRPr="00FD2DDF" w:rsidRDefault="00C07ABB" w:rsidP="00BA3536">
            <w:pPr>
              <w:spacing w:after="0" w:line="240" w:lineRule="auto"/>
              <w:rPr>
                <w:rFonts w:ascii="Times New Roman" w:eastAsia="Times New Roman" w:hAnsi="Times New Roman" w:cs="Times New Roman"/>
                <w:sz w:val="20"/>
                <w:szCs w:val="20"/>
                <w:lang w:eastAsia="es-EC"/>
              </w:rPr>
            </w:pPr>
          </w:p>
        </w:tc>
      </w:tr>
    </w:tbl>
    <w:p w14:paraId="0983DBE8" w14:textId="77777777" w:rsidR="00C07ABB" w:rsidRPr="00461D1E" w:rsidRDefault="00C07ABB" w:rsidP="00C07ABB">
      <w:pPr>
        <w:rPr>
          <w:rFonts w:ascii="Futura Book" w:hAnsi="Futura Book" w:cs="Arial"/>
          <w:sz w:val="19"/>
          <w:szCs w:val="19"/>
        </w:rPr>
      </w:pPr>
    </w:p>
    <w:p w14:paraId="2297FDC5" w14:textId="77777777" w:rsidR="00C07ABB" w:rsidRPr="00461D1E" w:rsidRDefault="00C07ABB" w:rsidP="00C07ABB">
      <w:pPr>
        <w:rPr>
          <w:rFonts w:ascii="Futura Book" w:hAnsi="Futura Book" w:cs="Arial"/>
          <w:sz w:val="19"/>
          <w:szCs w:val="19"/>
        </w:rPr>
      </w:pPr>
    </w:p>
    <w:p w14:paraId="3BEF21AB" w14:textId="77777777" w:rsidR="00C07ABB" w:rsidRPr="00461D1E" w:rsidRDefault="00C07ABB" w:rsidP="00C07ABB">
      <w:pPr>
        <w:rPr>
          <w:rFonts w:ascii="Futura Book" w:hAnsi="Futura Book" w:cs="Arial"/>
          <w:sz w:val="19"/>
          <w:szCs w:val="19"/>
        </w:rPr>
      </w:pPr>
    </w:p>
    <w:p w14:paraId="5FEB7250" w14:textId="77777777" w:rsidR="00C07ABB" w:rsidRPr="00461D1E" w:rsidRDefault="00C07ABB" w:rsidP="00C07ABB">
      <w:pPr>
        <w:rPr>
          <w:rFonts w:ascii="Futura Book" w:hAnsi="Futura Book" w:cs="Arial"/>
          <w:sz w:val="19"/>
          <w:szCs w:val="19"/>
        </w:rPr>
      </w:pPr>
    </w:p>
    <w:p w14:paraId="668D550E" w14:textId="77777777" w:rsidR="00C07ABB" w:rsidRPr="00461D1E" w:rsidRDefault="00C07ABB" w:rsidP="00C07ABB">
      <w:pPr>
        <w:spacing w:after="0"/>
        <w:rPr>
          <w:rFonts w:ascii="Futura Book" w:hAnsi="Futura Book" w:cs="Arial"/>
          <w:sz w:val="19"/>
          <w:szCs w:val="19"/>
        </w:rPr>
      </w:pPr>
    </w:p>
    <w:p w14:paraId="5704ECCD" w14:textId="77777777" w:rsidR="00C07ABB" w:rsidRPr="00461D1E" w:rsidRDefault="00C07ABB" w:rsidP="00C07ABB">
      <w:pPr>
        <w:ind w:left="1416" w:firstLine="708"/>
        <w:rPr>
          <w:rFonts w:ascii="Futura Book" w:hAnsi="Futura Book" w:cs="Arial"/>
          <w:sz w:val="19"/>
          <w:szCs w:val="19"/>
        </w:rPr>
      </w:pPr>
      <w:r>
        <w:rPr>
          <w:rFonts w:ascii="Futura Book" w:hAnsi="Futura Book" w:cs="Arial"/>
          <w:noProof/>
          <w:sz w:val="19"/>
          <w:szCs w:val="19"/>
          <w:lang w:val="en-US"/>
        </w:rPr>
        <mc:AlternateContent>
          <mc:Choice Requires="wps">
            <w:drawing>
              <wp:anchor distT="4294967295" distB="4294967295" distL="114300" distR="114300" simplePos="0" relativeHeight="251666432" behindDoc="0" locked="0" layoutInCell="1" allowOverlap="1" wp14:anchorId="565CA981" wp14:editId="3BDFACA8">
                <wp:simplePos x="0" y="0"/>
                <wp:positionH relativeFrom="column">
                  <wp:posOffset>3419475</wp:posOffset>
                </wp:positionH>
                <wp:positionV relativeFrom="paragraph">
                  <wp:posOffset>3174</wp:posOffset>
                </wp:positionV>
                <wp:extent cx="1476375" cy="0"/>
                <wp:effectExtent l="0" t="0" r="0" b="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BBA77A" id="Conector recto 7"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9.25pt,.25pt" to="38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" strokecolor="black [3200]" strokeweight=".5pt">
                <v:stroke joinstyle="miter"/>
                <o:lock v:ext="edit" shapetype="f"/>
              </v:line>
            </w:pict>
          </mc:Fallback>
        </mc:AlternateContent>
      </w:r>
      <w:r>
        <w:rPr>
          <w:rFonts w:ascii="Futura Book" w:hAnsi="Futura Book" w:cs="Arial"/>
          <w:noProof/>
          <w:sz w:val="19"/>
          <w:szCs w:val="19"/>
          <w:lang w:val="en-US"/>
        </w:rPr>
        <mc:AlternateContent>
          <mc:Choice Requires="wps">
            <w:drawing>
              <wp:anchor distT="4294967295" distB="4294967295" distL="114300" distR="114300" simplePos="0" relativeHeight="251665408" behindDoc="0" locked="0" layoutInCell="1" allowOverlap="1" wp14:anchorId="0EEF7E01" wp14:editId="14C19F18">
                <wp:simplePos x="0" y="0"/>
                <wp:positionH relativeFrom="column">
                  <wp:posOffset>1109980</wp:posOffset>
                </wp:positionH>
                <wp:positionV relativeFrom="paragraph">
                  <wp:posOffset>6984</wp:posOffset>
                </wp:positionV>
                <wp:extent cx="147637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8EC6644" id="Conector recto 8"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7.4pt,.55pt" to="203.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" strokecolor="black [3200]" strokeweight=".5pt">
                <v:stroke joinstyle="miter"/>
                <o:lock v:ext="edit" shapetype="f"/>
              </v:line>
            </w:pict>
          </mc:Fallback>
        </mc:AlternateContent>
      </w:r>
      <w:r w:rsidRPr="00461D1E">
        <w:rPr>
          <w:rFonts w:ascii="Futura Book" w:hAnsi="Futura Book" w:cs="Arial"/>
          <w:sz w:val="19"/>
          <w:szCs w:val="19"/>
        </w:rPr>
        <w:t>Gerente</w:t>
      </w:r>
      <w:r w:rsidRPr="00461D1E">
        <w:rPr>
          <w:rFonts w:ascii="Futura Book" w:hAnsi="Futura Book" w:cs="Arial"/>
          <w:spacing w:val="-7"/>
          <w:sz w:val="19"/>
          <w:szCs w:val="19"/>
        </w:rPr>
        <w:t xml:space="preserve"> </w:t>
      </w:r>
      <w:r w:rsidRPr="00461D1E">
        <w:rPr>
          <w:rFonts w:ascii="Futura Book" w:hAnsi="Futura Book" w:cs="Arial"/>
          <w:sz w:val="19"/>
          <w:szCs w:val="19"/>
        </w:rPr>
        <w:t>General</w:t>
      </w:r>
      <w:r w:rsidRPr="00461D1E">
        <w:rPr>
          <w:rFonts w:ascii="Futura Book" w:hAnsi="Futura Book" w:cs="Arial"/>
          <w:sz w:val="19"/>
          <w:szCs w:val="19"/>
        </w:rPr>
        <w:tab/>
      </w:r>
      <w:r w:rsidRPr="00461D1E">
        <w:rPr>
          <w:rFonts w:ascii="Futura Book" w:hAnsi="Futura Book" w:cs="Arial"/>
          <w:sz w:val="19"/>
          <w:szCs w:val="19"/>
        </w:rPr>
        <w:tab/>
      </w:r>
      <w:r>
        <w:rPr>
          <w:rFonts w:ascii="Futura Book" w:hAnsi="Futura Book" w:cs="Arial"/>
          <w:sz w:val="19"/>
          <w:szCs w:val="19"/>
        </w:rPr>
        <w:t xml:space="preserve">              </w:t>
      </w:r>
      <w:r w:rsidRPr="00461D1E">
        <w:rPr>
          <w:rFonts w:ascii="Futura Book" w:hAnsi="Futura Book" w:cs="Arial"/>
          <w:sz w:val="19"/>
          <w:szCs w:val="19"/>
        </w:rPr>
        <w:t>Contador</w:t>
      </w:r>
      <w:r w:rsidRPr="00461D1E">
        <w:rPr>
          <w:rFonts w:ascii="Futura Book" w:hAnsi="Futura Book" w:cs="Arial"/>
          <w:spacing w:val="5"/>
          <w:sz w:val="19"/>
          <w:szCs w:val="19"/>
        </w:rPr>
        <w:t xml:space="preserve"> </w:t>
      </w:r>
      <w:r w:rsidRPr="00461D1E">
        <w:rPr>
          <w:rFonts w:ascii="Futura Book" w:hAnsi="Futura Book" w:cs="Arial"/>
          <w:sz w:val="19"/>
          <w:szCs w:val="19"/>
        </w:rPr>
        <w:t>General</w:t>
      </w:r>
    </w:p>
    <w:p w14:paraId="72FD51D5" w14:textId="77777777" w:rsidR="00C07ABB" w:rsidRPr="00461D1E" w:rsidRDefault="00C07ABB" w:rsidP="00C07ABB">
      <w:pPr>
        <w:spacing w:after="0"/>
        <w:rPr>
          <w:rFonts w:ascii="Futura Book" w:hAnsi="Futura Book" w:cs="Arial"/>
          <w:sz w:val="19"/>
          <w:szCs w:val="19"/>
        </w:rPr>
      </w:pPr>
    </w:p>
    <w:p w14:paraId="7B393EA7" w14:textId="77777777" w:rsidR="00C07ABB" w:rsidRPr="00461D1E" w:rsidRDefault="00C07ABB" w:rsidP="00C07ABB">
      <w:pPr>
        <w:spacing w:after="0"/>
        <w:rPr>
          <w:rFonts w:ascii="Futura Book" w:hAnsi="Futura Book" w:cs="Arial"/>
          <w:sz w:val="19"/>
          <w:szCs w:val="19"/>
        </w:rPr>
      </w:pPr>
    </w:p>
    <w:p w14:paraId="5E258A9F" w14:textId="77777777" w:rsidR="00C07ABB" w:rsidRPr="00461D1E" w:rsidRDefault="00C07ABB" w:rsidP="00C07ABB">
      <w:pPr>
        <w:spacing w:after="0"/>
        <w:rPr>
          <w:rFonts w:ascii="Futura Book" w:hAnsi="Futura Book" w:cs="Arial"/>
          <w:sz w:val="19"/>
          <w:szCs w:val="19"/>
        </w:rPr>
      </w:pPr>
    </w:p>
    <w:p w14:paraId="6143DCA3" w14:textId="77777777" w:rsidR="00C07ABB" w:rsidRPr="00461D1E" w:rsidRDefault="00C07ABB" w:rsidP="00C07ABB">
      <w:pPr>
        <w:rPr>
          <w:rFonts w:ascii="Futura Book" w:hAnsi="Futura Book" w:cs="Arial"/>
          <w:sz w:val="19"/>
          <w:szCs w:val="19"/>
        </w:rPr>
      </w:pPr>
    </w:p>
    <w:p w14:paraId="0374421E" w14:textId="77777777" w:rsidR="00C07ABB" w:rsidRPr="00461D1E" w:rsidRDefault="00C07ABB" w:rsidP="00C07ABB">
      <w:pPr>
        <w:rPr>
          <w:rFonts w:ascii="Futura Book" w:hAnsi="Futura Book" w:cs="Arial"/>
          <w:sz w:val="19"/>
          <w:szCs w:val="19"/>
        </w:rPr>
      </w:pPr>
    </w:p>
    <w:p w14:paraId="508BC45B" w14:textId="77777777" w:rsidR="00C07ABB" w:rsidRDefault="00C07ABB" w:rsidP="00C07ABB">
      <w:pPr>
        <w:rPr>
          <w:rFonts w:ascii="Futura Book" w:hAnsi="Futura Book" w:cs="Arial"/>
          <w:sz w:val="19"/>
          <w:szCs w:val="19"/>
        </w:rPr>
      </w:pPr>
    </w:p>
    <w:p w14:paraId="0D5385F6" w14:textId="77777777" w:rsidR="00C07ABB" w:rsidRPr="00C07ABB" w:rsidRDefault="00C07ABB" w:rsidP="00C07ABB">
      <w:pPr>
        <w:rPr>
          <w:rFonts w:ascii="Futura Book" w:hAnsi="Futura Book" w:cs="Arial"/>
          <w:sz w:val="19"/>
          <w:szCs w:val="19"/>
        </w:rPr>
      </w:pPr>
    </w:p>
    <w:p w14:paraId="32390E4E" w14:textId="77777777" w:rsidR="00C07ABB" w:rsidRPr="00C07ABB" w:rsidRDefault="00C07ABB" w:rsidP="00C07ABB">
      <w:pPr>
        <w:rPr>
          <w:rFonts w:ascii="Futura Book" w:hAnsi="Futura Book" w:cs="Arial"/>
          <w:sz w:val="19"/>
          <w:szCs w:val="19"/>
        </w:rPr>
      </w:pPr>
    </w:p>
    <w:p w14:paraId="175992FF" w14:textId="77777777" w:rsidR="00C07ABB" w:rsidRPr="00C07ABB" w:rsidRDefault="00C07ABB" w:rsidP="00C07ABB">
      <w:pPr>
        <w:rPr>
          <w:rFonts w:ascii="Futura Book" w:hAnsi="Futura Book" w:cs="Arial"/>
          <w:sz w:val="19"/>
          <w:szCs w:val="19"/>
        </w:rPr>
      </w:pPr>
    </w:p>
    <w:p w14:paraId="720D4FD0" w14:textId="77777777" w:rsidR="00C07ABB" w:rsidRPr="00C07ABB" w:rsidRDefault="00C07ABB" w:rsidP="00C07ABB">
      <w:pPr>
        <w:rPr>
          <w:rFonts w:ascii="Futura Book" w:hAnsi="Futura Book" w:cs="Arial"/>
          <w:sz w:val="19"/>
          <w:szCs w:val="19"/>
        </w:rPr>
      </w:pPr>
    </w:p>
    <w:p w14:paraId="57E547D1" w14:textId="77777777" w:rsidR="00C07ABB" w:rsidRPr="00C07ABB" w:rsidRDefault="00C07ABB" w:rsidP="00C07ABB">
      <w:pPr>
        <w:rPr>
          <w:rFonts w:ascii="Futura Book" w:hAnsi="Futura Book" w:cs="Arial"/>
          <w:sz w:val="19"/>
          <w:szCs w:val="19"/>
        </w:rPr>
      </w:pPr>
    </w:p>
    <w:p w14:paraId="4A60AADE" w14:textId="77777777" w:rsidR="00C07ABB" w:rsidRPr="00C07ABB" w:rsidRDefault="00C07ABB" w:rsidP="00C07ABB">
      <w:pPr>
        <w:rPr>
          <w:rFonts w:ascii="Futura Book" w:hAnsi="Futura Book" w:cs="Arial"/>
          <w:sz w:val="19"/>
          <w:szCs w:val="19"/>
        </w:rPr>
      </w:pPr>
    </w:p>
    <w:p w14:paraId="6AC4E3B6" w14:textId="77777777" w:rsidR="00C07ABB" w:rsidRPr="00C07ABB" w:rsidRDefault="00C07ABB" w:rsidP="00C07ABB">
      <w:pPr>
        <w:rPr>
          <w:rFonts w:ascii="Futura Book" w:hAnsi="Futura Book" w:cs="Arial"/>
          <w:sz w:val="19"/>
          <w:szCs w:val="19"/>
        </w:rPr>
      </w:pPr>
    </w:p>
    <w:p w14:paraId="7F155280" w14:textId="77777777" w:rsidR="00C07ABB" w:rsidRPr="00C07ABB" w:rsidRDefault="00C07ABB" w:rsidP="00C07ABB">
      <w:pPr>
        <w:rPr>
          <w:rFonts w:ascii="Futura Book" w:hAnsi="Futura Book" w:cs="Arial"/>
          <w:sz w:val="19"/>
          <w:szCs w:val="19"/>
        </w:rPr>
      </w:pPr>
    </w:p>
    <w:p w14:paraId="6EA39257" w14:textId="77777777" w:rsidR="00C07ABB" w:rsidRPr="00C07ABB" w:rsidRDefault="00C07ABB" w:rsidP="00C07ABB">
      <w:pPr>
        <w:rPr>
          <w:rFonts w:ascii="Futura Book" w:hAnsi="Futura Book" w:cs="Arial"/>
          <w:sz w:val="19"/>
          <w:szCs w:val="19"/>
        </w:rPr>
      </w:pPr>
    </w:p>
    <w:p w14:paraId="5FBBC31E" w14:textId="77777777" w:rsidR="00C07ABB" w:rsidRPr="00C07ABB" w:rsidRDefault="00C07ABB" w:rsidP="00C07ABB">
      <w:pPr>
        <w:rPr>
          <w:rFonts w:ascii="Futura Book" w:hAnsi="Futura Book" w:cs="Arial"/>
          <w:sz w:val="19"/>
          <w:szCs w:val="19"/>
        </w:rPr>
      </w:pPr>
    </w:p>
    <w:p w14:paraId="4C98386C" w14:textId="129CB2C1" w:rsidR="00C07ABB" w:rsidRDefault="00C07ABB" w:rsidP="00C07ABB">
      <w:pPr>
        <w:tabs>
          <w:tab w:val="left" w:pos="3210"/>
        </w:tabs>
        <w:rPr>
          <w:rFonts w:ascii="Futura Book" w:hAnsi="Futura Book" w:cs="Arial"/>
          <w:sz w:val="19"/>
          <w:szCs w:val="19"/>
        </w:rPr>
      </w:pPr>
      <w:r>
        <w:rPr>
          <w:rFonts w:ascii="Futura Book" w:hAnsi="Futura Book" w:cs="Arial"/>
          <w:sz w:val="19"/>
          <w:szCs w:val="19"/>
        </w:rPr>
        <w:tab/>
      </w:r>
    </w:p>
    <w:p w14:paraId="1E1937C4" w14:textId="16A8BE0D" w:rsidR="00C07ABB" w:rsidRPr="00C07ABB" w:rsidRDefault="00C07ABB" w:rsidP="00C07ABB">
      <w:pPr>
        <w:tabs>
          <w:tab w:val="left" w:pos="3210"/>
        </w:tabs>
        <w:rPr>
          <w:rFonts w:ascii="Futura Book" w:hAnsi="Futura Book" w:cs="Arial"/>
          <w:sz w:val="19"/>
          <w:szCs w:val="19"/>
        </w:rPr>
        <w:sectPr w:rsidR="00C07ABB" w:rsidRPr="00C07ABB" w:rsidSect="00587EBB">
          <w:footerReference w:type="default" r:id="rId12"/>
          <w:pgSz w:w="11906" w:h="16838"/>
          <w:pgMar w:top="1417" w:right="1701" w:bottom="1134" w:left="1701" w:header="708" w:footer="708" w:gutter="0"/>
          <w:cols w:space="708"/>
          <w:docGrid w:linePitch="360"/>
        </w:sectPr>
      </w:pPr>
    </w:p>
    <w:p w14:paraId="487D1CE4" w14:textId="77777777" w:rsidR="00C07ABB" w:rsidRDefault="00C07ABB" w:rsidP="00C07ABB">
      <w:pPr>
        <w:spacing w:after="0"/>
        <w:jc w:val="center"/>
        <w:rPr>
          <w:rFonts w:ascii="Futura Book" w:hAnsi="Futura Book" w:cs="Arial"/>
          <w:b/>
          <w:sz w:val="19"/>
          <w:szCs w:val="19"/>
        </w:rPr>
      </w:pPr>
      <w:r w:rsidRPr="006A7928">
        <w:rPr>
          <w:rFonts w:ascii="Futura Book" w:hAnsi="Futura Book" w:cs="Arial"/>
          <w:b/>
          <w:sz w:val="19"/>
          <w:szCs w:val="19"/>
        </w:rPr>
        <w:lastRenderedPageBreak/>
        <w:t>TELSOTERRA S.A.</w:t>
      </w:r>
    </w:p>
    <w:p w14:paraId="02CA23A2" w14:textId="77777777" w:rsidR="00C07ABB" w:rsidRPr="004B721F" w:rsidRDefault="00C07ABB" w:rsidP="00C07ABB">
      <w:pPr>
        <w:spacing w:after="0"/>
        <w:jc w:val="center"/>
        <w:rPr>
          <w:rFonts w:ascii="Futura Book" w:hAnsi="Futura Book" w:cs="Arial"/>
          <w:bCs/>
          <w:sz w:val="19"/>
          <w:szCs w:val="19"/>
        </w:rPr>
      </w:pPr>
      <w:r w:rsidRPr="004B721F">
        <w:rPr>
          <w:rFonts w:ascii="Futura Book" w:hAnsi="Futura Book" w:cs="Arial"/>
          <w:bCs/>
          <w:sz w:val="19"/>
          <w:szCs w:val="19"/>
        </w:rPr>
        <w:t>(Guayaquil – Ecuador)</w:t>
      </w:r>
    </w:p>
    <w:p w14:paraId="1FC5B84C" w14:textId="77777777" w:rsidR="00C07ABB" w:rsidRPr="00461D1E" w:rsidRDefault="00C07ABB" w:rsidP="00C07ABB">
      <w:pPr>
        <w:spacing w:after="0"/>
        <w:jc w:val="center"/>
        <w:rPr>
          <w:rFonts w:ascii="Futura Book" w:hAnsi="Futura Book" w:cs="Arial"/>
          <w:sz w:val="19"/>
          <w:szCs w:val="19"/>
        </w:rPr>
      </w:pPr>
      <w:r w:rsidRPr="00461D1E">
        <w:rPr>
          <w:rFonts w:ascii="Futura Book" w:hAnsi="Futura Book" w:cs="Arial"/>
          <w:sz w:val="19"/>
          <w:szCs w:val="19"/>
        </w:rPr>
        <w:t>Estado de Cambios de Patrimonio</w:t>
      </w:r>
    </w:p>
    <w:p w14:paraId="7F3C0929" w14:textId="77777777" w:rsidR="00C07ABB" w:rsidRDefault="00C07ABB" w:rsidP="00C07ABB">
      <w:pPr>
        <w:spacing w:after="0"/>
        <w:jc w:val="center"/>
        <w:rPr>
          <w:rFonts w:ascii="Futura Book" w:hAnsi="Futura Book" w:cs="Arial"/>
          <w:sz w:val="19"/>
          <w:szCs w:val="19"/>
        </w:rPr>
      </w:pPr>
      <w:r w:rsidRPr="00461D1E">
        <w:rPr>
          <w:rFonts w:ascii="Futura Book" w:hAnsi="Futura Book" w:cs="Arial"/>
          <w:sz w:val="19"/>
          <w:szCs w:val="19"/>
        </w:rPr>
        <w:t>Al 31 de diciembre de 20</w:t>
      </w:r>
      <w:r>
        <w:rPr>
          <w:rFonts w:ascii="Futura Book" w:hAnsi="Futura Book" w:cs="Arial"/>
          <w:sz w:val="19"/>
          <w:szCs w:val="19"/>
        </w:rPr>
        <w:t>20</w:t>
      </w:r>
    </w:p>
    <w:p w14:paraId="3D385AAA" w14:textId="77777777" w:rsidR="00C07ABB" w:rsidRPr="00461D1E" w:rsidRDefault="00C07ABB" w:rsidP="00C07ABB">
      <w:pPr>
        <w:spacing w:after="0"/>
        <w:jc w:val="center"/>
        <w:rPr>
          <w:rFonts w:ascii="Futura Book" w:hAnsi="Futura Book" w:cs="Arial"/>
          <w:sz w:val="19"/>
          <w:szCs w:val="19"/>
        </w:rPr>
      </w:pPr>
      <w:r>
        <w:rPr>
          <w:rFonts w:ascii="Futura Book" w:hAnsi="Futura Book" w:cs="Arial"/>
          <w:sz w:val="19"/>
          <w:szCs w:val="19"/>
        </w:rPr>
        <w:t>(Con cifras correspondientes del 2019)</w:t>
      </w:r>
    </w:p>
    <w:p w14:paraId="35FAED79" w14:textId="77777777" w:rsidR="00C07ABB" w:rsidRPr="00461D1E" w:rsidRDefault="00C07ABB" w:rsidP="00C07ABB">
      <w:pPr>
        <w:spacing w:after="0"/>
        <w:jc w:val="center"/>
        <w:rPr>
          <w:rFonts w:ascii="Futura Book" w:hAnsi="Futura Book" w:cs="Arial"/>
          <w:sz w:val="19"/>
          <w:szCs w:val="19"/>
        </w:rPr>
      </w:pPr>
      <w:r w:rsidRPr="00461D1E">
        <w:rPr>
          <w:rFonts w:ascii="Futura Book" w:hAnsi="Futura Book" w:cs="Arial"/>
          <w:sz w:val="19"/>
          <w:szCs w:val="19"/>
        </w:rPr>
        <w:t>(</w:t>
      </w:r>
      <w:r>
        <w:rPr>
          <w:rFonts w:ascii="Futura Book" w:hAnsi="Futura Book" w:cs="Arial"/>
          <w:sz w:val="19"/>
          <w:szCs w:val="19"/>
        </w:rPr>
        <w:t>Ex</w:t>
      </w:r>
      <w:r w:rsidRPr="00461D1E">
        <w:rPr>
          <w:rFonts w:ascii="Futura Book" w:hAnsi="Futura Book" w:cs="Arial"/>
          <w:sz w:val="19"/>
          <w:szCs w:val="19"/>
        </w:rPr>
        <w:t>presad</w:t>
      </w:r>
      <w:r>
        <w:rPr>
          <w:rFonts w:ascii="Futura Book" w:hAnsi="Futura Book" w:cs="Arial"/>
          <w:sz w:val="19"/>
          <w:szCs w:val="19"/>
        </w:rPr>
        <w:t>a</w:t>
      </w:r>
      <w:r w:rsidRPr="00461D1E">
        <w:rPr>
          <w:rFonts w:ascii="Futura Book" w:hAnsi="Futura Book" w:cs="Arial"/>
          <w:sz w:val="19"/>
          <w:szCs w:val="19"/>
        </w:rPr>
        <w:t>s en dólares de los Estados Unidos de América - US$)</w:t>
      </w:r>
    </w:p>
    <w:p w14:paraId="7674F9E5" w14:textId="77777777" w:rsidR="00C07ABB" w:rsidRPr="00461D1E" w:rsidRDefault="00C07ABB" w:rsidP="00C07ABB">
      <w:pPr>
        <w:spacing w:after="0"/>
        <w:rPr>
          <w:rFonts w:ascii="Futura Book" w:hAnsi="Futura Book" w:cs="Arial"/>
          <w:sz w:val="19"/>
          <w:szCs w:val="19"/>
        </w:rPr>
      </w:pPr>
      <w:r>
        <w:rPr>
          <w:rFonts w:ascii="Futura Book" w:eastAsia="Arial" w:hAnsi="Futura Book" w:cs="Arial"/>
          <w:noProof/>
          <w:sz w:val="19"/>
          <w:szCs w:val="19"/>
          <w:lang w:val="en-US"/>
        </w:rPr>
        <mc:AlternateContent>
          <mc:Choice Requires="wps">
            <w:drawing>
              <wp:anchor distT="4294967295" distB="4294967295" distL="114300" distR="114300" simplePos="0" relativeHeight="251670528" behindDoc="0" locked="0" layoutInCell="1" allowOverlap="1" wp14:anchorId="63010E12" wp14:editId="3A85A4C7">
                <wp:simplePos x="0" y="0"/>
                <wp:positionH relativeFrom="margin">
                  <wp:posOffset>0</wp:posOffset>
                </wp:positionH>
                <wp:positionV relativeFrom="paragraph">
                  <wp:posOffset>-1</wp:posOffset>
                </wp:positionV>
                <wp:extent cx="5629275" cy="0"/>
                <wp:effectExtent l="0" t="0" r="0" b="0"/>
                <wp:wrapNone/>
                <wp:docPr id="5"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927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900B89B" id="Conector recto 6" o:spid="_x0000_s1026" style="position:absolute;z-index:25167052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0,0" to="443.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" strokecolor="windowText" strokeweight=".5pt">
                <v:stroke joinstyle="miter"/>
                <o:lock v:ext="edit" shapetype="f"/>
                <w10:wrap anchorx="margin"/>
              </v:line>
            </w:pict>
          </mc:Fallback>
        </mc:AlternateContent>
      </w:r>
    </w:p>
    <w:tbl>
      <w:tblPr>
        <w:tblW w:w="8940" w:type="dxa"/>
        <w:tblInd w:w="-426" w:type="dxa"/>
        <w:tblCellMar>
          <w:left w:w="70" w:type="dxa"/>
          <w:right w:w="70" w:type="dxa"/>
        </w:tblCellMar>
        <w:tblLook w:val="04A0" w:firstRow="1" w:lastRow="0" w:firstColumn="1" w:lastColumn="0" w:noHBand="0" w:noVBand="1"/>
      </w:tblPr>
      <w:tblGrid>
        <w:gridCol w:w="2767"/>
        <w:gridCol w:w="1235"/>
        <w:gridCol w:w="208"/>
        <w:gridCol w:w="1511"/>
        <w:gridCol w:w="208"/>
        <w:gridCol w:w="208"/>
        <w:gridCol w:w="1360"/>
        <w:gridCol w:w="208"/>
        <w:gridCol w:w="1235"/>
      </w:tblGrid>
      <w:tr w:rsidR="00C07ABB" w:rsidRPr="00807228" w14:paraId="707C8F07" w14:textId="77777777" w:rsidTr="00BA3536">
        <w:trPr>
          <w:trHeight w:val="284"/>
        </w:trPr>
        <w:tc>
          <w:tcPr>
            <w:tcW w:w="2767" w:type="dxa"/>
            <w:tcBorders>
              <w:top w:val="nil"/>
              <w:left w:val="nil"/>
              <w:bottom w:val="nil"/>
              <w:right w:val="nil"/>
            </w:tcBorders>
            <w:vAlign w:val="center"/>
            <w:hideMark/>
          </w:tcPr>
          <w:p w14:paraId="00A3B637"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235" w:type="dxa"/>
            <w:tcBorders>
              <w:top w:val="nil"/>
              <w:left w:val="nil"/>
              <w:bottom w:val="nil"/>
              <w:right w:val="nil"/>
            </w:tcBorders>
            <w:shd w:val="clear" w:color="auto" w:fill="auto"/>
            <w:vAlign w:val="bottom"/>
            <w:hideMark/>
          </w:tcPr>
          <w:p w14:paraId="2391FE60" w14:textId="77777777" w:rsidR="00C07ABB" w:rsidRPr="00807228" w:rsidRDefault="00C07ABB" w:rsidP="00BA3536">
            <w:pPr>
              <w:spacing w:after="0" w:line="240" w:lineRule="auto"/>
              <w:jc w:val="center"/>
              <w:rPr>
                <w:rFonts w:ascii="Futura Std Book" w:eastAsia="Times New Roman" w:hAnsi="Futura Std Book" w:cs="Arial"/>
                <w:color w:val="000000"/>
                <w:sz w:val="20"/>
                <w:szCs w:val="20"/>
                <w:u w:val="single"/>
                <w:lang w:eastAsia="es-EC"/>
              </w:rPr>
            </w:pPr>
            <w:r w:rsidRPr="00807228">
              <w:rPr>
                <w:rFonts w:ascii="Futura Std Book" w:eastAsia="Times New Roman" w:hAnsi="Futura Std Book" w:cs="Arial"/>
                <w:color w:val="000000"/>
                <w:sz w:val="20"/>
                <w:szCs w:val="20"/>
                <w:u w:val="single"/>
                <w:lang w:eastAsia="es-EC"/>
              </w:rPr>
              <w:t>Capital</w:t>
            </w:r>
          </w:p>
        </w:tc>
        <w:tc>
          <w:tcPr>
            <w:tcW w:w="208" w:type="dxa"/>
            <w:tcBorders>
              <w:top w:val="nil"/>
              <w:left w:val="nil"/>
              <w:bottom w:val="nil"/>
              <w:right w:val="nil"/>
            </w:tcBorders>
            <w:vAlign w:val="center"/>
            <w:hideMark/>
          </w:tcPr>
          <w:p w14:paraId="32D86AAA"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511" w:type="dxa"/>
            <w:tcBorders>
              <w:top w:val="nil"/>
              <w:left w:val="nil"/>
              <w:bottom w:val="nil"/>
              <w:right w:val="nil"/>
            </w:tcBorders>
            <w:shd w:val="clear" w:color="auto" w:fill="auto"/>
            <w:vAlign w:val="bottom"/>
            <w:hideMark/>
          </w:tcPr>
          <w:p w14:paraId="3380CD2B" w14:textId="77777777" w:rsidR="00C07ABB" w:rsidRPr="00807228" w:rsidRDefault="00C07ABB" w:rsidP="00BA3536">
            <w:pPr>
              <w:spacing w:after="0" w:line="240" w:lineRule="auto"/>
              <w:jc w:val="center"/>
              <w:rPr>
                <w:rFonts w:ascii="Futura Std Book" w:eastAsia="Times New Roman" w:hAnsi="Futura Std Book" w:cs="Arial"/>
                <w:color w:val="000000"/>
                <w:sz w:val="20"/>
                <w:szCs w:val="20"/>
                <w:u w:val="single"/>
                <w:lang w:eastAsia="es-EC"/>
              </w:rPr>
            </w:pPr>
            <w:r w:rsidRPr="00777337">
              <w:rPr>
                <w:rFonts w:ascii="Futura Std Book" w:eastAsia="Times New Roman" w:hAnsi="Futura Std Book" w:cs="Arial"/>
                <w:color w:val="000000"/>
                <w:sz w:val="20"/>
                <w:szCs w:val="20"/>
                <w:lang w:eastAsia="es-EC"/>
              </w:rPr>
              <w:t>Aportes para futura</w:t>
            </w:r>
            <w:r>
              <w:rPr>
                <w:rFonts w:ascii="Futura Std Book" w:eastAsia="Times New Roman" w:hAnsi="Futura Std Book" w:cs="Arial"/>
                <w:color w:val="000000"/>
                <w:sz w:val="20"/>
                <w:szCs w:val="20"/>
                <w:u w:val="single"/>
                <w:lang w:eastAsia="es-EC"/>
              </w:rPr>
              <w:t xml:space="preserve"> capitalización</w:t>
            </w:r>
          </w:p>
        </w:tc>
        <w:tc>
          <w:tcPr>
            <w:tcW w:w="208" w:type="dxa"/>
            <w:tcBorders>
              <w:top w:val="nil"/>
              <w:left w:val="nil"/>
              <w:bottom w:val="nil"/>
              <w:right w:val="nil"/>
            </w:tcBorders>
            <w:vAlign w:val="center"/>
            <w:hideMark/>
          </w:tcPr>
          <w:p w14:paraId="6F4BBECD"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vAlign w:val="center"/>
            <w:hideMark/>
          </w:tcPr>
          <w:p w14:paraId="47E3AE4E"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360" w:type="dxa"/>
            <w:tcBorders>
              <w:top w:val="nil"/>
              <w:left w:val="nil"/>
              <w:bottom w:val="nil"/>
              <w:right w:val="nil"/>
            </w:tcBorders>
            <w:vAlign w:val="center"/>
            <w:hideMark/>
          </w:tcPr>
          <w:p w14:paraId="04A2B0E5" w14:textId="77777777" w:rsidR="00C07ABB" w:rsidRDefault="00C07ABB" w:rsidP="00BA3536">
            <w:pPr>
              <w:spacing w:after="0" w:line="240" w:lineRule="auto"/>
              <w:rPr>
                <w:rFonts w:ascii="Futura Std Book" w:eastAsia="Times New Roman" w:hAnsi="Futura Std Book" w:cs="Arial"/>
                <w:color w:val="000000"/>
                <w:sz w:val="20"/>
                <w:szCs w:val="20"/>
                <w:lang w:eastAsia="es-EC"/>
              </w:rPr>
            </w:pPr>
          </w:p>
          <w:p w14:paraId="7068EA66" w14:textId="77777777" w:rsidR="00C07ABB" w:rsidRPr="00807228" w:rsidRDefault="00C07ABB" w:rsidP="00BA3536">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Resultados </w:t>
            </w:r>
            <w:r w:rsidRPr="00587EBB">
              <w:rPr>
                <w:rFonts w:ascii="Futura Std Book" w:eastAsia="Times New Roman" w:hAnsi="Futura Std Book" w:cs="Arial"/>
                <w:color w:val="000000"/>
                <w:sz w:val="20"/>
                <w:szCs w:val="20"/>
                <w:u w:val="single"/>
                <w:lang w:eastAsia="es-EC"/>
              </w:rPr>
              <w:t>acumulados</w:t>
            </w:r>
          </w:p>
        </w:tc>
        <w:tc>
          <w:tcPr>
            <w:tcW w:w="208" w:type="dxa"/>
            <w:tcBorders>
              <w:top w:val="nil"/>
              <w:left w:val="nil"/>
              <w:bottom w:val="nil"/>
              <w:right w:val="nil"/>
            </w:tcBorders>
            <w:vAlign w:val="center"/>
            <w:hideMark/>
          </w:tcPr>
          <w:p w14:paraId="03F54784"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235" w:type="dxa"/>
            <w:tcBorders>
              <w:top w:val="nil"/>
              <w:left w:val="nil"/>
              <w:bottom w:val="nil"/>
              <w:right w:val="nil"/>
            </w:tcBorders>
            <w:shd w:val="clear" w:color="auto" w:fill="auto"/>
            <w:vAlign w:val="bottom"/>
            <w:hideMark/>
          </w:tcPr>
          <w:p w14:paraId="73C53B30" w14:textId="77777777" w:rsidR="00C07ABB" w:rsidRPr="00807228" w:rsidRDefault="00C07ABB" w:rsidP="00BA3536">
            <w:pPr>
              <w:spacing w:after="0" w:line="240" w:lineRule="auto"/>
              <w:jc w:val="center"/>
              <w:rPr>
                <w:rFonts w:ascii="Futura Std Book" w:eastAsia="Times New Roman" w:hAnsi="Futura Std Book" w:cs="Arial"/>
                <w:color w:val="000000"/>
                <w:sz w:val="20"/>
                <w:szCs w:val="20"/>
                <w:u w:val="single"/>
                <w:lang w:eastAsia="es-EC"/>
              </w:rPr>
            </w:pPr>
            <w:r w:rsidRPr="00807228">
              <w:rPr>
                <w:rFonts w:ascii="Futura Std Book" w:eastAsia="Times New Roman" w:hAnsi="Futura Std Book" w:cs="Arial"/>
                <w:color w:val="000000"/>
                <w:sz w:val="20"/>
                <w:szCs w:val="20"/>
                <w:u w:val="single"/>
                <w:lang w:eastAsia="es-EC"/>
              </w:rPr>
              <w:t>Total</w:t>
            </w:r>
          </w:p>
        </w:tc>
      </w:tr>
      <w:tr w:rsidR="00C07ABB" w:rsidRPr="00807228" w14:paraId="1461BB85" w14:textId="77777777" w:rsidTr="00BA3536">
        <w:trPr>
          <w:trHeight w:val="284"/>
        </w:trPr>
        <w:tc>
          <w:tcPr>
            <w:tcW w:w="2767" w:type="dxa"/>
            <w:tcBorders>
              <w:top w:val="nil"/>
              <w:left w:val="nil"/>
              <w:bottom w:val="nil"/>
              <w:right w:val="nil"/>
            </w:tcBorders>
            <w:shd w:val="clear" w:color="auto" w:fill="auto"/>
            <w:vAlign w:val="bottom"/>
            <w:hideMark/>
          </w:tcPr>
          <w:p w14:paraId="758803A3"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235" w:type="dxa"/>
            <w:tcBorders>
              <w:top w:val="nil"/>
              <w:left w:val="nil"/>
              <w:bottom w:val="nil"/>
              <w:right w:val="nil"/>
            </w:tcBorders>
            <w:shd w:val="clear" w:color="auto" w:fill="auto"/>
            <w:vAlign w:val="bottom"/>
            <w:hideMark/>
          </w:tcPr>
          <w:p w14:paraId="7E008D68"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vAlign w:val="bottom"/>
            <w:hideMark/>
          </w:tcPr>
          <w:p w14:paraId="763DBF19"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511" w:type="dxa"/>
            <w:tcBorders>
              <w:top w:val="nil"/>
              <w:left w:val="nil"/>
              <w:bottom w:val="nil"/>
              <w:right w:val="nil"/>
            </w:tcBorders>
            <w:shd w:val="clear" w:color="auto" w:fill="auto"/>
            <w:vAlign w:val="bottom"/>
            <w:hideMark/>
          </w:tcPr>
          <w:p w14:paraId="39D906B6"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vAlign w:val="bottom"/>
            <w:hideMark/>
          </w:tcPr>
          <w:p w14:paraId="55E34BDB"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vAlign w:val="bottom"/>
            <w:hideMark/>
          </w:tcPr>
          <w:p w14:paraId="0BE2054D"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360" w:type="dxa"/>
            <w:tcBorders>
              <w:top w:val="nil"/>
              <w:left w:val="nil"/>
              <w:bottom w:val="nil"/>
              <w:right w:val="nil"/>
            </w:tcBorders>
            <w:shd w:val="clear" w:color="auto" w:fill="auto"/>
            <w:vAlign w:val="bottom"/>
            <w:hideMark/>
          </w:tcPr>
          <w:p w14:paraId="78F20E4C"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vAlign w:val="bottom"/>
            <w:hideMark/>
          </w:tcPr>
          <w:p w14:paraId="791B63B4"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235" w:type="dxa"/>
            <w:tcBorders>
              <w:top w:val="nil"/>
              <w:left w:val="nil"/>
              <w:bottom w:val="nil"/>
              <w:right w:val="nil"/>
            </w:tcBorders>
            <w:shd w:val="clear" w:color="auto" w:fill="auto"/>
            <w:vAlign w:val="bottom"/>
            <w:hideMark/>
          </w:tcPr>
          <w:p w14:paraId="2ACCF863"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r>
      <w:tr w:rsidR="00C07ABB" w:rsidRPr="00807228" w14:paraId="50D1CED3" w14:textId="77777777" w:rsidTr="00BA3536">
        <w:trPr>
          <w:trHeight w:val="284"/>
        </w:trPr>
        <w:tc>
          <w:tcPr>
            <w:tcW w:w="2767" w:type="dxa"/>
            <w:tcBorders>
              <w:top w:val="nil"/>
              <w:left w:val="nil"/>
              <w:right w:val="nil"/>
            </w:tcBorders>
            <w:shd w:val="clear" w:color="auto" w:fill="auto"/>
            <w:vAlign w:val="bottom"/>
            <w:hideMark/>
          </w:tcPr>
          <w:p w14:paraId="046390B9"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Saldo al 31 de diciembre del 2018</w:t>
            </w:r>
          </w:p>
        </w:tc>
        <w:tc>
          <w:tcPr>
            <w:tcW w:w="1235" w:type="dxa"/>
            <w:tcBorders>
              <w:top w:val="nil"/>
              <w:left w:val="nil"/>
              <w:right w:val="nil"/>
            </w:tcBorders>
            <w:shd w:val="clear" w:color="auto" w:fill="auto"/>
            <w:vAlign w:val="bottom"/>
            <w:hideMark/>
          </w:tcPr>
          <w:p w14:paraId="7AB3AD8B"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800</w:t>
            </w:r>
          </w:p>
        </w:tc>
        <w:tc>
          <w:tcPr>
            <w:tcW w:w="208" w:type="dxa"/>
            <w:tcBorders>
              <w:top w:val="nil"/>
              <w:left w:val="nil"/>
              <w:right w:val="nil"/>
            </w:tcBorders>
            <w:shd w:val="clear" w:color="auto" w:fill="auto"/>
            <w:vAlign w:val="bottom"/>
            <w:hideMark/>
          </w:tcPr>
          <w:p w14:paraId="5A15B15E"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511" w:type="dxa"/>
            <w:tcBorders>
              <w:top w:val="nil"/>
              <w:left w:val="nil"/>
              <w:right w:val="nil"/>
            </w:tcBorders>
            <w:shd w:val="clear" w:color="auto" w:fill="auto"/>
            <w:vAlign w:val="bottom"/>
            <w:hideMark/>
          </w:tcPr>
          <w:p w14:paraId="0D42575E"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1.833.418</w:t>
            </w:r>
          </w:p>
        </w:tc>
        <w:tc>
          <w:tcPr>
            <w:tcW w:w="208" w:type="dxa"/>
            <w:tcBorders>
              <w:top w:val="nil"/>
              <w:left w:val="nil"/>
              <w:right w:val="nil"/>
            </w:tcBorders>
            <w:shd w:val="clear" w:color="auto" w:fill="auto"/>
            <w:vAlign w:val="bottom"/>
            <w:hideMark/>
          </w:tcPr>
          <w:p w14:paraId="451E5A0F"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208" w:type="dxa"/>
            <w:tcBorders>
              <w:top w:val="nil"/>
              <w:left w:val="nil"/>
              <w:right w:val="nil"/>
            </w:tcBorders>
            <w:shd w:val="clear" w:color="auto" w:fill="auto"/>
            <w:vAlign w:val="bottom"/>
            <w:hideMark/>
          </w:tcPr>
          <w:p w14:paraId="3871D208"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360" w:type="dxa"/>
            <w:tcBorders>
              <w:top w:val="nil"/>
              <w:left w:val="nil"/>
              <w:right w:val="nil"/>
            </w:tcBorders>
            <w:shd w:val="clear" w:color="auto" w:fill="auto"/>
            <w:vAlign w:val="bottom"/>
            <w:hideMark/>
          </w:tcPr>
          <w:p w14:paraId="01935BEB"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w:t>
            </w:r>
            <w:r>
              <w:rPr>
                <w:rFonts w:ascii="Futura Std Book" w:eastAsia="Times New Roman" w:hAnsi="Futura Std Book" w:cs="Arial"/>
                <w:color w:val="000000"/>
                <w:sz w:val="20"/>
                <w:szCs w:val="20"/>
                <w:lang w:eastAsia="es-EC"/>
              </w:rPr>
              <w:t>1.012.828</w:t>
            </w:r>
            <w:r w:rsidRPr="00807228">
              <w:rPr>
                <w:rFonts w:ascii="Futura Std Book" w:eastAsia="Times New Roman" w:hAnsi="Futura Std Book" w:cs="Arial"/>
                <w:color w:val="000000"/>
                <w:sz w:val="20"/>
                <w:szCs w:val="20"/>
                <w:lang w:eastAsia="es-EC"/>
              </w:rPr>
              <w:t>)</w:t>
            </w:r>
          </w:p>
        </w:tc>
        <w:tc>
          <w:tcPr>
            <w:tcW w:w="208" w:type="dxa"/>
            <w:tcBorders>
              <w:top w:val="nil"/>
              <w:left w:val="nil"/>
              <w:right w:val="nil"/>
            </w:tcBorders>
            <w:shd w:val="clear" w:color="auto" w:fill="auto"/>
            <w:vAlign w:val="bottom"/>
            <w:hideMark/>
          </w:tcPr>
          <w:p w14:paraId="0D3A0623"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235" w:type="dxa"/>
            <w:tcBorders>
              <w:top w:val="nil"/>
              <w:left w:val="nil"/>
              <w:right w:val="nil"/>
            </w:tcBorders>
            <w:shd w:val="clear" w:color="auto" w:fill="auto"/>
            <w:vAlign w:val="bottom"/>
            <w:hideMark/>
          </w:tcPr>
          <w:p w14:paraId="060A364D" w14:textId="77777777" w:rsidR="00C07ABB" w:rsidRPr="00807228" w:rsidRDefault="00C07ABB" w:rsidP="00BA3536">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821,390</w:t>
            </w:r>
          </w:p>
        </w:tc>
      </w:tr>
      <w:tr w:rsidR="00C07ABB" w:rsidRPr="00807228" w14:paraId="5DD1ED92" w14:textId="77777777" w:rsidTr="00BA3536">
        <w:trPr>
          <w:trHeight w:val="75"/>
        </w:trPr>
        <w:tc>
          <w:tcPr>
            <w:tcW w:w="2767" w:type="dxa"/>
            <w:tcBorders>
              <w:top w:val="nil"/>
              <w:left w:val="nil"/>
              <w:right w:val="nil"/>
            </w:tcBorders>
            <w:shd w:val="clear" w:color="auto" w:fill="auto"/>
            <w:vAlign w:val="bottom"/>
            <w:hideMark/>
          </w:tcPr>
          <w:p w14:paraId="1BF8423E"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Utilidad del ejercicio</w:t>
            </w:r>
          </w:p>
        </w:tc>
        <w:tc>
          <w:tcPr>
            <w:tcW w:w="1235" w:type="dxa"/>
            <w:tcBorders>
              <w:top w:val="nil"/>
              <w:left w:val="nil"/>
              <w:right w:val="nil"/>
            </w:tcBorders>
            <w:shd w:val="clear" w:color="auto" w:fill="auto"/>
            <w:vAlign w:val="bottom"/>
            <w:hideMark/>
          </w:tcPr>
          <w:p w14:paraId="1E120E8E"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w:t>
            </w:r>
          </w:p>
        </w:tc>
        <w:tc>
          <w:tcPr>
            <w:tcW w:w="208" w:type="dxa"/>
            <w:tcBorders>
              <w:top w:val="nil"/>
              <w:left w:val="nil"/>
              <w:right w:val="nil"/>
            </w:tcBorders>
            <w:shd w:val="clear" w:color="auto" w:fill="auto"/>
            <w:vAlign w:val="bottom"/>
            <w:hideMark/>
          </w:tcPr>
          <w:p w14:paraId="35C522BF"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511" w:type="dxa"/>
            <w:tcBorders>
              <w:top w:val="nil"/>
              <w:left w:val="nil"/>
              <w:right w:val="nil"/>
            </w:tcBorders>
            <w:shd w:val="clear" w:color="auto" w:fill="auto"/>
            <w:vAlign w:val="bottom"/>
            <w:hideMark/>
          </w:tcPr>
          <w:p w14:paraId="66D2C5F6"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w:t>
            </w:r>
          </w:p>
        </w:tc>
        <w:tc>
          <w:tcPr>
            <w:tcW w:w="208" w:type="dxa"/>
            <w:tcBorders>
              <w:top w:val="nil"/>
              <w:left w:val="nil"/>
              <w:right w:val="nil"/>
            </w:tcBorders>
            <w:shd w:val="clear" w:color="auto" w:fill="auto"/>
            <w:vAlign w:val="bottom"/>
            <w:hideMark/>
          </w:tcPr>
          <w:p w14:paraId="3F0160A2"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208" w:type="dxa"/>
            <w:tcBorders>
              <w:top w:val="nil"/>
              <w:left w:val="nil"/>
              <w:right w:val="nil"/>
            </w:tcBorders>
            <w:shd w:val="clear" w:color="auto" w:fill="auto"/>
            <w:vAlign w:val="bottom"/>
            <w:hideMark/>
          </w:tcPr>
          <w:p w14:paraId="32E500C4"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360" w:type="dxa"/>
            <w:tcBorders>
              <w:top w:val="nil"/>
              <w:left w:val="nil"/>
              <w:right w:val="nil"/>
            </w:tcBorders>
            <w:shd w:val="clear" w:color="auto" w:fill="auto"/>
            <w:vAlign w:val="bottom"/>
            <w:hideMark/>
          </w:tcPr>
          <w:p w14:paraId="165B37D9"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Pr="00807228">
              <w:rPr>
                <w:rFonts w:ascii="Futura Std Book" w:eastAsia="Times New Roman" w:hAnsi="Futura Std Book" w:cs="Arial"/>
                <w:color w:val="000000"/>
                <w:sz w:val="20"/>
                <w:szCs w:val="20"/>
                <w:lang w:eastAsia="es-EC"/>
              </w:rPr>
              <w:t>1</w:t>
            </w:r>
            <w:r>
              <w:rPr>
                <w:rFonts w:ascii="Futura Std Book" w:eastAsia="Times New Roman" w:hAnsi="Futura Std Book" w:cs="Arial"/>
                <w:color w:val="000000"/>
                <w:sz w:val="20"/>
                <w:szCs w:val="20"/>
                <w:lang w:eastAsia="es-EC"/>
              </w:rPr>
              <w:t>.063.188</w:t>
            </w:r>
          </w:p>
        </w:tc>
        <w:tc>
          <w:tcPr>
            <w:tcW w:w="208" w:type="dxa"/>
            <w:tcBorders>
              <w:top w:val="nil"/>
              <w:left w:val="nil"/>
              <w:right w:val="nil"/>
            </w:tcBorders>
            <w:shd w:val="clear" w:color="auto" w:fill="auto"/>
            <w:vAlign w:val="bottom"/>
            <w:hideMark/>
          </w:tcPr>
          <w:p w14:paraId="447A2EBD"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235" w:type="dxa"/>
            <w:tcBorders>
              <w:top w:val="nil"/>
              <w:left w:val="nil"/>
              <w:right w:val="nil"/>
            </w:tcBorders>
            <w:shd w:val="clear" w:color="auto" w:fill="auto"/>
            <w:vAlign w:val="bottom"/>
            <w:hideMark/>
          </w:tcPr>
          <w:p w14:paraId="1E5FD743" w14:textId="77777777" w:rsidR="00C07ABB" w:rsidRPr="00807228" w:rsidRDefault="00C07ABB" w:rsidP="00BA3536">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Pr="00807228">
              <w:rPr>
                <w:rFonts w:ascii="Futura Std Book" w:eastAsia="Times New Roman" w:hAnsi="Futura Std Book" w:cs="Arial"/>
                <w:color w:val="000000"/>
                <w:sz w:val="20"/>
                <w:szCs w:val="20"/>
                <w:lang w:eastAsia="es-EC"/>
              </w:rPr>
              <w:t>1</w:t>
            </w:r>
            <w:r>
              <w:rPr>
                <w:rFonts w:ascii="Futura Std Book" w:eastAsia="Times New Roman" w:hAnsi="Futura Std Book" w:cs="Arial"/>
                <w:color w:val="000000"/>
                <w:sz w:val="20"/>
                <w:szCs w:val="20"/>
                <w:lang w:eastAsia="es-EC"/>
              </w:rPr>
              <w:t>.063.188</w:t>
            </w:r>
          </w:p>
        </w:tc>
      </w:tr>
      <w:tr w:rsidR="00C07ABB" w:rsidRPr="00807228" w14:paraId="1CCBC1A2" w14:textId="77777777" w:rsidTr="00BA3536">
        <w:trPr>
          <w:trHeight w:val="75"/>
        </w:trPr>
        <w:tc>
          <w:tcPr>
            <w:tcW w:w="2767" w:type="dxa"/>
            <w:tcBorders>
              <w:left w:val="nil"/>
              <w:bottom w:val="nil"/>
              <w:right w:val="nil"/>
            </w:tcBorders>
            <w:shd w:val="clear" w:color="auto" w:fill="auto"/>
            <w:vAlign w:val="bottom"/>
          </w:tcPr>
          <w:p w14:paraId="5993D7C6"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Otros</w:t>
            </w:r>
          </w:p>
        </w:tc>
        <w:tc>
          <w:tcPr>
            <w:tcW w:w="1235" w:type="dxa"/>
            <w:tcBorders>
              <w:left w:val="nil"/>
              <w:bottom w:val="single" w:sz="8" w:space="0" w:color="auto"/>
              <w:right w:val="nil"/>
            </w:tcBorders>
            <w:shd w:val="clear" w:color="auto" w:fill="auto"/>
            <w:vAlign w:val="bottom"/>
          </w:tcPr>
          <w:p w14:paraId="17C9A9B0"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208" w:type="dxa"/>
            <w:tcBorders>
              <w:left w:val="nil"/>
              <w:bottom w:val="nil"/>
              <w:right w:val="nil"/>
            </w:tcBorders>
            <w:shd w:val="clear" w:color="auto" w:fill="auto"/>
            <w:vAlign w:val="bottom"/>
          </w:tcPr>
          <w:p w14:paraId="2E7F87DA"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511" w:type="dxa"/>
            <w:tcBorders>
              <w:left w:val="nil"/>
              <w:bottom w:val="single" w:sz="8" w:space="0" w:color="auto"/>
              <w:right w:val="nil"/>
            </w:tcBorders>
            <w:shd w:val="clear" w:color="auto" w:fill="auto"/>
            <w:vAlign w:val="bottom"/>
          </w:tcPr>
          <w:p w14:paraId="6D8B7189"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208" w:type="dxa"/>
            <w:tcBorders>
              <w:left w:val="nil"/>
              <w:bottom w:val="nil"/>
              <w:right w:val="nil"/>
            </w:tcBorders>
            <w:shd w:val="clear" w:color="auto" w:fill="auto"/>
            <w:vAlign w:val="bottom"/>
          </w:tcPr>
          <w:p w14:paraId="198F8F94"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208" w:type="dxa"/>
            <w:tcBorders>
              <w:left w:val="nil"/>
              <w:bottom w:val="nil"/>
              <w:right w:val="nil"/>
            </w:tcBorders>
            <w:shd w:val="clear" w:color="auto" w:fill="auto"/>
            <w:vAlign w:val="bottom"/>
          </w:tcPr>
          <w:p w14:paraId="3383EF84"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360" w:type="dxa"/>
            <w:tcBorders>
              <w:left w:val="nil"/>
              <w:bottom w:val="single" w:sz="8" w:space="0" w:color="auto"/>
              <w:right w:val="nil"/>
            </w:tcBorders>
            <w:shd w:val="clear" w:color="auto" w:fill="auto"/>
            <w:vAlign w:val="bottom"/>
          </w:tcPr>
          <w:p w14:paraId="6788711E"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(1.728)</w:t>
            </w:r>
          </w:p>
        </w:tc>
        <w:tc>
          <w:tcPr>
            <w:tcW w:w="208" w:type="dxa"/>
            <w:tcBorders>
              <w:left w:val="nil"/>
              <w:bottom w:val="nil"/>
              <w:right w:val="nil"/>
            </w:tcBorders>
            <w:shd w:val="clear" w:color="auto" w:fill="auto"/>
            <w:vAlign w:val="bottom"/>
          </w:tcPr>
          <w:p w14:paraId="786887C0"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235" w:type="dxa"/>
            <w:tcBorders>
              <w:left w:val="nil"/>
              <w:bottom w:val="single" w:sz="8" w:space="0" w:color="auto"/>
              <w:right w:val="nil"/>
            </w:tcBorders>
            <w:shd w:val="clear" w:color="auto" w:fill="auto"/>
            <w:vAlign w:val="bottom"/>
          </w:tcPr>
          <w:p w14:paraId="5D2CDA9E"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(1.728)</w:t>
            </w:r>
          </w:p>
        </w:tc>
      </w:tr>
      <w:tr w:rsidR="00C07ABB" w:rsidRPr="00807228" w14:paraId="57F7CB48" w14:textId="77777777" w:rsidTr="00BA3536">
        <w:trPr>
          <w:trHeight w:val="75"/>
        </w:trPr>
        <w:tc>
          <w:tcPr>
            <w:tcW w:w="2767" w:type="dxa"/>
            <w:tcBorders>
              <w:top w:val="nil"/>
              <w:left w:val="nil"/>
              <w:right w:val="nil"/>
            </w:tcBorders>
            <w:shd w:val="clear" w:color="auto" w:fill="auto"/>
            <w:vAlign w:val="bottom"/>
            <w:hideMark/>
          </w:tcPr>
          <w:p w14:paraId="4FD01C59" w14:textId="77777777" w:rsidR="00C07ABB" w:rsidRPr="00807228" w:rsidRDefault="00C07ABB" w:rsidP="00BA3536">
            <w:pPr>
              <w:spacing w:after="0" w:line="240" w:lineRule="auto"/>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Saldo al 31 de diciembre del 2019</w:t>
            </w:r>
          </w:p>
        </w:tc>
        <w:tc>
          <w:tcPr>
            <w:tcW w:w="1235" w:type="dxa"/>
            <w:tcBorders>
              <w:top w:val="nil"/>
              <w:left w:val="nil"/>
              <w:right w:val="nil"/>
            </w:tcBorders>
            <w:shd w:val="clear" w:color="auto" w:fill="auto"/>
            <w:vAlign w:val="bottom"/>
            <w:hideMark/>
          </w:tcPr>
          <w:p w14:paraId="7DDC5A85" w14:textId="77777777" w:rsidR="00C07ABB" w:rsidRPr="00807228" w:rsidRDefault="00C07ABB" w:rsidP="00BA3536">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800</w:t>
            </w:r>
          </w:p>
        </w:tc>
        <w:tc>
          <w:tcPr>
            <w:tcW w:w="208" w:type="dxa"/>
            <w:tcBorders>
              <w:top w:val="nil"/>
              <w:left w:val="nil"/>
              <w:right w:val="nil"/>
            </w:tcBorders>
            <w:shd w:val="clear" w:color="auto" w:fill="auto"/>
            <w:vAlign w:val="bottom"/>
            <w:hideMark/>
          </w:tcPr>
          <w:p w14:paraId="09899881" w14:textId="77777777" w:rsidR="00C07ABB" w:rsidRPr="00807228"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1511" w:type="dxa"/>
            <w:tcBorders>
              <w:top w:val="nil"/>
              <w:left w:val="nil"/>
              <w:right w:val="nil"/>
            </w:tcBorders>
            <w:shd w:val="clear" w:color="auto" w:fill="auto"/>
            <w:vAlign w:val="bottom"/>
            <w:hideMark/>
          </w:tcPr>
          <w:p w14:paraId="7EAC4DD3" w14:textId="77777777" w:rsidR="00C07ABB" w:rsidRPr="00807228" w:rsidRDefault="00C07ABB" w:rsidP="00BA3536">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1</w:t>
            </w:r>
            <w:r>
              <w:rPr>
                <w:rFonts w:ascii="Futura Std Book" w:eastAsia="Times New Roman" w:hAnsi="Futura Std Book" w:cs="Arial"/>
                <w:b/>
                <w:bCs/>
                <w:color w:val="000000"/>
                <w:sz w:val="20"/>
                <w:szCs w:val="20"/>
                <w:lang w:eastAsia="es-EC"/>
              </w:rPr>
              <w:t>.833.418</w:t>
            </w:r>
          </w:p>
        </w:tc>
        <w:tc>
          <w:tcPr>
            <w:tcW w:w="208" w:type="dxa"/>
            <w:tcBorders>
              <w:top w:val="nil"/>
              <w:left w:val="nil"/>
              <w:right w:val="nil"/>
            </w:tcBorders>
            <w:shd w:val="clear" w:color="auto" w:fill="auto"/>
            <w:vAlign w:val="bottom"/>
            <w:hideMark/>
          </w:tcPr>
          <w:p w14:paraId="33328400" w14:textId="77777777" w:rsidR="00C07ABB" w:rsidRPr="00807228"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208" w:type="dxa"/>
            <w:tcBorders>
              <w:top w:val="nil"/>
              <w:left w:val="nil"/>
              <w:right w:val="nil"/>
            </w:tcBorders>
            <w:shd w:val="clear" w:color="auto" w:fill="auto"/>
            <w:vAlign w:val="bottom"/>
            <w:hideMark/>
          </w:tcPr>
          <w:p w14:paraId="33FEC0A7" w14:textId="77777777" w:rsidR="00C07ABB" w:rsidRPr="00807228"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1360" w:type="dxa"/>
            <w:tcBorders>
              <w:top w:val="nil"/>
              <w:left w:val="nil"/>
              <w:right w:val="nil"/>
            </w:tcBorders>
            <w:shd w:val="clear" w:color="auto" w:fill="auto"/>
            <w:vAlign w:val="bottom"/>
            <w:hideMark/>
          </w:tcPr>
          <w:p w14:paraId="4F31998A" w14:textId="77777777" w:rsidR="00C07ABB" w:rsidRPr="00807228" w:rsidRDefault="00C07ABB" w:rsidP="00BA3536">
            <w:pPr>
              <w:spacing w:after="0" w:line="240" w:lineRule="auto"/>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 xml:space="preserve">          48.632</w:t>
            </w:r>
          </w:p>
        </w:tc>
        <w:tc>
          <w:tcPr>
            <w:tcW w:w="208" w:type="dxa"/>
            <w:tcBorders>
              <w:top w:val="nil"/>
              <w:left w:val="nil"/>
              <w:right w:val="nil"/>
            </w:tcBorders>
            <w:shd w:val="clear" w:color="auto" w:fill="auto"/>
            <w:vAlign w:val="bottom"/>
            <w:hideMark/>
          </w:tcPr>
          <w:p w14:paraId="3CDC18ED" w14:textId="77777777" w:rsidR="00C07ABB" w:rsidRPr="00807228"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1235" w:type="dxa"/>
            <w:tcBorders>
              <w:top w:val="nil"/>
              <w:left w:val="nil"/>
              <w:right w:val="nil"/>
            </w:tcBorders>
            <w:shd w:val="clear" w:color="auto" w:fill="auto"/>
            <w:vAlign w:val="bottom"/>
            <w:hideMark/>
          </w:tcPr>
          <w:p w14:paraId="62B5151C" w14:textId="77777777" w:rsidR="00C07ABB" w:rsidRPr="00807228" w:rsidRDefault="00C07ABB" w:rsidP="00BA3536">
            <w:pPr>
              <w:spacing w:after="0" w:line="240" w:lineRule="auto"/>
              <w:jc w:val="center"/>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 xml:space="preserve">   1.882.850</w:t>
            </w:r>
          </w:p>
        </w:tc>
      </w:tr>
      <w:tr w:rsidR="00C07ABB" w:rsidRPr="00807228" w14:paraId="18BD2320" w14:textId="77777777" w:rsidTr="00BA3536">
        <w:trPr>
          <w:trHeight w:val="75"/>
        </w:trPr>
        <w:tc>
          <w:tcPr>
            <w:tcW w:w="2767" w:type="dxa"/>
            <w:tcBorders>
              <w:top w:val="nil"/>
              <w:left w:val="nil"/>
              <w:right w:val="nil"/>
            </w:tcBorders>
            <w:shd w:val="clear" w:color="auto" w:fill="auto"/>
            <w:vAlign w:val="bottom"/>
            <w:hideMark/>
          </w:tcPr>
          <w:p w14:paraId="583E6983"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Utilidad del ejercicio</w:t>
            </w:r>
          </w:p>
        </w:tc>
        <w:tc>
          <w:tcPr>
            <w:tcW w:w="1235" w:type="dxa"/>
            <w:tcBorders>
              <w:top w:val="nil"/>
              <w:left w:val="nil"/>
              <w:right w:val="nil"/>
            </w:tcBorders>
            <w:shd w:val="clear" w:color="auto" w:fill="auto"/>
            <w:vAlign w:val="bottom"/>
            <w:hideMark/>
          </w:tcPr>
          <w:p w14:paraId="6D62B70E"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w:t>
            </w:r>
          </w:p>
        </w:tc>
        <w:tc>
          <w:tcPr>
            <w:tcW w:w="208" w:type="dxa"/>
            <w:tcBorders>
              <w:top w:val="nil"/>
              <w:left w:val="nil"/>
              <w:right w:val="nil"/>
            </w:tcBorders>
            <w:shd w:val="clear" w:color="auto" w:fill="auto"/>
            <w:noWrap/>
            <w:vAlign w:val="bottom"/>
            <w:hideMark/>
          </w:tcPr>
          <w:p w14:paraId="7F158693"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511" w:type="dxa"/>
            <w:tcBorders>
              <w:top w:val="nil"/>
              <w:left w:val="nil"/>
              <w:right w:val="nil"/>
            </w:tcBorders>
            <w:shd w:val="clear" w:color="auto" w:fill="auto"/>
            <w:vAlign w:val="bottom"/>
            <w:hideMark/>
          </w:tcPr>
          <w:p w14:paraId="77D8A438"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w:t>
            </w:r>
          </w:p>
        </w:tc>
        <w:tc>
          <w:tcPr>
            <w:tcW w:w="208" w:type="dxa"/>
            <w:tcBorders>
              <w:top w:val="nil"/>
              <w:left w:val="nil"/>
              <w:right w:val="nil"/>
            </w:tcBorders>
            <w:shd w:val="clear" w:color="auto" w:fill="auto"/>
            <w:noWrap/>
            <w:vAlign w:val="bottom"/>
            <w:hideMark/>
          </w:tcPr>
          <w:p w14:paraId="4D20EB0F"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208" w:type="dxa"/>
            <w:tcBorders>
              <w:top w:val="nil"/>
              <w:left w:val="nil"/>
              <w:right w:val="nil"/>
            </w:tcBorders>
            <w:shd w:val="clear" w:color="auto" w:fill="auto"/>
            <w:noWrap/>
            <w:vAlign w:val="bottom"/>
            <w:hideMark/>
          </w:tcPr>
          <w:p w14:paraId="02E67BE4"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360" w:type="dxa"/>
            <w:tcBorders>
              <w:top w:val="nil"/>
              <w:left w:val="nil"/>
              <w:right w:val="nil"/>
            </w:tcBorders>
            <w:shd w:val="clear" w:color="auto" w:fill="auto"/>
            <w:vAlign w:val="bottom"/>
            <w:hideMark/>
          </w:tcPr>
          <w:p w14:paraId="5F2B7A58" w14:textId="77777777" w:rsidR="00C07ABB" w:rsidRPr="00807228" w:rsidRDefault="00C07ABB" w:rsidP="00BA3536">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Pr="00807228">
              <w:rPr>
                <w:rFonts w:ascii="Futura Std Book" w:eastAsia="Times New Roman" w:hAnsi="Futura Std Book" w:cs="Arial"/>
                <w:color w:val="000000"/>
                <w:sz w:val="20"/>
                <w:szCs w:val="20"/>
                <w:lang w:eastAsia="es-EC"/>
              </w:rPr>
              <w:t>1</w:t>
            </w:r>
            <w:r>
              <w:rPr>
                <w:rFonts w:ascii="Futura Std Book" w:eastAsia="Times New Roman" w:hAnsi="Futura Std Book" w:cs="Arial"/>
                <w:color w:val="000000"/>
                <w:sz w:val="20"/>
                <w:szCs w:val="20"/>
                <w:lang w:eastAsia="es-EC"/>
              </w:rPr>
              <w:t>81.644</w:t>
            </w:r>
          </w:p>
        </w:tc>
        <w:tc>
          <w:tcPr>
            <w:tcW w:w="208" w:type="dxa"/>
            <w:tcBorders>
              <w:top w:val="nil"/>
              <w:left w:val="nil"/>
              <w:right w:val="nil"/>
            </w:tcBorders>
            <w:shd w:val="clear" w:color="auto" w:fill="auto"/>
            <w:noWrap/>
            <w:vAlign w:val="bottom"/>
            <w:hideMark/>
          </w:tcPr>
          <w:p w14:paraId="22017BBB"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235" w:type="dxa"/>
            <w:tcBorders>
              <w:top w:val="nil"/>
              <w:left w:val="nil"/>
              <w:right w:val="nil"/>
            </w:tcBorders>
            <w:shd w:val="clear" w:color="auto" w:fill="auto"/>
            <w:vAlign w:val="bottom"/>
            <w:hideMark/>
          </w:tcPr>
          <w:p w14:paraId="2DF485C8" w14:textId="77777777" w:rsidR="00C07ABB" w:rsidRPr="00807228" w:rsidRDefault="00C07ABB" w:rsidP="00BA3536">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Pr="00807228">
              <w:rPr>
                <w:rFonts w:ascii="Futura Std Book" w:eastAsia="Times New Roman" w:hAnsi="Futura Std Book" w:cs="Arial"/>
                <w:color w:val="000000"/>
                <w:sz w:val="20"/>
                <w:szCs w:val="20"/>
                <w:lang w:eastAsia="es-EC"/>
              </w:rPr>
              <w:t>1</w:t>
            </w:r>
            <w:r>
              <w:rPr>
                <w:rFonts w:ascii="Futura Std Book" w:eastAsia="Times New Roman" w:hAnsi="Futura Std Book" w:cs="Arial"/>
                <w:color w:val="000000"/>
                <w:sz w:val="20"/>
                <w:szCs w:val="20"/>
                <w:lang w:eastAsia="es-EC"/>
              </w:rPr>
              <w:t>81.644</w:t>
            </w:r>
          </w:p>
        </w:tc>
      </w:tr>
      <w:tr w:rsidR="00C07ABB" w:rsidRPr="00807228" w14:paraId="2507761C" w14:textId="77777777" w:rsidTr="00BA3536">
        <w:trPr>
          <w:trHeight w:val="75"/>
        </w:trPr>
        <w:tc>
          <w:tcPr>
            <w:tcW w:w="2767" w:type="dxa"/>
            <w:tcBorders>
              <w:left w:val="nil"/>
              <w:bottom w:val="nil"/>
              <w:right w:val="nil"/>
            </w:tcBorders>
            <w:shd w:val="clear" w:color="auto" w:fill="auto"/>
            <w:vAlign w:val="bottom"/>
          </w:tcPr>
          <w:p w14:paraId="2AF93175"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Corrección de errores de años anteriores (nota 13)</w:t>
            </w:r>
          </w:p>
        </w:tc>
        <w:tc>
          <w:tcPr>
            <w:tcW w:w="1235" w:type="dxa"/>
            <w:tcBorders>
              <w:left w:val="nil"/>
              <w:bottom w:val="single" w:sz="8" w:space="0" w:color="auto"/>
              <w:right w:val="nil"/>
            </w:tcBorders>
            <w:shd w:val="clear" w:color="auto" w:fill="auto"/>
            <w:vAlign w:val="bottom"/>
          </w:tcPr>
          <w:p w14:paraId="34EB1D23"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208" w:type="dxa"/>
            <w:tcBorders>
              <w:left w:val="nil"/>
              <w:bottom w:val="nil"/>
              <w:right w:val="nil"/>
            </w:tcBorders>
            <w:shd w:val="clear" w:color="auto" w:fill="auto"/>
            <w:noWrap/>
            <w:vAlign w:val="bottom"/>
          </w:tcPr>
          <w:p w14:paraId="3AC99411"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511" w:type="dxa"/>
            <w:tcBorders>
              <w:left w:val="nil"/>
              <w:bottom w:val="single" w:sz="8" w:space="0" w:color="auto"/>
              <w:right w:val="nil"/>
            </w:tcBorders>
            <w:shd w:val="clear" w:color="auto" w:fill="auto"/>
            <w:vAlign w:val="bottom"/>
          </w:tcPr>
          <w:p w14:paraId="62422D89"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208" w:type="dxa"/>
            <w:tcBorders>
              <w:left w:val="nil"/>
              <w:bottom w:val="nil"/>
              <w:right w:val="nil"/>
            </w:tcBorders>
            <w:shd w:val="clear" w:color="auto" w:fill="auto"/>
            <w:noWrap/>
            <w:vAlign w:val="bottom"/>
          </w:tcPr>
          <w:p w14:paraId="1FD9C70D"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208" w:type="dxa"/>
            <w:tcBorders>
              <w:left w:val="nil"/>
              <w:bottom w:val="nil"/>
              <w:right w:val="nil"/>
            </w:tcBorders>
            <w:shd w:val="clear" w:color="auto" w:fill="auto"/>
            <w:noWrap/>
            <w:vAlign w:val="bottom"/>
          </w:tcPr>
          <w:p w14:paraId="00B5EEE1"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360" w:type="dxa"/>
            <w:tcBorders>
              <w:left w:val="nil"/>
              <w:bottom w:val="single" w:sz="8" w:space="0" w:color="auto"/>
              <w:right w:val="nil"/>
            </w:tcBorders>
            <w:shd w:val="clear" w:color="auto" w:fill="auto"/>
            <w:vAlign w:val="bottom"/>
          </w:tcPr>
          <w:p w14:paraId="5E99E735"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(372.587)</w:t>
            </w:r>
          </w:p>
        </w:tc>
        <w:tc>
          <w:tcPr>
            <w:tcW w:w="208" w:type="dxa"/>
            <w:tcBorders>
              <w:left w:val="nil"/>
              <w:bottom w:val="nil"/>
              <w:right w:val="nil"/>
            </w:tcBorders>
            <w:shd w:val="clear" w:color="auto" w:fill="auto"/>
            <w:noWrap/>
            <w:vAlign w:val="bottom"/>
          </w:tcPr>
          <w:p w14:paraId="5147C24F"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235" w:type="dxa"/>
            <w:tcBorders>
              <w:left w:val="nil"/>
              <w:bottom w:val="single" w:sz="8" w:space="0" w:color="auto"/>
              <w:right w:val="nil"/>
            </w:tcBorders>
            <w:shd w:val="clear" w:color="auto" w:fill="auto"/>
            <w:vAlign w:val="bottom"/>
          </w:tcPr>
          <w:p w14:paraId="48F61EC6"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(372.587)</w:t>
            </w:r>
          </w:p>
        </w:tc>
      </w:tr>
      <w:tr w:rsidR="00C07ABB" w:rsidRPr="00807228" w14:paraId="09A0787D" w14:textId="77777777" w:rsidTr="00BA3536">
        <w:trPr>
          <w:trHeight w:val="75"/>
        </w:trPr>
        <w:tc>
          <w:tcPr>
            <w:tcW w:w="2767" w:type="dxa"/>
            <w:tcBorders>
              <w:top w:val="nil"/>
              <w:left w:val="nil"/>
              <w:bottom w:val="nil"/>
              <w:right w:val="nil"/>
            </w:tcBorders>
            <w:shd w:val="clear" w:color="auto" w:fill="auto"/>
            <w:vAlign w:val="bottom"/>
            <w:hideMark/>
          </w:tcPr>
          <w:p w14:paraId="2A4AE465" w14:textId="77777777" w:rsidR="00C07ABB" w:rsidRPr="00807228" w:rsidRDefault="00C07ABB" w:rsidP="00BA3536">
            <w:pPr>
              <w:spacing w:after="0" w:line="240" w:lineRule="auto"/>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Saldo al 31 de diciembre del 2020</w:t>
            </w:r>
          </w:p>
        </w:tc>
        <w:tc>
          <w:tcPr>
            <w:tcW w:w="1235" w:type="dxa"/>
            <w:tcBorders>
              <w:top w:val="nil"/>
              <w:left w:val="nil"/>
              <w:bottom w:val="single" w:sz="8" w:space="0" w:color="auto"/>
              <w:right w:val="nil"/>
            </w:tcBorders>
            <w:shd w:val="clear" w:color="auto" w:fill="auto"/>
            <w:vAlign w:val="bottom"/>
            <w:hideMark/>
          </w:tcPr>
          <w:p w14:paraId="1628B077" w14:textId="77777777" w:rsidR="00C07ABB" w:rsidRPr="00807228" w:rsidRDefault="00C07ABB" w:rsidP="00BA3536">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 </w:t>
            </w:r>
            <w:r>
              <w:rPr>
                <w:rFonts w:ascii="Futura Std Book" w:eastAsia="Times New Roman" w:hAnsi="Futura Std Book" w:cs="Arial"/>
                <w:b/>
                <w:bCs/>
                <w:color w:val="000000"/>
                <w:sz w:val="20"/>
                <w:szCs w:val="20"/>
                <w:lang w:eastAsia="es-EC"/>
              </w:rPr>
              <w:t>800</w:t>
            </w:r>
          </w:p>
        </w:tc>
        <w:tc>
          <w:tcPr>
            <w:tcW w:w="208" w:type="dxa"/>
            <w:tcBorders>
              <w:top w:val="nil"/>
              <w:left w:val="nil"/>
              <w:bottom w:val="nil"/>
              <w:right w:val="nil"/>
            </w:tcBorders>
            <w:shd w:val="clear" w:color="auto" w:fill="auto"/>
            <w:noWrap/>
            <w:vAlign w:val="bottom"/>
            <w:hideMark/>
          </w:tcPr>
          <w:p w14:paraId="32067A6E" w14:textId="77777777" w:rsidR="00C07ABB" w:rsidRPr="00807228"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1511" w:type="dxa"/>
            <w:tcBorders>
              <w:top w:val="nil"/>
              <w:left w:val="nil"/>
              <w:bottom w:val="single" w:sz="8" w:space="0" w:color="auto"/>
              <w:right w:val="nil"/>
            </w:tcBorders>
            <w:shd w:val="clear" w:color="auto" w:fill="auto"/>
            <w:vAlign w:val="bottom"/>
            <w:hideMark/>
          </w:tcPr>
          <w:p w14:paraId="3D93A674" w14:textId="77777777" w:rsidR="00C07ABB" w:rsidRPr="00807228" w:rsidRDefault="00C07ABB" w:rsidP="00BA3536">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 1</w:t>
            </w:r>
            <w:r>
              <w:rPr>
                <w:rFonts w:ascii="Futura Std Book" w:eastAsia="Times New Roman" w:hAnsi="Futura Std Book" w:cs="Arial"/>
                <w:b/>
                <w:bCs/>
                <w:color w:val="000000"/>
                <w:sz w:val="20"/>
                <w:szCs w:val="20"/>
                <w:lang w:eastAsia="es-EC"/>
              </w:rPr>
              <w:t>.833.418</w:t>
            </w:r>
          </w:p>
        </w:tc>
        <w:tc>
          <w:tcPr>
            <w:tcW w:w="208" w:type="dxa"/>
            <w:tcBorders>
              <w:top w:val="nil"/>
              <w:left w:val="nil"/>
              <w:bottom w:val="nil"/>
              <w:right w:val="nil"/>
            </w:tcBorders>
            <w:shd w:val="clear" w:color="auto" w:fill="auto"/>
            <w:noWrap/>
            <w:vAlign w:val="bottom"/>
            <w:hideMark/>
          </w:tcPr>
          <w:p w14:paraId="64657778" w14:textId="77777777" w:rsidR="00C07ABB" w:rsidRPr="00807228"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23A533CD" w14:textId="77777777" w:rsidR="00C07ABB" w:rsidRPr="00807228"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1360" w:type="dxa"/>
            <w:tcBorders>
              <w:top w:val="nil"/>
              <w:left w:val="nil"/>
              <w:bottom w:val="single" w:sz="8" w:space="0" w:color="auto"/>
              <w:right w:val="nil"/>
            </w:tcBorders>
            <w:shd w:val="clear" w:color="auto" w:fill="auto"/>
            <w:vAlign w:val="bottom"/>
            <w:hideMark/>
          </w:tcPr>
          <w:p w14:paraId="13C106F5" w14:textId="77777777" w:rsidR="00C07ABB" w:rsidRPr="00807228" w:rsidRDefault="00C07ABB" w:rsidP="00BA3536">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 xml:space="preserve">          </w:t>
            </w:r>
            <w:r>
              <w:rPr>
                <w:rFonts w:ascii="Futura Std Book" w:eastAsia="Times New Roman" w:hAnsi="Futura Std Book" w:cs="Arial"/>
                <w:b/>
                <w:bCs/>
                <w:color w:val="000000"/>
                <w:sz w:val="20"/>
                <w:szCs w:val="20"/>
                <w:lang w:eastAsia="es-EC"/>
              </w:rPr>
              <w:t>(142.311)</w:t>
            </w:r>
          </w:p>
        </w:tc>
        <w:tc>
          <w:tcPr>
            <w:tcW w:w="208" w:type="dxa"/>
            <w:tcBorders>
              <w:top w:val="nil"/>
              <w:left w:val="nil"/>
              <w:bottom w:val="nil"/>
              <w:right w:val="nil"/>
            </w:tcBorders>
            <w:shd w:val="clear" w:color="auto" w:fill="auto"/>
            <w:noWrap/>
            <w:vAlign w:val="bottom"/>
            <w:hideMark/>
          </w:tcPr>
          <w:p w14:paraId="6F34A36B" w14:textId="77777777" w:rsidR="00C07ABB" w:rsidRPr="00807228"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1235" w:type="dxa"/>
            <w:tcBorders>
              <w:top w:val="nil"/>
              <w:left w:val="nil"/>
              <w:bottom w:val="single" w:sz="8" w:space="0" w:color="auto"/>
              <w:right w:val="nil"/>
            </w:tcBorders>
            <w:shd w:val="clear" w:color="auto" w:fill="auto"/>
            <w:vAlign w:val="bottom"/>
            <w:hideMark/>
          </w:tcPr>
          <w:p w14:paraId="516E2579" w14:textId="77777777" w:rsidR="00C07ABB" w:rsidRPr="00807228" w:rsidRDefault="00C07ABB" w:rsidP="00BA3536">
            <w:pPr>
              <w:spacing w:after="0" w:line="240" w:lineRule="auto"/>
              <w:jc w:val="center"/>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 xml:space="preserve">  1.691.907</w:t>
            </w:r>
          </w:p>
        </w:tc>
      </w:tr>
      <w:tr w:rsidR="00C07ABB" w:rsidRPr="00807228" w14:paraId="322F7877" w14:textId="77777777" w:rsidTr="00BA3536">
        <w:trPr>
          <w:trHeight w:val="85"/>
        </w:trPr>
        <w:tc>
          <w:tcPr>
            <w:tcW w:w="2767" w:type="dxa"/>
            <w:tcBorders>
              <w:top w:val="nil"/>
              <w:left w:val="nil"/>
              <w:bottom w:val="nil"/>
              <w:right w:val="nil"/>
            </w:tcBorders>
            <w:shd w:val="clear" w:color="auto" w:fill="auto"/>
            <w:noWrap/>
            <w:vAlign w:val="bottom"/>
            <w:hideMark/>
          </w:tcPr>
          <w:p w14:paraId="6C3B0B9B"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235" w:type="dxa"/>
            <w:tcBorders>
              <w:top w:val="nil"/>
              <w:left w:val="nil"/>
              <w:bottom w:val="nil"/>
              <w:right w:val="nil"/>
            </w:tcBorders>
            <w:shd w:val="clear" w:color="auto" w:fill="auto"/>
            <w:noWrap/>
            <w:vAlign w:val="bottom"/>
            <w:hideMark/>
          </w:tcPr>
          <w:p w14:paraId="30391BFE"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19F39B4B"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511" w:type="dxa"/>
            <w:tcBorders>
              <w:top w:val="nil"/>
              <w:left w:val="nil"/>
              <w:bottom w:val="nil"/>
              <w:right w:val="nil"/>
            </w:tcBorders>
            <w:shd w:val="clear" w:color="auto" w:fill="auto"/>
            <w:noWrap/>
            <w:vAlign w:val="bottom"/>
            <w:hideMark/>
          </w:tcPr>
          <w:p w14:paraId="319952AE"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6205AD28"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0ED0D078"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360" w:type="dxa"/>
            <w:tcBorders>
              <w:top w:val="nil"/>
              <w:left w:val="nil"/>
              <w:bottom w:val="nil"/>
              <w:right w:val="nil"/>
            </w:tcBorders>
            <w:shd w:val="clear" w:color="auto" w:fill="auto"/>
            <w:noWrap/>
            <w:vAlign w:val="bottom"/>
            <w:hideMark/>
          </w:tcPr>
          <w:p w14:paraId="7BDA4583"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7FA99C16"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1235" w:type="dxa"/>
            <w:tcBorders>
              <w:top w:val="nil"/>
              <w:left w:val="nil"/>
              <w:bottom w:val="nil"/>
              <w:right w:val="nil"/>
            </w:tcBorders>
            <w:shd w:val="clear" w:color="auto" w:fill="auto"/>
            <w:noWrap/>
            <w:vAlign w:val="bottom"/>
            <w:hideMark/>
          </w:tcPr>
          <w:p w14:paraId="28D5EE9B"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r>
      <w:tr w:rsidR="00C07ABB" w:rsidRPr="00807228" w14:paraId="1F7EF8FA" w14:textId="77777777" w:rsidTr="00BA3536">
        <w:trPr>
          <w:trHeight w:val="82"/>
        </w:trPr>
        <w:tc>
          <w:tcPr>
            <w:tcW w:w="2767" w:type="dxa"/>
            <w:tcBorders>
              <w:top w:val="nil"/>
              <w:left w:val="nil"/>
              <w:bottom w:val="nil"/>
              <w:right w:val="nil"/>
            </w:tcBorders>
            <w:shd w:val="clear" w:color="auto" w:fill="auto"/>
            <w:noWrap/>
            <w:vAlign w:val="bottom"/>
            <w:hideMark/>
          </w:tcPr>
          <w:p w14:paraId="622D43FF"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235" w:type="dxa"/>
            <w:tcBorders>
              <w:top w:val="nil"/>
              <w:left w:val="nil"/>
              <w:bottom w:val="nil"/>
              <w:right w:val="nil"/>
            </w:tcBorders>
            <w:shd w:val="clear" w:color="auto" w:fill="auto"/>
            <w:noWrap/>
            <w:vAlign w:val="bottom"/>
            <w:hideMark/>
          </w:tcPr>
          <w:p w14:paraId="7D967483"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1000AE7E"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511" w:type="dxa"/>
            <w:tcBorders>
              <w:top w:val="nil"/>
              <w:left w:val="nil"/>
              <w:bottom w:val="nil"/>
              <w:right w:val="nil"/>
            </w:tcBorders>
            <w:shd w:val="clear" w:color="auto" w:fill="auto"/>
            <w:noWrap/>
            <w:vAlign w:val="bottom"/>
            <w:hideMark/>
          </w:tcPr>
          <w:p w14:paraId="0532D6A4"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0A611445"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49534181"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360" w:type="dxa"/>
            <w:tcBorders>
              <w:top w:val="nil"/>
              <w:left w:val="nil"/>
              <w:bottom w:val="nil"/>
              <w:right w:val="nil"/>
            </w:tcBorders>
            <w:shd w:val="clear" w:color="auto" w:fill="auto"/>
            <w:noWrap/>
            <w:vAlign w:val="bottom"/>
            <w:hideMark/>
          </w:tcPr>
          <w:p w14:paraId="1A04D2AC"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4612DE09"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235" w:type="dxa"/>
            <w:tcBorders>
              <w:top w:val="nil"/>
              <w:left w:val="nil"/>
              <w:bottom w:val="nil"/>
              <w:right w:val="nil"/>
            </w:tcBorders>
            <w:shd w:val="clear" w:color="auto" w:fill="auto"/>
            <w:noWrap/>
            <w:vAlign w:val="bottom"/>
            <w:hideMark/>
          </w:tcPr>
          <w:p w14:paraId="5CDCD908"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r>
      <w:tr w:rsidR="00C07ABB" w:rsidRPr="00807228" w14:paraId="38B85756" w14:textId="77777777" w:rsidTr="00BA3536">
        <w:trPr>
          <w:trHeight w:val="284"/>
        </w:trPr>
        <w:tc>
          <w:tcPr>
            <w:tcW w:w="2767" w:type="dxa"/>
            <w:tcBorders>
              <w:top w:val="nil"/>
              <w:left w:val="nil"/>
              <w:bottom w:val="nil"/>
              <w:right w:val="nil"/>
            </w:tcBorders>
            <w:shd w:val="clear" w:color="auto" w:fill="auto"/>
            <w:noWrap/>
            <w:vAlign w:val="bottom"/>
            <w:hideMark/>
          </w:tcPr>
          <w:p w14:paraId="652245F7"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235" w:type="dxa"/>
            <w:tcBorders>
              <w:top w:val="nil"/>
              <w:left w:val="nil"/>
              <w:bottom w:val="nil"/>
              <w:right w:val="nil"/>
            </w:tcBorders>
            <w:shd w:val="clear" w:color="auto" w:fill="auto"/>
            <w:noWrap/>
            <w:vAlign w:val="bottom"/>
            <w:hideMark/>
          </w:tcPr>
          <w:p w14:paraId="6EE308F1"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16DAFB31"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511" w:type="dxa"/>
            <w:tcBorders>
              <w:top w:val="nil"/>
              <w:left w:val="nil"/>
              <w:bottom w:val="nil"/>
              <w:right w:val="nil"/>
            </w:tcBorders>
            <w:shd w:val="clear" w:color="auto" w:fill="auto"/>
            <w:noWrap/>
            <w:vAlign w:val="bottom"/>
            <w:hideMark/>
          </w:tcPr>
          <w:p w14:paraId="69E3412B"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4E47FB91"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3A8AC790"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360" w:type="dxa"/>
            <w:tcBorders>
              <w:top w:val="nil"/>
              <w:left w:val="nil"/>
              <w:bottom w:val="nil"/>
              <w:right w:val="nil"/>
            </w:tcBorders>
            <w:shd w:val="clear" w:color="auto" w:fill="auto"/>
            <w:noWrap/>
            <w:vAlign w:val="bottom"/>
            <w:hideMark/>
          </w:tcPr>
          <w:p w14:paraId="7916A9A3"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208" w:type="dxa"/>
            <w:tcBorders>
              <w:top w:val="nil"/>
              <w:left w:val="nil"/>
              <w:bottom w:val="nil"/>
              <w:right w:val="nil"/>
            </w:tcBorders>
            <w:shd w:val="clear" w:color="auto" w:fill="auto"/>
            <w:noWrap/>
            <w:vAlign w:val="bottom"/>
            <w:hideMark/>
          </w:tcPr>
          <w:p w14:paraId="7576D99B"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c>
          <w:tcPr>
            <w:tcW w:w="1235" w:type="dxa"/>
            <w:tcBorders>
              <w:top w:val="nil"/>
              <w:left w:val="nil"/>
              <w:bottom w:val="nil"/>
              <w:right w:val="nil"/>
            </w:tcBorders>
            <w:shd w:val="clear" w:color="auto" w:fill="auto"/>
            <w:noWrap/>
            <w:vAlign w:val="bottom"/>
            <w:hideMark/>
          </w:tcPr>
          <w:p w14:paraId="6B871833"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p>
        </w:tc>
      </w:tr>
    </w:tbl>
    <w:p w14:paraId="12FB4CFF" w14:textId="77777777" w:rsidR="00C07ABB" w:rsidRPr="00BD36C7" w:rsidRDefault="00C07ABB" w:rsidP="00C07ABB">
      <w:pPr>
        <w:rPr>
          <w:rFonts w:ascii="Futura Std Light" w:hAnsi="Futura Std Light" w:cs="Arial"/>
          <w:sz w:val="20"/>
          <w:szCs w:val="20"/>
        </w:rPr>
      </w:pPr>
    </w:p>
    <w:p w14:paraId="4DC58271" w14:textId="77777777" w:rsidR="00C07ABB" w:rsidRPr="00BD36C7" w:rsidRDefault="00C07ABB" w:rsidP="00C07ABB">
      <w:pPr>
        <w:spacing w:after="0"/>
        <w:rPr>
          <w:rFonts w:ascii="Futura Std Light" w:hAnsi="Futura Std Light" w:cs="Arial"/>
          <w:sz w:val="20"/>
          <w:szCs w:val="20"/>
        </w:rPr>
      </w:pPr>
    </w:p>
    <w:p w14:paraId="2D29FE8C" w14:textId="77777777" w:rsidR="00C07ABB" w:rsidRPr="00BD36C7" w:rsidRDefault="00C07ABB" w:rsidP="00C07ABB">
      <w:pPr>
        <w:spacing w:after="0"/>
        <w:rPr>
          <w:rFonts w:ascii="Futura Std Light" w:hAnsi="Futura Std Light" w:cs="Arial"/>
          <w:sz w:val="20"/>
          <w:szCs w:val="20"/>
        </w:rPr>
      </w:pPr>
    </w:p>
    <w:p w14:paraId="3F16FE00" w14:textId="77777777" w:rsidR="00C07ABB" w:rsidRPr="00BD36C7" w:rsidRDefault="00C07ABB" w:rsidP="00C07ABB">
      <w:pPr>
        <w:spacing w:after="0"/>
        <w:rPr>
          <w:rFonts w:ascii="Futura Std Light" w:hAnsi="Futura Std Light" w:cs="Arial"/>
          <w:sz w:val="20"/>
          <w:szCs w:val="20"/>
        </w:rPr>
      </w:pPr>
    </w:p>
    <w:p w14:paraId="701B283A" w14:textId="77777777" w:rsidR="00C07ABB" w:rsidRPr="00BD36C7" w:rsidRDefault="00C07ABB" w:rsidP="00C07ABB">
      <w:pPr>
        <w:spacing w:after="0"/>
        <w:rPr>
          <w:rFonts w:ascii="Futura Std Light" w:hAnsi="Futura Std Light" w:cs="Arial"/>
          <w:sz w:val="20"/>
          <w:szCs w:val="20"/>
        </w:rPr>
      </w:pPr>
    </w:p>
    <w:tbl>
      <w:tblPr>
        <w:tblW w:w="0" w:type="auto"/>
        <w:jc w:val="center"/>
        <w:tblLook w:val="01E0" w:firstRow="1" w:lastRow="1" w:firstColumn="1" w:lastColumn="1" w:noHBand="0" w:noVBand="0"/>
      </w:tblPr>
      <w:tblGrid>
        <w:gridCol w:w="2815"/>
        <w:gridCol w:w="623"/>
        <w:gridCol w:w="2902"/>
      </w:tblGrid>
      <w:tr w:rsidR="00C07ABB" w:rsidRPr="00BD36C7" w14:paraId="6D637426" w14:textId="77777777" w:rsidTr="00BA3536">
        <w:trPr>
          <w:trHeight w:val="465"/>
          <w:jc w:val="center"/>
        </w:trPr>
        <w:tc>
          <w:tcPr>
            <w:tcW w:w="2815" w:type="dxa"/>
            <w:tcBorders>
              <w:top w:val="single" w:sz="4" w:space="0" w:color="auto"/>
            </w:tcBorders>
          </w:tcPr>
          <w:p w14:paraId="5CE33E4B" w14:textId="77777777" w:rsidR="00C07ABB" w:rsidRPr="00BD36C7" w:rsidRDefault="00C07ABB" w:rsidP="00BA3536">
            <w:pPr>
              <w:autoSpaceDE w:val="0"/>
              <w:autoSpaceDN w:val="0"/>
              <w:adjustRightInd w:val="0"/>
              <w:spacing w:after="0" w:line="240" w:lineRule="auto"/>
              <w:jc w:val="center"/>
              <w:rPr>
                <w:rFonts w:ascii="Futura Std Light" w:hAnsi="Futura Std Light" w:cs="Arial"/>
                <w:sz w:val="20"/>
                <w:szCs w:val="20"/>
              </w:rPr>
            </w:pPr>
            <w:r w:rsidRPr="00BD36C7">
              <w:rPr>
                <w:rFonts w:ascii="Futura Std Light" w:hAnsi="Futura Std Light" w:cs="Arial"/>
                <w:sz w:val="20"/>
                <w:szCs w:val="20"/>
              </w:rPr>
              <w:t>Econ. Javier Galarza</w:t>
            </w:r>
          </w:p>
          <w:p w14:paraId="14D99B97" w14:textId="77777777" w:rsidR="00C07ABB" w:rsidRPr="00BD36C7" w:rsidRDefault="00C07ABB" w:rsidP="00BA3536">
            <w:pPr>
              <w:autoSpaceDE w:val="0"/>
              <w:autoSpaceDN w:val="0"/>
              <w:adjustRightInd w:val="0"/>
              <w:spacing w:after="0" w:line="240" w:lineRule="auto"/>
              <w:jc w:val="center"/>
              <w:rPr>
                <w:rFonts w:ascii="Futura Std Light" w:hAnsi="Futura Std Light" w:cs="Arial"/>
                <w:bCs/>
                <w:sz w:val="20"/>
                <w:szCs w:val="20"/>
              </w:rPr>
            </w:pPr>
            <w:r w:rsidRPr="00BD36C7">
              <w:rPr>
                <w:rFonts w:ascii="Futura Std Light" w:hAnsi="Futura Std Light" w:cs="Arial"/>
                <w:sz w:val="20"/>
                <w:szCs w:val="20"/>
              </w:rPr>
              <w:t>Gerente General</w:t>
            </w:r>
          </w:p>
        </w:tc>
        <w:tc>
          <w:tcPr>
            <w:tcW w:w="623" w:type="dxa"/>
          </w:tcPr>
          <w:p w14:paraId="7B32A93F" w14:textId="77777777" w:rsidR="00C07ABB" w:rsidRPr="00BD36C7" w:rsidRDefault="00C07ABB" w:rsidP="00BA3536">
            <w:pPr>
              <w:autoSpaceDE w:val="0"/>
              <w:autoSpaceDN w:val="0"/>
              <w:adjustRightInd w:val="0"/>
              <w:spacing w:after="0" w:line="240" w:lineRule="auto"/>
              <w:jc w:val="center"/>
              <w:rPr>
                <w:rFonts w:ascii="Futura Std Light" w:hAnsi="Futura Std Light" w:cs="Arial"/>
                <w:bCs/>
                <w:sz w:val="20"/>
                <w:szCs w:val="20"/>
              </w:rPr>
            </w:pPr>
          </w:p>
        </w:tc>
        <w:tc>
          <w:tcPr>
            <w:tcW w:w="2902" w:type="dxa"/>
            <w:tcBorders>
              <w:top w:val="single" w:sz="4" w:space="0" w:color="auto"/>
            </w:tcBorders>
          </w:tcPr>
          <w:p w14:paraId="6193DB55" w14:textId="77777777" w:rsidR="00C07ABB" w:rsidRPr="00BD36C7" w:rsidRDefault="00C07ABB" w:rsidP="00BA3536">
            <w:pPr>
              <w:autoSpaceDE w:val="0"/>
              <w:autoSpaceDN w:val="0"/>
              <w:adjustRightInd w:val="0"/>
              <w:spacing w:after="0" w:line="240" w:lineRule="auto"/>
              <w:jc w:val="center"/>
              <w:rPr>
                <w:rFonts w:ascii="Futura Std Light" w:hAnsi="Futura Std Light" w:cs="Arial"/>
                <w:bCs/>
                <w:sz w:val="20"/>
                <w:szCs w:val="20"/>
              </w:rPr>
            </w:pPr>
            <w:r w:rsidRPr="00BD36C7">
              <w:rPr>
                <w:rFonts w:ascii="Futura Std Light" w:hAnsi="Futura Std Light" w:cs="Arial"/>
                <w:bCs/>
                <w:sz w:val="20"/>
                <w:szCs w:val="20"/>
              </w:rPr>
              <w:t>Félix Valarezo Alvarado</w:t>
            </w:r>
          </w:p>
          <w:p w14:paraId="0052390E" w14:textId="77777777" w:rsidR="00C07ABB" w:rsidRPr="00BD36C7" w:rsidRDefault="00C07ABB" w:rsidP="00BA3536">
            <w:pPr>
              <w:autoSpaceDE w:val="0"/>
              <w:autoSpaceDN w:val="0"/>
              <w:adjustRightInd w:val="0"/>
              <w:spacing w:after="0" w:line="240" w:lineRule="auto"/>
              <w:jc w:val="center"/>
              <w:rPr>
                <w:rFonts w:ascii="Futura Std Light" w:hAnsi="Futura Std Light" w:cs="Arial"/>
                <w:bCs/>
                <w:sz w:val="20"/>
                <w:szCs w:val="20"/>
              </w:rPr>
            </w:pPr>
            <w:r w:rsidRPr="00BD36C7">
              <w:rPr>
                <w:rFonts w:ascii="Futura Std Light" w:hAnsi="Futura Std Light" w:cs="Arial"/>
                <w:bCs/>
                <w:sz w:val="20"/>
                <w:szCs w:val="20"/>
              </w:rPr>
              <w:t>Contador General</w:t>
            </w:r>
          </w:p>
        </w:tc>
      </w:tr>
    </w:tbl>
    <w:p w14:paraId="1B6BBA23" w14:textId="77777777" w:rsidR="00C07ABB" w:rsidRPr="00461D1E" w:rsidRDefault="00C07ABB" w:rsidP="00C07ABB">
      <w:pPr>
        <w:spacing w:after="0"/>
        <w:rPr>
          <w:rFonts w:ascii="Futura Book" w:hAnsi="Futura Book" w:cs="Arial"/>
          <w:sz w:val="19"/>
          <w:szCs w:val="19"/>
        </w:rPr>
      </w:pPr>
    </w:p>
    <w:p w14:paraId="0ED09AF9" w14:textId="77777777" w:rsidR="00C07ABB" w:rsidRPr="00461D1E" w:rsidRDefault="00C07ABB" w:rsidP="00C07ABB">
      <w:pPr>
        <w:spacing w:after="0"/>
        <w:rPr>
          <w:rFonts w:ascii="Futura Book" w:hAnsi="Futura Book" w:cs="Arial"/>
          <w:sz w:val="19"/>
          <w:szCs w:val="19"/>
        </w:rPr>
      </w:pPr>
    </w:p>
    <w:p w14:paraId="73D5F628" w14:textId="77777777" w:rsidR="00C07ABB" w:rsidRPr="00461D1E" w:rsidRDefault="00C07ABB" w:rsidP="00C07ABB">
      <w:pPr>
        <w:spacing w:after="0"/>
        <w:rPr>
          <w:rFonts w:ascii="Futura Book" w:hAnsi="Futura Book" w:cs="Arial"/>
          <w:sz w:val="19"/>
          <w:szCs w:val="19"/>
        </w:rPr>
      </w:pPr>
    </w:p>
    <w:p w14:paraId="7251431B" w14:textId="77777777" w:rsidR="00C07ABB" w:rsidRPr="00461D1E" w:rsidRDefault="00C07ABB" w:rsidP="00C07ABB">
      <w:pPr>
        <w:spacing w:after="0"/>
        <w:rPr>
          <w:rFonts w:ascii="Futura Book" w:hAnsi="Futura Book" w:cs="Arial"/>
          <w:sz w:val="19"/>
          <w:szCs w:val="19"/>
        </w:rPr>
      </w:pPr>
    </w:p>
    <w:p w14:paraId="32885646" w14:textId="77777777" w:rsidR="00C07ABB" w:rsidRPr="00461D1E" w:rsidRDefault="00C07ABB" w:rsidP="00C07ABB">
      <w:pPr>
        <w:spacing w:after="0"/>
        <w:rPr>
          <w:rFonts w:ascii="Futura Book" w:hAnsi="Futura Book" w:cs="Arial"/>
          <w:sz w:val="19"/>
          <w:szCs w:val="19"/>
        </w:rPr>
      </w:pPr>
    </w:p>
    <w:p w14:paraId="336291D3" w14:textId="77777777" w:rsidR="00C07ABB" w:rsidRPr="00461D1E" w:rsidRDefault="00C07ABB" w:rsidP="00C07ABB">
      <w:pPr>
        <w:spacing w:after="0"/>
        <w:rPr>
          <w:rFonts w:ascii="Futura Book" w:hAnsi="Futura Book" w:cs="Arial"/>
          <w:sz w:val="19"/>
          <w:szCs w:val="19"/>
        </w:rPr>
      </w:pPr>
    </w:p>
    <w:p w14:paraId="67810FAF" w14:textId="77777777" w:rsidR="00C07ABB" w:rsidRPr="00461D1E" w:rsidRDefault="00C07ABB" w:rsidP="00C07ABB">
      <w:pPr>
        <w:spacing w:after="0"/>
        <w:rPr>
          <w:rFonts w:ascii="Futura Book" w:hAnsi="Futura Book" w:cs="Arial"/>
          <w:sz w:val="19"/>
          <w:szCs w:val="19"/>
        </w:rPr>
      </w:pPr>
    </w:p>
    <w:p w14:paraId="5D43AA14" w14:textId="77777777" w:rsidR="00C07ABB" w:rsidRPr="00461D1E" w:rsidRDefault="00C07ABB" w:rsidP="00C07ABB">
      <w:pPr>
        <w:spacing w:after="0"/>
        <w:rPr>
          <w:rFonts w:ascii="Futura Book" w:hAnsi="Futura Book" w:cs="Arial"/>
          <w:sz w:val="19"/>
          <w:szCs w:val="19"/>
        </w:rPr>
      </w:pPr>
    </w:p>
    <w:p w14:paraId="07E0A4A0" w14:textId="77777777" w:rsidR="00C07ABB" w:rsidRPr="00461D1E" w:rsidRDefault="00C07ABB" w:rsidP="00C07ABB">
      <w:pPr>
        <w:spacing w:after="0"/>
        <w:rPr>
          <w:rFonts w:ascii="Futura Book" w:hAnsi="Futura Book" w:cs="Arial"/>
          <w:sz w:val="19"/>
          <w:szCs w:val="19"/>
        </w:rPr>
      </w:pPr>
    </w:p>
    <w:p w14:paraId="50183C0E" w14:textId="77777777" w:rsidR="00C07ABB" w:rsidRPr="00461D1E" w:rsidRDefault="00C07ABB" w:rsidP="00C07ABB">
      <w:pPr>
        <w:spacing w:after="0"/>
        <w:rPr>
          <w:rFonts w:ascii="Futura Book" w:hAnsi="Futura Book" w:cs="Arial"/>
          <w:sz w:val="19"/>
          <w:szCs w:val="19"/>
        </w:rPr>
      </w:pPr>
    </w:p>
    <w:p w14:paraId="4CC4CC30" w14:textId="77777777" w:rsidR="00C07ABB" w:rsidRPr="00461D1E" w:rsidRDefault="00C07ABB" w:rsidP="00C07ABB">
      <w:pPr>
        <w:spacing w:after="0"/>
        <w:rPr>
          <w:rFonts w:ascii="Futura Book" w:hAnsi="Futura Book" w:cs="Arial"/>
          <w:sz w:val="19"/>
          <w:szCs w:val="19"/>
        </w:rPr>
      </w:pPr>
    </w:p>
    <w:p w14:paraId="34DA24E1" w14:textId="77777777" w:rsidR="00C07ABB" w:rsidRPr="00461D1E" w:rsidRDefault="00C07ABB" w:rsidP="00C07ABB">
      <w:pPr>
        <w:spacing w:after="0"/>
        <w:rPr>
          <w:rFonts w:ascii="Futura Book" w:hAnsi="Futura Book" w:cs="Arial"/>
          <w:sz w:val="19"/>
          <w:szCs w:val="19"/>
        </w:rPr>
      </w:pPr>
    </w:p>
    <w:p w14:paraId="2FC5A49B" w14:textId="77777777" w:rsidR="00C07ABB" w:rsidRPr="00461D1E" w:rsidRDefault="00C07ABB" w:rsidP="00C07ABB">
      <w:pPr>
        <w:spacing w:after="0"/>
        <w:rPr>
          <w:rFonts w:ascii="Futura Book" w:hAnsi="Futura Book" w:cs="Arial"/>
          <w:sz w:val="19"/>
          <w:szCs w:val="19"/>
        </w:rPr>
      </w:pPr>
    </w:p>
    <w:p w14:paraId="4C48921E" w14:textId="77777777" w:rsidR="00C07ABB" w:rsidRPr="00461D1E" w:rsidRDefault="00C07ABB" w:rsidP="00C07ABB">
      <w:pPr>
        <w:spacing w:after="0"/>
        <w:rPr>
          <w:rFonts w:ascii="Futura Book" w:hAnsi="Futura Book" w:cs="Arial"/>
          <w:sz w:val="19"/>
          <w:szCs w:val="19"/>
        </w:rPr>
      </w:pPr>
    </w:p>
    <w:p w14:paraId="171A7180" w14:textId="77777777" w:rsidR="00C07ABB" w:rsidRPr="00461D1E" w:rsidRDefault="00C07ABB" w:rsidP="00C07ABB">
      <w:pPr>
        <w:spacing w:after="0"/>
        <w:rPr>
          <w:rFonts w:ascii="Futura Book" w:hAnsi="Futura Book" w:cs="Arial"/>
          <w:sz w:val="19"/>
          <w:szCs w:val="19"/>
        </w:rPr>
      </w:pPr>
    </w:p>
    <w:p w14:paraId="6C8104DA" w14:textId="77777777" w:rsidR="00C07ABB" w:rsidRPr="00461D1E" w:rsidRDefault="00C07ABB" w:rsidP="00C07ABB">
      <w:pPr>
        <w:spacing w:after="0"/>
        <w:rPr>
          <w:rFonts w:ascii="Futura Book" w:hAnsi="Futura Book" w:cs="Arial"/>
          <w:sz w:val="19"/>
          <w:szCs w:val="19"/>
        </w:rPr>
      </w:pPr>
    </w:p>
    <w:p w14:paraId="2CA418BB" w14:textId="77777777" w:rsidR="00C07ABB" w:rsidRPr="00461D1E" w:rsidRDefault="00C07ABB" w:rsidP="00C07ABB">
      <w:pPr>
        <w:rPr>
          <w:rFonts w:ascii="Futura Book" w:hAnsi="Futura Book" w:cs="Arial"/>
          <w:sz w:val="19"/>
          <w:szCs w:val="19"/>
        </w:rPr>
      </w:pPr>
    </w:p>
    <w:p w14:paraId="2E558963" w14:textId="77777777" w:rsidR="00C07ABB" w:rsidRPr="00461D1E" w:rsidRDefault="00C07ABB" w:rsidP="00C07ABB">
      <w:pPr>
        <w:rPr>
          <w:rFonts w:ascii="Futura Book" w:hAnsi="Futura Book" w:cs="Arial"/>
          <w:sz w:val="19"/>
          <w:szCs w:val="19"/>
        </w:rPr>
      </w:pPr>
    </w:p>
    <w:p w14:paraId="2284716F" w14:textId="77777777" w:rsidR="00C07ABB" w:rsidRDefault="00C07ABB" w:rsidP="00C07ABB">
      <w:pPr>
        <w:rPr>
          <w:rFonts w:ascii="Futura Book" w:hAnsi="Futura Book" w:cs="Arial"/>
          <w:sz w:val="19"/>
          <w:szCs w:val="19"/>
        </w:rPr>
      </w:pPr>
    </w:p>
    <w:p w14:paraId="4E007A54" w14:textId="77777777" w:rsidR="00C07ABB" w:rsidRPr="00461D1E" w:rsidRDefault="00C07ABB" w:rsidP="00C07ABB">
      <w:pPr>
        <w:rPr>
          <w:rFonts w:ascii="Futura Book" w:hAnsi="Futura Book" w:cs="Arial"/>
          <w:sz w:val="19"/>
          <w:szCs w:val="19"/>
        </w:rPr>
      </w:pPr>
    </w:p>
    <w:p w14:paraId="0361BB8A" w14:textId="77777777" w:rsidR="00C07ABB" w:rsidRPr="00461D1E" w:rsidRDefault="00C07ABB" w:rsidP="00C07ABB">
      <w:pPr>
        <w:rPr>
          <w:rFonts w:ascii="Futura Book" w:hAnsi="Futura Book" w:cs="Arial"/>
          <w:sz w:val="19"/>
          <w:szCs w:val="19"/>
        </w:rPr>
      </w:pPr>
    </w:p>
    <w:p w14:paraId="57645A7F" w14:textId="77777777" w:rsidR="00C07ABB" w:rsidRDefault="00C07ABB" w:rsidP="00C07ABB">
      <w:pPr>
        <w:tabs>
          <w:tab w:val="left" w:pos="6090"/>
        </w:tabs>
        <w:spacing w:after="0"/>
        <w:jc w:val="center"/>
        <w:rPr>
          <w:rFonts w:ascii="Futura Book" w:hAnsi="Futura Book" w:cs="Arial"/>
          <w:b/>
          <w:sz w:val="19"/>
          <w:szCs w:val="19"/>
        </w:rPr>
      </w:pPr>
      <w:r w:rsidRPr="006A7928">
        <w:rPr>
          <w:rFonts w:ascii="Futura Book" w:hAnsi="Futura Book" w:cs="Arial"/>
          <w:b/>
          <w:sz w:val="19"/>
          <w:szCs w:val="19"/>
        </w:rPr>
        <w:t>TELSOTERRA S.A.</w:t>
      </w:r>
    </w:p>
    <w:p w14:paraId="3FF0B146" w14:textId="77777777" w:rsidR="00C07ABB" w:rsidRPr="004B721F" w:rsidRDefault="00C07ABB" w:rsidP="00C07ABB">
      <w:pPr>
        <w:spacing w:after="0"/>
        <w:jc w:val="center"/>
        <w:rPr>
          <w:rFonts w:ascii="Futura Book" w:hAnsi="Futura Book" w:cs="Arial"/>
          <w:bCs/>
          <w:sz w:val="19"/>
          <w:szCs w:val="19"/>
        </w:rPr>
      </w:pPr>
      <w:r w:rsidRPr="004B721F">
        <w:rPr>
          <w:rFonts w:ascii="Futura Book" w:hAnsi="Futura Book" w:cs="Arial"/>
          <w:bCs/>
          <w:sz w:val="19"/>
          <w:szCs w:val="19"/>
        </w:rPr>
        <w:t>(Guayaquil – Ecuador)</w:t>
      </w:r>
    </w:p>
    <w:p w14:paraId="0FCD9CEE" w14:textId="77777777" w:rsidR="00C07ABB" w:rsidRPr="00461D1E" w:rsidRDefault="00C07ABB" w:rsidP="00C07ABB">
      <w:pPr>
        <w:spacing w:after="0"/>
        <w:jc w:val="center"/>
        <w:rPr>
          <w:rFonts w:ascii="Futura Book" w:hAnsi="Futura Book" w:cs="Arial"/>
          <w:sz w:val="19"/>
          <w:szCs w:val="19"/>
        </w:rPr>
      </w:pPr>
      <w:r w:rsidRPr="00461D1E">
        <w:rPr>
          <w:rFonts w:ascii="Futura Book" w:hAnsi="Futura Book" w:cs="Arial"/>
          <w:sz w:val="19"/>
          <w:szCs w:val="19"/>
        </w:rPr>
        <w:t>Estado de Flujo de Efectivo</w:t>
      </w:r>
    </w:p>
    <w:p w14:paraId="5E0A0969" w14:textId="77777777" w:rsidR="00C07ABB" w:rsidRDefault="00C07ABB" w:rsidP="00C07ABB">
      <w:pPr>
        <w:spacing w:after="0"/>
        <w:jc w:val="center"/>
        <w:rPr>
          <w:rFonts w:ascii="Futura Book" w:hAnsi="Futura Book" w:cs="Arial"/>
          <w:sz w:val="19"/>
          <w:szCs w:val="19"/>
        </w:rPr>
      </w:pPr>
      <w:r w:rsidRPr="00461D1E">
        <w:rPr>
          <w:rFonts w:ascii="Futura Book" w:hAnsi="Futura Book" w:cs="Arial"/>
          <w:sz w:val="19"/>
          <w:szCs w:val="19"/>
        </w:rPr>
        <w:t>Al 31 de diciembre de 20</w:t>
      </w:r>
      <w:r>
        <w:rPr>
          <w:rFonts w:ascii="Futura Book" w:hAnsi="Futura Book" w:cs="Arial"/>
          <w:sz w:val="19"/>
          <w:szCs w:val="19"/>
        </w:rPr>
        <w:t>20</w:t>
      </w:r>
    </w:p>
    <w:p w14:paraId="4217EEC4" w14:textId="77777777" w:rsidR="00C07ABB" w:rsidRPr="00461D1E" w:rsidRDefault="00C07ABB" w:rsidP="00C07ABB">
      <w:pPr>
        <w:spacing w:after="0"/>
        <w:jc w:val="center"/>
        <w:rPr>
          <w:rFonts w:ascii="Futura Book" w:hAnsi="Futura Book" w:cs="Arial"/>
          <w:sz w:val="19"/>
          <w:szCs w:val="19"/>
        </w:rPr>
      </w:pPr>
      <w:r>
        <w:rPr>
          <w:rFonts w:ascii="Futura Book" w:hAnsi="Futura Book" w:cs="Arial"/>
          <w:sz w:val="19"/>
          <w:szCs w:val="19"/>
        </w:rPr>
        <w:t>(Con cifras correspondientes del 2019)</w:t>
      </w:r>
    </w:p>
    <w:p w14:paraId="2B2FA514" w14:textId="77777777" w:rsidR="00C07ABB" w:rsidRPr="00461D1E" w:rsidRDefault="00C07ABB" w:rsidP="00C07ABB">
      <w:pPr>
        <w:spacing w:after="0"/>
        <w:jc w:val="center"/>
        <w:rPr>
          <w:rFonts w:ascii="Futura Book" w:hAnsi="Futura Book" w:cs="Arial"/>
          <w:sz w:val="19"/>
          <w:szCs w:val="19"/>
        </w:rPr>
      </w:pPr>
      <w:r w:rsidRPr="00461D1E">
        <w:rPr>
          <w:rFonts w:ascii="Futura Book" w:hAnsi="Futura Book" w:cs="Arial"/>
          <w:sz w:val="19"/>
          <w:szCs w:val="19"/>
        </w:rPr>
        <w:t>(</w:t>
      </w:r>
      <w:r>
        <w:rPr>
          <w:rFonts w:ascii="Futura Book" w:hAnsi="Futura Book" w:cs="Arial"/>
          <w:sz w:val="19"/>
          <w:szCs w:val="19"/>
        </w:rPr>
        <w:t>E</w:t>
      </w:r>
      <w:r w:rsidRPr="00461D1E">
        <w:rPr>
          <w:rFonts w:ascii="Futura Book" w:hAnsi="Futura Book" w:cs="Arial"/>
          <w:sz w:val="19"/>
          <w:szCs w:val="19"/>
        </w:rPr>
        <w:t>xpresad</w:t>
      </w:r>
      <w:r>
        <w:rPr>
          <w:rFonts w:ascii="Futura Book" w:hAnsi="Futura Book" w:cs="Arial"/>
          <w:sz w:val="19"/>
          <w:szCs w:val="19"/>
        </w:rPr>
        <w:t>a</w:t>
      </w:r>
      <w:r w:rsidRPr="00461D1E">
        <w:rPr>
          <w:rFonts w:ascii="Futura Book" w:hAnsi="Futura Book" w:cs="Arial"/>
          <w:sz w:val="19"/>
          <w:szCs w:val="19"/>
        </w:rPr>
        <w:t>s en dólares de los Estados Unidos de América - US$)</w:t>
      </w:r>
    </w:p>
    <w:p w14:paraId="5DDCBBDE" w14:textId="77777777" w:rsidR="00C07ABB" w:rsidRPr="00461D1E" w:rsidRDefault="00C07ABB" w:rsidP="00C07ABB">
      <w:pPr>
        <w:rPr>
          <w:rFonts w:ascii="Futura Book" w:hAnsi="Futura Book" w:cs="Arial"/>
          <w:sz w:val="19"/>
          <w:szCs w:val="19"/>
        </w:rPr>
      </w:pPr>
      <w:r>
        <w:rPr>
          <w:rFonts w:ascii="Futura Book" w:eastAsia="Arial" w:hAnsi="Futura Book" w:cs="Arial"/>
          <w:noProof/>
          <w:sz w:val="19"/>
          <w:szCs w:val="19"/>
          <w:lang w:val="en-US"/>
        </w:rPr>
        <mc:AlternateContent>
          <mc:Choice Requires="wps">
            <w:drawing>
              <wp:anchor distT="4294967295" distB="4294967295" distL="114300" distR="114300" simplePos="0" relativeHeight="251667456" behindDoc="0" locked="0" layoutInCell="1" allowOverlap="1" wp14:anchorId="340F30C6" wp14:editId="45CEE489">
                <wp:simplePos x="0" y="0"/>
                <wp:positionH relativeFrom="margin">
                  <wp:posOffset>0</wp:posOffset>
                </wp:positionH>
                <wp:positionV relativeFrom="paragraph">
                  <wp:posOffset>-1</wp:posOffset>
                </wp:positionV>
                <wp:extent cx="5629275" cy="0"/>
                <wp:effectExtent l="0" t="0" r="0" b="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BC9427" id="Conector recto 13" o:spid="_x0000_s1026" style="position:absolute;z-index:25166745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0,0" to="443.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" strokecolor="black [3200]" strokeweight=".5pt">
                <v:stroke joinstyle="miter"/>
                <o:lock v:ext="edit" shapetype="f"/>
                <w10:wrap anchorx="margin"/>
              </v:line>
            </w:pict>
          </mc:Fallback>
        </mc:AlternateContent>
      </w:r>
      <w:r w:rsidRPr="00461D1E">
        <w:rPr>
          <w:rFonts w:ascii="Futura Book" w:hAnsi="Futura Book" w:cs="Arial"/>
          <w:sz w:val="19"/>
          <w:szCs w:val="19"/>
        </w:rPr>
        <w:tab/>
      </w:r>
      <w:r w:rsidRPr="00461D1E">
        <w:rPr>
          <w:rFonts w:ascii="Futura Book" w:hAnsi="Futura Book" w:cs="Arial"/>
          <w:sz w:val="19"/>
          <w:szCs w:val="19"/>
        </w:rPr>
        <w:tab/>
      </w:r>
      <w:r w:rsidRPr="00461D1E">
        <w:rPr>
          <w:rFonts w:ascii="Futura Book" w:hAnsi="Futura Book" w:cs="Arial"/>
          <w:sz w:val="19"/>
          <w:szCs w:val="19"/>
        </w:rPr>
        <w:tab/>
      </w:r>
      <w:r w:rsidRPr="00461D1E">
        <w:rPr>
          <w:rFonts w:ascii="Futura Book" w:hAnsi="Futura Book" w:cs="Arial"/>
          <w:sz w:val="19"/>
          <w:szCs w:val="19"/>
        </w:rPr>
        <w:tab/>
      </w:r>
      <w:r w:rsidRPr="00461D1E">
        <w:rPr>
          <w:rFonts w:ascii="Futura Book" w:hAnsi="Futura Book" w:cs="Arial"/>
          <w:sz w:val="19"/>
          <w:szCs w:val="19"/>
        </w:rPr>
        <w:tab/>
      </w:r>
      <w:r w:rsidRPr="00461D1E">
        <w:rPr>
          <w:rFonts w:ascii="Futura Book" w:hAnsi="Futura Book" w:cs="Arial"/>
          <w:sz w:val="19"/>
          <w:szCs w:val="19"/>
        </w:rPr>
        <w:tab/>
      </w:r>
      <w:r w:rsidRPr="00461D1E">
        <w:rPr>
          <w:rFonts w:ascii="Futura Book" w:hAnsi="Futura Book" w:cs="Arial"/>
          <w:sz w:val="19"/>
          <w:szCs w:val="19"/>
        </w:rPr>
        <w:tab/>
      </w:r>
      <w:r w:rsidRPr="00461D1E">
        <w:rPr>
          <w:rFonts w:ascii="Futura Book" w:hAnsi="Futura Book" w:cs="Arial"/>
          <w:sz w:val="19"/>
          <w:szCs w:val="19"/>
        </w:rPr>
        <w:tab/>
      </w:r>
    </w:p>
    <w:tbl>
      <w:tblPr>
        <w:tblW w:w="8453" w:type="dxa"/>
        <w:tblInd w:w="53" w:type="dxa"/>
        <w:tblCellMar>
          <w:left w:w="70" w:type="dxa"/>
          <w:right w:w="70" w:type="dxa"/>
        </w:tblCellMar>
        <w:tblLook w:val="04A0" w:firstRow="1" w:lastRow="0" w:firstColumn="1" w:lastColumn="0" w:noHBand="0" w:noVBand="1"/>
      </w:tblPr>
      <w:tblGrid>
        <w:gridCol w:w="6039"/>
        <w:gridCol w:w="1140"/>
        <w:gridCol w:w="265"/>
        <w:gridCol w:w="1009"/>
      </w:tblGrid>
      <w:tr w:rsidR="00C07ABB" w:rsidRPr="00807228" w14:paraId="52E9BCAB" w14:textId="77777777" w:rsidTr="00BA3536">
        <w:trPr>
          <w:trHeight w:val="314"/>
        </w:trPr>
        <w:tc>
          <w:tcPr>
            <w:tcW w:w="6085" w:type="dxa"/>
            <w:tcBorders>
              <w:top w:val="nil"/>
              <w:left w:val="nil"/>
              <w:bottom w:val="nil"/>
              <w:right w:val="nil"/>
            </w:tcBorders>
            <w:shd w:val="clear" w:color="auto" w:fill="auto"/>
            <w:vAlign w:val="bottom"/>
            <w:hideMark/>
          </w:tcPr>
          <w:p w14:paraId="7820180D" w14:textId="77777777" w:rsidR="00C07ABB" w:rsidRPr="00807228" w:rsidRDefault="00C07ABB" w:rsidP="00BA3536">
            <w:pPr>
              <w:spacing w:after="0" w:line="240" w:lineRule="auto"/>
              <w:jc w:val="both"/>
              <w:rPr>
                <w:rFonts w:ascii="Futura Std Book" w:eastAsia="Times New Roman" w:hAnsi="Futura Std Book" w:cs="Arial"/>
                <w:b/>
                <w:bCs/>
                <w:color w:val="000000"/>
                <w:sz w:val="20"/>
                <w:szCs w:val="20"/>
                <w:lang w:eastAsia="es-EC"/>
              </w:rPr>
            </w:pPr>
          </w:p>
        </w:tc>
        <w:tc>
          <w:tcPr>
            <w:tcW w:w="1141" w:type="dxa"/>
            <w:tcBorders>
              <w:top w:val="nil"/>
              <w:left w:val="nil"/>
              <w:bottom w:val="single" w:sz="8" w:space="0" w:color="auto"/>
              <w:right w:val="nil"/>
            </w:tcBorders>
            <w:shd w:val="clear" w:color="auto" w:fill="auto"/>
            <w:hideMark/>
          </w:tcPr>
          <w:p w14:paraId="024793DA" w14:textId="77777777" w:rsidR="00C07ABB" w:rsidRPr="00807228" w:rsidRDefault="00C07ABB" w:rsidP="00BA3536">
            <w:pPr>
              <w:spacing w:after="0" w:line="240" w:lineRule="auto"/>
              <w:jc w:val="center"/>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2020</w:t>
            </w:r>
          </w:p>
        </w:tc>
        <w:tc>
          <w:tcPr>
            <w:tcW w:w="266" w:type="dxa"/>
            <w:tcBorders>
              <w:top w:val="nil"/>
              <w:left w:val="nil"/>
              <w:bottom w:val="nil"/>
              <w:right w:val="nil"/>
            </w:tcBorders>
            <w:shd w:val="clear" w:color="auto" w:fill="auto"/>
            <w:hideMark/>
          </w:tcPr>
          <w:p w14:paraId="0EFFBFAE" w14:textId="77777777" w:rsidR="00C07ABB" w:rsidRPr="00807228" w:rsidRDefault="00C07ABB" w:rsidP="00BA3536">
            <w:pPr>
              <w:spacing w:after="0" w:line="240" w:lineRule="auto"/>
              <w:jc w:val="center"/>
              <w:rPr>
                <w:rFonts w:ascii="Futura Std Book" w:eastAsia="Times New Roman" w:hAnsi="Futura Std Book" w:cs="Arial"/>
                <w:b/>
                <w:bCs/>
                <w:color w:val="000000"/>
                <w:sz w:val="20"/>
                <w:szCs w:val="20"/>
                <w:lang w:eastAsia="es-EC"/>
              </w:rPr>
            </w:pPr>
          </w:p>
        </w:tc>
        <w:tc>
          <w:tcPr>
            <w:tcW w:w="961" w:type="dxa"/>
            <w:tcBorders>
              <w:top w:val="nil"/>
              <w:left w:val="nil"/>
              <w:bottom w:val="single" w:sz="8" w:space="0" w:color="auto"/>
              <w:right w:val="nil"/>
            </w:tcBorders>
            <w:shd w:val="clear" w:color="auto" w:fill="auto"/>
            <w:hideMark/>
          </w:tcPr>
          <w:p w14:paraId="04693382" w14:textId="77777777" w:rsidR="00C07ABB" w:rsidRPr="00807228" w:rsidRDefault="00C07ABB" w:rsidP="00BA3536">
            <w:pPr>
              <w:spacing w:after="0" w:line="240" w:lineRule="auto"/>
              <w:jc w:val="center"/>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2019</w:t>
            </w:r>
          </w:p>
        </w:tc>
      </w:tr>
      <w:tr w:rsidR="00C07ABB" w:rsidRPr="00807228" w14:paraId="1F347EE1" w14:textId="77777777" w:rsidTr="00BA3536">
        <w:trPr>
          <w:trHeight w:val="299"/>
        </w:trPr>
        <w:tc>
          <w:tcPr>
            <w:tcW w:w="6085" w:type="dxa"/>
            <w:tcBorders>
              <w:top w:val="nil"/>
              <w:left w:val="nil"/>
              <w:bottom w:val="nil"/>
              <w:right w:val="nil"/>
            </w:tcBorders>
            <w:shd w:val="clear" w:color="auto" w:fill="auto"/>
            <w:vAlign w:val="bottom"/>
            <w:hideMark/>
          </w:tcPr>
          <w:p w14:paraId="6BF7E008" w14:textId="77777777" w:rsidR="00C07ABB" w:rsidRPr="00807228" w:rsidRDefault="00C07ABB" w:rsidP="00BA3536">
            <w:pPr>
              <w:spacing w:after="0" w:line="240" w:lineRule="auto"/>
              <w:jc w:val="both"/>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Flujos de efectivo de actividades de operación:</w:t>
            </w:r>
          </w:p>
        </w:tc>
        <w:tc>
          <w:tcPr>
            <w:tcW w:w="1141" w:type="dxa"/>
            <w:tcBorders>
              <w:top w:val="nil"/>
              <w:left w:val="nil"/>
              <w:bottom w:val="nil"/>
              <w:right w:val="nil"/>
            </w:tcBorders>
            <w:shd w:val="clear" w:color="auto" w:fill="auto"/>
            <w:hideMark/>
          </w:tcPr>
          <w:p w14:paraId="1F5A9309"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266" w:type="dxa"/>
            <w:tcBorders>
              <w:top w:val="nil"/>
              <w:left w:val="nil"/>
              <w:bottom w:val="nil"/>
              <w:right w:val="nil"/>
            </w:tcBorders>
            <w:shd w:val="clear" w:color="auto" w:fill="auto"/>
            <w:hideMark/>
          </w:tcPr>
          <w:p w14:paraId="70C78B1F"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961" w:type="dxa"/>
            <w:tcBorders>
              <w:top w:val="nil"/>
              <w:left w:val="nil"/>
              <w:bottom w:val="nil"/>
              <w:right w:val="nil"/>
            </w:tcBorders>
            <w:shd w:val="clear" w:color="auto" w:fill="auto"/>
            <w:hideMark/>
          </w:tcPr>
          <w:p w14:paraId="32310FB6"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r>
      <w:tr w:rsidR="00C07ABB" w:rsidRPr="00807228" w14:paraId="296BE2E6" w14:textId="77777777" w:rsidTr="00BA3536">
        <w:trPr>
          <w:trHeight w:val="299"/>
        </w:trPr>
        <w:tc>
          <w:tcPr>
            <w:tcW w:w="6085" w:type="dxa"/>
            <w:tcBorders>
              <w:top w:val="nil"/>
              <w:left w:val="nil"/>
              <w:bottom w:val="nil"/>
              <w:right w:val="nil"/>
            </w:tcBorders>
            <w:shd w:val="clear" w:color="auto" w:fill="auto"/>
            <w:vAlign w:val="bottom"/>
            <w:hideMark/>
          </w:tcPr>
          <w:p w14:paraId="3BF43556" w14:textId="77777777" w:rsidR="00C07ABB" w:rsidRPr="00807228" w:rsidRDefault="00C07ABB" w:rsidP="00BA3536">
            <w:pPr>
              <w:spacing w:after="0" w:line="240" w:lineRule="auto"/>
              <w:jc w:val="both"/>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Efectivo recibido de clientes y otros</w:t>
            </w:r>
          </w:p>
        </w:tc>
        <w:tc>
          <w:tcPr>
            <w:tcW w:w="1141" w:type="dxa"/>
            <w:tcBorders>
              <w:top w:val="nil"/>
              <w:left w:val="nil"/>
              <w:bottom w:val="nil"/>
              <w:right w:val="nil"/>
            </w:tcBorders>
            <w:shd w:val="clear" w:color="auto" w:fill="auto"/>
          </w:tcPr>
          <w:p w14:paraId="22AEF58B" w14:textId="77777777" w:rsidR="00C07ABB" w:rsidRPr="00807228" w:rsidRDefault="00C07ABB" w:rsidP="00BA3536">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891.758</w:t>
            </w:r>
          </w:p>
        </w:tc>
        <w:tc>
          <w:tcPr>
            <w:tcW w:w="266" w:type="dxa"/>
            <w:tcBorders>
              <w:top w:val="nil"/>
              <w:left w:val="nil"/>
              <w:bottom w:val="nil"/>
              <w:right w:val="nil"/>
            </w:tcBorders>
            <w:shd w:val="clear" w:color="auto" w:fill="auto"/>
          </w:tcPr>
          <w:p w14:paraId="2D0E8C0C"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961" w:type="dxa"/>
            <w:tcBorders>
              <w:top w:val="nil"/>
              <w:left w:val="nil"/>
              <w:bottom w:val="nil"/>
              <w:right w:val="nil"/>
            </w:tcBorders>
            <w:shd w:val="clear" w:color="auto" w:fill="auto"/>
          </w:tcPr>
          <w:p w14:paraId="221F64D4" w14:textId="77777777" w:rsidR="00C07ABB" w:rsidRPr="00807228" w:rsidRDefault="00C07ABB" w:rsidP="00BA3536">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709.115</w:t>
            </w:r>
          </w:p>
        </w:tc>
      </w:tr>
      <w:tr w:rsidR="00C07ABB" w:rsidRPr="00807228" w14:paraId="6B68F2AD" w14:textId="77777777" w:rsidTr="00BA3536">
        <w:trPr>
          <w:trHeight w:val="299"/>
        </w:trPr>
        <w:tc>
          <w:tcPr>
            <w:tcW w:w="6085" w:type="dxa"/>
            <w:tcBorders>
              <w:top w:val="nil"/>
              <w:left w:val="nil"/>
              <w:bottom w:val="nil"/>
              <w:right w:val="nil"/>
            </w:tcBorders>
            <w:shd w:val="clear" w:color="auto" w:fill="auto"/>
            <w:vAlign w:val="bottom"/>
            <w:hideMark/>
          </w:tcPr>
          <w:p w14:paraId="2AEC48C7" w14:textId="77777777" w:rsidR="00C07ABB" w:rsidRPr="00807228" w:rsidRDefault="00C07ABB" w:rsidP="00BA3536">
            <w:pPr>
              <w:spacing w:after="0" w:line="240" w:lineRule="auto"/>
              <w:jc w:val="both"/>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Efectivo pagado proveedores y otros </w:t>
            </w:r>
          </w:p>
        </w:tc>
        <w:tc>
          <w:tcPr>
            <w:tcW w:w="1141" w:type="dxa"/>
            <w:tcBorders>
              <w:top w:val="nil"/>
              <w:left w:val="nil"/>
              <w:bottom w:val="nil"/>
              <w:right w:val="nil"/>
            </w:tcBorders>
            <w:shd w:val="clear" w:color="auto" w:fill="auto"/>
          </w:tcPr>
          <w:p w14:paraId="45B0CF1D"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(558.856)</w:t>
            </w:r>
          </w:p>
        </w:tc>
        <w:tc>
          <w:tcPr>
            <w:tcW w:w="266" w:type="dxa"/>
            <w:tcBorders>
              <w:top w:val="nil"/>
              <w:left w:val="nil"/>
              <w:bottom w:val="nil"/>
              <w:right w:val="nil"/>
            </w:tcBorders>
            <w:shd w:val="clear" w:color="auto" w:fill="auto"/>
          </w:tcPr>
          <w:p w14:paraId="2B0656B1"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961" w:type="dxa"/>
            <w:tcBorders>
              <w:top w:val="nil"/>
              <w:left w:val="nil"/>
              <w:bottom w:val="nil"/>
              <w:right w:val="nil"/>
            </w:tcBorders>
            <w:shd w:val="clear" w:color="auto" w:fill="auto"/>
          </w:tcPr>
          <w:p w14:paraId="2D387EE5"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(689.255)</w:t>
            </w:r>
          </w:p>
        </w:tc>
      </w:tr>
      <w:tr w:rsidR="00C07ABB" w:rsidRPr="00807228" w14:paraId="72BEB95A" w14:textId="77777777" w:rsidTr="00BA3536">
        <w:trPr>
          <w:trHeight w:val="299"/>
        </w:trPr>
        <w:tc>
          <w:tcPr>
            <w:tcW w:w="6085" w:type="dxa"/>
            <w:tcBorders>
              <w:top w:val="nil"/>
              <w:left w:val="nil"/>
              <w:bottom w:val="nil"/>
              <w:right w:val="nil"/>
            </w:tcBorders>
            <w:shd w:val="clear" w:color="auto" w:fill="auto"/>
            <w:vAlign w:val="bottom"/>
            <w:hideMark/>
          </w:tcPr>
          <w:p w14:paraId="3432CEBC" w14:textId="77777777" w:rsidR="00C07ABB" w:rsidRPr="00807228" w:rsidRDefault="00C07ABB" w:rsidP="00BA3536">
            <w:pPr>
              <w:spacing w:after="0" w:line="240" w:lineRule="auto"/>
              <w:jc w:val="both"/>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Impuesto a la renta pagado </w:t>
            </w:r>
          </w:p>
        </w:tc>
        <w:tc>
          <w:tcPr>
            <w:tcW w:w="1141" w:type="dxa"/>
            <w:tcBorders>
              <w:top w:val="nil"/>
              <w:left w:val="nil"/>
              <w:bottom w:val="single" w:sz="4" w:space="0" w:color="auto"/>
              <w:right w:val="nil"/>
            </w:tcBorders>
            <w:shd w:val="clear" w:color="auto" w:fill="auto"/>
          </w:tcPr>
          <w:p w14:paraId="1C31CDC1"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(268.323)</w:t>
            </w:r>
          </w:p>
        </w:tc>
        <w:tc>
          <w:tcPr>
            <w:tcW w:w="266" w:type="dxa"/>
            <w:tcBorders>
              <w:top w:val="nil"/>
              <w:left w:val="nil"/>
              <w:bottom w:val="nil"/>
              <w:right w:val="nil"/>
            </w:tcBorders>
            <w:shd w:val="clear" w:color="auto" w:fill="auto"/>
          </w:tcPr>
          <w:p w14:paraId="3DAF1538"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961" w:type="dxa"/>
            <w:tcBorders>
              <w:top w:val="nil"/>
              <w:left w:val="nil"/>
              <w:bottom w:val="single" w:sz="4" w:space="0" w:color="auto"/>
              <w:right w:val="nil"/>
            </w:tcBorders>
            <w:shd w:val="clear" w:color="auto" w:fill="auto"/>
          </w:tcPr>
          <w:p w14:paraId="00CDD05A"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(15.074)</w:t>
            </w:r>
          </w:p>
        </w:tc>
      </w:tr>
      <w:tr w:rsidR="00C07ABB" w:rsidRPr="00807228" w14:paraId="39D6F4AF" w14:textId="77777777" w:rsidTr="00BA3536">
        <w:trPr>
          <w:trHeight w:val="299"/>
        </w:trPr>
        <w:tc>
          <w:tcPr>
            <w:tcW w:w="6085" w:type="dxa"/>
            <w:tcBorders>
              <w:top w:val="nil"/>
              <w:left w:val="nil"/>
              <w:bottom w:val="nil"/>
              <w:right w:val="nil"/>
            </w:tcBorders>
            <w:shd w:val="clear" w:color="auto" w:fill="auto"/>
            <w:vAlign w:val="bottom"/>
            <w:hideMark/>
          </w:tcPr>
          <w:p w14:paraId="19D9956E" w14:textId="77777777" w:rsidR="00C07ABB" w:rsidRPr="00807228" w:rsidRDefault="00C07ABB" w:rsidP="00BA3536">
            <w:pPr>
              <w:spacing w:after="0" w:line="240" w:lineRule="auto"/>
              <w:jc w:val="both"/>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Efect</w:t>
            </w:r>
            <w:r>
              <w:rPr>
                <w:rFonts w:ascii="Futura Std Book" w:eastAsia="Times New Roman" w:hAnsi="Futura Std Book" w:cs="Arial"/>
                <w:b/>
                <w:bCs/>
                <w:color w:val="000000"/>
                <w:sz w:val="20"/>
                <w:szCs w:val="20"/>
                <w:lang w:eastAsia="es-EC"/>
              </w:rPr>
              <w:t>ivo</w:t>
            </w:r>
            <w:r w:rsidRPr="00807228">
              <w:rPr>
                <w:rFonts w:ascii="Futura Std Book" w:eastAsia="Times New Roman" w:hAnsi="Futura Std Book" w:cs="Arial"/>
                <w:b/>
                <w:bCs/>
                <w:color w:val="000000"/>
                <w:sz w:val="20"/>
                <w:szCs w:val="20"/>
                <w:lang w:eastAsia="es-EC"/>
              </w:rPr>
              <w:t xml:space="preserve"> neto</w:t>
            </w:r>
            <w:r>
              <w:rPr>
                <w:rFonts w:ascii="Futura Std Book" w:eastAsia="Times New Roman" w:hAnsi="Futura Std Book" w:cs="Arial"/>
                <w:b/>
                <w:bCs/>
                <w:color w:val="000000"/>
                <w:sz w:val="20"/>
                <w:szCs w:val="20"/>
                <w:lang w:eastAsia="es-EC"/>
              </w:rPr>
              <w:t xml:space="preserve"> provisto por</w:t>
            </w:r>
            <w:r w:rsidRPr="00807228">
              <w:rPr>
                <w:rFonts w:ascii="Futura Std Book" w:eastAsia="Times New Roman" w:hAnsi="Futura Std Book" w:cs="Arial"/>
                <w:b/>
                <w:bCs/>
                <w:color w:val="000000"/>
                <w:sz w:val="20"/>
                <w:szCs w:val="20"/>
                <w:lang w:eastAsia="es-EC"/>
              </w:rPr>
              <w:t xml:space="preserve"> </w:t>
            </w:r>
            <w:r>
              <w:rPr>
                <w:rFonts w:ascii="Futura Std Book" w:eastAsia="Times New Roman" w:hAnsi="Futura Std Book" w:cs="Arial"/>
                <w:b/>
                <w:bCs/>
                <w:color w:val="000000"/>
                <w:sz w:val="20"/>
                <w:szCs w:val="20"/>
                <w:lang w:eastAsia="es-EC"/>
              </w:rPr>
              <w:t>(</w:t>
            </w:r>
            <w:r w:rsidRPr="00807228">
              <w:rPr>
                <w:rFonts w:ascii="Futura Std Book" w:eastAsia="Times New Roman" w:hAnsi="Futura Std Book" w:cs="Arial"/>
                <w:b/>
                <w:bCs/>
                <w:color w:val="000000"/>
                <w:sz w:val="20"/>
                <w:szCs w:val="20"/>
                <w:lang w:eastAsia="es-EC"/>
              </w:rPr>
              <w:t>utilizado en</w:t>
            </w:r>
            <w:r>
              <w:rPr>
                <w:rFonts w:ascii="Futura Std Book" w:eastAsia="Times New Roman" w:hAnsi="Futura Std Book" w:cs="Arial"/>
                <w:b/>
                <w:bCs/>
                <w:color w:val="000000"/>
                <w:sz w:val="20"/>
                <w:szCs w:val="20"/>
                <w:lang w:eastAsia="es-EC"/>
              </w:rPr>
              <w:t>)</w:t>
            </w:r>
            <w:r w:rsidRPr="00807228">
              <w:rPr>
                <w:rFonts w:ascii="Futura Std Book" w:eastAsia="Times New Roman" w:hAnsi="Futura Std Book" w:cs="Arial"/>
                <w:b/>
                <w:bCs/>
                <w:color w:val="000000"/>
                <w:sz w:val="20"/>
                <w:szCs w:val="20"/>
                <w:lang w:eastAsia="es-EC"/>
              </w:rPr>
              <w:t xml:space="preserve"> las</w:t>
            </w:r>
            <w:r>
              <w:rPr>
                <w:rFonts w:ascii="Futura Std Book" w:eastAsia="Times New Roman" w:hAnsi="Futura Std Book" w:cs="Arial"/>
                <w:b/>
                <w:bCs/>
                <w:color w:val="000000"/>
                <w:sz w:val="20"/>
                <w:szCs w:val="20"/>
                <w:lang w:eastAsia="es-EC"/>
              </w:rPr>
              <w:t xml:space="preserve"> operaciones</w:t>
            </w:r>
          </w:p>
        </w:tc>
        <w:tc>
          <w:tcPr>
            <w:tcW w:w="1141" w:type="dxa"/>
            <w:tcBorders>
              <w:top w:val="single" w:sz="4" w:space="0" w:color="auto"/>
              <w:left w:val="nil"/>
              <w:right w:val="nil"/>
            </w:tcBorders>
            <w:shd w:val="clear" w:color="auto" w:fill="auto"/>
          </w:tcPr>
          <w:p w14:paraId="4B4652FC" w14:textId="77777777" w:rsidR="00C07ABB" w:rsidRPr="00807228" w:rsidRDefault="00C07ABB" w:rsidP="00BA3536">
            <w:pPr>
              <w:spacing w:after="0" w:line="240" w:lineRule="auto"/>
              <w:jc w:val="center"/>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 xml:space="preserve">     64.579</w:t>
            </w:r>
          </w:p>
        </w:tc>
        <w:tc>
          <w:tcPr>
            <w:tcW w:w="266" w:type="dxa"/>
            <w:tcBorders>
              <w:top w:val="nil"/>
              <w:left w:val="nil"/>
              <w:right w:val="nil"/>
            </w:tcBorders>
            <w:shd w:val="clear" w:color="auto" w:fill="auto"/>
          </w:tcPr>
          <w:p w14:paraId="63EA65F6" w14:textId="77777777" w:rsidR="00C07ABB" w:rsidRPr="00807228"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961" w:type="dxa"/>
            <w:tcBorders>
              <w:top w:val="nil"/>
              <w:left w:val="nil"/>
              <w:right w:val="nil"/>
            </w:tcBorders>
            <w:shd w:val="clear" w:color="auto" w:fill="auto"/>
          </w:tcPr>
          <w:p w14:paraId="32567518" w14:textId="77777777" w:rsidR="00C07ABB" w:rsidRPr="00807228" w:rsidRDefault="00C07ABB" w:rsidP="00BA3536">
            <w:pPr>
              <w:spacing w:after="0" w:line="240" w:lineRule="auto"/>
              <w:jc w:val="center"/>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 xml:space="preserve">    4.786</w:t>
            </w:r>
          </w:p>
        </w:tc>
      </w:tr>
      <w:tr w:rsidR="00C07ABB" w:rsidRPr="00807228" w14:paraId="5C685FFD" w14:textId="77777777" w:rsidTr="00BA3536">
        <w:trPr>
          <w:trHeight w:val="299"/>
        </w:trPr>
        <w:tc>
          <w:tcPr>
            <w:tcW w:w="6085" w:type="dxa"/>
            <w:tcBorders>
              <w:top w:val="nil"/>
              <w:left w:val="nil"/>
              <w:bottom w:val="nil"/>
              <w:right w:val="nil"/>
            </w:tcBorders>
            <w:shd w:val="clear" w:color="auto" w:fill="auto"/>
            <w:vAlign w:val="bottom"/>
          </w:tcPr>
          <w:p w14:paraId="0675A4AF" w14:textId="77777777" w:rsidR="00C07ABB" w:rsidRPr="00807228" w:rsidRDefault="00C07ABB" w:rsidP="00BA3536">
            <w:pPr>
              <w:spacing w:after="0" w:line="240" w:lineRule="auto"/>
              <w:jc w:val="both"/>
              <w:rPr>
                <w:rFonts w:ascii="Futura Std Book" w:eastAsia="Times New Roman" w:hAnsi="Futura Std Book" w:cs="Arial"/>
                <w:b/>
                <w:bCs/>
                <w:color w:val="000000"/>
                <w:sz w:val="20"/>
                <w:szCs w:val="20"/>
                <w:lang w:eastAsia="es-EC"/>
              </w:rPr>
            </w:pPr>
          </w:p>
        </w:tc>
        <w:tc>
          <w:tcPr>
            <w:tcW w:w="1141" w:type="dxa"/>
            <w:tcBorders>
              <w:left w:val="nil"/>
              <w:right w:val="nil"/>
            </w:tcBorders>
            <w:shd w:val="clear" w:color="auto" w:fill="auto"/>
          </w:tcPr>
          <w:p w14:paraId="6A3B8F82" w14:textId="77777777" w:rsidR="00C07ABB" w:rsidRPr="00807228"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266" w:type="dxa"/>
            <w:tcBorders>
              <w:left w:val="nil"/>
              <w:right w:val="nil"/>
            </w:tcBorders>
            <w:shd w:val="clear" w:color="auto" w:fill="auto"/>
          </w:tcPr>
          <w:p w14:paraId="09FD6870" w14:textId="77777777" w:rsidR="00C07ABB" w:rsidRPr="00807228"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961" w:type="dxa"/>
            <w:tcBorders>
              <w:left w:val="nil"/>
              <w:right w:val="nil"/>
            </w:tcBorders>
            <w:shd w:val="clear" w:color="auto" w:fill="auto"/>
          </w:tcPr>
          <w:p w14:paraId="599C4DFA" w14:textId="77777777" w:rsidR="00C07ABB" w:rsidRDefault="00C07ABB" w:rsidP="00BA3536">
            <w:pPr>
              <w:spacing w:after="0" w:line="240" w:lineRule="auto"/>
              <w:jc w:val="right"/>
              <w:rPr>
                <w:rFonts w:ascii="Futura Std Book" w:eastAsia="Times New Roman" w:hAnsi="Futura Std Book" w:cs="Arial"/>
                <w:b/>
                <w:bCs/>
                <w:color w:val="000000"/>
                <w:sz w:val="20"/>
                <w:szCs w:val="20"/>
                <w:lang w:eastAsia="es-EC"/>
              </w:rPr>
            </w:pPr>
          </w:p>
        </w:tc>
      </w:tr>
      <w:tr w:rsidR="00C07ABB" w:rsidRPr="00807228" w14:paraId="40E83B96" w14:textId="77777777" w:rsidTr="00BA3536">
        <w:trPr>
          <w:trHeight w:val="299"/>
        </w:trPr>
        <w:tc>
          <w:tcPr>
            <w:tcW w:w="6085" w:type="dxa"/>
            <w:tcBorders>
              <w:top w:val="nil"/>
              <w:left w:val="nil"/>
              <w:bottom w:val="nil"/>
              <w:right w:val="nil"/>
            </w:tcBorders>
            <w:shd w:val="clear" w:color="auto" w:fill="auto"/>
            <w:vAlign w:val="bottom"/>
          </w:tcPr>
          <w:p w14:paraId="2B374387" w14:textId="77777777" w:rsidR="00C07ABB" w:rsidRPr="00807228" w:rsidRDefault="00C07ABB" w:rsidP="00BA3536">
            <w:pPr>
              <w:spacing w:after="0" w:line="240" w:lineRule="auto"/>
              <w:jc w:val="both"/>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Flujos de efectivo de actividades de inversión:</w:t>
            </w:r>
          </w:p>
        </w:tc>
        <w:tc>
          <w:tcPr>
            <w:tcW w:w="1141" w:type="dxa"/>
            <w:tcBorders>
              <w:left w:val="nil"/>
              <w:right w:val="nil"/>
            </w:tcBorders>
            <w:shd w:val="clear" w:color="auto" w:fill="auto"/>
          </w:tcPr>
          <w:p w14:paraId="02266AFD" w14:textId="77777777" w:rsidR="00C07ABB" w:rsidRPr="00807228"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266" w:type="dxa"/>
            <w:tcBorders>
              <w:left w:val="nil"/>
              <w:right w:val="nil"/>
            </w:tcBorders>
            <w:shd w:val="clear" w:color="auto" w:fill="auto"/>
          </w:tcPr>
          <w:p w14:paraId="16E31054" w14:textId="77777777" w:rsidR="00C07ABB" w:rsidRPr="00807228"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961" w:type="dxa"/>
            <w:tcBorders>
              <w:left w:val="nil"/>
              <w:right w:val="nil"/>
            </w:tcBorders>
            <w:shd w:val="clear" w:color="auto" w:fill="auto"/>
          </w:tcPr>
          <w:p w14:paraId="1FF624A3" w14:textId="77777777" w:rsidR="00C07ABB" w:rsidRDefault="00C07ABB" w:rsidP="00BA3536">
            <w:pPr>
              <w:spacing w:after="0" w:line="240" w:lineRule="auto"/>
              <w:jc w:val="right"/>
              <w:rPr>
                <w:rFonts w:ascii="Futura Std Book" w:eastAsia="Times New Roman" w:hAnsi="Futura Std Book" w:cs="Arial"/>
                <w:b/>
                <w:bCs/>
                <w:color w:val="000000"/>
                <w:sz w:val="20"/>
                <w:szCs w:val="20"/>
                <w:lang w:eastAsia="es-EC"/>
              </w:rPr>
            </w:pPr>
          </w:p>
        </w:tc>
      </w:tr>
      <w:tr w:rsidR="00C07ABB" w:rsidRPr="00355749" w14:paraId="4114C456" w14:textId="77777777" w:rsidTr="00BA3536">
        <w:trPr>
          <w:trHeight w:val="299"/>
        </w:trPr>
        <w:tc>
          <w:tcPr>
            <w:tcW w:w="6085" w:type="dxa"/>
            <w:tcBorders>
              <w:top w:val="nil"/>
              <w:left w:val="nil"/>
              <w:bottom w:val="nil"/>
              <w:right w:val="nil"/>
            </w:tcBorders>
            <w:shd w:val="clear" w:color="auto" w:fill="auto"/>
            <w:vAlign w:val="bottom"/>
          </w:tcPr>
          <w:p w14:paraId="2842B014" w14:textId="77777777" w:rsidR="00C07ABB" w:rsidRPr="00355749" w:rsidRDefault="00C07ABB" w:rsidP="00BA3536">
            <w:pPr>
              <w:spacing w:after="0" w:line="240" w:lineRule="auto"/>
              <w:jc w:val="both"/>
              <w:rPr>
                <w:rFonts w:ascii="Futura Std Book" w:eastAsia="Times New Roman" w:hAnsi="Futura Std Book" w:cs="Arial"/>
                <w:color w:val="000000"/>
                <w:sz w:val="20"/>
                <w:szCs w:val="20"/>
                <w:lang w:eastAsia="es-EC"/>
              </w:rPr>
            </w:pPr>
            <w:r w:rsidRPr="00355749">
              <w:rPr>
                <w:rFonts w:ascii="Futura Std Book" w:eastAsia="Times New Roman" w:hAnsi="Futura Std Book" w:cs="Arial"/>
                <w:color w:val="000000"/>
                <w:sz w:val="20"/>
                <w:szCs w:val="20"/>
                <w:lang w:eastAsia="es-EC"/>
              </w:rPr>
              <w:t>Compras de propiedades y equipos</w:t>
            </w:r>
          </w:p>
        </w:tc>
        <w:tc>
          <w:tcPr>
            <w:tcW w:w="1141" w:type="dxa"/>
            <w:tcBorders>
              <w:left w:val="nil"/>
              <w:right w:val="nil"/>
            </w:tcBorders>
            <w:shd w:val="clear" w:color="auto" w:fill="auto"/>
          </w:tcPr>
          <w:p w14:paraId="2169A6CA" w14:textId="77777777" w:rsidR="00C07ABB" w:rsidRPr="00355749"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(39.501)</w:t>
            </w:r>
          </w:p>
        </w:tc>
        <w:tc>
          <w:tcPr>
            <w:tcW w:w="266" w:type="dxa"/>
            <w:tcBorders>
              <w:left w:val="nil"/>
              <w:right w:val="nil"/>
            </w:tcBorders>
            <w:shd w:val="clear" w:color="auto" w:fill="auto"/>
          </w:tcPr>
          <w:p w14:paraId="6D305DB6" w14:textId="77777777" w:rsidR="00C07ABB" w:rsidRPr="00355749"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961" w:type="dxa"/>
            <w:tcBorders>
              <w:left w:val="nil"/>
              <w:right w:val="nil"/>
            </w:tcBorders>
            <w:shd w:val="clear" w:color="auto" w:fill="auto"/>
          </w:tcPr>
          <w:p w14:paraId="7387F026" w14:textId="77777777" w:rsidR="00C07ABB" w:rsidRPr="00355749"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w:t>
            </w:r>
          </w:p>
        </w:tc>
      </w:tr>
      <w:tr w:rsidR="00C07ABB" w:rsidRPr="00355749" w14:paraId="1B7AE126" w14:textId="77777777" w:rsidTr="00BA3536">
        <w:trPr>
          <w:trHeight w:val="299"/>
        </w:trPr>
        <w:tc>
          <w:tcPr>
            <w:tcW w:w="6085" w:type="dxa"/>
            <w:tcBorders>
              <w:top w:val="nil"/>
              <w:left w:val="nil"/>
              <w:bottom w:val="nil"/>
              <w:right w:val="nil"/>
            </w:tcBorders>
            <w:shd w:val="clear" w:color="auto" w:fill="auto"/>
            <w:vAlign w:val="bottom"/>
          </w:tcPr>
          <w:p w14:paraId="54BCEBAF" w14:textId="77777777" w:rsidR="00C07ABB" w:rsidRPr="00355749" w:rsidRDefault="00C07ABB" w:rsidP="00BA3536">
            <w:pPr>
              <w:spacing w:after="0" w:line="240" w:lineRule="auto"/>
              <w:jc w:val="both"/>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Financiamiento recibido de partes relacionadas</w:t>
            </w:r>
          </w:p>
        </w:tc>
        <w:tc>
          <w:tcPr>
            <w:tcW w:w="1141" w:type="dxa"/>
            <w:tcBorders>
              <w:left w:val="nil"/>
              <w:right w:val="nil"/>
            </w:tcBorders>
            <w:shd w:val="clear" w:color="auto" w:fill="auto"/>
          </w:tcPr>
          <w:p w14:paraId="6EAA8D9C" w14:textId="77777777" w:rsidR="00C07ABB" w:rsidRDefault="00C07ABB" w:rsidP="00BA3536">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87.516</w:t>
            </w:r>
          </w:p>
        </w:tc>
        <w:tc>
          <w:tcPr>
            <w:tcW w:w="266" w:type="dxa"/>
            <w:tcBorders>
              <w:left w:val="nil"/>
              <w:right w:val="nil"/>
            </w:tcBorders>
            <w:shd w:val="clear" w:color="auto" w:fill="auto"/>
          </w:tcPr>
          <w:p w14:paraId="20078F3D" w14:textId="77777777" w:rsidR="00C07ABB" w:rsidRPr="00355749"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961" w:type="dxa"/>
            <w:tcBorders>
              <w:left w:val="nil"/>
              <w:right w:val="nil"/>
            </w:tcBorders>
            <w:shd w:val="clear" w:color="auto" w:fill="auto"/>
          </w:tcPr>
          <w:p w14:paraId="5D0ECA7C" w14:textId="65DBB852" w:rsidR="00C07ABB" w:rsidRDefault="00914E4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w:t>
            </w:r>
          </w:p>
        </w:tc>
      </w:tr>
      <w:tr w:rsidR="00C07ABB" w:rsidRPr="00C74E5B" w14:paraId="7B6EC1DA" w14:textId="77777777" w:rsidTr="00BA3536">
        <w:trPr>
          <w:trHeight w:val="299"/>
        </w:trPr>
        <w:tc>
          <w:tcPr>
            <w:tcW w:w="6085" w:type="dxa"/>
            <w:tcBorders>
              <w:top w:val="nil"/>
              <w:left w:val="nil"/>
              <w:bottom w:val="nil"/>
              <w:right w:val="nil"/>
            </w:tcBorders>
            <w:shd w:val="clear" w:color="auto" w:fill="auto"/>
            <w:vAlign w:val="bottom"/>
          </w:tcPr>
          <w:p w14:paraId="541C2A12" w14:textId="77777777" w:rsidR="00C07ABB" w:rsidRPr="00C74E5B" w:rsidRDefault="00C07ABB" w:rsidP="00BA3536">
            <w:pPr>
              <w:spacing w:after="0" w:line="240" w:lineRule="auto"/>
              <w:jc w:val="both"/>
              <w:rPr>
                <w:rFonts w:ascii="Futura Std Book" w:eastAsia="Times New Roman" w:hAnsi="Futura Std Book" w:cs="Arial"/>
                <w:color w:val="000000"/>
                <w:sz w:val="20"/>
                <w:szCs w:val="20"/>
                <w:lang w:eastAsia="es-EC"/>
              </w:rPr>
            </w:pPr>
            <w:r w:rsidRPr="00C74E5B">
              <w:rPr>
                <w:rFonts w:ascii="Futura Std Book" w:eastAsia="Times New Roman" w:hAnsi="Futura Std Book" w:cs="Arial"/>
                <w:color w:val="000000"/>
                <w:sz w:val="20"/>
                <w:szCs w:val="20"/>
                <w:lang w:eastAsia="es-EC"/>
              </w:rPr>
              <w:t>Otras salidas de efectivo</w:t>
            </w:r>
          </w:p>
        </w:tc>
        <w:tc>
          <w:tcPr>
            <w:tcW w:w="1141" w:type="dxa"/>
            <w:tcBorders>
              <w:left w:val="nil"/>
              <w:bottom w:val="single" w:sz="2" w:space="0" w:color="auto"/>
              <w:right w:val="nil"/>
            </w:tcBorders>
            <w:shd w:val="clear" w:color="auto" w:fill="auto"/>
          </w:tcPr>
          <w:p w14:paraId="5786E861" w14:textId="77777777" w:rsidR="00C07ABB" w:rsidRPr="00C74E5B" w:rsidRDefault="00C07ABB" w:rsidP="00BA3536">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p>
        </w:tc>
        <w:tc>
          <w:tcPr>
            <w:tcW w:w="266" w:type="dxa"/>
            <w:tcBorders>
              <w:left w:val="nil"/>
              <w:right w:val="nil"/>
            </w:tcBorders>
            <w:shd w:val="clear" w:color="auto" w:fill="auto"/>
          </w:tcPr>
          <w:p w14:paraId="6D8DA408" w14:textId="77777777" w:rsidR="00C07ABB" w:rsidRPr="00C74E5B"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961" w:type="dxa"/>
            <w:tcBorders>
              <w:left w:val="nil"/>
              <w:bottom w:val="single" w:sz="2" w:space="0" w:color="auto"/>
              <w:right w:val="nil"/>
            </w:tcBorders>
            <w:shd w:val="clear" w:color="auto" w:fill="auto"/>
          </w:tcPr>
          <w:p w14:paraId="6DDABC17" w14:textId="77777777" w:rsidR="00C07ABB" w:rsidRPr="00C74E5B"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(969)</w:t>
            </w:r>
          </w:p>
        </w:tc>
      </w:tr>
      <w:tr w:rsidR="00C07ABB" w:rsidRPr="003F24CE" w14:paraId="468BCA96" w14:textId="77777777" w:rsidTr="00BA3536">
        <w:trPr>
          <w:trHeight w:val="299"/>
        </w:trPr>
        <w:tc>
          <w:tcPr>
            <w:tcW w:w="6085" w:type="dxa"/>
            <w:tcBorders>
              <w:top w:val="nil"/>
              <w:left w:val="nil"/>
              <w:right w:val="nil"/>
            </w:tcBorders>
            <w:shd w:val="clear" w:color="auto" w:fill="auto"/>
            <w:vAlign w:val="bottom"/>
          </w:tcPr>
          <w:p w14:paraId="630FC001" w14:textId="77777777" w:rsidR="00C07ABB" w:rsidRPr="003F24CE" w:rsidRDefault="00C07ABB" w:rsidP="00BA3536">
            <w:pPr>
              <w:spacing w:after="0" w:line="240" w:lineRule="auto"/>
              <w:jc w:val="both"/>
              <w:rPr>
                <w:rFonts w:ascii="Futura Std Book" w:eastAsia="Times New Roman" w:hAnsi="Futura Std Book" w:cs="Arial"/>
                <w:b/>
                <w:bCs/>
                <w:color w:val="000000"/>
                <w:sz w:val="20"/>
                <w:szCs w:val="20"/>
                <w:lang w:eastAsia="es-EC"/>
              </w:rPr>
            </w:pPr>
            <w:r w:rsidRPr="003F24CE">
              <w:rPr>
                <w:rFonts w:ascii="Futura Std Book" w:eastAsia="Times New Roman" w:hAnsi="Futura Std Book" w:cs="Arial"/>
                <w:b/>
                <w:bCs/>
                <w:color w:val="000000"/>
                <w:sz w:val="20"/>
                <w:szCs w:val="20"/>
                <w:lang w:eastAsia="es-EC"/>
              </w:rPr>
              <w:t>Efectivo neto provisto por (utilizado en) las actividades de inversión</w:t>
            </w:r>
          </w:p>
        </w:tc>
        <w:tc>
          <w:tcPr>
            <w:tcW w:w="1141" w:type="dxa"/>
            <w:tcBorders>
              <w:top w:val="single" w:sz="2" w:space="0" w:color="auto"/>
              <w:left w:val="nil"/>
              <w:right w:val="nil"/>
            </w:tcBorders>
            <w:shd w:val="clear" w:color="auto" w:fill="auto"/>
          </w:tcPr>
          <w:p w14:paraId="6E45D149" w14:textId="77777777" w:rsidR="00C07ABB" w:rsidRPr="003F24CE" w:rsidRDefault="00C07ABB" w:rsidP="00BA3536">
            <w:pPr>
              <w:spacing w:after="0" w:line="240" w:lineRule="auto"/>
              <w:jc w:val="center"/>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 xml:space="preserve">     48.015</w:t>
            </w:r>
          </w:p>
        </w:tc>
        <w:tc>
          <w:tcPr>
            <w:tcW w:w="266" w:type="dxa"/>
            <w:tcBorders>
              <w:left w:val="nil"/>
              <w:right w:val="nil"/>
            </w:tcBorders>
            <w:shd w:val="clear" w:color="auto" w:fill="auto"/>
          </w:tcPr>
          <w:p w14:paraId="077ABF14" w14:textId="77777777" w:rsidR="00C07ABB" w:rsidRPr="003F24CE"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961" w:type="dxa"/>
            <w:tcBorders>
              <w:top w:val="single" w:sz="2" w:space="0" w:color="auto"/>
              <w:left w:val="nil"/>
              <w:right w:val="nil"/>
            </w:tcBorders>
            <w:shd w:val="clear" w:color="auto" w:fill="auto"/>
          </w:tcPr>
          <w:p w14:paraId="0B0128ED" w14:textId="77777777" w:rsidR="00C07ABB" w:rsidRPr="003F24CE" w:rsidRDefault="00C07ABB" w:rsidP="00BA3536">
            <w:pPr>
              <w:spacing w:after="0" w:line="240" w:lineRule="auto"/>
              <w:jc w:val="right"/>
              <w:rPr>
                <w:rFonts w:ascii="Futura Std Book" w:eastAsia="Times New Roman" w:hAnsi="Futura Std Book" w:cs="Arial"/>
                <w:b/>
                <w:bCs/>
                <w:color w:val="000000"/>
                <w:sz w:val="20"/>
                <w:szCs w:val="20"/>
                <w:lang w:eastAsia="es-EC"/>
              </w:rPr>
            </w:pPr>
            <w:r>
              <w:rPr>
                <w:rFonts w:ascii="Futura Std Book" w:eastAsia="Times New Roman" w:hAnsi="Futura Std Book" w:cs="Arial"/>
                <w:b/>
                <w:bCs/>
                <w:color w:val="000000"/>
                <w:sz w:val="20"/>
                <w:szCs w:val="20"/>
                <w:lang w:eastAsia="es-EC"/>
              </w:rPr>
              <w:t>(969)</w:t>
            </w:r>
          </w:p>
        </w:tc>
      </w:tr>
      <w:tr w:rsidR="00C07ABB" w:rsidRPr="003F24CE" w14:paraId="690EAF57" w14:textId="77777777" w:rsidTr="00BA3536">
        <w:trPr>
          <w:trHeight w:val="299"/>
        </w:trPr>
        <w:tc>
          <w:tcPr>
            <w:tcW w:w="6085" w:type="dxa"/>
            <w:tcBorders>
              <w:left w:val="nil"/>
              <w:right w:val="nil"/>
            </w:tcBorders>
            <w:shd w:val="clear" w:color="auto" w:fill="auto"/>
            <w:vAlign w:val="bottom"/>
          </w:tcPr>
          <w:p w14:paraId="7BE7C90F" w14:textId="77777777" w:rsidR="00C07ABB" w:rsidRPr="003F24CE" w:rsidRDefault="00C07ABB" w:rsidP="00BA3536">
            <w:pPr>
              <w:spacing w:after="0" w:line="240" w:lineRule="auto"/>
              <w:jc w:val="both"/>
              <w:rPr>
                <w:rFonts w:ascii="Futura Std Book" w:eastAsia="Times New Roman" w:hAnsi="Futura Std Book" w:cs="Arial"/>
                <w:b/>
                <w:bCs/>
                <w:color w:val="000000"/>
                <w:sz w:val="20"/>
                <w:szCs w:val="20"/>
                <w:lang w:eastAsia="es-EC"/>
              </w:rPr>
            </w:pPr>
          </w:p>
        </w:tc>
        <w:tc>
          <w:tcPr>
            <w:tcW w:w="1141" w:type="dxa"/>
            <w:tcBorders>
              <w:left w:val="nil"/>
              <w:right w:val="nil"/>
            </w:tcBorders>
            <w:shd w:val="clear" w:color="auto" w:fill="auto"/>
          </w:tcPr>
          <w:p w14:paraId="06194C39" w14:textId="77777777" w:rsidR="00C07ABB" w:rsidRPr="003F24CE"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266" w:type="dxa"/>
            <w:tcBorders>
              <w:left w:val="nil"/>
              <w:right w:val="nil"/>
            </w:tcBorders>
            <w:shd w:val="clear" w:color="auto" w:fill="auto"/>
          </w:tcPr>
          <w:p w14:paraId="138DDF48" w14:textId="77777777" w:rsidR="00C07ABB" w:rsidRPr="003F24CE" w:rsidRDefault="00C07ABB" w:rsidP="00BA3536">
            <w:pPr>
              <w:spacing w:after="0" w:line="240" w:lineRule="auto"/>
              <w:jc w:val="right"/>
              <w:rPr>
                <w:rFonts w:ascii="Futura Std Book" w:eastAsia="Times New Roman" w:hAnsi="Futura Std Book" w:cs="Arial"/>
                <w:b/>
                <w:bCs/>
                <w:color w:val="000000"/>
                <w:sz w:val="20"/>
                <w:szCs w:val="20"/>
                <w:lang w:eastAsia="es-EC"/>
              </w:rPr>
            </w:pPr>
          </w:p>
        </w:tc>
        <w:tc>
          <w:tcPr>
            <w:tcW w:w="961" w:type="dxa"/>
            <w:tcBorders>
              <w:left w:val="nil"/>
              <w:right w:val="nil"/>
            </w:tcBorders>
            <w:shd w:val="clear" w:color="auto" w:fill="auto"/>
          </w:tcPr>
          <w:p w14:paraId="44BB85F4" w14:textId="77777777" w:rsidR="00C07ABB" w:rsidRDefault="00C07ABB" w:rsidP="00BA3536">
            <w:pPr>
              <w:spacing w:after="0" w:line="240" w:lineRule="auto"/>
              <w:jc w:val="right"/>
              <w:rPr>
                <w:rFonts w:ascii="Futura Std Book" w:eastAsia="Times New Roman" w:hAnsi="Futura Std Book" w:cs="Arial"/>
                <w:b/>
                <w:bCs/>
                <w:color w:val="000000"/>
                <w:sz w:val="20"/>
                <w:szCs w:val="20"/>
                <w:lang w:eastAsia="es-EC"/>
              </w:rPr>
            </w:pPr>
          </w:p>
        </w:tc>
      </w:tr>
      <w:tr w:rsidR="00C07ABB" w:rsidRPr="00807228" w14:paraId="37D7ECEC" w14:textId="77777777" w:rsidTr="00BA3536">
        <w:trPr>
          <w:trHeight w:val="299"/>
        </w:trPr>
        <w:tc>
          <w:tcPr>
            <w:tcW w:w="6085" w:type="dxa"/>
            <w:tcBorders>
              <w:left w:val="nil"/>
              <w:right w:val="nil"/>
            </w:tcBorders>
            <w:shd w:val="clear" w:color="auto" w:fill="auto"/>
          </w:tcPr>
          <w:p w14:paraId="7369844E"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bookmarkStart w:id="2" w:name="_Hlk69984315"/>
            <w:r>
              <w:rPr>
                <w:rFonts w:ascii="Futura Std Book" w:eastAsia="Times New Roman" w:hAnsi="Futura Std Book" w:cs="Arial"/>
                <w:color w:val="000000"/>
                <w:sz w:val="20"/>
                <w:szCs w:val="20"/>
                <w:lang w:eastAsia="es-EC"/>
              </w:rPr>
              <w:t>Aumento (disminución) del efectivo y equivalentes de efectivo</w:t>
            </w:r>
          </w:p>
        </w:tc>
        <w:tc>
          <w:tcPr>
            <w:tcW w:w="1141" w:type="dxa"/>
            <w:tcBorders>
              <w:left w:val="nil"/>
              <w:right w:val="nil"/>
            </w:tcBorders>
            <w:shd w:val="clear" w:color="auto" w:fill="auto"/>
          </w:tcPr>
          <w:p w14:paraId="32058D29"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112.594</w:t>
            </w:r>
          </w:p>
        </w:tc>
        <w:tc>
          <w:tcPr>
            <w:tcW w:w="266" w:type="dxa"/>
            <w:tcBorders>
              <w:left w:val="nil"/>
              <w:right w:val="nil"/>
            </w:tcBorders>
            <w:shd w:val="clear" w:color="auto" w:fill="auto"/>
          </w:tcPr>
          <w:p w14:paraId="1A053C3B"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961" w:type="dxa"/>
            <w:tcBorders>
              <w:left w:val="nil"/>
              <w:right w:val="nil"/>
            </w:tcBorders>
            <w:shd w:val="clear" w:color="auto" w:fill="auto"/>
          </w:tcPr>
          <w:p w14:paraId="55E47135"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3.817</w:t>
            </w:r>
          </w:p>
        </w:tc>
      </w:tr>
      <w:bookmarkEnd w:id="2"/>
      <w:tr w:rsidR="00C07ABB" w:rsidRPr="00807228" w14:paraId="188694FA" w14:textId="77777777" w:rsidTr="00BA3536">
        <w:trPr>
          <w:trHeight w:val="299"/>
        </w:trPr>
        <w:tc>
          <w:tcPr>
            <w:tcW w:w="6085" w:type="dxa"/>
            <w:tcBorders>
              <w:left w:val="nil"/>
              <w:bottom w:val="nil"/>
              <w:right w:val="nil"/>
            </w:tcBorders>
            <w:shd w:val="clear" w:color="auto" w:fill="auto"/>
          </w:tcPr>
          <w:p w14:paraId="71A8FE6F"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Efectivo y equivalentes de efectivo al inicio del período</w:t>
            </w:r>
          </w:p>
        </w:tc>
        <w:tc>
          <w:tcPr>
            <w:tcW w:w="1141" w:type="dxa"/>
            <w:tcBorders>
              <w:left w:val="nil"/>
              <w:bottom w:val="single" w:sz="4" w:space="0" w:color="auto"/>
              <w:right w:val="nil"/>
            </w:tcBorders>
            <w:shd w:val="clear" w:color="auto" w:fill="auto"/>
          </w:tcPr>
          <w:p w14:paraId="7B35ED52"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7.842</w:t>
            </w:r>
          </w:p>
        </w:tc>
        <w:tc>
          <w:tcPr>
            <w:tcW w:w="266" w:type="dxa"/>
            <w:tcBorders>
              <w:left w:val="nil"/>
              <w:bottom w:val="nil"/>
              <w:right w:val="nil"/>
            </w:tcBorders>
            <w:shd w:val="clear" w:color="auto" w:fill="auto"/>
          </w:tcPr>
          <w:p w14:paraId="5EDE4C83"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961" w:type="dxa"/>
            <w:tcBorders>
              <w:left w:val="nil"/>
              <w:bottom w:val="single" w:sz="4" w:space="0" w:color="auto"/>
              <w:right w:val="nil"/>
            </w:tcBorders>
            <w:shd w:val="clear" w:color="auto" w:fill="auto"/>
          </w:tcPr>
          <w:p w14:paraId="112A22D2"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4.025</w:t>
            </w:r>
          </w:p>
        </w:tc>
      </w:tr>
      <w:tr w:rsidR="00C07ABB" w:rsidRPr="00807228" w14:paraId="7473A968" w14:textId="77777777" w:rsidTr="00BA3536">
        <w:trPr>
          <w:trHeight w:val="299"/>
        </w:trPr>
        <w:tc>
          <w:tcPr>
            <w:tcW w:w="6085" w:type="dxa"/>
            <w:tcBorders>
              <w:top w:val="nil"/>
              <w:left w:val="nil"/>
              <w:bottom w:val="nil"/>
              <w:right w:val="nil"/>
            </w:tcBorders>
            <w:shd w:val="clear" w:color="auto" w:fill="auto"/>
            <w:hideMark/>
          </w:tcPr>
          <w:p w14:paraId="7E0E079E" w14:textId="77777777" w:rsidR="00C07ABB" w:rsidRPr="00807228" w:rsidRDefault="00C07ABB" w:rsidP="00BA3536">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Efectivo y equivalentes de efectivo al final del período</w:t>
            </w:r>
          </w:p>
        </w:tc>
        <w:tc>
          <w:tcPr>
            <w:tcW w:w="1141" w:type="dxa"/>
            <w:tcBorders>
              <w:top w:val="nil"/>
              <w:left w:val="nil"/>
              <w:bottom w:val="single" w:sz="4" w:space="0" w:color="auto"/>
              <w:right w:val="nil"/>
            </w:tcBorders>
            <w:shd w:val="clear" w:color="auto" w:fill="auto"/>
          </w:tcPr>
          <w:p w14:paraId="7B473F91"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120.436</w:t>
            </w:r>
          </w:p>
        </w:tc>
        <w:tc>
          <w:tcPr>
            <w:tcW w:w="266" w:type="dxa"/>
            <w:tcBorders>
              <w:top w:val="nil"/>
              <w:left w:val="nil"/>
              <w:bottom w:val="nil"/>
              <w:right w:val="nil"/>
            </w:tcBorders>
            <w:shd w:val="clear" w:color="auto" w:fill="auto"/>
          </w:tcPr>
          <w:p w14:paraId="775E9196"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p>
        </w:tc>
        <w:tc>
          <w:tcPr>
            <w:tcW w:w="961" w:type="dxa"/>
            <w:tcBorders>
              <w:top w:val="nil"/>
              <w:left w:val="nil"/>
              <w:bottom w:val="single" w:sz="4" w:space="0" w:color="auto"/>
              <w:right w:val="nil"/>
            </w:tcBorders>
            <w:shd w:val="clear" w:color="auto" w:fill="auto"/>
          </w:tcPr>
          <w:p w14:paraId="020427B3" w14:textId="77777777" w:rsidR="00C07ABB" w:rsidRPr="00807228" w:rsidRDefault="00C07ABB" w:rsidP="00BA3536">
            <w:pPr>
              <w:spacing w:after="0" w:line="240" w:lineRule="auto"/>
              <w:jc w:val="right"/>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7.842</w:t>
            </w:r>
          </w:p>
        </w:tc>
      </w:tr>
    </w:tbl>
    <w:p w14:paraId="14370182" w14:textId="77777777" w:rsidR="00C07ABB" w:rsidRPr="00D24BE7" w:rsidRDefault="00C07ABB" w:rsidP="00C07ABB">
      <w:pPr>
        <w:ind w:right="-285"/>
        <w:rPr>
          <w:rFonts w:ascii="Futura Book" w:hAnsi="Futura Book" w:cs="Arial"/>
          <w:b/>
          <w:bCs/>
          <w:sz w:val="19"/>
          <w:szCs w:val="19"/>
        </w:rPr>
      </w:pP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r w:rsidRPr="00DF14CB">
        <w:rPr>
          <w:rFonts w:ascii="Futura Book" w:hAnsi="Futura Book" w:cs="Arial"/>
          <w:b/>
          <w:bCs/>
          <w:sz w:val="19"/>
          <w:szCs w:val="19"/>
        </w:rPr>
        <w:tab/>
      </w:r>
    </w:p>
    <w:p w14:paraId="1D41930C" w14:textId="77777777" w:rsidR="00C07ABB" w:rsidRPr="00D24BE7" w:rsidRDefault="00C07ABB" w:rsidP="00C07ABB">
      <w:pPr>
        <w:ind w:right="-285"/>
        <w:rPr>
          <w:rFonts w:ascii="Futura Book" w:hAnsi="Futura Book" w:cs="Arial"/>
          <w:b/>
          <w:bCs/>
          <w:sz w:val="19"/>
          <w:szCs w:val="19"/>
        </w:rPr>
      </w:pPr>
    </w:p>
    <w:p w14:paraId="77B2FD63" w14:textId="77777777" w:rsidR="00C07ABB" w:rsidRPr="00461D1E" w:rsidRDefault="00C07ABB" w:rsidP="00C07ABB">
      <w:pPr>
        <w:rPr>
          <w:rFonts w:ascii="Futura Book" w:hAnsi="Futura Book" w:cs="Arial"/>
          <w:sz w:val="19"/>
          <w:szCs w:val="19"/>
        </w:rPr>
      </w:pPr>
    </w:p>
    <w:p w14:paraId="28AFAA7D" w14:textId="77777777" w:rsidR="00C07ABB" w:rsidRPr="00461D1E" w:rsidRDefault="00C07ABB" w:rsidP="00C07ABB">
      <w:pPr>
        <w:spacing w:after="0"/>
        <w:rPr>
          <w:rFonts w:ascii="Futura Book" w:hAnsi="Futura Book" w:cs="Arial"/>
          <w:sz w:val="19"/>
          <w:szCs w:val="19"/>
        </w:rPr>
      </w:pPr>
    </w:p>
    <w:p w14:paraId="762C4A0F" w14:textId="77777777" w:rsidR="00C07ABB" w:rsidRPr="00461D1E" w:rsidRDefault="00C07ABB" w:rsidP="00C07ABB">
      <w:pPr>
        <w:ind w:left="1416" w:firstLine="708"/>
        <w:rPr>
          <w:rFonts w:ascii="Futura Book" w:hAnsi="Futura Book" w:cs="Arial"/>
          <w:sz w:val="19"/>
          <w:szCs w:val="19"/>
        </w:rPr>
      </w:pPr>
      <w:r>
        <w:rPr>
          <w:rFonts w:ascii="Futura Book" w:hAnsi="Futura Book" w:cs="Arial"/>
          <w:noProof/>
          <w:sz w:val="19"/>
          <w:szCs w:val="19"/>
          <w:lang w:val="en-US"/>
        </w:rPr>
        <mc:AlternateContent>
          <mc:Choice Requires="wps">
            <w:drawing>
              <wp:anchor distT="4294967295" distB="4294967295" distL="114300" distR="114300" simplePos="0" relativeHeight="251669504" behindDoc="0" locked="0" layoutInCell="1" allowOverlap="1" wp14:anchorId="2D2235FC" wp14:editId="147DD2B3">
                <wp:simplePos x="0" y="0"/>
                <wp:positionH relativeFrom="column">
                  <wp:posOffset>3419475</wp:posOffset>
                </wp:positionH>
                <wp:positionV relativeFrom="paragraph">
                  <wp:posOffset>3174</wp:posOffset>
                </wp:positionV>
                <wp:extent cx="1476375" cy="0"/>
                <wp:effectExtent l="0" t="0" r="0" b="0"/>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DBBDBB" id="Conector recto 14"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9.25pt,.25pt" to="38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" strokecolor="black [3200]" strokeweight=".5pt">
                <v:stroke joinstyle="miter"/>
                <o:lock v:ext="edit" shapetype="f"/>
              </v:line>
            </w:pict>
          </mc:Fallback>
        </mc:AlternateContent>
      </w:r>
      <w:r>
        <w:rPr>
          <w:rFonts w:ascii="Futura Book" w:hAnsi="Futura Book" w:cs="Arial"/>
          <w:noProof/>
          <w:sz w:val="19"/>
          <w:szCs w:val="19"/>
          <w:lang w:val="en-US"/>
        </w:rPr>
        <mc:AlternateContent>
          <mc:Choice Requires="wps">
            <w:drawing>
              <wp:anchor distT="4294967295" distB="4294967295" distL="114300" distR="114300" simplePos="0" relativeHeight="251668480" behindDoc="0" locked="0" layoutInCell="1" allowOverlap="1" wp14:anchorId="3A08E1D0" wp14:editId="01CBB8AA">
                <wp:simplePos x="0" y="0"/>
                <wp:positionH relativeFrom="column">
                  <wp:posOffset>1109980</wp:posOffset>
                </wp:positionH>
                <wp:positionV relativeFrom="paragraph">
                  <wp:posOffset>6984</wp:posOffset>
                </wp:positionV>
                <wp:extent cx="1476375" cy="0"/>
                <wp:effectExtent l="0" t="0" r="0" b="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6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E031B59" id="Conector recto 15"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7.4pt,.55pt" to="203.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" strokecolor="black [3200]" strokeweight=".5pt">
                <v:stroke joinstyle="miter"/>
                <o:lock v:ext="edit" shapetype="f"/>
              </v:line>
            </w:pict>
          </mc:Fallback>
        </mc:AlternateContent>
      </w:r>
      <w:r w:rsidRPr="00461D1E">
        <w:rPr>
          <w:rFonts w:ascii="Futura Book" w:hAnsi="Futura Book" w:cs="Arial"/>
          <w:sz w:val="19"/>
          <w:szCs w:val="19"/>
        </w:rPr>
        <w:t>Gerente</w:t>
      </w:r>
      <w:r w:rsidRPr="00461D1E">
        <w:rPr>
          <w:rFonts w:ascii="Futura Book" w:hAnsi="Futura Book" w:cs="Arial"/>
          <w:spacing w:val="-7"/>
          <w:sz w:val="19"/>
          <w:szCs w:val="19"/>
        </w:rPr>
        <w:t xml:space="preserve"> </w:t>
      </w:r>
      <w:r w:rsidRPr="00461D1E">
        <w:rPr>
          <w:rFonts w:ascii="Futura Book" w:hAnsi="Futura Book" w:cs="Arial"/>
          <w:sz w:val="19"/>
          <w:szCs w:val="19"/>
        </w:rPr>
        <w:t>General</w:t>
      </w:r>
      <w:r w:rsidRPr="00461D1E">
        <w:rPr>
          <w:rFonts w:ascii="Futura Book" w:hAnsi="Futura Book" w:cs="Arial"/>
          <w:sz w:val="19"/>
          <w:szCs w:val="19"/>
        </w:rPr>
        <w:tab/>
      </w:r>
      <w:r w:rsidRPr="00461D1E">
        <w:rPr>
          <w:rFonts w:ascii="Futura Book" w:hAnsi="Futura Book" w:cs="Arial"/>
          <w:sz w:val="19"/>
          <w:szCs w:val="19"/>
        </w:rPr>
        <w:tab/>
      </w:r>
      <w:r w:rsidRPr="00461D1E">
        <w:rPr>
          <w:rFonts w:ascii="Futura Book" w:hAnsi="Futura Book" w:cs="Arial"/>
          <w:sz w:val="19"/>
          <w:szCs w:val="19"/>
        </w:rPr>
        <w:tab/>
        <w:t>Contador</w:t>
      </w:r>
      <w:r w:rsidRPr="00461D1E">
        <w:rPr>
          <w:rFonts w:ascii="Futura Book" w:hAnsi="Futura Book" w:cs="Arial"/>
          <w:spacing w:val="5"/>
          <w:sz w:val="19"/>
          <w:szCs w:val="19"/>
        </w:rPr>
        <w:t xml:space="preserve"> </w:t>
      </w:r>
      <w:r w:rsidRPr="00461D1E">
        <w:rPr>
          <w:rFonts w:ascii="Futura Book" w:hAnsi="Futura Book" w:cs="Arial"/>
          <w:sz w:val="19"/>
          <w:szCs w:val="19"/>
        </w:rPr>
        <w:t>General</w:t>
      </w:r>
    </w:p>
    <w:p w14:paraId="1C221AB0" w14:textId="77777777" w:rsidR="00C07ABB" w:rsidRPr="00461D1E" w:rsidRDefault="00C07ABB" w:rsidP="00C07ABB">
      <w:pPr>
        <w:rPr>
          <w:rFonts w:ascii="Futura Book" w:hAnsi="Futura Book" w:cs="Arial"/>
          <w:sz w:val="19"/>
          <w:szCs w:val="19"/>
        </w:rPr>
      </w:pPr>
    </w:p>
    <w:p w14:paraId="63668184" w14:textId="77777777" w:rsidR="00C07ABB" w:rsidRPr="00461D1E" w:rsidRDefault="00C07ABB" w:rsidP="00C07ABB">
      <w:pPr>
        <w:rPr>
          <w:rFonts w:ascii="Futura Book" w:hAnsi="Futura Book" w:cs="Arial"/>
          <w:sz w:val="19"/>
          <w:szCs w:val="19"/>
        </w:rPr>
      </w:pPr>
    </w:p>
    <w:p w14:paraId="6E838BE7" w14:textId="77777777" w:rsidR="00C07ABB" w:rsidRPr="00461D1E" w:rsidRDefault="00C07ABB" w:rsidP="00C07ABB">
      <w:pPr>
        <w:rPr>
          <w:rFonts w:ascii="Futura Book" w:hAnsi="Futura Book" w:cs="Arial"/>
          <w:sz w:val="19"/>
          <w:szCs w:val="19"/>
        </w:rPr>
      </w:pPr>
    </w:p>
    <w:p w14:paraId="479B0CC9" w14:textId="77777777" w:rsidR="00C07ABB" w:rsidRPr="00461D1E" w:rsidRDefault="00C07ABB" w:rsidP="00C07ABB">
      <w:pPr>
        <w:rPr>
          <w:rFonts w:ascii="Futura Book" w:hAnsi="Futura Book" w:cs="Arial"/>
          <w:sz w:val="19"/>
          <w:szCs w:val="19"/>
        </w:rPr>
      </w:pPr>
    </w:p>
    <w:p w14:paraId="22465C34" w14:textId="77777777" w:rsidR="00C07ABB" w:rsidRPr="00461D1E" w:rsidRDefault="00C07ABB" w:rsidP="00C07ABB">
      <w:pPr>
        <w:rPr>
          <w:rFonts w:ascii="Futura Book" w:hAnsi="Futura Book" w:cs="Arial"/>
          <w:sz w:val="19"/>
          <w:szCs w:val="19"/>
        </w:rPr>
      </w:pPr>
    </w:p>
    <w:p w14:paraId="004C00ED" w14:textId="77777777" w:rsidR="00C07ABB" w:rsidRDefault="00C07ABB" w:rsidP="00C07ABB"/>
    <w:p w14:paraId="6A443A40" w14:textId="77777777" w:rsidR="005E56BD" w:rsidRPr="00461D1E" w:rsidRDefault="005E56BD" w:rsidP="00553C6B">
      <w:pPr>
        <w:pStyle w:val="ListParagraph"/>
        <w:rPr>
          <w:rFonts w:ascii="Futura Book" w:hAnsi="Futura Book" w:cs="Arial"/>
          <w:sz w:val="19"/>
          <w:szCs w:val="19"/>
          <w:highlight w:val="green"/>
        </w:rPr>
        <w:sectPr w:rsidR="005E56BD" w:rsidRPr="00461D1E" w:rsidSect="00777337">
          <w:headerReference w:type="default" r:id="rId13"/>
          <w:footerReference w:type="default" r:id="rId14"/>
          <w:pgSz w:w="11906" w:h="16838"/>
          <w:pgMar w:top="1417" w:right="1701" w:bottom="993" w:left="1701" w:header="708" w:footer="708" w:gutter="0"/>
          <w:cols w:space="708"/>
          <w:docGrid w:linePitch="360"/>
        </w:sectPr>
      </w:pPr>
    </w:p>
    <w:p w14:paraId="567BA21C" w14:textId="0347BAD4" w:rsidR="00C1190F" w:rsidRPr="008030BC" w:rsidRDefault="008030BC" w:rsidP="000B79C4">
      <w:pPr>
        <w:pStyle w:val="ListParagraph"/>
        <w:numPr>
          <w:ilvl w:val="0"/>
          <w:numId w:val="1"/>
        </w:numPr>
        <w:spacing w:after="0"/>
        <w:rPr>
          <w:rFonts w:ascii="Futura Book" w:hAnsi="Futura Book" w:cs="Arial"/>
          <w:b/>
          <w:sz w:val="19"/>
          <w:szCs w:val="19"/>
        </w:rPr>
      </w:pPr>
      <w:r w:rsidRPr="008030BC">
        <w:rPr>
          <w:rFonts w:ascii="Futura Book" w:hAnsi="Futura Book" w:cs="Arial"/>
          <w:b/>
          <w:sz w:val="19"/>
          <w:szCs w:val="19"/>
        </w:rPr>
        <w:lastRenderedPageBreak/>
        <w:t>ENTIDAD QUE INFORMA</w:t>
      </w:r>
    </w:p>
    <w:p w14:paraId="6006E57C" w14:textId="77777777" w:rsidR="000B79C4" w:rsidRPr="000B79C4" w:rsidRDefault="000B79C4" w:rsidP="000B79C4">
      <w:pPr>
        <w:pStyle w:val="ListParagraph"/>
        <w:spacing w:after="0"/>
        <w:rPr>
          <w:rFonts w:ascii="Futura Book" w:hAnsi="Futura Book" w:cs="Arial"/>
          <w:b/>
          <w:sz w:val="19"/>
          <w:szCs w:val="19"/>
          <w:u w:val="single"/>
        </w:rPr>
      </w:pPr>
    </w:p>
    <w:p w14:paraId="039EB3AC" w14:textId="77777777" w:rsidR="00E63371" w:rsidRPr="00EB7C21" w:rsidRDefault="00E63371" w:rsidP="000B79C4">
      <w:pPr>
        <w:pStyle w:val="BodyText"/>
        <w:spacing w:line="271" w:lineRule="auto"/>
        <w:ind w:left="725" w:right="-1"/>
        <w:jc w:val="both"/>
        <w:rPr>
          <w:rFonts w:ascii="Futura Book" w:hAnsi="Futura Book"/>
        </w:rPr>
      </w:pPr>
      <w:r w:rsidRPr="00EB7C21">
        <w:rPr>
          <w:rFonts w:ascii="Futura Book" w:hAnsi="Futura Book"/>
          <w:b/>
        </w:rPr>
        <w:t>TELSOTERRA S.A. S.A.</w:t>
      </w:r>
      <w:r w:rsidRPr="00EB7C21">
        <w:rPr>
          <w:rFonts w:ascii="Futura Book" w:hAnsi="Futura Book"/>
        </w:rPr>
        <w:t xml:space="preserve">, (en adelante la “Compañía”) fue constituida en la ciudad de Guayaquil en el año de </w:t>
      </w:r>
      <w:r w:rsidR="006F5B6B" w:rsidRPr="00EB7C21">
        <w:rPr>
          <w:rFonts w:ascii="Futura Book" w:hAnsi="Futura Book"/>
        </w:rPr>
        <w:t>2015</w:t>
      </w:r>
      <w:r w:rsidRPr="00EB7C21">
        <w:rPr>
          <w:rFonts w:ascii="Futura Book" w:hAnsi="Futura Book"/>
        </w:rPr>
        <w:t xml:space="preserve"> mediante escritura pública del 2</w:t>
      </w:r>
      <w:r w:rsidR="006F5B6B" w:rsidRPr="00EB7C21">
        <w:rPr>
          <w:rFonts w:ascii="Futura Book" w:hAnsi="Futura Book"/>
        </w:rPr>
        <w:t xml:space="preserve"> de octubre</w:t>
      </w:r>
      <w:r w:rsidRPr="00EB7C21">
        <w:rPr>
          <w:rFonts w:ascii="Futura Book" w:hAnsi="Futura Book"/>
        </w:rPr>
        <w:t xml:space="preserve"> del mismo año, e inscrita en el Registro Mercantil el 7 de marzo del mismo año. </w:t>
      </w:r>
      <w:r w:rsidR="00873EEF" w:rsidRPr="00EB7C21">
        <w:rPr>
          <w:rFonts w:ascii="Futura Book" w:hAnsi="Futura Book"/>
        </w:rPr>
        <w:t>Las operaciones de la compañía iniciaron en el año 2017 y e</w:t>
      </w:r>
      <w:r w:rsidRPr="00EB7C21">
        <w:rPr>
          <w:rFonts w:ascii="Futura Book" w:hAnsi="Futura Book"/>
        </w:rPr>
        <w:t xml:space="preserve">l objeto social de la </w:t>
      </w:r>
      <w:r w:rsidR="00873EEF" w:rsidRPr="00EB7C21">
        <w:rPr>
          <w:rFonts w:ascii="Futura Book" w:hAnsi="Futura Book"/>
        </w:rPr>
        <w:t>mism</w:t>
      </w:r>
      <w:r w:rsidRPr="00EB7C21">
        <w:rPr>
          <w:rFonts w:ascii="Futura Book" w:hAnsi="Futura Book"/>
        </w:rPr>
        <w:t>a co</w:t>
      </w:r>
      <w:r w:rsidR="006F5B6B" w:rsidRPr="00EB7C21">
        <w:rPr>
          <w:rFonts w:ascii="Futura Book" w:hAnsi="Futura Book"/>
        </w:rPr>
        <w:t>mprende principalmente la</w:t>
      </w:r>
      <w:r w:rsidR="00873EEF" w:rsidRPr="00EB7C21">
        <w:rPr>
          <w:rFonts w:ascii="Futura Book" w:hAnsi="Futura Book"/>
        </w:rPr>
        <w:t xml:space="preserve"> instalación de accesorios eléctricos, líneas de telecomunicaciones, redes informáticas y líneas de televisión por cable incluidas fibra óptica y antenas parabólicas.</w:t>
      </w:r>
    </w:p>
    <w:p w14:paraId="7A5F76FE" w14:textId="77777777" w:rsidR="009779C7" w:rsidRPr="00D24BE7" w:rsidRDefault="009779C7" w:rsidP="000B79C4">
      <w:pPr>
        <w:pStyle w:val="BodyText"/>
        <w:spacing w:line="271" w:lineRule="auto"/>
        <w:ind w:left="725" w:right="-1"/>
        <w:jc w:val="both"/>
        <w:rPr>
          <w:rFonts w:ascii="Futura Book" w:hAnsi="Futura Book"/>
          <w:highlight w:val="yellow"/>
        </w:rPr>
      </w:pPr>
    </w:p>
    <w:p w14:paraId="4DDA8E78" w14:textId="77777777" w:rsidR="00E63371" w:rsidRDefault="00E63371" w:rsidP="000B79C4">
      <w:pPr>
        <w:pStyle w:val="BodyText"/>
        <w:spacing w:line="271" w:lineRule="auto"/>
        <w:ind w:left="725" w:right="-1"/>
        <w:jc w:val="both"/>
        <w:rPr>
          <w:rFonts w:ascii="Futura Book" w:hAnsi="Futura Book"/>
        </w:rPr>
      </w:pPr>
      <w:r w:rsidRPr="00461D1E">
        <w:rPr>
          <w:rFonts w:ascii="Futura Book" w:hAnsi="Futura Book"/>
        </w:rPr>
        <w:t>La información contenida en estos estados financieros es responsabilidad de la Administración de la Compañía.</w:t>
      </w:r>
    </w:p>
    <w:p w14:paraId="549862F7" w14:textId="77777777" w:rsidR="000B79C4" w:rsidRDefault="000B79C4" w:rsidP="000B79C4">
      <w:pPr>
        <w:pStyle w:val="BodyText"/>
        <w:spacing w:line="271" w:lineRule="auto"/>
        <w:ind w:left="725" w:right="-1"/>
        <w:jc w:val="both"/>
        <w:rPr>
          <w:rFonts w:ascii="Futura Book" w:hAnsi="Futura Book"/>
          <w:b/>
          <w:bCs/>
        </w:rPr>
      </w:pPr>
    </w:p>
    <w:p w14:paraId="7519819B" w14:textId="77777777" w:rsidR="00AB64C1" w:rsidRDefault="00AB64C1" w:rsidP="000B79C4">
      <w:pPr>
        <w:pStyle w:val="BodyText"/>
        <w:spacing w:line="271" w:lineRule="auto"/>
        <w:ind w:left="725" w:right="-1"/>
        <w:jc w:val="both"/>
        <w:rPr>
          <w:rFonts w:ascii="Futura Book" w:hAnsi="Futura Book"/>
          <w:b/>
          <w:bCs/>
        </w:rPr>
      </w:pPr>
      <w:r w:rsidRPr="00AB64C1">
        <w:rPr>
          <w:rFonts w:ascii="Futura Book" w:hAnsi="Futura Book"/>
          <w:b/>
          <w:bCs/>
        </w:rPr>
        <w:t>OPERACIONES</w:t>
      </w:r>
    </w:p>
    <w:p w14:paraId="6E8E1C61" w14:textId="77777777" w:rsidR="00AB64C1" w:rsidRDefault="00AB64C1" w:rsidP="000B79C4">
      <w:pPr>
        <w:pStyle w:val="BodyText"/>
        <w:spacing w:line="271" w:lineRule="auto"/>
        <w:ind w:left="725" w:right="-1"/>
        <w:jc w:val="both"/>
        <w:rPr>
          <w:rFonts w:ascii="Futura Book" w:hAnsi="Futura Book"/>
          <w:b/>
          <w:bCs/>
        </w:rPr>
      </w:pPr>
    </w:p>
    <w:p w14:paraId="5CE3A5DB" w14:textId="4CCD26C0" w:rsidR="00EF314A" w:rsidRPr="00EF314A" w:rsidRDefault="00C576AD" w:rsidP="000B79C4">
      <w:pPr>
        <w:pStyle w:val="BodyText"/>
        <w:spacing w:line="271" w:lineRule="auto"/>
        <w:ind w:left="725" w:right="-1"/>
        <w:jc w:val="both"/>
        <w:rPr>
          <w:rFonts w:ascii="Futura Book" w:hAnsi="Futura Book"/>
        </w:rPr>
      </w:pPr>
      <w:r>
        <w:rPr>
          <w:rFonts w:ascii="Futura Book" w:hAnsi="Futura Book"/>
        </w:rPr>
        <w:t>Tal como se detalla en la nota 16 los ingresos de la Compañía provienen principalmente de transacciones con partes relacionadas y representan el 95% y 89% del total de ventas de los años 2020 y 2019, respectivamente.</w:t>
      </w:r>
    </w:p>
    <w:p w14:paraId="245E9CB3" w14:textId="46998898" w:rsidR="00EF314A" w:rsidRDefault="00EF314A" w:rsidP="000B79C4">
      <w:pPr>
        <w:pStyle w:val="BodyText"/>
        <w:spacing w:line="271" w:lineRule="auto"/>
        <w:ind w:left="725" w:right="-1"/>
        <w:jc w:val="both"/>
        <w:rPr>
          <w:rFonts w:ascii="Futura Book" w:hAnsi="Futura Book"/>
          <w:b/>
          <w:bCs/>
        </w:rPr>
      </w:pPr>
    </w:p>
    <w:p w14:paraId="6720B5FB" w14:textId="77777777" w:rsidR="00EB7C21" w:rsidRDefault="00EB7C21" w:rsidP="00EB7C21">
      <w:pPr>
        <w:pStyle w:val="BodyText"/>
        <w:spacing w:line="271" w:lineRule="auto"/>
        <w:ind w:left="725" w:right="-1"/>
        <w:jc w:val="both"/>
        <w:rPr>
          <w:rFonts w:ascii="Futura Book" w:hAnsi="Futura Book"/>
        </w:rPr>
      </w:pPr>
      <w:r w:rsidRPr="00F70D27">
        <w:rPr>
          <w:rFonts w:ascii="Futura Book" w:hAnsi="Futura Book"/>
        </w:rPr>
        <w:t>Al 31 de diciembre del 2020 y 2019, el personal total de la Compañía alcanzó los 19 y 20 empleados respectivamente.</w:t>
      </w:r>
    </w:p>
    <w:p w14:paraId="6CF25252" w14:textId="77777777" w:rsidR="00EB7C21" w:rsidRPr="00461D1E" w:rsidRDefault="00EB7C21" w:rsidP="00EB7C21">
      <w:pPr>
        <w:pStyle w:val="BodyText"/>
        <w:spacing w:line="271" w:lineRule="auto"/>
        <w:ind w:left="725" w:right="-1"/>
        <w:jc w:val="both"/>
        <w:rPr>
          <w:rFonts w:ascii="Futura Book" w:hAnsi="Futura Book"/>
        </w:rPr>
      </w:pPr>
    </w:p>
    <w:p w14:paraId="0B1A10DB" w14:textId="50642748" w:rsidR="00EB7C21" w:rsidRPr="00EB7C21" w:rsidRDefault="00EB7C21" w:rsidP="00EB7C21">
      <w:pPr>
        <w:pStyle w:val="BodyText"/>
        <w:spacing w:line="271" w:lineRule="auto"/>
        <w:ind w:left="725" w:right="-1"/>
        <w:jc w:val="both"/>
        <w:rPr>
          <w:rFonts w:ascii="Futura Book" w:hAnsi="Futura Book"/>
        </w:rPr>
      </w:pPr>
      <w:r w:rsidRPr="00F70D27">
        <w:rPr>
          <w:rFonts w:ascii="Futura Book" w:hAnsi="Futura Book"/>
        </w:rPr>
        <w:t>Desde febrero del 2019 la Compañía se encuentra intervenida por resolución de la Superintendencia de Compañías del Ecuador debido a no haber cumplido con la presentación completa de documentación requerida por la Entidad de Control e inconsistencias observadas en la inspección de los libros sociales. Esta intervención tiene el objetivo principal de supervigilar la marcha económica y financiera de la Entidad y se mantiene hasta la fecha de presentación de los estados financieros adjuntos.</w:t>
      </w:r>
    </w:p>
    <w:p w14:paraId="1FC1C148" w14:textId="77777777" w:rsidR="00EB7C21" w:rsidRDefault="00EB7C21" w:rsidP="000B79C4">
      <w:pPr>
        <w:pStyle w:val="BodyText"/>
        <w:spacing w:line="271" w:lineRule="auto"/>
        <w:ind w:left="725" w:right="-1"/>
        <w:jc w:val="both"/>
        <w:rPr>
          <w:rFonts w:ascii="Futura Book" w:hAnsi="Futura Book"/>
          <w:b/>
          <w:bCs/>
        </w:rPr>
      </w:pPr>
    </w:p>
    <w:p w14:paraId="5CAE4635" w14:textId="0CEDF729" w:rsidR="00A42B95" w:rsidRPr="008030BC" w:rsidRDefault="008030BC" w:rsidP="000B79C4">
      <w:pPr>
        <w:pStyle w:val="ListParagraph"/>
        <w:numPr>
          <w:ilvl w:val="0"/>
          <w:numId w:val="1"/>
        </w:numPr>
        <w:spacing w:after="0"/>
        <w:contextualSpacing w:val="0"/>
        <w:jc w:val="both"/>
        <w:rPr>
          <w:rFonts w:ascii="Futura Book" w:hAnsi="Futura Book" w:cs="Arial"/>
          <w:b/>
          <w:sz w:val="19"/>
          <w:szCs w:val="19"/>
        </w:rPr>
      </w:pPr>
      <w:r w:rsidRPr="008030BC">
        <w:rPr>
          <w:rFonts w:ascii="Futura Book" w:hAnsi="Futura Book" w:cs="Arial"/>
          <w:b/>
          <w:sz w:val="19"/>
          <w:szCs w:val="19"/>
        </w:rPr>
        <w:t>BASES DE PREPARACIÓN</w:t>
      </w:r>
    </w:p>
    <w:p w14:paraId="24C84E86" w14:textId="77777777" w:rsidR="000B79C4" w:rsidRPr="000B79C4" w:rsidRDefault="000B79C4" w:rsidP="000B79C4">
      <w:pPr>
        <w:pStyle w:val="ListParagraph"/>
        <w:spacing w:after="0"/>
        <w:contextualSpacing w:val="0"/>
        <w:jc w:val="both"/>
        <w:rPr>
          <w:rFonts w:ascii="Futura Book" w:hAnsi="Futura Book" w:cs="Arial"/>
          <w:b/>
          <w:sz w:val="19"/>
          <w:szCs w:val="19"/>
          <w:u w:val="single"/>
        </w:rPr>
      </w:pPr>
    </w:p>
    <w:p w14:paraId="71CB5485" w14:textId="77777777" w:rsidR="008030BC" w:rsidRDefault="00A156F5" w:rsidP="000B60DA">
      <w:pPr>
        <w:pStyle w:val="ListParagraph"/>
        <w:numPr>
          <w:ilvl w:val="0"/>
          <w:numId w:val="3"/>
        </w:numPr>
        <w:spacing w:after="0"/>
        <w:ind w:hanging="11"/>
        <w:jc w:val="both"/>
        <w:rPr>
          <w:rFonts w:ascii="Futura Book" w:hAnsi="Futura Book" w:cs="Arial"/>
          <w:b/>
          <w:sz w:val="19"/>
          <w:szCs w:val="19"/>
        </w:rPr>
      </w:pPr>
      <w:r w:rsidRPr="008030BC">
        <w:rPr>
          <w:rFonts w:ascii="Futura Book" w:hAnsi="Futura Book" w:cs="Arial"/>
          <w:b/>
          <w:sz w:val="19"/>
          <w:szCs w:val="19"/>
        </w:rPr>
        <w:t>Declaración de Cumplimiento</w:t>
      </w:r>
    </w:p>
    <w:p w14:paraId="79E657B7" w14:textId="77777777" w:rsidR="008030BC" w:rsidRDefault="008030BC" w:rsidP="008030BC">
      <w:pPr>
        <w:pStyle w:val="ListParagraph"/>
        <w:spacing w:after="0"/>
        <w:jc w:val="both"/>
        <w:rPr>
          <w:rFonts w:ascii="Futura Book" w:hAnsi="Futura Book" w:cs="Arial"/>
          <w:b/>
          <w:sz w:val="19"/>
          <w:szCs w:val="19"/>
        </w:rPr>
      </w:pPr>
    </w:p>
    <w:p w14:paraId="4FD0062A" w14:textId="77777777" w:rsidR="008030BC" w:rsidRDefault="008030BC" w:rsidP="008030BC">
      <w:pPr>
        <w:spacing w:after="0" w:line="240" w:lineRule="auto"/>
        <w:ind w:left="708" w:right="-285" w:firstLine="12"/>
        <w:jc w:val="both"/>
        <w:rPr>
          <w:rFonts w:ascii="Futura-Book" w:eastAsia="Arial" w:hAnsi="Futura-Book" w:cs="Arial"/>
          <w:sz w:val="19"/>
          <w:szCs w:val="19"/>
          <w:lang w:val="es-ES" w:eastAsia="es-ES" w:bidi="es-ES"/>
        </w:rPr>
      </w:pPr>
      <w:r w:rsidRPr="00B167FF">
        <w:rPr>
          <w:rFonts w:ascii="Futura-Book" w:eastAsia="Arial" w:hAnsi="Futura-Book" w:cs="Arial"/>
          <w:sz w:val="19"/>
          <w:szCs w:val="19"/>
          <w:lang w:val="es-ES" w:eastAsia="es-ES" w:bidi="es-ES"/>
        </w:rPr>
        <w:t xml:space="preserve">Los estados financieros de </w:t>
      </w:r>
      <w:r w:rsidRPr="00B167FF">
        <w:rPr>
          <w:rFonts w:ascii="Futura-Book" w:eastAsia="Arial" w:hAnsi="Futura-Book" w:cs="Arial"/>
          <w:b/>
          <w:bCs/>
          <w:sz w:val="19"/>
          <w:szCs w:val="19"/>
          <w:lang w:val="es-ES" w:eastAsia="es-ES" w:bidi="es-ES"/>
        </w:rPr>
        <w:t>Servicios Telcodata S.A</w:t>
      </w:r>
      <w:r w:rsidRPr="00B167FF">
        <w:rPr>
          <w:rFonts w:ascii="Futura-Book" w:eastAsia="Arial" w:hAnsi="Futura-Book" w:cs="Arial"/>
          <w:sz w:val="19"/>
          <w:szCs w:val="19"/>
          <w:lang w:val="es-ES" w:eastAsia="es-ES" w:bidi="es-ES"/>
        </w:rPr>
        <w:t xml:space="preserve">., al 31 de diciembre del 2020, han sido preparados de acuerdo con las Normas Internacionales de Información Financiera (NIIF) emitidas por el International Accounting </w:t>
      </w:r>
      <w:proofErr w:type="spellStart"/>
      <w:r w:rsidRPr="00B167FF">
        <w:rPr>
          <w:rFonts w:ascii="Futura-Book" w:eastAsia="Arial" w:hAnsi="Futura-Book" w:cs="Arial"/>
          <w:sz w:val="19"/>
          <w:szCs w:val="19"/>
          <w:lang w:val="es-ES" w:eastAsia="es-ES" w:bidi="es-ES"/>
        </w:rPr>
        <w:t>Standards</w:t>
      </w:r>
      <w:proofErr w:type="spellEnd"/>
      <w:r w:rsidRPr="00B167FF">
        <w:rPr>
          <w:rFonts w:ascii="Futura-Book" w:eastAsia="Arial" w:hAnsi="Futura-Book" w:cs="Arial"/>
          <w:sz w:val="19"/>
          <w:szCs w:val="19"/>
          <w:lang w:val="es-ES" w:eastAsia="es-ES" w:bidi="es-ES"/>
        </w:rPr>
        <w:t xml:space="preserve"> Board (IASB por sus siglas en inglés), las que han sido adoptadas por la Superintendencia de Compañías del Ecuador y representan la adopción integral, explicita y sin reservas de las referidas normas internacionales y aplicadas de manera uniforme a los ejercicios que se presentan, salvo indicación en contrario (véase también </w:t>
      </w:r>
      <w:r w:rsidRPr="00ED7C65">
        <w:rPr>
          <w:rFonts w:ascii="Futura-Book" w:eastAsia="Arial" w:hAnsi="Futura-Book" w:cs="Arial"/>
          <w:sz w:val="19"/>
          <w:szCs w:val="19"/>
          <w:lang w:val="es-ES" w:eastAsia="es-ES" w:bidi="es-ES"/>
        </w:rPr>
        <w:t>la Nota 3.</w:t>
      </w:r>
      <w:r>
        <w:rPr>
          <w:rFonts w:ascii="Futura-Book" w:eastAsia="Arial" w:hAnsi="Futura-Book" w:cs="Arial"/>
          <w:sz w:val="19"/>
          <w:szCs w:val="19"/>
          <w:lang w:val="es-ES" w:eastAsia="es-ES" w:bidi="es-ES"/>
        </w:rPr>
        <w:t>e</w:t>
      </w:r>
      <w:r w:rsidRPr="00ED7C65">
        <w:rPr>
          <w:rFonts w:ascii="Futura-Book" w:eastAsia="Arial" w:hAnsi="Futura-Book" w:cs="Arial"/>
          <w:sz w:val="19"/>
          <w:szCs w:val="19"/>
          <w:lang w:val="es-ES" w:eastAsia="es-ES" w:bidi="es-ES"/>
        </w:rPr>
        <w:t>)</w:t>
      </w:r>
      <w:r w:rsidRPr="00B167FF">
        <w:rPr>
          <w:rFonts w:ascii="Futura-Book" w:eastAsia="Arial" w:hAnsi="Futura-Book" w:cs="Arial"/>
          <w:sz w:val="19"/>
          <w:szCs w:val="19"/>
          <w:lang w:val="es-ES" w:eastAsia="es-ES" w:bidi="es-ES"/>
        </w:rPr>
        <w:t xml:space="preserve"> . En este sentido, han sido preparados bajo la presunción de que la Compañía opera sobre una base de negocio en marcha.</w:t>
      </w:r>
    </w:p>
    <w:p w14:paraId="7A896A06" w14:textId="77777777" w:rsidR="008030BC" w:rsidRDefault="008030BC" w:rsidP="008030BC">
      <w:pPr>
        <w:spacing w:after="0" w:line="240" w:lineRule="auto"/>
        <w:ind w:left="567" w:right="-285"/>
        <w:jc w:val="both"/>
        <w:rPr>
          <w:rFonts w:ascii="Futura-Book" w:eastAsia="Arial" w:hAnsi="Futura-Book" w:cs="Arial"/>
          <w:sz w:val="19"/>
          <w:szCs w:val="19"/>
          <w:lang w:val="es-ES" w:eastAsia="es-ES" w:bidi="es-ES"/>
        </w:rPr>
      </w:pPr>
    </w:p>
    <w:p w14:paraId="2400BD14" w14:textId="77777777" w:rsidR="008030BC" w:rsidRDefault="008030BC" w:rsidP="008030BC">
      <w:pPr>
        <w:spacing w:after="0" w:line="240" w:lineRule="auto"/>
        <w:ind w:left="708" w:right="-285"/>
        <w:jc w:val="both"/>
        <w:rPr>
          <w:rFonts w:ascii="Futura-Book" w:eastAsia="Arial" w:hAnsi="Futura-Book" w:cs="Arial"/>
          <w:sz w:val="19"/>
          <w:szCs w:val="19"/>
          <w:lang w:val="es-ES" w:eastAsia="es-ES" w:bidi="es-ES"/>
        </w:rPr>
      </w:pPr>
      <w:r w:rsidRPr="00B167FF">
        <w:rPr>
          <w:rFonts w:ascii="Futura-Book" w:eastAsia="Arial" w:hAnsi="Futura-Book" w:cs="Arial"/>
          <w:sz w:val="19"/>
          <w:szCs w:val="19"/>
          <w:lang w:val="es-ES" w:eastAsia="es-ES" w:bidi="es-ES"/>
        </w:rPr>
        <w:t>Los estados financieros terminados el 31 de diciembre del 2020 han sido autorizados por la gerencia general el x</w:t>
      </w:r>
      <w:r>
        <w:rPr>
          <w:rFonts w:ascii="Futura-Book" w:eastAsia="Arial" w:hAnsi="Futura-Book" w:cs="Arial"/>
          <w:sz w:val="19"/>
          <w:szCs w:val="19"/>
          <w:lang w:val="es-ES" w:eastAsia="es-ES" w:bidi="es-ES"/>
        </w:rPr>
        <w:t xml:space="preserve"> de abril</w:t>
      </w:r>
      <w:r w:rsidRPr="00B167FF">
        <w:rPr>
          <w:rFonts w:ascii="Futura-Book" w:eastAsia="Arial" w:hAnsi="Futura-Book" w:cs="Arial"/>
          <w:sz w:val="19"/>
          <w:szCs w:val="19"/>
          <w:lang w:val="es-ES" w:eastAsia="es-ES" w:bidi="es-ES"/>
        </w:rPr>
        <w:t xml:space="preserve"> del 2021 y serán presentados a la Junta General de Accionistas para su aprobación en los plazos establecidos por Ley. En opinión de la Gerencia, estos estados financieros serán aprobados sin modificaciones. </w:t>
      </w:r>
    </w:p>
    <w:p w14:paraId="177D58AA" w14:textId="5E88BC0B" w:rsidR="008030BC" w:rsidRDefault="008030BC" w:rsidP="008030BC">
      <w:pPr>
        <w:spacing w:after="0" w:line="240" w:lineRule="auto"/>
        <w:ind w:right="-285"/>
        <w:jc w:val="both"/>
        <w:rPr>
          <w:rFonts w:ascii="Futura-Book" w:eastAsia="Arial" w:hAnsi="Futura-Book" w:cs="Arial"/>
          <w:sz w:val="19"/>
          <w:szCs w:val="19"/>
          <w:lang w:val="es-ES" w:eastAsia="es-ES" w:bidi="es-ES"/>
        </w:rPr>
      </w:pPr>
    </w:p>
    <w:p w14:paraId="3EA2EDC7" w14:textId="0B88C7D5" w:rsidR="009E2244" w:rsidRDefault="009E2244" w:rsidP="008030BC">
      <w:pPr>
        <w:spacing w:after="0" w:line="240" w:lineRule="auto"/>
        <w:ind w:right="-285"/>
        <w:jc w:val="both"/>
        <w:rPr>
          <w:rFonts w:ascii="Futura-Book" w:eastAsia="Arial" w:hAnsi="Futura-Book" w:cs="Arial"/>
          <w:sz w:val="19"/>
          <w:szCs w:val="19"/>
          <w:lang w:val="es-ES" w:eastAsia="es-ES" w:bidi="es-ES"/>
        </w:rPr>
      </w:pPr>
    </w:p>
    <w:p w14:paraId="1966F65F" w14:textId="1E0652A3" w:rsidR="009E2244" w:rsidRDefault="009E2244" w:rsidP="008030BC">
      <w:pPr>
        <w:spacing w:after="0" w:line="240" w:lineRule="auto"/>
        <w:ind w:right="-285"/>
        <w:jc w:val="both"/>
        <w:rPr>
          <w:rFonts w:ascii="Futura-Book" w:eastAsia="Arial" w:hAnsi="Futura-Book" w:cs="Arial"/>
          <w:sz w:val="19"/>
          <w:szCs w:val="19"/>
          <w:lang w:val="es-ES" w:eastAsia="es-ES" w:bidi="es-ES"/>
        </w:rPr>
      </w:pPr>
    </w:p>
    <w:p w14:paraId="739CEC90" w14:textId="77777777" w:rsidR="009E2244" w:rsidRDefault="009E2244" w:rsidP="008030BC">
      <w:pPr>
        <w:spacing w:after="0" w:line="240" w:lineRule="auto"/>
        <w:ind w:right="-285"/>
        <w:jc w:val="both"/>
        <w:rPr>
          <w:rFonts w:ascii="Futura-Book" w:eastAsia="Arial" w:hAnsi="Futura-Book" w:cs="Arial"/>
          <w:sz w:val="19"/>
          <w:szCs w:val="19"/>
          <w:lang w:val="es-ES" w:eastAsia="es-ES" w:bidi="es-ES"/>
        </w:rPr>
      </w:pPr>
    </w:p>
    <w:p w14:paraId="5B53BFB0" w14:textId="77777777" w:rsidR="00B17CA4" w:rsidRPr="00B17CA4" w:rsidRDefault="00F5626F" w:rsidP="000B60DA">
      <w:pPr>
        <w:pStyle w:val="ListParagraph"/>
        <w:numPr>
          <w:ilvl w:val="0"/>
          <w:numId w:val="3"/>
        </w:numPr>
        <w:spacing w:after="0" w:line="240" w:lineRule="auto"/>
        <w:ind w:right="-285" w:hanging="11"/>
        <w:jc w:val="both"/>
        <w:rPr>
          <w:rFonts w:ascii="Futura-Book" w:eastAsia="Arial" w:hAnsi="Futura-Book" w:cs="Arial"/>
          <w:sz w:val="19"/>
          <w:szCs w:val="19"/>
          <w:lang w:val="es-ES" w:eastAsia="es-ES" w:bidi="es-ES"/>
        </w:rPr>
      </w:pPr>
      <w:r w:rsidRPr="008030BC">
        <w:rPr>
          <w:rFonts w:ascii="Futura Book" w:eastAsia="Arial" w:hAnsi="Futura Book" w:cs="Arial"/>
          <w:b/>
          <w:sz w:val="19"/>
          <w:szCs w:val="19"/>
          <w:lang w:val="es-ES" w:eastAsia="es-ES" w:bidi="es-ES"/>
        </w:rPr>
        <w:lastRenderedPageBreak/>
        <w:t>Base de Medición</w:t>
      </w:r>
    </w:p>
    <w:p w14:paraId="571CB383" w14:textId="77777777" w:rsidR="00B17CA4" w:rsidRDefault="00B17CA4" w:rsidP="00B17CA4">
      <w:pPr>
        <w:pStyle w:val="ListParagraph"/>
        <w:spacing w:after="0" w:line="240" w:lineRule="auto"/>
        <w:ind w:right="-285"/>
        <w:jc w:val="both"/>
        <w:rPr>
          <w:rFonts w:ascii="Futura Book" w:eastAsia="Arial" w:hAnsi="Futura Book" w:cs="Arial"/>
          <w:b/>
          <w:sz w:val="19"/>
          <w:szCs w:val="19"/>
          <w:lang w:val="es-ES" w:eastAsia="es-ES" w:bidi="es-ES"/>
        </w:rPr>
      </w:pPr>
    </w:p>
    <w:p w14:paraId="743CFD09" w14:textId="3F81B37D" w:rsidR="00E63371" w:rsidRDefault="00E63371" w:rsidP="00B17CA4">
      <w:pPr>
        <w:pStyle w:val="ListParagraph"/>
        <w:spacing w:after="0" w:line="240" w:lineRule="auto"/>
        <w:ind w:right="-285"/>
        <w:jc w:val="both"/>
        <w:rPr>
          <w:rFonts w:ascii="Futura Book" w:eastAsia="Arial" w:hAnsi="Futura Book" w:cs="Arial"/>
          <w:sz w:val="19"/>
          <w:szCs w:val="19"/>
          <w:lang w:val="es-ES" w:eastAsia="es-ES" w:bidi="es-ES"/>
        </w:rPr>
      </w:pPr>
      <w:r w:rsidRPr="008B7892">
        <w:rPr>
          <w:rFonts w:ascii="Futura Book" w:eastAsia="Arial" w:hAnsi="Futura Book" w:cs="Arial"/>
          <w:sz w:val="19"/>
          <w:szCs w:val="19"/>
          <w:lang w:val="es-ES" w:eastAsia="es-ES" w:bidi="es-ES"/>
        </w:rPr>
        <w:t xml:space="preserve">Los estados financieros han sido preparados sobre las bases del costo histórico. El costo histórico está basado generalmente en el valor razonable de la contraprestación </w:t>
      </w:r>
      <w:r w:rsidR="00B17CA4" w:rsidRPr="008B7892">
        <w:rPr>
          <w:rFonts w:ascii="Futura Book" w:eastAsia="Arial" w:hAnsi="Futura Book" w:cs="Arial"/>
          <w:sz w:val="19"/>
          <w:szCs w:val="19"/>
          <w:lang w:val="es-ES" w:eastAsia="es-ES" w:bidi="es-ES"/>
        </w:rPr>
        <w:t>otor</w:t>
      </w:r>
      <w:r w:rsidRPr="008B7892">
        <w:rPr>
          <w:rFonts w:ascii="Futura Book" w:eastAsia="Arial" w:hAnsi="Futura Book" w:cs="Arial"/>
          <w:sz w:val="19"/>
          <w:szCs w:val="19"/>
          <w:lang w:val="es-ES" w:eastAsia="es-ES" w:bidi="es-ES"/>
        </w:rPr>
        <w:t>gada a cambio de bienes y servicios.</w:t>
      </w:r>
    </w:p>
    <w:p w14:paraId="6DCF90DC" w14:textId="77777777" w:rsidR="008B7892" w:rsidRPr="00B17CA4" w:rsidRDefault="008B7892" w:rsidP="00B17CA4">
      <w:pPr>
        <w:pStyle w:val="ListParagraph"/>
        <w:spacing w:after="0" w:line="240" w:lineRule="auto"/>
        <w:ind w:right="-285"/>
        <w:jc w:val="both"/>
        <w:rPr>
          <w:rFonts w:ascii="Futura-Book" w:eastAsia="Arial" w:hAnsi="Futura-Book" w:cs="Arial"/>
          <w:sz w:val="19"/>
          <w:szCs w:val="19"/>
          <w:lang w:val="es-ES" w:eastAsia="es-ES" w:bidi="es-ES"/>
        </w:rPr>
      </w:pPr>
    </w:p>
    <w:p w14:paraId="545EB6D5" w14:textId="77777777" w:rsidR="00431303" w:rsidRPr="00B17CA4" w:rsidRDefault="00431303" w:rsidP="000B60DA">
      <w:pPr>
        <w:pStyle w:val="ListParagraph"/>
        <w:numPr>
          <w:ilvl w:val="0"/>
          <w:numId w:val="3"/>
        </w:numPr>
        <w:spacing w:before="240" w:after="240"/>
        <w:ind w:hanging="11"/>
        <w:jc w:val="both"/>
        <w:rPr>
          <w:rFonts w:ascii="Futura Book" w:eastAsia="Arial" w:hAnsi="Futura Book" w:cs="Arial"/>
          <w:b/>
          <w:sz w:val="19"/>
          <w:szCs w:val="19"/>
          <w:lang w:val="es-ES" w:eastAsia="es-ES" w:bidi="es-ES"/>
        </w:rPr>
      </w:pPr>
      <w:r w:rsidRPr="00B17CA4">
        <w:rPr>
          <w:rFonts w:ascii="Futura Book" w:eastAsia="Arial" w:hAnsi="Futura Book" w:cs="Arial"/>
          <w:b/>
          <w:sz w:val="19"/>
          <w:szCs w:val="19"/>
          <w:lang w:val="es-ES" w:eastAsia="es-ES" w:bidi="es-ES"/>
        </w:rPr>
        <w:t>Moneda Funcional</w:t>
      </w:r>
    </w:p>
    <w:p w14:paraId="16BE3755" w14:textId="77777777" w:rsidR="00B17CA4" w:rsidRDefault="00B17CA4" w:rsidP="00B17CA4">
      <w:pPr>
        <w:spacing w:after="0" w:line="240" w:lineRule="auto"/>
        <w:ind w:left="708" w:right="-285"/>
        <w:jc w:val="both"/>
        <w:rPr>
          <w:rFonts w:ascii="Futura-Book" w:eastAsia="Arial" w:hAnsi="Futura-Book" w:cs="Arial"/>
          <w:sz w:val="19"/>
          <w:szCs w:val="19"/>
          <w:lang w:val="es-ES" w:eastAsia="es-ES" w:bidi="es-ES"/>
        </w:rPr>
      </w:pPr>
      <w:r w:rsidRPr="00494163">
        <w:rPr>
          <w:rFonts w:ascii="Futura-Book" w:eastAsia="Arial" w:hAnsi="Futura-Book" w:cs="Arial"/>
          <w:sz w:val="19"/>
          <w:szCs w:val="19"/>
          <w:lang w:val="es-ES" w:eastAsia="es-ES" w:bidi="es-ES"/>
        </w:rPr>
        <w:t>Las partidas incluidas en los estados financieros de la Compañía se valoran utilizando la moneda del entorno económico en que la entidad opera.  La moneda funcional de la Compañía es el dólar de los Estados Unidos de América (US$) que constituye, además, la moneda de presentación de los estados financieros.  La República del Ecuador no emite papel moneda propio y en su lugar se utiliza el dólar de los Estados Unidos de América como moneda de curso legal.  Toda la información es presentada en dólares de los Estados Unidos de América.</w:t>
      </w:r>
    </w:p>
    <w:p w14:paraId="7521CB71" w14:textId="5953E9E9" w:rsidR="004E7F85" w:rsidRDefault="004E7F85" w:rsidP="000B60DA">
      <w:pPr>
        <w:pStyle w:val="ListParagraph"/>
        <w:numPr>
          <w:ilvl w:val="0"/>
          <w:numId w:val="3"/>
        </w:numPr>
        <w:spacing w:before="240" w:after="240"/>
        <w:ind w:hanging="11"/>
        <w:jc w:val="both"/>
        <w:rPr>
          <w:rFonts w:ascii="Futura Book" w:eastAsia="Arial" w:hAnsi="Futura Book" w:cs="Arial"/>
          <w:b/>
          <w:sz w:val="19"/>
          <w:szCs w:val="19"/>
          <w:lang w:val="es-ES" w:eastAsia="es-ES" w:bidi="es-ES"/>
        </w:rPr>
      </w:pPr>
      <w:r>
        <w:rPr>
          <w:rFonts w:ascii="Futura Book" w:eastAsia="Arial" w:hAnsi="Futura Book" w:cs="Arial"/>
          <w:b/>
          <w:sz w:val="19"/>
          <w:szCs w:val="19"/>
          <w:lang w:val="es-ES" w:eastAsia="es-ES" w:bidi="es-ES"/>
        </w:rPr>
        <w:t>Uso de juicios y estimaciones</w:t>
      </w:r>
    </w:p>
    <w:p w14:paraId="07D998CE" w14:textId="77777777" w:rsidR="004E7F85" w:rsidRDefault="004E7F85" w:rsidP="004E7F85">
      <w:pPr>
        <w:spacing w:after="0"/>
        <w:ind w:left="708"/>
        <w:jc w:val="both"/>
        <w:rPr>
          <w:rFonts w:ascii="Futura Medium" w:hAnsi="Futura Medium" w:cs="Futura Medium"/>
          <w:bCs/>
          <w:sz w:val="18"/>
          <w:szCs w:val="18"/>
        </w:rPr>
      </w:pPr>
      <w:r w:rsidRPr="00B1708F">
        <w:rPr>
          <w:rFonts w:ascii="Futura Medium" w:hAnsi="Futura Medium" w:cs="Futura Medium"/>
          <w:bCs/>
          <w:sz w:val="18"/>
          <w:szCs w:val="18"/>
        </w:rPr>
        <w:t xml:space="preserve">La preparación de los estados financieros adjuntos, de conformidad con las NIIF, requiere que la gerencia de la Compañía efectúe ciertas estimaciones, juicios y supuestos que pueden afectar la aplicación de las políticas contables y los importes registrados de los activos y pasivos, la exposición de activos y pasivos contingentes a la fecha de los estados financieros y a las cifras de los ingresos y gastos registrados y correspondientes a los períodos informados. </w:t>
      </w:r>
      <w:r w:rsidRPr="00B1708F">
        <w:rPr>
          <w:rFonts w:ascii="Futura Medium" w:hAnsi="Futura Medium" w:cs="Futura Medium" w:hint="cs"/>
          <w:bCs/>
          <w:sz w:val="18"/>
          <w:szCs w:val="18"/>
        </w:rPr>
        <w:t>Las estimaciones y presunciones subyacentes son revisadas periódicamente y se reconocen de forma prospectiva.</w:t>
      </w:r>
    </w:p>
    <w:p w14:paraId="41C7CDAF" w14:textId="77777777" w:rsidR="004E7F85" w:rsidRDefault="004E7F85" w:rsidP="004E7F85">
      <w:pPr>
        <w:spacing w:after="0"/>
        <w:ind w:left="567"/>
        <w:jc w:val="both"/>
        <w:rPr>
          <w:rFonts w:ascii="Futura Medium" w:hAnsi="Futura Medium" w:cs="Futura Medium"/>
          <w:bCs/>
          <w:sz w:val="18"/>
          <w:szCs w:val="18"/>
        </w:rPr>
      </w:pPr>
    </w:p>
    <w:p w14:paraId="292A8AEB" w14:textId="77777777" w:rsidR="004E7F85" w:rsidRPr="00B1708F" w:rsidRDefault="004E7F85" w:rsidP="004E7F85">
      <w:pPr>
        <w:spacing w:after="0"/>
        <w:ind w:left="567" w:firstLine="141"/>
        <w:jc w:val="both"/>
        <w:rPr>
          <w:rFonts w:ascii="Futura Medium" w:hAnsi="Futura Medium" w:cs="Futura Medium"/>
          <w:bCs/>
          <w:sz w:val="18"/>
          <w:szCs w:val="18"/>
        </w:rPr>
      </w:pPr>
      <w:r w:rsidRPr="00B1708F">
        <w:rPr>
          <w:rFonts w:ascii="Futura Medium" w:hAnsi="Futura Medium" w:cs="Futura Medium" w:hint="cs"/>
          <w:bCs/>
          <w:sz w:val="18"/>
          <w:szCs w:val="18"/>
        </w:rPr>
        <w:t>Los principales juicios y estimaciones aplicados por la Compañía son:</w:t>
      </w:r>
    </w:p>
    <w:p w14:paraId="602012C4" w14:textId="77777777" w:rsidR="004E7F85" w:rsidRPr="001E6A9C" w:rsidRDefault="004E7F85" w:rsidP="004E7F85">
      <w:pPr>
        <w:tabs>
          <w:tab w:val="left" w:pos="851"/>
        </w:tabs>
        <w:spacing w:after="0"/>
        <w:ind w:right="74"/>
        <w:contextualSpacing/>
        <w:jc w:val="both"/>
        <w:rPr>
          <w:rFonts w:ascii="Futura Medium" w:hAnsi="Futura Medium" w:cs="Futura Medium"/>
          <w:bCs/>
          <w:sz w:val="18"/>
          <w:szCs w:val="18"/>
          <w:lang w:val="es-MX"/>
        </w:rPr>
      </w:pPr>
    </w:p>
    <w:p w14:paraId="497CC849" w14:textId="77777777" w:rsidR="004E7F85" w:rsidRPr="001E6A9C" w:rsidRDefault="004E7F85" w:rsidP="000B60DA">
      <w:pPr>
        <w:pStyle w:val="ListParagraph"/>
        <w:numPr>
          <w:ilvl w:val="0"/>
          <w:numId w:val="6"/>
        </w:numPr>
        <w:spacing w:after="0" w:line="240" w:lineRule="auto"/>
        <w:ind w:left="1418"/>
        <w:jc w:val="both"/>
        <w:rPr>
          <w:rFonts w:ascii="Futura Medium" w:hAnsi="Futura Medium" w:cs="Futura Medium"/>
          <w:bCs/>
          <w:sz w:val="18"/>
          <w:szCs w:val="18"/>
        </w:rPr>
      </w:pPr>
      <w:r w:rsidRPr="001E6A9C">
        <w:rPr>
          <w:rFonts w:ascii="Futura Medium" w:hAnsi="Futura Medium" w:cs="Futura Medium" w:hint="cs"/>
          <w:bCs/>
          <w:sz w:val="18"/>
          <w:szCs w:val="18"/>
          <w:u w:val="single"/>
        </w:rPr>
        <w:t>Juicio</w:t>
      </w:r>
      <w:r w:rsidRPr="001E6A9C">
        <w:rPr>
          <w:rFonts w:ascii="Futura Medium" w:hAnsi="Futura Medium" w:cs="Futura Medium" w:hint="cs"/>
          <w:bCs/>
          <w:sz w:val="18"/>
          <w:szCs w:val="18"/>
        </w:rPr>
        <w:t xml:space="preserve">. - </w:t>
      </w:r>
      <w:r w:rsidRPr="00B72238">
        <w:rPr>
          <w:rFonts w:ascii="Futura Medium" w:hAnsi="Futura Medium" w:cs="Futura Medium"/>
          <w:bCs/>
          <w:sz w:val="18"/>
          <w:szCs w:val="18"/>
        </w:rPr>
        <w:t>En el proceso de aplicar las políticas contables, la administración ha realizado los siguientes juicios, aparte de los juicios involucrados en las estimaciones:</w:t>
      </w:r>
    </w:p>
    <w:p w14:paraId="531C859D" w14:textId="77777777" w:rsidR="004E7F85" w:rsidRPr="001E6A9C" w:rsidRDefault="004E7F85" w:rsidP="004E7F85">
      <w:pPr>
        <w:pStyle w:val="ListParagraph"/>
        <w:spacing w:after="0"/>
        <w:ind w:left="1276" w:hanging="349"/>
        <w:jc w:val="both"/>
        <w:rPr>
          <w:rFonts w:ascii="Futura Medium" w:hAnsi="Futura Medium" w:cs="Futura Medium"/>
          <w:bCs/>
          <w:sz w:val="18"/>
          <w:szCs w:val="18"/>
        </w:rPr>
      </w:pPr>
    </w:p>
    <w:p w14:paraId="083EC3DC" w14:textId="77777777" w:rsidR="004E7F85" w:rsidRPr="001E6A9C" w:rsidRDefault="004E7F85" w:rsidP="000B60DA">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Se ha ejercido juicio al considerar los impactos que la pandemia de Coronavirus (COVID-19) ha tenido, o puede tener, en la Compañía con base en información conocida. Esta consideración se extiende a la naturaleza de los servicios, clientes, cadena de suministro, y personal. Aparte de lo abordado en la nota específica </w:t>
      </w:r>
      <w:r w:rsidRPr="001E6A9C">
        <w:rPr>
          <w:rFonts w:ascii="Futura Medium" w:hAnsi="Futura Medium" w:cs="Futura Medium" w:hint="cs"/>
          <w:bCs/>
          <w:i/>
          <w:sz w:val="18"/>
          <w:szCs w:val="18"/>
        </w:rPr>
        <w:t>(</w:t>
      </w:r>
      <w:r w:rsidRPr="00D97493">
        <w:rPr>
          <w:rFonts w:ascii="Futura Medium" w:hAnsi="Futura Medium" w:cs="Futura Medium" w:hint="cs"/>
          <w:bCs/>
          <w:iCs/>
          <w:sz w:val="18"/>
          <w:szCs w:val="18"/>
        </w:rPr>
        <w:t xml:space="preserve">Nota </w:t>
      </w:r>
      <w:r>
        <w:rPr>
          <w:rFonts w:ascii="Futura Medium" w:hAnsi="Futura Medium" w:cs="Futura Medium"/>
          <w:bCs/>
          <w:iCs/>
          <w:sz w:val="18"/>
          <w:szCs w:val="18"/>
        </w:rPr>
        <w:t>15</w:t>
      </w:r>
      <w:r w:rsidRPr="00D97493">
        <w:rPr>
          <w:rFonts w:ascii="Futura Medium" w:hAnsi="Futura Medium" w:cs="Futura Medium" w:hint="cs"/>
          <w:bCs/>
          <w:iCs/>
          <w:sz w:val="18"/>
          <w:szCs w:val="18"/>
        </w:rPr>
        <w:t>)</w:t>
      </w:r>
      <w:r w:rsidRPr="001E6A9C">
        <w:rPr>
          <w:rFonts w:ascii="Futura Medium" w:hAnsi="Futura Medium" w:cs="Futura Medium" w:hint="cs"/>
          <w:bCs/>
          <w:sz w:val="18"/>
          <w:szCs w:val="18"/>
        </w:rPr>
        <w:t>, actualmente no parece haber ningún impacto significativo en los estados financieros ni ninguna incertidumbre significativa con respecto a eventos o condiciones que puedan tener un impacto desfavorable en la entidad en la fecha de presentación o posteriormente como resultado. de la pandemia de Coronavirus (COVID-19).</w:t>
      </w:r>
    </w:p>
    <w:p w14:paraId="6AEC9102" w14:textId="77777777" w:rsidR="004E7F85" w:rsidRPr="001E6A9C" w:rsidRDefault="004E7F85" w:rsidP="004E7F85">
      <w:pPr>
        <w:pStyle w:val="ListParagraph"/>
        <w:spacing w:after="0"/>
        <w:ind w:left="1701" w:right="72"/>
        <w:jc w:val="both"/>
        <w:rPr>
          <w:rFonts w:ascii="Futura Medium" w:hAnsi="Futura Medium" w:cs="Futura Medium"/>
          <w:bCs/>
          <w:sz w:val="18"/>
          <w:szCs w:val="18"/>
        </w:rPr>
      </w:pPr>
    </w:p>
    <w:p w14:paraId="1083DB83" w14:textId="77777777" w:rsidR="004E7F85" w:rsidRPr="001E6A9C" w:rsidRDefault="004E7F85" w:rsidP="000B60DA">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La Administración aplica el juicio profesional al utilizar la información relevante para evaluar el modelo de negocio utilizado para gestionar sus activos financieros y valorarlo como costo amortizado, valor razonable con cambios en la cuenta de pérdidas y ganancias o valor razonable con cambios en patrimonio neto </w:t>
      </w:r>
      <w:r w:rsidRPr="00D97493">
        <w:rPr>
          <w:rFonts w:ascii="Futura Medium" w:hAnsi="Futura Medium" w:cs="Futura Medium" w:hint="cs"/>
          <w:bCs/>
          <w:iCs/>
          <w:sz w:val="18"/>
          <w:szCs w:val="18"/>
        </w:rPr>
        <w:t xml:space="preserve">(nota </w:t>
      </w:r>
      <w:r>
        <w:rPr>
          <w:rFonts w:ascii="Futura Medium" w:hAnsi="Futura Medium" w:cs="Futura Medium"/>
          <w:bCs/>
          <w:iCs/>
          <w:sz w:val="18"/>
          <w:szCs w:val="18"/>
        </w:rPr>
        <w:t>3 b</w:t>
      </w:r>
      <w:r w:rsidRPr="00D97493">
        <w:rPr>
          <w:rFonts w:ascii="Futura Medium" w:hAnsi="Futura Medium" w:cs="Futura Medium" w:hint="cs"/>
          <w:bCs/>
          <w:iCs/>
          <w:sz w:val="18"/>
          <w:szCs w:val="18"/>
        </w:rPr>
        <w:t>).</w:t>
      </w:r>
    </w:p>
    <w:p w14:paraId="2D88E5B7" w14:textId="77777777" w:rsidR="004E7F85" w:rsidRPr="001E6A9C" w:rsidRDefault="004E7F85" w:rsidP="004E7F85">
      <w:pPr>
        <w:pStyle w:val="ListParagraph"/>
        <w:spacing w:after="0"/>
        <w:ind w:left="1701" w:right="72"/>
        <w:jc w:val="both"/>
        <w:rPr>
          <w:rFonts w:ascii="Futura Medium" w:hAnsi="Futura Medium" w:cs="Futura Medium"/>
          <w:bCs/>
          <w:sz w:val="18"/>
          <w:szCs w:val="18"/>
        </w:rPr>
      </w:pPr>
    </w:p>
    <w:p w14:paraId="77E16F00" w14:textId="77777777" w:rsidR="004E7F85" w:rsidRPr="001E6A9C" w:rsidRDefault="004E7F85" w:rsidP="000B60DA">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Juicio utilizado para definir la utilización del enfoque simplificado para la provisión de pérdidas crediticias esperadas </w:t>
      </w:r>
      <w:r w:rsidRPr="001E6A9C">
        <w:rPr>
          <w:rFonts w:ascii="Futura Medium" w:hAnsi="Futura Medium" w:cs="Futura Medium"/>
          <w:bCs/>
          <w:sz w:val="18"/>
          <w:szCs w:val="18"/>
        </w:rPr>
        <w:t>de acuerdo con</w:t>
      </w:r>
      <w:r w:rsidRPr="001E6A9C">
        <w:rPr>
          <w:rFonts w:ascii="Futura Medium" w:hAnsi="Futura Medium" w:cs="Futura Medium" w:hint="cs"/>
          <w:bCs/>
          <w:sz w:val="18"/>
          <w:szCs w:val="18"/>
        </w:rPr>
        <w:t xml:space="preserve"> lo estipulado en la NIIF 9 y la materialidad de su efecto (nota </w:t>
      </w:r>
      <w:r>
        <w:rPr>
          <w:rFonts w:ascii="Futura Medium" w:hAnsi="Futura Medium" w:cs="Futura Medium"/>
          <w:bCs/>
          <w:sz w:val="18"/>
          <w:szCs w:val="18"/>
        </w:rPr>
        <w:t>4 a</w:t>
      </w:r>
      <w:r w:rsidRPr="001E6A9C">
        <w:rPr>
          <w:rFonts w:ascii="Futura Medium" w:hAnsi="Futura Medium" w:cs="Futura Medium" w:hint="cs"/>
          <w:bCs/>
          <w:sz w:val="18"/>
          <w:szCs w:val="18"/>
        </w:rPr>
        <w:t>).</w:t>
      </w:r>
    </w:p>
    <w:p w14:paraId="1E6C44D2" w14:textId="77777777" w:rsidR="004E7F85" w:rsidRPr="001E6A9C" w:rsidRDefault="004E7F85" w:rsidP="004E7F85">
      <w:pPr>
        <w:spacing w:after="0"/>
        <w:ind w:left="1701" w:right="72"/>
        <w:contextualSpacing/>
        <w:jc w:val="both"/>
        <w:rPr>
          <w:rFonts w:ascii="Futura Medium" w:hAnsi="Futura Medium" w:cs="Futura Medium"/>
          <w:bCs/>
          <w:sz w:val="18"/>
          <w:szCs w:val="18"/>
        </w:rPr>
      </w:pPr>
    </w:p>
    <w:p w14:paraId="3A98DC78" w14:textId="77777777" w:rsidR="004E7F85" w:rsidRPr="001E6A9C" w:rsidRDefault="004E7F85" w:rsidP="000B60DA">
      <w:pPr>
        <w:pStyle w:val="ListParagraph"/>
        <w:numPr>
          <w:ilvl w:val="0"/>
          <w:numId w:val="5"/>
        </w:numPr>
        <w:spacing w:after="0" w:line="240" w:lineRule="auto"/>
        <w:ind w:left="1701" w:right="72" w:hanging="284"/>
        <w:jc w:val="both"/>
        <w:rPr>
          <w:rFonts w:ascii="Futura Medium" w:hAnsi="Futura Medium" w:cs="Futura Medium"/>
          <w:bCs/>
          <w:sz w:val="18"/>
          <w:szCs w:val="18"/>
        </w:rPr>
      </w:pPr>
      <w:bookmarkStart w:id="3" w:name="_Hlk69732798"/>
      <w:r w:rsidRPr="001E6A9C">
        <w:rPr>
          <w:rFonts w:ascii="Futura Medium" w:hAnsi="Futura Medium" w:cs="Futura Medium" w:hint="cs"/>
          <w:bCs/>
          <w:sz w:val="18"/>
          <w:szCs w:val="18"/>
          <w:lang w:val="es-ES"/>
        </w:rPr>
        <w:t xml:space="preserve">Juicio en la </w:t>
      </w:r>
      <w:r w:rsidRPr="001E6A9C">
        <w:rPr>
          <w:rFonts w:ascii="Futura Medium" w:hAnsi="Futura Medium" w:cs="Futura Medium" w:hint="cs"/>
          <w:bCs/>
          <w:sz w:val="18"/>
          <w:szCs w:val="18"/>
        </w:rPr>
        <w:t xml:space="preserve">determinación de que constituye una obligación de desempeño y cuándo la Compañía transfiere al comprador el control de los bienes vendidos, este juicio, junto con otros factores, determina en qué casos se reconoce un ingreso de actividades ordinarias </w:t>
      </w:r>
      <w:r w:rsidRPr="001E6A9C">
        <w:rPr>
          <w:rFonts w:ascii="Futura Medium" w:hAnsi="Futura Medium" w:cs="Futura Medium"/>
          <w:bCs/>
          <w:sz w:val="18"/>
          <w:szCs w:val="18"/>
        </w:rPr>
        <w:t>de acuerdo con</w:t>
      </w:r>
      <w:r w:rsidRPr="001E6A9C">
        <w:rPr>
          <w:rFonts w:ascii="Futura Medium" w:hAnsi="Futura Medium" w:cs="Futura Medium" w:hint="cs"/>
          <w:bCs/>
          <w:sz w:val="18"/>
          <w:szCs w:val="18"/>
        </w:rPr>
        <w:t xml:space="preserve"> la NIIF 15 (nota </w:t>
      </w:r>
      <w:bookmarkEnd w:id="3"/>
      <w:r>
        <w:rPr>
          <w:rFonts w:ascii="Futura Medium" w:hAnsi="Futura Medium" w:cs="Futura Medium"/>
          <w:bCs/>
          <w:sz w:val="18"/>
          <w:szCs w:val="18"/>
        </w:rPr>
        <w:t>3 j</w:t>
      </w:r>
      <w:r w:rsidRPr="001E6A9C">
        <w:rPr>
          <w:rFonts w:ascii="Futura Medium" w:hAnsi="Futura Medium" w:cs="Futura Medium" w:hint="cs"/>
          <w:bCs/>
          <w:sz w:val="18"/>
          <w:szCs w:val="18"/>
        </w:rPr>
        <w:t>).</w:t>
      </w:r>
    </w:p>
    <w:p w14:paraId="154EB991" w14:textId="77777777" w:rsidR="004E7F85" w:rsidRPr="001E6A9C" w:rsidRDefault="004E7F85" w:rsidP="004E7F85">
      <w:pPr>
        <w:pStyle w:val="ListParagraph"/>
        <w:spacing w:after="0"/>
        <w:ind w:left="1701" w:right="72"/>
        <w:jc w:val="both"/>
        <w:rPr>
          <w:rFonts w:ascii="Futura Medium" w:hAnsi="Futura Medium" w:cs="Futura Medium"/>
          <w:bCs/>
          <w:sz w:val="18"/>
          <w:szCs w:val="18"/>
        </w:rPr>
      </w:pPr>
    </w:p>
    <w:p w14:paraId="0831BE94" w14:textId="77777777" w:rsidR="004E7F85" w:rsidRPr="00F64B64" w:rsidRDefault="004E7F85" w:rsidP="000B60DA">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F64B64">
        <w:rPr>
          <w:rFonts w:ascii="Futura Medium" w:hAnsi="Futura Medium" w:cs="Futura Medium"/>
          <w:bCs/>
          <w:sz w:val="18"/>
          <w:szCs w:val="18"/>
          <w:lang w:val="es-ES"/>
        </w:rPr>
        <w:t>Se aplica el juicio profesional de la Administración para la correcta clasificación de corrientes y no corrientes en los saldos y transacciones con partes relacionadas.</w:t>
      </w:r>
    </w:p>
    <w:p w14:paraId="7768F181" w14:textId="77777777" w:rsidR="004E7F85" w:rsidRPr="001E6A9C" w:rsidRDefault="004E7F85" w:rsidP="004E7F85">
      <w:pPr>
        <w:pStyle w:val="ListParagraph"/>
        <w:spacing w:after="0"/>
        <w:ind w:left="1701" w:right="72"/>
        <w:jc w:val="both"/>
        <w:rPr>
          <w:rFonts w:ascii="Futura Medium" w:hAnsi="Futura Medium" w:cs="Futura Medium"/>
          <w:bCs/>
          <w:sz w:val="18"/>
          <w:szCs w:val="18"/>
        </w:rPr>
      </w:pPr>
    </w:p>
    <w:p w14:paraId="1005D57B" w14:textId="77777777" w:rsidR="004E7F85" w:rsidRPr="009E2244" w:rsidRDefault="004E7F85" w:rsidP="000B60DA">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La Administración al aplicar las políticas contables contenidas en las NIIF, utiliza el juicio profesional para considerar la materialidad de los efectos en la aplicación del </w:t>
      </w:r>
      <w:r w:rsidRPr="001E6A9C">
        <w:rPr>
          <w:rFonts w:ascii="Futura Medium" w:hAnsi="Futura Medium" w:cs="Futura Medium" w:hint="cs"/>
          <w:bCs/>
          <w:sz w:val="18"/>
          <w:szCs w:val="18"/>
        </w:rPr>
        <w:lastRenderedPageBreak/>
        <w:t>costo amortizado en la medición posterior de los activos y pasivos financieros (</w:t>
      </w:r>
      <w:r w:rsidRPr="009E2244">
        <w:rPr>
          <w:rFonts w:ascii="Futura Medium" w:hAnsi="Futura Medium" w:cs="Futura Medium" w:hint="cs"/>
          <w:bCs/>
          <w:sz w:val="18"/>
          <w:szCs w:val="18"/>
        </w:rPr>
        <w:t xml:space="preserve">nota </w:t>
      </w:r>
      <w:r w:rsidRPr="009E2244">
        <w:rPr>
          <w:rFonts w:ascii="Futura Medium" w:hAnsi="Futura Medium" w:cs="Futura Medium"/>
          <w:bCs/>
          <w:sz w:val="18"/>
          <w:szCs w:val="18"/>
        </w:rPr>
        <w:t>3 b</w:t>
      </w:r>
      <w:r w:rsidRPr="009E2244">
        <w:rPr>
          <w:rFonts w:ascii="Futura Medium" w:hAnsi="Futura Medium" w:cs="Futura Medium" w:hint="cs"/>
          <w:bCs/>
          <w:sz w:val="18"/>
          <w:szCs w:val="18"/>
        </w:rPr>
        <w:t>).</w:t>
      </w:r>
    </w:p>
    <w:p w14:paraId="4ADB8DA6" w14:textId="77777777" w:rsidR="004E7F85" w:rsidRPr="001E6A9C" w:rsidRDefault="004E7F85" w:rsidP="004E7F85">
      <w:pPr>
        <w:spacing w:after="0"/>
        <w:ind w:right="72"/>
        <w:contextualSpacing/>
        <w:jc w:val="both"/>
        <w:rPr>
          <w:rFonts w:ascii="Futura Medium" w:hAnsi="Futura Medium" w:cs="Futura Medium"/>
          <w:bCs/>
          <w:sz w:val="18"/>
          <w:szCs w:val="18"/>
        </w:rPr>
      </w:pPr>
    </w:p>
    <w:p w14:paraId="63D5FB75" w14:textId="77777777" w:rsidR="004E7F85" w:rsidRPr="001E6A9C" w:rsidRDefault="004E7F85" w:rsidP="000B60DA">
      <w:pPr>
        <w:pStyle w:val="ListParagraph"/>
        <w:numPr>
          <w:ilvl w:val="0"/>
          <w:numId w:val="6"/>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u w:val="single"/>
        </w:rPr>
        <w:t>Estimaciones y suposiciones</w:t>
      </w:r>
      <w:r w:rsidRPr="001E6A9C">
        <w:rPr>
          <w:rFonts w:ascii="Futura Medium" w:hAnsi="Futura Medium" w:cs="Futura Medium" w:hint="cs"/>
          <w:sz w:val="18"/>
          <w:szCs w:val="18"/>
        </w:rPr>
        <w:t xml:space="preserve">. - Las suposiciones y otras fuentes clave de la incertidumbre de estimaciones a la fecha del </w:t>
      </w:r>
      <w:r>
        <w:rPr>
          <w:rFonts w:ascii="Futura Medium" w:hAnsi="Futura Medium" w:cs="Futura Medium"/>
          <w:sz w:val="18"/>
          <w:szCs w:val="18"/>
        </w:rPr>
        <w:t>estado de situación financiera</w:t>
      </w:r>
      <w:r w:rsidRPr="001E6A9C">
        <w:rPr>
          <w:rFonts w:ascii="Futura Medium" w:hAnsi="Futura Medium" w:cs="Futura Medium" w:hint="cs"/>
          <w:sz w:val="18"/>
          <w:szCs w:val="18"/>
        </w:rPr>
        <w:t>, que tienen un riesgo material de causar un ajuste significativo en los valores libro de activos y pasivos dentro del próximo ejercicio financiero son:</w:t>
      </w:r>
    </w:p>
    <w:p w14:paraId="231CB5C3" w14:textId="77777777" w:rsidR="004E7F85" w:rsidRPr="001E6A9C" w:rsidRDefault="004E7F85" w:rsidP="004E7F85">
      <w:pPr>
        <w:spacing w:after="0"/>
        <w:ind w:right="74"/>
        <w:contextualSpacing/>
        <w:jc w:val="both"/>
        <w:rPr>
          <w:rFonts w:ascii="Futura Medium" w:hAnsi="Futura Medium" w:cs="Futura Medium"/>
          <w:sz w:val="18"/>
          <w:szCs w:val="18"/>
        </w:rPr>
      </w:pPr>
    </w:p>
    <w:p w14:paraId="1F75AFCA" w14:textId="70B43FAB" w:rsidR="004E7F85" w:rsidRDefault="004E7F85" w:rsidP="000B60DA">
      <w:pPr>
        <w:pStyle w:val="ListParagraph"/>
        <w:numPr>
          <w:ilvl w:val="0"/>
          <w:numId w:val="4"/>
        </w:numPr>
        <w:spacing w:after="0" w:line="240" w:lineRule="auto"/>
        <w:ind w:left="1701" w:right="74" w:hanging="284"/>
        <w:jc w:val="both"/>
        <w:rPr>
          <w:rFonts w:ascii="Futura Medium" w:hAnsi="Futura Medium" w:cs="Futura Medium"/>
          <w:sz w:val="18"/>
          <w:szCs w:val="18"/>
        </w:rPr>
      </w:pPr>
      <w:r w:rsidRPr="001E6A9C">
        <w:rPr>
          <w:rFonts w:ascii="Futura Medium" w:hAnsi="Futura Medium" w:cs="Futura Medium" w:hint="cs"/>
          <w:sz w:val="18"/>
          <w:szCs w:val="18"/>
        </w:rPr>
        <w:t xml:space="preserve">Las valoraciones realizadas para determinar la existencia de pérdidas crediticias esperadas (nota </w:t>
      </w:r>
      <w:r>
        <w:rPr>
          <w:rFonts w:ascii="Futura Medium" w:hAnsi="Futura Medium" w:cs="Futura Medium"/>
          <w:sz w:val="18"/>
          <w:szCs w:val="18"/>
        </w:rPr>
        <w:t>4</w:t>
      </w:r>
      <w:r w:rsidRPr="001E6A9C">
        <w:rPr>
          <w:rFonts w:ascii="Futura Medium" w:hAnsi="Futura Medium" w:cs="Futura Medium" w:hint="cs"/>
          <w:sz w:val="18"/>
          <w:szCs w:val="18"/>
        </w:rPr>
        <w:t>)</w:t>
      </w:r>
    </w:p>
    <w:p w14:paraId="00E5A9D6" w14:textId="77777777" w:rsidR="004E7F85" w:rsidRDefault="004E7F85" w:rsidP="004E7F85">
      <w:pPr>
        <w:pStyle w:val="ListParagraph"/>
        <w:spacing w:after="0" w:line="240" w:lineRule="auto"/>
        <w:ind w:left="1701" w:right="74"/>
        <w:jc w:val="both"/>
        <w:rPr>
          <w:rFonts w:ascii="Futura Medium" w:hAnsi="Futura Medium" w:cs="Futura Medium"/>
          <w:sz w:val="18"/>
          <w:szCs w:val="18"/>
        </w:rPr>
      </w:pPr>
    </w:p>
    <w:p w14:paraId="105DB9D1" w14:textId="3A1D72E7" w:rsidR="002E0278" w:rsidRPr="009E2244" w:rsidRDefault="004E7F85" w:rsidP="002E0278">
      <w:pPr>
        <w:pStyle w:val="ListParagraph"/>
        <w:numPr>
          <w:ilvl w:val="0"/>
          <w:numId w:val="4"/>
        </w:numPr>
        <w:spacing w:after="0" w:line="240" w:lineRule="auto"/>
        <w:ind w:left="1701" w:right="74" w:hanging="284"/>
        <w:jc w:val="both"/>
        <w:rPr>
          <w:rFonts w:ascii="Futura Medium" w:hAnsi="Futura Medium" w:cs="Futura Medium"/>
          <w:sz w:val="18"/>
          <w:szCs w:val="18"/>
        </w:rPr>
      </w:pPr>
      <w:r>
        <w:rPr>
          <w:rFonts w:ascii="Futura Medium" w:hAnsi="Futura Medium" w:cs="Futura Medium"/>
          <w:sz w:val="18"/>
          <w:szCs w:val="18"/>
        </w:rPr>
        <w:t>La estimación de la obsolescencia o deterioro de los inventarios</w:t>
      </w:r>
      <w:r w:rsidR="008B7892">
        <w:rPr>
          <w:rFonts w:ascii="Futura Medium" w:hAnsi="Futura Medium" w:cs="Futura Medium"/>
          <w:sz w:val="18"/>
          <w:szCs w:val="18"/>
        </w:rPr>
        <w:t xml:space="preserve"> y las propiedades, planta y </w:t>
      </w:r>
      <w:r w:rsidR="008B7892" w:rsidRPr="009E2244">
        <w:rPr>
          <w:rFonts w:ascii="Futura Medium" w:hAnsi="Futura Medium" w:cs="Futura Medium"/>
          <w:sz w:val="18"/>
          <w:szCs w:val="18"/>
        </w:rPr>
        <w:t>equipo</w:t>
      </w:r>
      <w:r w:rsidRPr="009E2244">
        <w:rPr>
          <w:rFonts w:ascii="Futura Medium" w:hAnsi="Futura Medium" w:cs="Futura Medium"/>
          <w:sz w:val="18"/>
          <w:szCs w:val="18"/>
        </w:rPr>
        <w:t xml:space="preserve"> (nota</w:t>
      </w:r>
      <w:r w:rsidR="008B7892" w:rsidRPr="009E2244">
        <w:rPr>
          <w:rFonts w:ascii="Futura Medium" w:hAnsi="Futura Medium" w:cs="Futura Medium"/>
          <w:sz w:val="18"/>
          <w:szCs w:val="18"/>
        </w:rPr>
        <w:t>s</w:t>
      </w:r>
      <w:r w:rsidRPr="009E2244">
        <w:rPr>
          <w:rFonts w:ascii="Futura Medium" w:hAnsi="Futura Medium" w:cs="Futura Medium"/>
          <w:sz w:val="18"/>
          <w:szCs w:val="18"/>
        </w:rPr>
        <w:t xml:space="preserve"> </w:t>
      </w:r>
      <w:r w:rsidR="009E2244" w:rsidRPr="009E2244">
        <w:rPr>
          <w:rFonts w:ascii="Futura Medium" w:hAnsi="Futura Medium" w:cs="Futura Medium"/>
          <w:sz w:val="18"/>
          <w:szCs w:val="18"/>
        </w:rPr>
        <w:t>3 c</w:t>
      </w:r>
      <w:r w:rsidR="008B7892" w:rsidRPr="009E2244">
        <w:rPr>
          <w:rFonts w:ascii="Futura Medium" w:hAnsi="Futura Medium" w:cs="Futura Medium"/>
          <w:sz w:val="18"/>
          <w:szCs w:val="18"/>
        </w:rPr>
        <w:t xml:space="preserve"> y </w:t>
      </w:r>
      <w:r w:rsidR="009E2244" w:rsidRPr="009E2244">
        <w:rPr>
          <w:rFonts w:ascii="Futura Medium" w:hAnsi="Futura Medium" w:cs="Futura Medium"/>
          <w:sz w:val="18"/>
          <w:szCs w:val="18"/>
        </w:rPr>
        <w:t>d</w:t>
      </w:r>
      <w:r w:rsidRPr="009E2244">
        <w:rPr>
          <w:rFonts w:ascii="Futura Medium" w:hAnsi="Futura Medium" w:cs="Futura Medium"/>
          <w:sz w:val="18"/>
          <w:szCs w:val="18"/>
        </w:rPr>
        <w:t>)</w:t>
      </w:r>
    </w:p>
    <w:p w14:paraId="76AE4D48" w14:textId="77777777" w:rsidR="002E0278" w:rsidRPr="002E0278" w:rsidRDefault="002E0278" w:rsidP="002E0278">
      <w:pPr>
        <w:pStyle w:val="ListParagraph"/>
        <w:rPr>
          <w:rFonts w:ascii="Futura Medium" w:hAnsi="Futura Medium" w:cs="Futura Medium"/>
          <w:sz w:val="18"/>
          <w:szCs w:val="18"/>
        </w:rPr>
      </w:pPr>
    </w:p>
    <w:p w14:paraId="7C28D4F5" w14:textId="659D4C65" w:rsidR="002E0278" w:rsidRPr="009E2244" w:rsidRDefault="002E0278" w:rsidP="002E0278">
      <w:pPr>
        <w:pStyle w:val="ListParagraph"/>
        <w:numPr>
          <w:ilvl w:val="0"/>
          <w:numId w:val="4"/>
        </w:numPr>
        <w:spacing w:after="0" w:line="240" w:lineRule="auto"/>
        <w:ind w:left="1701" w:right="74" w:hanging="284"/>
        <w:jc w:val="both"/>
        <w:rPr>
          <w:rFonts w:ascii="Futura Medium" w:hAnsi="Futura Medium" w:cs="Futura Medium"/>
          <w:sz w:val="18"/>
          <w:szCs w:val="18"/>
        </w:rPr>
      </w:pPr>
      <w:r w:rsidRPr="009E2244">
        <w:rPr>
          <w:rFonts w:ascii="Futura Medium" w:hAnsi="Futura Medium" w:cs="Futura Medium"/>
          <w:sz w:val="18"/>
          <w:szCs w:val="18"/>
        </w:rPr>
        <w:t xml:space="preserve">Las vidas útiles y los valores residuales de la propiedad, planta y equipos y activos, así como la valoración que se le otorga a los importes recuperables de los activos (nota </w:t>
      </w:r>
      <w:r w:rsidR="009E2244" w:rsidRPr="009E2244">
        <w:rPr>
          <w:rFonts w:ascii="Futura Medium" w:hAnsi="Futura Medium" w:cs="Futura Medium"/>
          <w:sz w:val="18"/>
          <w:szCs w:val="18"/>
        </w:rPr>
        <w:t>3 e</w:t>
      </w:r>
      <w:r w:rsidRPr="009E2244">
        <w:rPr>
          <w:rFonts w:ascii="Futura Medium" w:hAnsi="Futura Medium" w:cs="Futura Medium"/>
          <w:sz w:val="18"/>
          <w:szCs w:val="18"/>
        </w:rPr>
        <w:t>).</w:t>
      </w:r>
    </w:p>
    <w:p w14:paraId="39878F8E" w14:textId="77777777" w:rsidR="002E0278" w:rsidRPr="002E0278" w:rsidRDefault="002E0278" w:rsidP="002E0278">
      <w:pPr>
        <w:pStyle w:val="ListParagraph"/>
        <w:spacing w:after="0" w:line="240" w:lineRule="auto"/>
        <w:ind w:left="1701" w:right="74"/>
        <w:jc w:val="both"/>
        <w:rPr>
          <w:rFonts w:ascii="Futura Medium" w:hAnsi="Futura Medium" w:cs="Futura Medium"/>
          <w:sz w:val="18"/>
          <w:szCs w:val="18"/>
        </w:rPr>
      </w:pPr>
    </w:p>
    <w:p w14:paraId="6D7E337F" w14:textId="77777777" w:rsidR="004E7F85" w:rsidRDefault="004E7F85" w:rsidP="000B60DA">
      <w:pPr>
        <w:pStyle w:val="ListParagraph"/>
        <w:numPr>
          <w:ilvl w:val="0"/>
          <w:numId w:val="5"/>
        </w:numPr>
        <w:spacing w:after="0" w:line="240" w:lineRule="auto"/>
        <w:ind w:left="1701" w:right="74" w:hanging="283"/>
        <w:jc w:val="both"/>
        <w:rPr>
          <w:rFonts w:ascii="Futura Medium" w:hAnsi="Futura Medium" w:cs="Futura Medium"/>
          <w:sz w:val="18"/>
          <w:szCs w:val="18"/>
        </w:rPr>
      </w:pPr>
      <w:r w:rsidRPr="00325300">
        <w:rPr>
          <w:rFonts w:ascii="Futura Medium" w:hAnsi="Futura Medium" w:cs="Futura Medium"/>
          <w:sz w:val="18"/>
          <w:szCs w:val="18"/>
        </w:rPr>
        <w:t xml:space="preserve">La necesidad de constituir provisiones y, en el caso de ser requeridas, el valor de </w:t>
      </w:r>
      <w:proofErr w:type="gramStart"/>
      <w:r w:rsidRPr="00325300">
        <w:rPr>
          <w:rFonts w:ascii="Futura Medium" w:hAnsi="Futura Medium" w:cs="Futura Medium"/>
          <w:sz w:val="18"/>
          <w:szCs w:val="18"/>
        </w:rPr>
        <w:t>las mismas</w:t>
      </w:r>
      <w:proofErr w:type="gramEnd"/>
      <w:r w:rsidRPr="00325300">
        <w:rPr>
          <w:rFonts w:ascii="Futura Medium" w:hAnsi="Futura Medium" w:cs="Futura Medium"/>
          <w:sz w:val="18"/>
          <w:szCs w:val="18"/>
        </w:rPr>
        <w:t>.</w:t>
      </w:r>
    </w:p>
    <w:p w14:paraId="1D8A9316" w14:textId="77777777" w:rsidR="004E7F85" w:rsidRPr="00325300" w:rsidRDefault="004E7F85" w:rsidP="004E7F85">
      <w:pPr>
        <w:pStyle w:val="ListParagraph"/>
        <w:spacing w:after="0"/>
        <w:rPr>
          <w:rFonts w:ascii="Futura Medium" w:hAnsi="Futura Medium" w:cs="Futura Medium"/>
          <w:sz w:val="18"/>
          <w:szCs w:val="18"/>
        </w:rPr>
      </w:pPr>
    </w:p>
    <w:p w14:paraId="683987E2" w14:textId="77777777" w:rsidR="004E7F85" w:rsidRPr="001E6A9C" w:rsidRDefault="004E7F85" w:rsidP="004E7F85">
      <w:pPr>
        <w:pStyle w:val="ListParagraph"/>
        <w:spacing w:after="0"/>
        <w:ind w:left="1418"/>
        <w:jc w:val="both"/>
        <w:rPr>
          <w:rFonts w:ascii="Futura Medium" w:hAnsi="Futura Medium" w:cs="Futura Medium"/>
          <w:sz w:val="18"/>
          <w:szCs w:val="18"/>
        </w:rPr>
      </w:pPr>
      <w:r>
        <w:rPr>
          <w:rFonts w:ascii="Futura Medium" w:hAnsi="Futura Medium" w:cs="Futura Medium"/>
          <w:sz w:val="18"/>
          <w:szCs w:val="18"/>
        </w:rPr>
        <w:t>Estas</w:t>
      </w:r>
      <w:r w:rsidRPr="001E6A9C">
        <w:rPr>
          <w:rFonts w:ascii="Futura Medium" w:hAnsi="Futura Medium" w:cs="Futura Medium" w:hint="cs"/>
          <w:sz w:val="18"/>
          <w:szCs w:val="18"/>
        </w:rPr>
        <w:t xml:space="preserve"> estimaciones se realizan en función de la mejor información disponible sobre los hechos analizados y basados en la experiencia histórica.  En cualquier caso, es posible que acontecimientos que puedan tener lugar en el futuro obliguen a modificarlas en los próximos períodos, lo cual se realizaría de forma prospectiva.</w:t>
      </w:r>
    </w:p>
    <w:p w14:paraId="021EE197" w14:textId="77777777" w:rsidR="004E7F85" w:rsidRPr="001E6A9C" w:rsidRDefault="004E7F85" w:rsidP="004E7F85">
      <w:pPr>
        <w:pStyle w:val="ListParagraph"/>
        <w:spacing w:after="0"/>
        <w:ind w:left="1418"/>
        <w:jc w:val="both"/>
        <w:rPr>
          <w:rFonts w:ascii="Futura Medium" w:hAnsi="Futura Medium" w:cs="Futura Medium"/>
          <w:sz w:val="18"/>
          <w:szCs w:val="18"/>
        </w:rPr>
      </w:pPr>
    </w:p>
    <w:p w14:paraId="75C11453" w14:textId="77777777" w:rsidR="004E7F85" w:rsidRDefault="004E7F85" w:rsidP="004E7F85">
      <w:pPr>
        <w:pStyle w:val="ListParagraph"/>
        <w:spacing w:after="0"/>
        <w:ind w:left="1276" w:hanging="425"/>
        <w:jc w:val="both"/>
        <w:rPr>
          <w:rFonts w:ascii="Futura Medium" w:hAnsi="Futura Medium" w:cs="Futura Medium"/>
          <w:sz w:val="18"/>
          <w:szCs w:val="18"/>
        </w:rPr>
      </w:pPr>
      <w:r w:rsidRPr="001E6A9C">
        <w:rPr>
          <w:rFonts w:ascii="Futura Medium" w:hAnsi="Futura Medium" w:cs="Futura Medium" w:hint="cs"/>
          <w:sz w:val="18"/>
          <w:szCs w:val="18"/>
        </w:rPr>
        <w:t>(</w:t>
      </w:r>
      <w:proofErr w:type="spellStart"/>
      <w:r w:rsidRPr="001E6A9C">
        <w:rPr>
          <w:rFonts w:ascii="Futura Medium" w:hAnsi="Futura Medium" w:cs="Futura Medium" w:hint="cs"/>
          <w:sz w:val="18"/>
          <w:szCs w:val="18"/>
        </w:rPr>
        <w:t>iii</w:t>
      </w:r>
      <w:proofErr w:type="spellEnd"/>
      <w:r w:rsidRPr="001E6A9C">
        <w:rPr>
          <w:rFonts w:ascii="Futura Medium" w:hAnsi="Futura Medium" w:cs="Futura Medium" w:hint="cs"/>
          <w:sz w:val="18"/>
          <w:szCs w:val="18"/>
        </w:rPr>
        <w:t>)</w:t>
      </w:r>
      <w:r w:rsidRPr="001E6A9C">
        <w:rPr>
          <w:rFonts w:ascii="Futura Medium" w:hAnsi="Futura Medium" w:cs="Futura Medium" w:hint="cs"/>
          <w:sz w:val="18"/>
          <w:szCs w:val="18"/>
        </w:rPr>
        <w:tab/>
      </w:r>
      <w:r w:rsidRPr="009D2707">
        <w:rPr>
          <w:rFonts w:ascii="Futura Medium" w:hAnsi="Futura Medium" w:cs="Futura Medium" w:hint="cs"/>
          <w:sz w:val="18"/>
          <w:szCs w:val="18"/>
          <w:u w:val="single"/>
        </w:rPr>
        <w:t xml:space="preserve">Medición del valor </w:t>
      </w:r>
      <w:r w:rsidRPr="009D2707">
        <w:rPr>
          <w:rFonts w:ascii="Futura Medium" w:hAnsi="Futura Medium" w:cs="Futura Medium"/>
          <w:sz w:val="18"/>
          <w:szCs w:val="18"/>
          <w:u w:val="single"/>
        </w:rPr>
        <w:t>razonable</w:t>
      </w:r>
      <w:r w:rsidRPr="009D2707">
        <w:rPr>
          <w:rFonts w:ascii="Futura Medium" w:hAnsi="Futura Medium" w:cs="Futura Medium"/>
          <w:sz w:val="18"/>
          <w:szCs w:val="18"/>
        </w:rPr>
        <w:t>. -</w:t>
      </w:r>
      <w:r w:rsidRPr="009D2707">
        <w:rPr>
          <w:rFonts w:ascii="Futura Medium" w:hAnsi="Futura Medium" w:cs="Futura Medium" w:hint="cs"/>
          <w:sz w:val="18"/>
          <w:szCs w:val="18"/>
        </w:rPr>
        <w:t xml:space="preserve"> El valor razonable es el precio que se recibiría para vender un activo o se pagaría para transferir un pasivo en una transacción ordenada entre participantes en el mercado en la fecha de la transacción. </w:t>
      </w:r>
    </w:p>
    <w:p w14:paraId="0B35B662" w14:textId="77777777" w:rsidR="004E7F85" w:rsidRDefault="004E7F85" w:rsidP="004E7F85">
      <w:pPr>
        <w:pStyle w:val="ListParagraph"/>
        <w:spacing w:after="0"/>
        <w:ind w:left="1276" w:hanging="425"/>
        <w:jc w:val="both"/>
        <w:rPr>
          <w:rFonts w:ascii="Futura Medium" w:hAnsi="Futura Medium" w:cs="Futura Medium"/>
          <w:sz w:val="18"/>
          <w:szCs w:val="18"/>
        </w:rPr>
      </w:pPr>
    </w:p>
    <w:p w14:paraId="26A28C52" w14:textId="77777777" w:rsidR="004E7F85" w:rsidRPr="00494163" w:rsidRDefault="004E7F85" w:rsidP="004E7F85">
      <w:pPr>
        <w:pStyle w:val="ListParagraph"/>
        <w:spacing w:after="0"/>
        <w:ind w:left="1276"/>
        <w:jc w:val="both"/>
        <w:rPr>
          <w:rFonts w:ascii="Futura Medium" w:hAnsi="Futura Medium" w:cs="Futura Medium"/>
          <w:sz w:val="18"/>
          <w:szCs w:val="18"/>
        </w:rPr>
      </w:pPr>
      <w:r w:rsidRPr="00494163">
        <w:rPr>
          <w:rFonts w:ascii="Futura Medium" w:hAnsi="Futura Medium" w:cs="Futura Medium" w:hint="cs"/>
          <w:sz w:val="18"/>
          <w:szCs w:val="18"/>
        </w:rPr>
        <w:t>El valor razonable está basado en la presunción de que la transacción para vender el activo o para transferir el pasivo tiene lugar: a) en el mercado principal del activo o del pasivo, o b) en ausencia de un mercado principal, en el mercado más ventajoso para la transacción de esos activos o pasivo.  El mercado principal o el más ventajoso ha de ser un mercado accesible para la Compañía.  El valor razonable de un activo o un pasivo se calcula utilizando las hipótesis que los participantes del mercado utilizarían a la hora de realizar una oferta por ese activo o pasivo, asumiendo que esos participantes de mercado actúan en su propio interés económico.</w:t>
      </w:r>
    </w:p>
    <w:p w14:paraId="44EDDA8A" w14:textId="77777777" w:rsidR="004E7F85" w:rsidRPr="009D2707" w:rsidRDefault="004E7F85" w:rsidP="004E7F85">
      <w:pPr>
        <w:autoSpaceDE w:val="0"/>
        <w:autoSpaceDN w:val="0"/>
        <w:adjustRightInd w:val="0"/>
        <w:spacing w:after="0"/>
        <w:contextualSpacing/>
        <w:rPr>
          <w:rFonts w:ascii="Futura Medium" w:hAnsi="Futura Medium" w:cs="Futura Medium"/>
          <w:sz w:val="18"/>
          <w:szCs w:val="18"/>
          <w:lang w:val="es-MX"/>
        </w:rPr>
      </w:pPr>
    </w:p>
    <w:p w14:paraId="73E5B52C" w14:textId="77777777" w:rsidR="004E7F85" w:rsidRPr="009D2707" w:rsidRDefault="004E7F85" w:rsidP="004E7F85">
      <w:pPr>
        <w:autoSpaceDE w:val="0"/>
        <w:autoSpaceDN w:val="0"/>
        <w:adjustRightInd w:val="0"/>
        <w:spacing w:after="0"/>
        <w:ind w:left="1276"/>
        <w:contextualSpacing/>
        <w:jc w:val="both"/>
        <w:rPr>
          <w:rFonts w:ascii="Futura Medium" w:hAnsi="Futura Medium" w:cs="Futura Medium"/>
          <w:sz w:val="18"/>
          <w:szCs w:val="18"/>
        </w:rPr>
      </w:pPr>
      <w:r w:rsidRPr="009D2707">
        <w:rPr>
          <w:rFonts w:ascii="Futura Medium" w:hAnsi="Futura Medium" w:cs="Futura Medium" w:hint="cs"/>
          <w:sz w:val="18"/>
          <w:szCs w:val="18"/>
        </w:rPr>
        <w:t>El cálculo del valor razonable de un activo no financiero toma en consideración la capacidad de los participantes del mercado para generar beneficios económicos derivados del mejor y mayor uso de dicho activo o mediante su venta a otro participante del mercado que pudiera hacer el mejor y mayor uso de dicho activo.</w:t>
      </w:r>
    </w:p>
    <w:p w14:paraId="4E645F68" w14:textId="77777777" w:rsidR="004E7F85" w:rsidRPr="009D2707" w:rsidRDefault="004E7F85" w:rsidP="004E7F85">
      <w:pPr>
        <w:autoSpaceDE w:val="0"/>
        <w:autoSpaceDN w:val="0"/>
        <w:adjustRightInd w:val="0"/>
        <w:spacing w:after="0"/>
        <w:contextualSpacing/>
        <w:jc w:val="both"/>
        <w:rPr>
          <w:rFonts w:ascii="Futura Medium" w:hAnsi="Futura Medium" w:cs="Futura Medium"/>
          <w:sz w:val="18"/>
          <w:szCs w:val="18"/>
        </w:rPr>
      </w:pPr>
    </w:p>
    <w:p w14:paraId="7BACED86" w14:textId="77777777" w:rsidR="004E7F85" w:rsidRPr="009D2707" w:rsidRDefault="004E7F85" w:rsidP="004E7F85">
      <w:pPr>
        <w:autoSpaceDE w:val="0"/>
        <w:autoSpaceDN w:val="0"/>
        <w:adjustRightInd w:val="0"/>
        <w:spacing w:after="0"/>
        <w:ind w:left="1276"/>
        <w:contextualSpacing/>
        <w:jc w:val="both"/>
        <w:rPr>
          <w:rFonts w:ascii="Futura Medium" w:hAnsi="Futura Medium" w:cs="Futura Medium"/>
          <w:sz w:val="18"/>
          <w:szCs w:val="18"/>
        </w:rPr>
      </w:pPr>
      <w:r w:rsidRPr="009D2707">
        <w:rPr>
          <w:rFonts w:ascii="Futura Medium" w:hAnsi="Futura Medium" w:cs="Futura Medium" w:hint="cs"/>
          <w:sz w:val="18"/>
          <w:szCs w:val="18"/>
        </w:rPr>
        <w:t xml:space="preserve">Al medir el valor razonable de un activo o un pasivo, la Compañía utiliza en la medida de lo posible, datos observables en el mercado. Los valores razonables se clasifican en diferentes niveles en una jerarquía de valores razonables, que se basan en los datos de entrada usadas en las técnicas de valoración, como sigue: </w:t>
      </w:r>
    </w:p>
    <w:p w14:paraId="3421183B" w14:textId="77777777" w:rsidR="004E7F85" w:rsidRPr="009D2707" w:rsidRDefault="004E7F85" w:rsidP="004E7F85">
      <w:pPr>
        <w:autoSpaceDE w:val="0"/>
        <w:autoSpaceDN w:val="0"/>
        <w:adjustRightInd w:val="0"/>
        <w:spacing w:after="0"/>
        <w:ind w:left="1276"/>
        <w:contextualSpacing/>
        <w:jc w:val="both"/>
        <w:rPr>
          <w:rFonts w:ascii="Futura Medium" w:hAnsi="Futura Medium" w:cs="Futura Medium"/>
          <w:sz w:val="18"/>
          <w:szCs w:val="18"/>
        </w:rPr>
      </w:pPr>
    </w:p>
    <w:p w14:paraId="74AB4E4C" w14:textId="77777777" w:rsidR="004E7F85" w:rsidRPr="009D2707" w:rsidRDefault="004E7F85" w:rsidP="000B60DA">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1 - Precios de cotización (no ajustados) en mercados activos para activos o pasivos idénticos a los que la entidad puede acceder en la fecha de la medición.</w:t>
      </w:r>
    </w:p>
    <w:p w14:paraId="6AE7A2A8" w14:textId="77777777" w:rsidR="004E7F85" w:rsidRPr="009D2707" w:rsidRDefault="004E7F85" w:rsidP="004E7F85">
      <w:pPr>
        <w:pStyle w:val="ListParagraph"/>
        <w:spacing w:after="0"/>
        <w:ind w:left="1560" w:right="72"/>
        <w:jc w:val="both"/>
        <w:rPr>
          <w:rFonts w:ascii="Futura Medium" w:hAnsi="Futura Medium" w:cs="Futura Medium"/>
          <w:sz w:val="18"/>
          <w:szCs w:val="18"/>
        </w:rPr>
      </w:pPr>
    </w:p>
    <w:p w14:paraId="5357FA58" w14:textId="77777777" w:rsidR="004E7F85" w:rsidRPr="009D2707" w:rsidRDefault="004E7F85" w:rsidP="000B60DA">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2 - Información distinta a precios de cotización incluidos en el nivel 1 que se pueda confirmar para el activo o pasivo, ya sea directamente, o indirectamente.</w:t>
      </w:r>
    </w:p>
    <w:p w14:paraId="712BF0C9" w14:textId="77777777" w:rsidR="004E7F85" w:rsidRPr="009D2707" w:rsidRDefault="004E7F85" w:rsidP="004E7F85">
      <w:pPr>
        <w:pStyle w:val="ListParagraph"/>
        <w:spacing w:after="0"/>
        <w:ind w:left="1560" w:right="72"/>
        <w:jc w:val="both"/>
        <w:rPr>
          <w:rFonts w:ascii="Futura Medium" w:hAnsi="Futura Medium" w:cs="Futura Medium"/>
          <w:sz w:val="18"/>
          <w:szCs w:val="18"/>
        </w:rPr>
      </w:pPr>
    </w:p>
    <w:p w14:paraId="3DC141A9" w14:textId="77777777" w:rsidR="004E7F85" w:rsidRPr="009D2707" w:rsidRDefault="004E7F85" w:rsidP="000B60DA">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3 - Información sobre el activo o pasivo que no se basa en data que se pueda confirmar en el mercado (información no observable).</w:t>
      </w:r>
    </w:p>
    <w:p w14:paraId="3A00C6F0" w14:textId="77777777" w:rsidR="004E7F85" w:rsidRPr="009D2707" w:rsidRDefault="004E7F85" w:rsidP="004E7F85">
      <w:pPr>
        <w:pStyle w:val="ListParagraph"/>
        <w:spacing w:after="0"/>
        <w:rPr>
          <w:rFonts w:ascii="Futura Medium" w:hAnsi="Futura Medium" w:cs="Futura Medium"/>
          <w:sz w:val="18"/>
          <w:szCs w:val="18"/>
        </w:rPr>
      </w:pPr>
    </w:p>
    <w:p w14:paraId="4ADCB729" w14:textId="77777777" w:rsidR="004E7F85" w:rsidRPr="009D2707" w:rsidRDefault="004E7F85" w:rsidP="000B60DA">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sz w:val="18"/>
          <w:szCs w:val="18"/>
        </w:rPr>
        <w:lastRenderedPageBreak/>
        <w:t>Para los activos y pasivos que son reconocidos al valor razonable en los estados financieros sobre una base recurrente, la Compañía determina si se han producido transferencias entre los diferentes niveles dentro de la jerarquía mediante la revisión de la categorización al final de cada período de reporte.  Asimismo, la Gerencia analiza los movimientos en los valores de los activos y pasivos que deben ser valorizados de acuerdo con las políticas contables la Compañía.</w:t>
      </w:r>
    </w:p>
    <w:p w14:paraId="106B6ECC" w14:textId="77777777" w:rsidR="004E7F85" w:rsidRPr="009D2707" w:rsidRDefault="004E7F85" w:rsidP="004E7F85">
      <w:pPr>
        <w:pStyle w:val="ListParagraph"/>
        <w:spacing w:after="0"/>
        <w:ind w:left="1560" w:right="72"/>
        <w:jc w:val="both"/>
        <w:rPr>
          <w:rFonts w:ascii="Futura Medium" w:hAnsi="Futura Medium" w:cs="Futura Medium"/>
          <w:sz w:val="18"/>
          <w:szCs w:val="18"/>
        </w:rPr>
      </w:pPr>
    </w:p>
    <w:p w14:paraId="048645DB" w14:textId="77777777" w:rsidR="004E7F85" w:rsidRDefault="004E7F85" w:rsidP="004E7F85">
      <w:pPr>
        <w:pStyle w:val="TextePrinc"/>
        <w:tabs>
          <w:tab w:val="clear" w:pos="1413"/>
          <w:tab w:val="left" w:pos="-384"/>
          <w:tab w:val="left" w:pos="325"/>
          <w:tab w:val="left" w:pos="1134"/>
          <w:tab w:val="left" w:pos="1741"/>
          <w:tab w:val="left" w:pos="2451"/>
          <w:tab w:val="left" w:pos="3160"/>
          <w:tab w:val="left" w:pos="3864"/>
          <w:tab w:val="left" w:pos="4571"/>
          <w:tab w:val="left" w:pos="5280"/>
          <w:tab w:val="left" w:pos="5990"/>
          <w:tab w:val="left" w:pos="6699"/>
        </w:tabs>
        <w:ind w:left="1276"/>
        <w:contextualSpacing/>
        <w:jc w:val="both"/>
        <w:rPr>
          <w:rFonts w:ascii="Futura Medium" w:hAnsi="Futura Medium" w:cs="Futura Medium"/>
          <w:color w:val="auto"/>
          <w:szCs w:val="18"/>
        </w:rPr>
      </w:pPr>
      <w:r w:rsidRPr="009D2707">
        <w:rPr>
          <w:rFonts w:ascii="Futura Medium" w:hAnsi="Futura Medium" w:cs="Futura Medium" w:hint="cs"/>
          <w:noProof w:val="0"/>
          <w:color w:val="auto"/>
          <w:szCs w:val="18"/>
          <w:lang w:val="es-MX"/>
        </w:rPr>
        <w:t>Al 31 de diciembre del 2020</w:t>
      </w:r>
      <w:r w:rsidRPr="009D2707">
        <w:rPr>
          <w:rFonts w:ascii="Futura Medium" w:hAnsi="Futura Medium" w:cs="Futura Medium" w:hint="cs"/>
          <w:color w:val="auto"/>
          <w:szCs w:val="18"/>
        </w:rPr>
        <w:t>, los elementos medidos a valor razonable de acuerdo a la jerarquía de los párrafos anteriores, aplican a los instrumentos financieros (efectivo y equivalente de efectivo, deudores comerciales y otras cuentas por</w:t>
      </w:r>
      <w:r>
        <w:rPr>
          <w:rFonts w:ascii="Futura Medium" w:hAnsi="Futura Medium" w:cs="Futura Medium"/>
          <w:color w:val="auto"/>
          <w:szCs w:val="18"/>
        </w:rPr>
        <w:t xml:space="preserve"> cobrar y otros pasivos financieros</w:t>
      </w:r>
      <w:r w:rsidRPr="009D2707">
        <w:rPr>
          <w:rFonts w:ascii="Futura Medium" w:hAnsi="Futura Medium" w:cs="Futura Medium" w:hint="cs"/>
          <w:color w:val="auto"/>
          <w:szCs w:val="18"/>
        </w:rPr>
        <w:t xml:space="preserve">).  Los importes en libros de los activos y pasivos financieros presentados en los estados financieros adjuntos, se aproximan a su valor razonable (nota </w:t>
      </w:r>
      <w:r>
        <w:rPr>
          <w:rFonts w:ascii="Futura Medium" w:hAnsi="Futura Medium" w:cs="Futura Medium"/>
          <w:color w:val="auto"/>
          <w:szCs w:val="18"/>
        </w:rPr>
        <w:t>4 b</w:t>
      </w:r>
      <w:r w:rsidRPr="009D2707">
        <w:rPr>
          <w:rFonts w:ascii="Futura Medium" w:hAnsi="Futura Medium" w:cs="Futura Medium" w:hint="cs"/>
          <w:color w:val="auto"/>
          <w:szCs w:val="18"/>
        </w:rPr>
        <w:t>).</w:t>
      </w:r>
    </w:p>
    <w:p w14:paraId="2E328973" w14:textId="77777777" w:rsidR="004E7F85" w:rsidRDefault="004E7F85" w:rsidP="004E7F85">
      <w:pPr>
        <w:pStyle w:val="TextePrinc"/>
        <w:tabs>
          <w:tab w:val="clear" w:pos="1413"/>
          <w:tab w:val="left" w:pos="-384"/>
          <w:tab w:val="left" w:pos="325"/>
          <w:tab w:val="left" w:pos="1134"/>
          <w:tab w:val="left" w:pos="1741"/>
          <w:tab w:val="left" w:pos="2451"/>
          <w:tab w:val="left" w:pos="3160"/>
          <w:tab w:val="left" w:pos="3864"/>
          <w:tab w:val="left" w:pos="4571"/>
          <w:tab w:val="left" w:pos="5280"/>
          <w:tab w:val="left" w:pos="5990"/>
          <w:tab w:val="left" w:pos="6699"/>
        </w:tabs>
        <w:contextualSpacing/>
        <w:jc w:val="both"/>
        <w:rPr>
          <w:rFonts w:ascii="Futura Medium" w:hAnsi="Futura Medium" w:cs="Futura Medium"/>
          <w:color w:val="auto"/>
          <w:szCs w:val="18"/>
        </w:rPr>
      </w:pPr>
    </w:p>
    <w:p w14:paraId="63CFBEAB" w14:textId="77777777" w:rsidR="004E7F85" w:rsidRPr="00ED7C65" w:rsidRDefault="004E7F85" w:rsidP="000B60DA">
      <w:pPr>
        <w:pStyle w:val="TextePrinc"/>
        <w:numPr>
          <w:ilvl w:val="0"/>
          <w:numId w:val="3"/>
        </w:numPr>
        <w:tabs>
          <w:tab w:val="clear" w:pos="1413"/>
          <w:tab w:val="left" w:pos="-384"/>
          <w:tab w:val="left" w:pos="325"/>
          <w:tab w:val="left" w:pos="1276"/>
          <w:tab w:val="left" w:pos="1741"/>
          <w:tab w:val="left" w:pos="2451"/>
          <w:tab w:val="left" w:pos="3160"/>
          <w:tab w:val="left" w:pos="3864"/>
          <w:tab w:val="left" w:pos="4571"/>
          <w:tab w:val="left" w:pos="5280"/>
          <w:tab w:val="left" w:pos="5990"/>
          <w:tab w:val="left" w:pos="6699"/>
        </w:tabs>
        <w:ind w:hanging="11"/>
        <w:contextualSpacing/>
        <w:jc w:val="both"/>
        <w:rPr>
          <w:rFonts w:ascii="Futura Medium" w:hAnsi="Futura Medium" w:cs="Futura Medium"/>
          <w:color w:val="auto"/>
          <w:szCs w:val="18"/>
        </w:rPr>
      </w:pPr>
      <w:r w:rsidRPr="00ED7C65">
        <w:rPr>
          <w:rFonts w:ascii="Futura-Book" w:eastAsia="Arial" w:hAnsi="Futura-Book" w:cs="Arial"/>
          <w:b/>
          <w:sz w:val="19"/>
          <w:szCs w:val="19"/>
          <w:lang w:val="es-ES" w:bidi="es-ES"/>
        </w:rPr>
        <w:t>Cambio en políticas contables, nuevas normas, modificaciones e interpretaciones de las</w:t>
      </w:r>
      <w:r>
        <w:rPr>
          <w:rFonts w:ascii="Futura-Book" w:eastAsia="Arial" w:hAnsi="Futura-Book" w:cs="Arial"/>
          <w:b/>
          <w:sz w:val="19"/>
          <w:szCs w:val="19"/>
          <w:lang w:val="es-ES" w:bidi="es-ES"/>
        </w:rPr>
        <w:t xml:space="preserve"> </w:t>
      </w:r>
      <w:r w:rsidRPr="00ED7C65">
        <w:rPr>
          <w:rFonts w:ascii="Futura-Book" w:eastAsia="Arial" w:hAnsi="Futura-Book" w:cs="Arial"/>
          <w:b/>
          <w:sz w:val="19"/>
          <w:szCs w:val="19"/>
          <w:lang w:val="es-ES" w:bidi="es-ES"/>
        </w:rPr>
        <w:t>NIIF</w:t>
      </w:r>
    </w:p>
    <w:p w14:paraId="33D2814F" w14:textId="77777777" w:rsidR="004E7F85" w:rsidRDefault="004E7F85" w:rsidP="004E7F85">
      <w:pPr>
        <w:autoSpaceDE w:val="0"/>
        <w:autoSpaceDN w:val="0"/>
        <w:adjustRightInd w:val="0"/>
        <w:spacing w:after="0"/>
        <w:ind w:left="993"/>
        <w:contextualSpacing/>
        <w:jc w:val="both"/>
        <w:rPr>
          <w:rFonts w:ascii="Futura Medium" w:hAnsi="Futura Medium" w:cs="Futura Medium"/>
          <w:bCs/>
          <w:i/>
          <w:sz w:val="18"/>
          <w:szCs w:val="18"/>
          <w:lang w:val="es-ES"/>
        </w:rPr>
      </w:pPr>
    </w:p>
    <w:p w14:paraId="2DB78FB6" w14:textId="77777777" w:rsidR="004E7F85" w:rsidRPr="001E6A9C" w:rsidRDefault="004E7F85" w:rsidP="004E7F85">
      <w:pPr>
        <w:autoSpaceDE w:val="0"/>
        <w:autoSpaceDN w:val="0"/>
        <w:adjustRightInd w:val="0"/>
        <w:spacing w:after="0"/>
        <w:ind w:left="708"/>
        <w:contextualSpacing/>
        <w:jc w:val="both"/>
        <w:rPr>
          <w:rFonts w:ascii="Futura Medium" w:hAnsi="Futura Medium" w:cs="Futura Medium"/>
          <w:bCs/>
          <w:i/>
          <w:sz w:val="18"/>
          <w:szCs w:val="18"/>
          <w:lang w:val="es-ES"/>
        </w:rPr>
      </w:pPr>
      <w:r w:rsidRPr="001E6A9C">
        <w:rPr>
          <w:rFonts w:ascii="Futura Medium" w:hAnsi="Futura Medium" w:cs="Futura Medium" w:hint="cs"/>
          <w:bCs/>
          <w:i/>
          <w:sz w:val="18"/>
          <w:szCs w:val="18"/>
          <w:lang w:val="es-ES"/>
        </w:rPr>
        <w:t>Un resumen de las nuevas normas, modificaciones e interpretaciones de aplicación efectiva a partir del 1 de enero del 2020, son las siguientes:</w:t>
      </w:r>
    </w:p>
    <w:p w14:paraId="7611150D" w14:textId="77777777" w:rsidR="004E7F85" w:rsidRPr="001E6A9C" w:rsidRDefault="004E7F85" w:rsidP="004E7F85">
      <w:pPr>
        <w:autoSpaceDE w:val="0"/>
        <w:autoSpaceDN w:val="0"/>
        <w:adjustRightInd w:val="0"/>
        <w:spacing w:after="0"/>
        <w:contextualSpacing/>
        <w:jc w:val="both"/>
        <w:rPr>
          <w:rFonts w:ascii="Futura Medium" w:hAnsi="Futura Medium" w:cs="Futura Medium"/>
          <w:bCs/>
          <w:i/>
          <w:sz w:val="18"/>
          <w:szCs w:val="18"/>
          <w:lang w:val="es-ES"/>
        </w:rPr>
      </w:pPr>
    </w:p>
    <w:tbl>
      <w:tblPr>
        <w:tblStyle w:val="Tablaconcuadrcula1"/>
        <w:tblW w:w="7796" w:type="dxa"/>
        <w:tblInd w:w="988" w:type="dxa"/>
        <w:tblLook w:val="04A0" w:firstRow="1" w:lastRow="0" w:firstColumn="1" w:lastColumn="0" w:noHBand="0" w:noVBand="1"/>
      </w:tblPr>
      <w:tblGrid>
        <w:gridCol w:w="1519"/>
        <w:gridCol w:w="5285"/>
        <w:gridCol w:w="992"/>
      </w:tblGrid>
      <w:tr w:rsidR="004E7F85" w:rsidRPr="001E6A9C" w14:paraId="4A29BDD5" w14:textId="77777777" w:rsidTr="000D26F1">
        <w:tc>
          <w:tcPr>
            <w:tcW w:w="1519" w:type="dxa"/>
          </w:tcPr>
          <w:p w14:paraId="08618F0F" w14:textId="77777777" w:rsidR="004E7F85" w:rsidRPr="001E6A9C" w:rsidRDefault="004E7F85" w:rsidP="000D26F1">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Titulo</w:t>
            </w:r>
          </w:p>
        </w:tc>
        <w:tc>
          <w:tcPr>
            <w:tcW w:w="5285" w:type="dxa"/>
          </w:tcPr>
          <w:p w14:paraId="21B9E554" w14:textId="77777777" w:rsidR="004E7F85" w:rsidRPr="001E6A9C" w:rsidRDefault="004E7F85" w:rsidP="000D26F1">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Requerimiento clave</w:t>
            </w:r>
          </w:p>
        </w:tc>
        <w:tc>
          <w:tcPr>
            <w:tcW w:w="992" w:type="dxa"/>
          </w:tcPr>
          <w:p w14:paraId="739F87CD" w14:textId="77777777" w:rsidR="004E7F85" w:rsidRPr="001E6A9C" w:rsidRDefault="004E7F85" w:rsidP="000D26F1">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Fecha efectiva</w:t>
            </w:r>
          </w:p>
        </w:tc>
      </w:tr>
      <w:tr w:rsidR="004E7F85" w:rsidRPr="001E6A9C" w14:paraId="68144A04" w14:textId="77777777" w:rsidTr="000D26F1">
        <w:tc>
          <w:tcPr>
            <w:tcW w:w="1519" w:type="dxa"/>
          </w:tcPr>
          <w:p w14:paraId="3E645FAF" w14:textId="77777777" w:rsidR="004E7F85" w:rsidRPr="001E6A9C" w:rsidRDefault="004E7F85" w:rsidP="000D26F1">
            <w:pPr>
              <w:autoSpaceDE w:val="0"/>
              <w:autoSpaceDN w:val="0"/>
              <w:adjustRightInd w:val="0"/>
              <w:contextualSpacing/>
              <w:rPr>
                <w:rFonts w:ascii="Futura Medium" w:hAnsi="Futura Medium" w:cs="Futura Medium"/>
                <w:sz w:val="18"/>
                <w:szCs w:val="18"/>
                <w:lang w:val="es-ES"/>
              </w:rPr>
            </w:pPr>
          </w:p>
          <w:p w14:paraId="2BB7851B" w14:textId="77777777" w:rsidR="004E7F85" w:rsidRPr="001E6A9C" w:rsidRDefault="004E7F85" w:rsidP="000D26F1">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Definición de Material (Modificaciones a la NIC 1 y NIC 8)</w:t>
            </w:r>
          </w:p>
          <w:p w14:paraId="3A7A300E" w14:textId="77777777" w:rsidR="004E7F85" w:rsidRPr="001E6A9C" w:rsidRDefault="004E7F85" w:rsidP="000D26F1">
            <w:pPr>
              <w:spacing w:line="256" w:lineRule="auto"/>
              <w:jc w:val="center"/>
              <w:rPr>
                <w:rFonts w:ascii="Futura Medium" w:hAnsi="Futura Medium" w:cs="Futura Medium"/>
                <w:sz w:val="18"/>
                <w:szCs w:val="18"/>
              </w:rPr>
            </w:pPr>
          </w:p>
        </w:tc>
        <w:tc>
          <w:tcPr>
            <w:tcW w:w="5285" w:type="dxa"/>
          </w:tcPr>
          <w:p w14:paraId="7C925B5B"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rPr>
            </w:pPr>
          </w:p>
          <w:p w14:paraId="15C79CD6"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 xml:space="preserve">El IASB ha realizado modificaciones a la NIC 1 Presentación de estados financieros y la NIC 8 Políticas contables, cambios en las estimaciones contables y errores que utilizan una definición coherente de materialidad en las Normas Internacionales de Información Financiera y el Marco Conceptual para la Información Financiera, aclaran cuándo la información es material e incorporar algunas de las guías de la NIC 1 sobre información inmaterial. </w:t>
            </w:r>
          </w:p>
          <w:p w14:paraId="25D86B13" w14:textId="77777777" w:rsidR="004E7F85" w:rsidRDefault="004E7F85" w:rsidP="000D26F1">
            <w:pPr>
              <w:autoSpaceDE w:val="0"/>
              <w:autoSpaceDN w:val="0"/>
              <w:adjustRightInd w:val="0"/>
              <w:contextualSpacing/>
              <w:jc w:val="both"/>
              <w:rPr>
                <w:rFonts w:ascii="Futura Medium" w:hAnsi="Futura Medium" w:cs="Futura Medium"/>
                <w:sz w:val="18"/>
                <w:szCs w:val="18"/>
                <w:lang w:val="es-ES"/>
              </w:rPr>
            </w:pPr>
          </w:p>
          <w:p w14:paraId="7A908D9E"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 xml:space="preserve">En particular, las enmiendas aclaran: </w:t>
            </w:r>
          </w:p>
          <w:p w14:paraId="1695DED0" w14:textId="77777777" w:rsidR="004E7F85" w:rsidRPr="001E6A9C" w:rsidRDefault="004E7F85" w:rsidP="000B60DA">
            <w:pPr>
              <w:numPr>
                <w:ilvl w:val="0"/>
                <w:numId w:val="8"/>
              </w:numPr>
              <w:autoSpaceDE w:val="0"/>
              <w:autoSpaceDN w:val="0"/>
              <w:adjustRightInd w:val="0"/>
              <w:ind w:left="317" w:hanging="283"/>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que la referencia a esconder la información aborda situaciones en las que el efecto es similar a omitir o representar incorrectamente esa información, y que una entidad evalúa la importancia relativa en el contexto de los estados financieros en su conjunto, y </w:t>
            </w:r>
          </w:p>
          <w:p w14:paraId="0E918125" w14:textId="77777777" w:rsidR="004E7F85" w:rsidRPr="001E6A9C" w:rsidRDefault="004E7F85" w:rsidP="000B60DA">
            <w:pPr>
              <w:numPr>
                <w:ilvl w:val="0"/>
                <w:numId w:val="8"/>
              </w:numPr>
              <w:autoSpaceDE w:val="0"/>
              <w:autoSpaceDN w:val="0"/>
              <w:adjustRightInd w:val="0"/>
              <w:ind w:left="317" w:hanging="283"/>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el significado de 'usuarios principales de los estados financieros con propósito general' a quienes se dirigen esos estados financieros, definiéndolos como 'inversionistas, prestamistas y otros acreedores existentes y potenciales' que deben basarse en los estados financieros con propósito general para gran parte de la información financiera que necesitan.</w:t>
            </w:r>
          </w:p>
          <w:p w14:paraId="7F142907"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ES"/>
              </w:rPr>
            </w:pPr>
          </w:p>
          <w:p w14:paraId="4376E169"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42B25A54" w14:textId="77777777" w:rsidR="004E7F85" w:rsidRPr="001E6A9C" w:rsidRDefault="004E7F85" w:rsidP="000D26F1">
            <w:pPr>
              <w:spacing w:line="256" w:lineRule="auto"/>
              <w:jc w:val="center"/>
              <w:rPr>
                <w:rFonts w:ascii="Futura Medium" w:hAnsi="Futura Medium" w:cs="Futura Medium"/>
                <w:sz w:val="18"/>
                <w:szCs w:val="18"/>
                <w:lang w:val="es-ES"/>
              </w:rPr>
            </w:pPr>
          </w:p>
          <w:p w14:paraId="4F40128B" w14:textId="77777777" w:rsidR="004E7F85" w:rsidRPr="001E6A9C" w:rsidRDefault="004E7F85" w:rsidP="000D26F1">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4E7F85" w:rsidRPr="001E6A9C" w14:paraId="7C31F82B" w14:textId="77777777" w:rsidTr="000D26F1">
        <w:tc>
          <w:tcPr>
            <w:tcW w:w="1519" w:type="dxa"/>
          </w:tcPr>
          <w:p w14:paraId="6D686E64" w14:textId="77777777" w:rsidR="004E7F85" w:rsidRPr="001E6A9C" w:rsidRDefault="004E7F85" w:rsidP="000D26F1">
            <w:pPr>
              <w:autoSpaceDE w:val="0"/>
              <w:autoSpaceDN w:val="0"/>
              <w:adjustRightInd w:val="0"/>
              <w:contextualSpacing/>
              <w:rPr>
                <w:rFonts w:ascii="Futura Medium" w:hAnsi="Futura Medium" w:cs="Futura Medium"/>
                <w:sz w:val="18"/>
                <w:szCs w:val="18"/>
                <w:lang w:val="es-ES"/>
              </w:rPr>
            </w:pPr>
          </w:p>
          <w:p w14:paraId="5A5FE498" w14:textId="77777777" w:rsidR="004E7F85" w:rsidRPr="001E6A9C" w:rsidRDefault="004E7F85" w:rsidP="000D26F1">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Definición de Negocio (Modificaciones a la NIIF 3)</w:t>
            </w:r>
          </w:p>
          <w:p w14:paraId="2BD17536" w14:textId="77777777" w:rsidR="004E7F85" w:rsidRPr="001E6A9C" w:rsidRDefault="004E7F85" w:rsidP="000D26F1">
            <w:pPr>
              <w:autoSpaceDE w:val="0"/>
              <w:autoSpaceDN w:val="0"/>
              <w:adjustRightInd w:val="0"/>
              <w:contextualSpacing/>
              <w:rPr>
                <w:rFonts w:ascii="Futura Medium" w:hAnsi="Futura Medium" w:cs="Futura Medium"/>
                <w:sz w:val="18"/>
                <w:szCs w:val="18"/>
              </w:rPr>
            </w:pPr>
          </w:p>
        </w:tc>
        <w:tc>
          <w:tcPr>
            <w:tcW w:w="5285" w:type="dxa"/>
          </w:tcPr>
          <w:p w14:paraId="1D8A51DD"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5E735C6E"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modificaciones aclaran la definición de negocio, con el objetivo de ayudar a las entidades a determinar si una transacción debe contabilizarse como una combinación de negocios o como la adquisición de un activo. Las modificaciones:</w:t>
            </w:r>
          </w:p>
          <w:p w14:paraId="0AADDD4D" w14:textId="77777777" w:rsidR="004E7F85" w:rsidRDefault="004E7F85" w:rsidP="000D26F1">
            <w:pPr>
              <w:autoSpaceDE w:val="0"/>
              <w:autoSpaceDN w:val="0"/>
              <w:adjustRightInd w:val="0"/>
              <w:ind w:left="317" w:hanging="283"/>
              <w:jc w:val="both"/>
              <w:rPr>
                <w:rFonts w:ascii="Futura Medium" w:hAnsi="Futura Medium" w:cs="Futura Medium"/>
                <w:sz w:val="18"/>
                <w:szCs w:val="18"/>
              </w:rPr>
            </w:pPr>
          </w:p>
          <w:p w14:paraId="4B0F97AE" w14:textId="77777777" w:rsidR="004E7F85" w:rsidRPr="001E6A9C" w:rsidRDefault="004E7F85" w:rsidP="000D26F1">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(a) </w:t>
            </w:r>
            <w:r w:rsidRPr="001E6A9C">
              <w:rPr>
                <w:rFonts w:ascii="Futura Medium" w:hAnsi="Futura Medium" w:cs="Futura Medium" w:hint="cs"/>
                <w:sz w:val="18"/>
                <w:szCs w:val="18"/>
              </w:rPr>
              <w:tab/>
              <w:t>aclaran que, para ser considerado un negocio, un conjunto adquirido de actividades y activos debe incluir, como mínimo, un insumo y un proceso sustantivo que juntos contribuyen de forma significativa a la capacidad de elaborar productos;</w:t>
            </w:r>
          </w:p>
          <w:p w14:paraId="303ADDB5" w14:textId="77777777" w:rsidR="004E7F85" w:rsidRPr="001E6A9C" w:rsidRDefault="004E7F85" w:rsidP="000D26F1">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lastRenderedPageBreak/>
              <w:t xml:space="preserve">(b) </w:t>
            </w:r>
            <w:r w:rsidRPr="001E6A9C">
              <w:rPr>
                <w:rFonts w:ascii="Futura Medium" w:hAnsi="Futura Medium" w:cs="Futura Medium" w:hint="cs"/>
                <w:sz w:val="18"/>
                <w:szCs w:val="18"/>
              </w:rPr>
              <w:tab/>
              <w:t>eliminan la evaluación de si los participantes del mercado pueden sustituir los procesos o insumos que faltan y continuar con la producción de productos;</w:t>
            </w:r>
          </w:p>
          <w:p w14:paraId="5D582705" w14:textId="77777777" w:rsidR="004E7F85" w:rsidRPr="001E6A9C" w:rsidRDefault="004E7F85" w:rsidP="000D26F1">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(c) </w:t>
            </w:r>
            <w:r w:rsidRPr="001E6A9C">
              <w:rPr>
                <w:rFonts w:ascii="Futura Medium" w:hAnsi="Futura Medium" w:cs="Futura Medium" w:hint="cs"/>
                <w:sz w:val="18"/>
                <w:szCs w:val="18"/>
              </w:rPr>
              <w:tab/>
              <w:t>añaden guías y ejemplos ilustrativos para ayudar a las entidades a evaluar si se ha adquirido un proceso sustancial;</w:t>
            </w:r>
          </w:p>
          <w:p w14:paraId="19DDC27C" w14:textId="77777777" w:rsidR="004E7F85" w:rsidRPr="001E6A9C" w:rsidRDefault="004E7F85" w:rsidP="000D26F1">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d)</w:t>
            </w:r>
            <w:r w:rsidRPr="001E6A9C">
              <w:rPr>
                <w:rFonts w:ascii="Futura Medium" w:hAnsi="Futura Medium" w:cs="Futura Medium" w:hint="cs"/>
                <w:sz w:val="18"/>
                <w:szCs w:val="18"/>
              </w:rPr>
              <w:tab/>
              <w:t>restringen las definiciones de un negocio o de productos centrándose en bienes y servicios proporcionados a los clientes y eliminan la referencia a la capacidad de reducir costos; y</w:t>
            </w:r>
          </w:p>
          <w:p w14:paraId="6B7AD674" w14:textId="77777777" w:rsidR="004E7F85" w:rsidRPr="001E6A9C" w:rsidRDefault="004E7F85" w:rsidP="000D26F1">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(e) </w:t>
            </w:r>
            <w:r w:rsidRPr="001E6A9C">
              <w:rPr>
                <w:rFonts w:ascii="Futura Medium" w:hAnsi="Futura Medium" w:cs="Futura Medium" w:hint="cs"/>
                <w:sz w:val="18"/>
                <w:szCs w:val="18"/>
              </w:rPr>
              <w:tab/>
              <w:t>añaden una prueba de concentración opcional que permite una evaluación simplificada de si un conjunto de actividades y negocios adquiridos no es un negocio.</w:t>
            </w:r>
          </w:p>
          <w:p w14:paraId="6281FDF3" w14:textId="77777777" w:rsidR="004E7F85" w:rsidRPr="001E6A9C" w:rsidRDefault="004E7F85" w:rsidP="000D26F1">
            <w:pPr>
              <w:autoSpaceDE w:val="0"/>
              <w:autoSpaceDN w:val="0"/>
              <w:adjustRightInd w:val="0"/>
              <w:ind w:left="317" w:hanging="283"/>
              <w:jc w:val="both"/>
              <w:rPr>
                <w:rFonts w:ascii="Futura Medium" w:hAnsi="Futura Medium" w:cs="Futura Medium"/>
                <w:sz w:val="18"/>
                <w:szCs w:val="18"/>
              </w:rPr>
            </w:pPr>
          </w:p>
          <w:p w14:paraId="2FF83D01"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61490E27" w14:textId="77777777" w:rsidR="004E7F85" w:rsidRPr="001E6A9C" w:rsidRDefault="004E7F85" w:rsidP="000D26F1">
            <w:pPr>
              <w:rPr>
                <w:rFonts w:ascii="Futura Medium" w:hAnsi="Futura Medium" w:cs="Futura Medium"/>
                <w:sz w:val="18"/>
                <w:szCs w:val="18"/>
                <w:lang w:val="es-ES"/>
              </w:rPr>
            </w:pPr>
          </w:p>
          <w:p w14:paraId="4AB0D040" w14:textId="77777777" w:rsidR="004E7F85" w:rsidRPr="001E6A9C" w:rsidRDefault="004E7F85" w:rsidP="000D26F1">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4E7F85" w:rsidRPr="001E6A9C" w14:paraId="748F1F0D" w14:textId="77777777" w:rsidTr="000D26F1">
        <w:tc>
          <w:tcPr>
            <w:tcW w:w="1519" w:type="dxa"/>
          </w:tcPr>
          <w:p w14:paraId="240A906B" w14:textId="77777777" w:rsidR="004E7F85" w:rsidRDefault="004E7F85" w:rsidP="000D26F1">
            <w:pPr>
              <w:autoSpaceDE w:val="0"/>
              <w:autoSpaceDN w:val="0"/>
              <w:adjustRightInd w:val="0"/>
              <w:contextualSpacing/>
              <w:rPr>
                <w:rFonts w:ascii="Futura Medium" w:hAnsi="Futura Medium" w:cs="Futura Medium"/>
                <w:sz w:val="18"/>
                <w:szCs w:val="18"/>
                <w:lang w:val="es-ES"/>
              </w:rPr>
            </w:pPr>
          </w:p>
          <w:p w14:paraId="44532A05" w14:textId="77777777" w:rsidR="004E7F85" w:rsidRPr="001E6A9C" w:rsidRDefault="004E7F85" w:rsidP="000D26F1">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Reforma de la tasa de interés de referencia - Modificaciones a las NIIF 7, NIIF 9 y NIC 39</w:t>
            </w:r>
          </w:p>
        </w:tc>
        <w:tc>
          <w:tcPr>
            <w:tcW w:w="5285" w:type="dxa"/>
          </w:tcPr>
          <w:p w14:paraId="457FD0CA"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5379C074"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El 26 de septiembre de 2019, el IASB emitió enmiendas a NIIF 9 Instrumentos Financieros, NIC 39 Instrumentos Financieros: Reconocimiento y Medición, y NIIF 7 Instrumentos Financieros: Información a revelar, en respuesta a la reforma que elimina gradualmente las tasas de interés de referencia, tales como de las tasas de interés de oferta interbancaria (</w:t>
            </w:r>
            <w:proofErr w:type="spellStart"/>
            <w:r w:rsidRPr="001E6A9C">
              <w:rPr>
                <w:rFonts w:ascii="Futura Medium" w:hAnsi="Futura Medium" w:cs="Futura Medium" w:hint="cs"/>
                <w:sz w:val="18"/>
                <w:szCs w:val="18"/>
              </w:rPr>
              <w:t>IBORs</w:t>
            </w:r>
            <w:proofErr w:type="spellEnd"/>
            <w:r w:rsidRPr="001E6A9C">
              <w:rPr>
                <w:rFonts w:ascii="Futura Medium" w:hAnsi="Futura Medium" w:cs="Futura Medium" w:hint="cs"/>
                <w:sz w:val="18"/>
                <w:szCs w:val="18"/>
              </w:rPr>
              <w:t xml:space="preserve">, por su sigla en inglés). Las enmiendas proporcionan excepciones temporales que permiten que la contabilidad de coberturas continúe durante el período de incertidumbre, antes del reemplazo de las tasas de interés de referencia existentes por una tasa alternativa cercana a una tasa de interés libre de riesgo. Estas enmiendas </w:t>
            </w:r>
            <w:proofErr w:type="gramStart"/>
            <w:r w:rsidRPr="001E6A9C">
              <w:rPr>
                <w:rFonts w:ascii="Futura Medium" w:hAnsi="Futura Medium" w:cs="Futura Medium" w:hint="cs"/>
                <w:sz w:val="18"/>
                <w:szCs w:val="18"/>
              </w:rPr>
              <w:t>entraron en vigencia</w:t>
            </w:r>
            <w:proofErr w:type="gramEnd"/>
            <w:r w:rsidRPr="001E6A9C">
              <w:rPr>
                <w:rFonts w:ascii="Futura Medium" w:hAnsi="Futura Medium" w:cs="Futura Medium" w:hint="cs"/>
                <w:sz w:val="18"/>
                <w:szCs w:val="18"/>
              </w:rPr>
              <w:t xml:space="preserve"> a contar del 1 de enero de 2020. </w:t>
            </w:r>
          </w:p>
          <w:p w14:paraId="00D911A3"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2286587B"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 enmienda a NIIF 9, incluye una serie de excepciones que se aplican a todas las relaciones de cobertura directamente afectadas por la reforma de las tasas de interés de referencia (en adelante “reforma”). Una relación de cobertura se ve afectada si la reforma genera incertidumbres sobre el calendario o el importe de los flujos de efectivo basados en la tasa de interés de referencia de la partida cubierta o del instrumento de cobertura.</w:t>
            </w:r>
          </w:p>
          <w:p w14:paraId="16FD3E5B"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598D968D" w14:textId="493CD630"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r w:rsidR="009E2244">
              <w:rPr>
                <w:rFonts w:ascii="Futura Medium" w:hAnsi="Futura Medium" w:cs="Futura Medium"/>
                <w:sz w:val="18"/>
                <w:szCs w:val="18"/>
                <w:lang w:val="es-MX"/>
              </w:rPr>
              <w:t>.</w:t>
            </w:r>
          </w:p>
        </w:tc>
        <w:tc>
          <w:tcPr>
            <w:tcW w:w="992" w:type="dxa"/>
          </w:tcPr>
          <w:p w14:paraId="27D59786" w14:textId="77777777" w:rsidR="004E7F85" w:rsidRPr="001E6A9C" w:rsidRDefault="004E7F85" w:rsidP="000D26F1">
            <w:pPr>
              <w:rPr>
                <w:rFonts w:ascii="Futura Medium" w:hAnsi="Futura Medium" w:cs="Futura Medium"/>
                <w:sz w:val="18"/>
                <w:szCs w:val="18"/>
                <w:lang w:val="es-ES"/>
              </w:rPr>
            </w:pPr>
          </w:p>
          <w:p w14:paraId="4822A7E0" w14:textId="77777777" w:rsidR="004E7F85" w:rsidRPr="001E6A9C" w:rsidRDefault="004E7F85" w:rsidP="000D26F1">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4E7F85" w:rsidRPr="001E6A9C" w14:paraId="34554B32" w14:textId="77777777" w:rsidTr="000D26F1">
        <w:tc>
          <w:tcPr>
            <w:tcW w:w="1519" w:type="dxa"/>
          </w:tcPr>
          <w:p w14:paraId="31A73E65" w14:textId="77777777" w:rsidR="004E7F85" w:rsidRPr="001E6A9C" w:rsidRDefault="004E7F85" w:rsidP="000D26F1">
            <w:pPr>
              <w:autoSpaceDE w:val="0"/>
              <w:autoSpaceDN w:val="0"/>
              <w:adjustRightInd w:val="0"/>
              <w:ind w:left="34"/>
              <w:contextualSpacing/>
              <w:jc w:val="both"/>
              <w:rPr>
                <w:rFonts w:ascii="Futura Medium" w:hAnsi="Futura Medium" w:cs="Futura Medium"/>
                <w:sz w:val="18"/>
                <w:szCs w:val="18"/>
              </w:rPr>
            </w:pPr>
          </w:p>
          <w:p w14:paraId="78116827" w14:textId="77777777" w:rsidR="004E7F85" w:rsidRPr="001E6A9C" w:rsidRDefault="004E7F85" w:rsidP="000D26F1">
            <w:pPr>
              <w:autoSpaceDE w:val="0"/>
              <w:autoSpaceDN w:val="0"/>
              <w:adjustRightInd w:val="0"/>
              <w:ind w:left="34"/>
              <w:contextualSpacing/>
              <w:jc w:val="both"/>
              <w:rPr>
                <w:rFonts w:ascii="Futura Medium" w:hAnsi="Futura Medium" w:cs="Futura Medium"/>
                <w:bCs/>
                <w:i/>
                <w:sz w:val="18"/>
                <w:szCs w:val="18"/>
              </w:rPr>
            </w:pPr>
            <w:r w:rsidRPr="001E6A9C">
              <w:rPr>
                <w:rFonts w:ascii="Futura Medium" w:hAnsi="Futura Medium" w:cs="Futura Medium" w:hint="cs"/>
                <w:sz w:val="18"/>
                <w:szCs w:val="18"/>
              </w:rPr>
              <w:t>Marco Conceptual “revisado (NIIF 2, NIIF 3, NIIF 6, NIIF 14, NIC 1, NIC 8, NIC 34, NIC 37, IAS 38, CINIIF 12, CINIIF 19, CINIIF 20, CINIIF 22, y SIC-32)”.</w:t>
            </w:r>
          </w:p>
          <w:p w14:paraId="4ED59A9A" w14:textId="77777777" w:rsidR="004E7F85" w:rsidRPr="001E6A9C" w:rsidRDefault="004E7F85" w:rsidP="000D26F1">
            <w:pPr>
              <w:autoSpaceDE w:val="0"/>
              <w:autoSpaceDN w:val="0"/>
              <w:adjustRightInd w:val="0"/>
              <w:contextualSpacing/>
              <w:rPr>
                <w:rFonts w:ascii="Futura Medium" w:hAnsi="Futura Medium" w:cs="Futura Medium"/>
                <w:sz w:val="18"/>
                <w:szCs w:val="18"/>
              </w:rPr>
            </w:pPr>
          </w:p>
        </w:tc>
        <w:tc>
          <w:tcPr>
            <w:tcW w:w="5285" w:type="dxa"/>
          </w:tcPr>
          <w:p w14:paraId="7398D84A"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rPr>
            </w:pPr>
          </w:p>
          <w:p w14:paraId="49AE80A0"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El Consejo de Normas Internacionales de Contabilidad - IASB (el Consejo) emitió en marzo de 2018 la modificación del Marco Conceptual para la Información Financiera (revisado). El Marco Conceptual sirve principalmente como una herramienta para que el Consejo desarrolle estándares y ayude al Comité de Interpretaciones de las NIIF a interpretarlos. No anula los requisitos de las NIIF individuales. Este incorpora algunos nuevos conceptos, provee definiciones actualizadas y criterios de reconocimiento para activos y pasivos y aclara algunos conceptos importantes.</w:t>
            </w:r>
          </w:p>
          <w:p w14:paraId="468949C6" w14:textId="77777777" w:rsidR="004E7F85" w:rsidRPr="001E6A9C" w:rsidRDefault="004E7F85" w:rsidP="000D26F1">
            <w:pPr>
              <w:autoSpaceDE w:val="0"/>
              <w:autoSpaceDN w:val="0"/>
              <w:adjustRightInd w:val="0"/>
              <w:ind w:left="1418"/>
              <w:contextualSpacing/>
              <w:jc w:val="both"/>
              <w:rPr>
                <w:rFonts w:ascii="Futura Medium" w:hAnsi="Futura Medium" w:cs="Futura Medium"/>
                <w:sz w:val="18"/>
                <w:szCs w:val="18"/>
              </w:rPr>
            </w:pPr>
          </w:p>
          <w:p w14:paraId="1BE00DFE" w14:textId="77777777" w:rsidR="004E7F85" w:rsidRPr="001E6A9C" w:rsidRDefault="004E7F85" w:rsidP="000D26F1">
            <w:pPr>
              <w:autoSpaceDE w:val="0"/>
              <w:autoSpaceDN w:val="0"/>
              <w:adjustRightInd w:val="0"/>
              <w:ind w:left="34"/>
              <w:contextualSpacing/>
              <w:jc w:val="both"/>
              <w:rPr>
                <w:rFonts w:ascii="Futura Medium" w:hAnsi="Futura Medium" w:cs="Futura Medium"/>
                <w:sz w:val="18"/>
                <w:szCs w:val="18"/>
              </w:rPr>
            </w:pPr>
            <w:r w:rsidRPr="001E6A9C">
              <w:rPr>
                <w:rFonts w:ascii="Futura Medium" w:hAnsi="Futura Medium" w:cs="Futura Medium" w:hint="cs"/>
                <w:sz w:val="18"/>
                <w:szCs w:val="18"/>
              </w:rPr>
              <w:t>Los principales cambios a los principios del marco conceptual tienen implicaciones sobre cómo y cuándo se reconocen y se dan de baja los activos y pasivos en los estados financieros.</w:t>
            </w:r>
          </w:p>
          <w:p w14:paraId="7D8593AC" w14:textId="77777777" w:rsidR="004E7F85" w:rsidRPr="001E6A9C" w:rsidRDefault="004E7F85" w:rsidP="000D26F1">
            <w:pPr>
              <w:autoSpaceDE w:val="0"/>
              <w:autoSpaceDN w:val="0"/>
              <w:adjustRightInd w:val="0"/>
              <w:ind w:left="34"/>
              <w:contextualSpacing/>
              <w:jc w:val="both"/>
              <w:rPr>
                <w:rFonts w:ascii="Futura Medium" w:hAnsi="Futura Medium" w:cs="Futura Medium"/>
                <w:sz w:val="18"/>
                <w:szCs w:val="18"/>
              </w:rPr>
            </w:pPr>
          </w:p>
          <w:p w14:paraId="087F3BDA" w14:textId="77777777" w:rsidR="004E7F85" w:rsidRPr="001E6A9C" w:rsidRDefault="004E7F85" w:rsidP="000D26F1">
            <w:pPr>
              <w:autoSpaceDE w:val="0"/>
              <w:autoSpaceDN w:val="0"/>
              <w:adjustRightInd w:val="0"/>
              <w:ind w:left="34"/>
              <w:contextualSpacing/>
              <w:jc w:val="both"/>
              <w:rPr>
                <w:rFonts w:ascii="Futura Medium" w:hAnsi="Futura Medium" w:cs="Futura Medium"/>
                <w:sz w:val="18"/>
                <w:szCs w:val="18"/>
              </w:rPr>
            </w:pPr>
            <w:r w:rsidRPr="001E6A9C">
              <w:rPr>
                <w:rFonts w:ascii="Futura Medium" w:hAnsi="Futura Medium" w:cs="Futura Medium" w:hint="cs"/>
                <w:sz w:val="18"/>
                <w:szCs w:val="18"/>
              </w:rPr>
              <w:t>Algunos de los conceptos en el Marco modificado son completamente nuevos, como el enfoque de "capacidad práctica" de los pasivos. Los principales cambios incluyen:</w:t>
            </w:r>
          </w:p>
          <w:p w14:paraId="1427D22B" w14:textId="77777777" w:rsidR="004E7F85" w:rsidRPr="001E6A9C" w:rsidRDefault="004E7F85" w:rsidP="000D26F1">
            <w:pPr>
              <w:autoSpaceDE w:val="0"/>
              <w:autoSpaceDN w:val="0"/>
              <w:adjustRightInd w:val="0"/>
              <w:ind w:left="1418"/>
              <w:contextualSpacing/>
              <w:jc w:val="both"/>
              <w:rPr>
                <w:rFonts w:ascii="Futura Medium" w:hAnsi="Futura Medium" w:cs="Futura Medium"/>
                <w:sz w:val="18"/>
                <w:szCs w:val="18"/>
              </w:rPr>
            </w:pPr>
          </w:p>
          <w:p w14:paraId="56B68965" w14:textId="77777777" w:rsidR="004E7F85" w:rsidRPr="001E6A9C" w:rsidRDefault="004E7F85" w:rsidP="000B60DA">
            <w:pPr>
              <w:numPr>
                <w:ilvl w:val="0"/>
                <w:numId w:val="7"/>
              </w:numPr>
              <w:autoSpaceDE w:val="0"/>
              <w:autoSpaceDN w:val="0"/>
              <w:adjustRightInd w:val="0"/>
              <w:ind w:left="317" w:hanging="218"/>
              <w:contextualSpacing/>
              <w:jc w:val="both"/>
              <w:rPr>
                <w:rFonts w:ascii="Futura Medium" w:hAnsi="Futura Medium" w:cs="Futura Medium"/>
                <w:sz w:val="18"/>
                <w:szCs w:val="18"/>
              </w:rPr>
            </w:pPr>
            <w:r w:rsidRPr="001E6A9C">
              <w:rPr>
                <w:rFonts w:ascii="Futura Medium" w:hAnsi="Futura Medium" w:cs="Futura Medium" w:hint="cs"/>
                <w:sz w:val="18"/>
                <w:szCs w:val="18"/>
              </w:rPr>
              <w:t>Nuevo enfoque de "conjunto de derechos" a los activos: Un objeto físico puede ser "dividido y subdividido" desde una perspectiva contable. Por ejemplo, en algunas circunstancias, una entidad registraría como un activo el derecho a usar un avión, en lugar de un avión en sí. El desafío será determinar hasta qué punto un activo se puede dividir en diferentes derechos y el impacto en el reconocimiento y la baja en cuentas.</w:t>
            </w:r>
          </w:p>
          <w:p w14:paraId="33C1D65D" w14:textId="77777777" w:rsidR="004E7F85" w:rsidRPr="001E6A9C" w:rsidRDefault="004E7F85" w:rsidP="000D26F1">
            <w:pPr>
              <w:autoSpaceDE w:val="0"/>
              <w:autoSpaceDN w:val="0"/>
              <w:adjustRightInd w:val="0"/>
              <w:ind w:left="317" w:hanging="218"/>
              <w:jc w:val="both"/>
              <w:rPr>
                <w:rFonts w:ascii="Futura Medium" w:hAnsi="Futura Medium" w:cs="Futura Medium"/>
                <w:sz w:val="18"/>
                <w:szCs w:val="18"/>
              </w:rPr>
            </w:pPr>
          </w:p>
          <w:p w14:paraId="2E496C20" w14:textId="77777777" w:rsidR="004E7F85" w:rsidRPr="001E6A9C" w:rsidRDefault="004E7F85" w:rsidP="000B60DA">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Nuevo enfoque de "capacidad práctica" para reconocer pasivos: Los anteriores umbrales de reconocimiento han desaparecido, se reconocerá un pasivo si una empresa no tiene capacidad práctica para evitarlo. Esto podría llevar al reconocimiento de algunos pasivos en el balance general antes de lo requerido en la actualidad.</w:t>
            </w:r>
          </w:p>
          <w:p w14:paraId="51C5E642" w14:textId="77777777" w:rsidR="004E7F85" w:rsidRPr="001E6A9C" w:rsidRDefault="004E7F85" w:rsidP="000D26F1">
            <w:pPr>
              <w:autoSpaceDE w:val="0"/>
              <w:autoSpaceDN w:val="0"/>
              <w:adjustRightInd w:val="0"/>
              <w:ind w:left="317" w:hanging="218"/>
              <w:jc w:val="both"/>
              <w:rPr>
                <w:rFonts w:ascii="Futura Medium" w:hAnsi="Futura Medium" w:cs="Futura Medium"/>
                <w:sz w:val="18"/>
                <w:szCs w:val="18"/>
              </w:rPr>
            </w:pPr>
          </w:p>
          <w:p w14:paraId="301F5BA0" w14:textId="77777777" w:rsidR="004E7F85" w:rsidRDefault="004E7F85" w:rsidP="000B60DA">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 xml:space="preserve">Sin embargo, si existe incertidumbre sobre la existencia y la medición o una baja probabilidad de salida de recursos, podría llevar al no reconocimiento del pasivo o bien retrasar la oportunidad de reconocimiento </w:t>
            </w:r>
            <w:proofErr w:type="gramStart"/>
            <w:r w:rsidRPr="001E6A9C">
              <w:rPr>
                <w:rFonts w:ascii="Futura Medium" w:hAnsi="Futura Medium" w:cs="Futura Medium" w:hint="cs"/>
                <w:sz w:val="18"/>
                <w:szCs w:val="18"/>
              </w:rPr>
              <w:t>del mismo</w:t>
            </w:r>
            <w:proofErr w:type="gramEnd"/>
            <w:r w:rsidRPr="001E6A9C">
              <w:rPr>
                <w:rFonts w:ascii="Futura Medium" w:hAnsi="Futura Medium" w:cs="Futura Medium" w:hint="cs"/>
                <w:sz w:val="18"/>
                <w:szCs w:val="18"/>
              </w:rPr>
              <w:t>.</w:t>
            </w:r>
          </w:p>
          <w:p w14:paraId="3E0AE74F" w14:textId="77777777" w:rsidR="004E7F85" w:rsidRDefault="004E7F85" w:rsidP="000D26F1">
            <w:pPr>
              <w:pStyle w:val="ListParagraph"/>
              <w:rPr>
                <w:rFonts w:ascii="Futura Medium" w:hAnsi="Futura Medium" w:cs="Futura Medium"/>
                <w:sz w:val="18"/>
                <w:szCs w:val="18"/>
              </w:rPr>
            </w:pPr>
          </w:p>
          <w:p w14:paraId="4358A7E7" w14:textId="77777777" w:rsidR="004E7F85" w:rsidRDefault="004E7F85" w:rsidP="000B60DA">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Nuevo enfoque basado en el control para la baja en cuentas: Una entidad dará de baja un activo del balance cuando pierda el control sobre todo o parte de él, es decir, el enfoque ya no se centra en la transferencia de riesgos y recompensas.</w:t>
            </w:r>
          </w:p>
          <w:p w14:paraId="3B2E1977" w14:textId="77777777" w:rsidR="004E7F85" w:rsidRDefault="004E7F85" w:rsidP="000D26F1">
            <w:pPr>
              <w:pStyle w:val="ListParagraph"/>
              <w:rPr>
                <w:rFonts w:ascii="Futura Medium" w:hAnsi="Futura Medium" w:cs="Futura Medium"/>
                <w:sz w:val="18"/>
                <w:szCs w:val="18"/>
              </w:rPr>
            </w:pPr>
          </w:p>
          <w:p w14:paraId="7293CE2F"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2B59C6C1" w14:textId="77777777" w:rsidR="004E7F85" w:rsidRPr="001E6A9C" w:rsidRDefault="004E7F85" w:rsidP="000D26F1">
            <w:pPr>
              <w:rPr>
                <w:rFonts w:ascii="Futura Medium" w:hAnsi="Futura Medium" w:cs="Futura Medium"/>
                <w:sz w:val="18"/>
                <w:szCs w:val="18"/>
                <w:lang w:val="es-ES"/>
              </w:rPr>
            </w:pPr>
          </w:p>
          <w:p w14:paraId="2E2AA053" w14:textId="77777777" w:rsidR="004E7F85" w:rsidRPr="001E6A9C" w:rsidRDefault="004E7F85" w:rsidP="000D26F1">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4E7F85" w:rsidRPr="001E6A9C" w14:paraId="2FB18295" w14:textId="77777777" w:rsidTr="000D26F1">
        <w:tc>
          <w:tcPr>
            <w:tcW w:w="1519" w:type="dxa"/>
          </w:tcPr>
          <w:p w14:paraId="47329C19"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p>
          <w:p w14:paraId="7B9B4A3D" w14:textId="77777777" w:rsidR="004E7F85" w:rsidRPr="001E6A9C" w:rsidRDefault="004E7F85" w:rsidP="000D26F1">
            <w:pPr>
              <w:autoSpaceDE w:val="0"/>
              <w:autoSpaceDN w:val="0"/>
              <w:adjustRightInd w:val="0"/>
              <w:contextualSpacing/>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Enmiendas a NIIF 16 “Reducciones de alquiler relacionadas con COVID-19” </w:t>
            </w:r>
          </w:p>
          <w:p w14:paraId="0F7BFA3A"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p>
        </w:tc>
        <w:tc>
          <w:tcPr>
            <w:tcW w:w="5285" w:type="dxa"/>
          </w:tcPr>
          <w:p w14:paraId="223B447C"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p>
          <w:p w14:paraId="56BF127A"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Como resultado de la pandemia de COVID-19, en muchos países se han otorgado concesiones a los arrendatarios para el pago del alquiler, tales como periodos de gracia y aplazamiento de los pagos de arrendamiento por un período de tiempo, a veces seguido de un aumento en el pago en periodos futuros. En este contexto, el 28 de mayo de 2020 el IASB publicó enmiendas a la NIIF 16 Arrendamientos, con el fin de proporcionar una solución práctica para los arrendatarios, mediante la cual éstos pueden optar por no evaluar si la reducción del alquiler es una modificación del arrendamiento. Los arrendatarios que realicen esta </w:t>
            </w:r>
            <w:r w:rsidRPr="001E6A9C">
              <w:rPr>
                <w:rFonts w:ascii="Futura Medium" w:hAnsi="Futura Medium" w:cs="Futura Medium"/>
                <w:sz w:val="18"/>
                <w:szCs w:val="18"/>
                <w:lang w:val="es-MX"/>
              </w:rPr>
              <w:t>elección</w:t>
            </w:r>
            <w:r w:rsidRPr="001E6A9C">
              <w:rPr>
                <w:rFonts w:ascii="Futura Medium" w:hAnsi="Futura Medium" w:cs="Futura Medium" w:hint="cs"/>
                <w:sz w:val="18"/>
                <w:szCs w:val="18"/>
                <w:lang w:val="es-MX"/>
              </w:rPr>
              <w:t xml:space="preserve"> contabilizarán tales reducciones de alquiler como un pago variable. </w:t>
            </w:r>
          </w:p>
          <w:p w14:paraId="7B34AC75"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p>
          <w:p w14:paraId="2EC8F20D" w14:textId="77777777" w:rsidR="004E7F85" w:rsidRDefault="004E7F85" w:rsidP="000D26F1">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lang w:val="es-MX"/>
              </w:rPr>
              <w:t>La solución práctica solo se aplica a las reducciones del alquiler que ocurren como consecuencia directa de la pandemia de COVID-19 y solo si se cumplen todas las siguientes condiciones</w:t>
            </w:r>
            <w:r w:rsidRPr="001E6A9C">
              <w:rPr>
                <w:rFonts w:ascii="Futura Medium" w:hAnsi="Futura Medium" w:cs="Futura Medium" w:hint="cs"/>
                <w:sz w:val="18"/>
                <w:szCs w:val="18"/>
              </w:rPr>
              <w:t>:</w:t>
            </w:r>
          </w:p>
          <w:p w14:paraId="6DFAA5C6"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rPr>
            </w:pPr>
          </w:p>
          <w:p w14:paraId="43B6A0F4" w14:textId="77777777" w:rsidR="004E7F85" w:rsidRPr="00B30460" w:rsidRDefault="004E7F85" w:rsidP="000B60DA">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el cambio en los pagos por arrendamiento resulta en una contraprestación revisada por el arrendamiento que es sustancialmente la misma, o menor, que la contraprestación por el arrendamiento inmediatamente anterior al cambio; </w:t>
            </w:r>
          </w:p>
          <w:p w14:paraId="50498C94" w14:textId="77777777" w:rsidR="004E7F85" w:rsidRDefault="004E7F85" w:rsidP="000B60DA">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cualquier reducción en los pagos por arrendamiento afecta únicamente los pagos originalmente vencidos hasta el 30 de junio de 2021; y </w:t>
            </w:r>
          </w:p>
          <w:p w14:paraId="30A2DEBC" w14:textId="77777777" w:rsidR="004E7F85" w:rsidRPr="00B30460" w:rsidRDefault="004E7F85" w:rsidP="000B60DA">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no existe un cambio sustancial en los otros términos y condiciones del arrendamiento. </w:t>
            </w:r>
          </w:p>
          <w:p w14:paraId="7347AB62" w14:textId="77777777" w:rsidR="004E7F85" w:rsidRPr="001E6A9C" w:rsidRDefault="004E7F85" w:rsidP="000D26F1">
            <w:pPr>
              <w:autoSpaceDE w:val="0"/>
              <w:autoSpaceDN w:val="0"/>
              <w:adjustRightInd w:val="0"/>
              <w:ind w:left="176" w:hanging="176"/>
              <w:contextualSpacing/>
              <w:jc w:val="both"/>
              <w:rPr>
                <w:rFonts w:ascii="Futura Medium" w:hAnsi="Futura Medium" w:cs="Futura Medium"/>
                <w:sz w:val="18"/>
                <w:szCs w:val="18"/>
                <w:lang w:val="es-MX"/>
              </w:rPr>
            </w:pPr>
          </w:p>
          <w:p w14:paraId="1F86CDAF"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lastRenderedPageBreak/>
              <w:t xml:space="preserve">La Administración evaluó la aplicación de esta norma, sin </w:t>
            </w:r>
            <w:r w:rsidRPr="001E6A9C">
              <w:rPr>
                <w:rFonts w:ascii="Futura Medium" w:hAnsi="Futura Medium" w:cs="Futura Medium"/>
                <w:sz w:val="18"/>
                <w:szCs w:val="18"/>
                <w:lang w:val="es-MX"/>
              </w:rPr>
              <w:t>embargo,</w:t>
            </w:r>
            <w:r w:rsidRPr="001E6A9C">
              <w:rPr>
                <w:rFonts w:ascii="Futura Medium" w:hAnsi="Futura Medium" w:cs="Futura Medium" w:hint="cs"/>
                <w:sz w:val="18"/>
                <w:szCs w:val="18"/>
                <w:lang w:val="es-MX"/>
              </w:rPr>
              <w:t xml:space="preserve"> no hubo concesiones respecto a los arrendamientos, sino cancelación de </w:t>
            </w:r>
            <w:proofErr w:type="gramStart"/>
            <w:r w:rsidRPr="001E6A9C">
              <w:rPr>
                <w:rFonts w:ascii="Futura Medium" w:hAnsi="Futura Medium" w:cs="Futura Medium" w:hint="cs"/>
                <w:sz w:val="18"/>
                <w:szCs w:val="18"/>
                <w:lang w:val="es-MX"/>
              </w:rPr>
              <w:t>los mismos</w:t>
            </w:r>
            <w:proofErr w:type="gramEnd"/>
            <w:r w:rsidRPr="001E6A9C">
              <w:rPr>
                <w:rFonts w:ascii="Futura Medium" w:hAnsi="Futura Medium" w:cs="Futura Medium" w:hint="cs"/>
                <w:sz w:val="18"/>
                <w:szCs w:val="18"/>
                <w:lang w:val="es-MX"/>
              </w:rPr>
              <w:t xml:space="preserve">, por </w:t>
            </w:r>
            <w:r w:rsidRPr="001E6A9C">
              <w:rPr>
                <w:rFonts w:ascii="Futura Medium" w:hAnsi="Futura Medium" w:cs="Futura Medium"/>
                <w:sz w:val="18"/>
                <w:szCs w:val="18"/>
                <w:lang w:val="es-MX"/>
              </w:rPr>
              <w:t>consiguiente,</w:t>
            </w:r>
            <w:r w:rsidRPr="001E6A9C">
              <w:rPr>
                <w:rFonts w:ascii="Futura Medium" w:hAnsi="Futura Medium" w:cs="Futura Medium" w:hint="cs"/>
                <w:sz w:val="18"/>
                <w:szCs w:val="18"/>
                <w:lang w:val="es-MX"/>
              </w:rPr>
              <w:t xml:space="preserve"> esta norma no fue de aplicación en el periodo.</w:t>
            </w:r>
          </w:p>
        </w:tc>
        <w:tc>
          <w:tcPr>
            <w:tcW w:w="992" w:type="dxa"/>
          </w:tcPr>
          <w:p w14:paraId="118D6873"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ES"/>
              </w:rPr>
            </w:pPr>
          </w:p>
          <w:p w14:paraId="78ECCE41" w14:textId="77777777" w:rsidR="004E7F85" w:rsidRPr="001E6A9C" w:rsidRDefault="004E7F85" w:rsidP="000D26F1">
            <w:pPr>
              <w:autoSpaceDE w:val="0"/>
              <w:autoSpaceDN w:val="0"/>
              <w:adjustRightInd w:val="0"/>
              <w:contextualSpacing/>
              <w:rPr>
                <w:rFonts w:ascii="Futura Medium" w:hAnsi="Futura Medium" w:cs="Futura Medium"/>
                <w:sz w:val="18"/>
                <w:szCs w:val="18"/>
                <w:lang w:val="es-MX"/>
              </w:rPr>
            </w:pPr>
            <w:r w:rsidRPr="001E6A9C">
              <w:rPr>
                <w:rFonts w:ascii="Futura Medium" w:hAnsi="Futura Medium" w:cs="Futura Medium" w:hint="cs"/>
                <w:sz w:val="18"/>
                <w:szCs w:val="18"/>
                <w:lang w:val="es-ES"/>
              </w:rPr>
              <w:t>1 de junio 2020</w:t>
            </w:r>
          </w:p>
        </w:tc>
      </w:tr>
    </w:tbl>
    <w:p w14:paraId="47EB686B" w14:textId="77777777" w:rsidR="004E7F85" w:rsidRPr="001E6A9C" w:rsidRDefault="004E7F85" w:rsidP="004E7F85">
      <w:pPr>
        <w:spacing w:after="0"/>
        <w:contextualSpacing/>
        <w:jc w:val="both"/>
        <w:rPr>
          <w:rFonts w:ascii="Futura Medium" w:hAnsi="Futura Medium" w:cs="Futura Medium"/>
          <w:bCs/>
          <w:sz w:val="18"/>
          <w:szCs w:val="18"/>
          <w:lang w:val="es-ES"/>
        </w:rPr>
      </w:pPr>
    </w:p>
    <w:p w14:paraId="2D11A5FE" w14:textId="77777777" w:rsidR="004E7F85" w:rsidRPr="001E6A9C" w:rsidRDefault="004E7F85" w:rsidP="004E7F85">
      <w:pPr>
        <w:autoSpaceDE w:val="0"/>
        <w:autoSpaceDN w:val="0"/>
        <w:adjustRightInd w:val="0"/>
        <w:spacing w:after="0"/>
        <w:ind w:left="993"/>
        <w:jc w:val="both"/>
        <w:rPr>
          <w:rFonts w:ascii="Futura Medium" w:hAnsi="Futura Medium" w:cs="Futura Medium"/>
          <w:bCs/>
          <w:i/>
          <w:sz w:val="18"/>
          <w:szCs w:val="18"/>
          <w:lang w:val="es-ES"/>
        </w:rPr>
      </w:pPr>
      <w:r w:rsidRPr="001E6A9C">
        <w:rPr>
          <w:rFonts w:ascii="Futura Medium" w:hAnsi="Futura Medium" w:cs="Futura Medium" w:hint="cs"/>
          <w:bCs/>
          <w:i/>
          <w:sz w:val="18"/>
          <w:szCs w:val="18"/>
          <w:lang w:val="es-ES"/>
        </w:rPr>
        <w:t>Un resumen de las nuevas normas, modificaciones e interpretaciones emitidas y con aplicación posterior al cierre del 2020, es como sigue:</w:t>
      </w:r>
    </w:p>
    <w:p w14:paraId="1919C1F0" w14:textId="77777777" w:rsidR="004E7F85" w:rsidRPr="001E6A9C" w:rsidRDefault="004E7F85" w:rsidP="004E7F85">
      <w:pPr>
        <w:autoSpaceDE w:val="0"/>
        <w:autoSpaceDN w:val="0"/>
        <w:adjustRightInd w:val="0"/>
        <w:spacing w:after="0"/>
        <w:contextualSpacing/>
        <w:jc w:val="both"/>
        <w:rPr>
          <w:rFonts w:ascii="Futura Medium" w:hAnsi="Futura Medium" w:cs="Futura Medium"/>
          <w:bCs/>
          <w:i/>
          <w:sz w:val="18"/>
          <w:szCs w:val="18"/>
          <w:lang w:val="es-ES"/>
        </w:rPr>
      </w:pPr>
    </w:p>
    <w:tbl>
      <w:tblPr>
        <w:tblStyle w:val="Tablaconcuadrcula1"/>
        <w:tblW w:w="7796" w:type="dxa"/>
        <w:tblInd w:w="988" w:type="dxa"/>
        <w:tblLook w:val="04A0" w:firstRow="1" w:lastRow="0" w:firstColumn="1" w:lastColumn="0" w:noHBand="0" w:noVBand="1"/>
      </w:tblPr>
      <w:tblGrid>
        <w:gridCol w:w="1337"/>
        <w:gridCol w:w="5076"/>
        <w:gridCol w:w="1383"/>
      </w:tblGrid>
      <w:tr w:rsidR="004E7F85" w:rsidRPr="001E6A9C" w14:paraId="7C9E3063" w14:textId="77777777" w:rsidTr="000D26F1">
        <w:tc>
          <w:tcPr>
            <w:tcW w:w="1337" w:type="dxa"/>
          </w:tcPr>
          <w:p w14:paraId="0C31E4AA" w14:textId="77777777" w:rsidR="004E7F85" w:rsidRPr="001E6A9C" w:rsidRDefault="004E7F85" w:rsidP="000D26F1">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Titulo</w:t>
            </w:r>
          </w:p>
        </w:tc>
        <w:tc>
          <w:tcPr>
            <w:tcW w:w="5076" w:type="dxa"/>
          </w:tcPr>
          <w:p w14:paraId="711E0461" w14:textId="77777777" w:rsidR="004E7F85" w:rsidRPr="001E6A9C" w:rsidRDefault="004E7F85" w:rsidP="000D26F1">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Requerimiento clave</w:t>
            </w:r>
          </w:p>
        </w:tc>
        <w:tc>
          <w:tcPr>
            <w:tcW w:w="1383" w:type="dxa"/>
          </w:tcPr>
          <w:p w14:paraId="279AE70A" w14:textId="77777777" w:rsidR="004E7F85" w:rsidRPr="001E6A9C" w:rsidRDefault="004E7F85" w:rsidP="000D26F1">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Fecha efectiva</w:t>
            </w:r>
          </w:p>
        </w:tc>
      </w:tr>
      <w:tr w:rsidR="004E7F85" w:rsidRPr="001E6A9C" w14:paraId="4156BAE2" w14:textId="77777777" w:rsidTr="000D26F1">
        <w:tc>
          <w:tcPr>
            <w:tcW w:w="1337" w:type="dxa"/>
          </w:tcPr>
          <w:p w14:paraId="5BB34A49" w14:textId="77777777" w:rsidR="004E7F85" w:rsidRPr="001E6A9C" w:rsidRDefault="004E7F85" w:rsidP="000D26F1">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NIIF 17, contratos de seguros</w:t>
            </w:r>
          </w:p>
          <w:p w14:paraId="0835CA55" w14:textId="77777777" w:rsidR="004E7F85" w:rsidRPr="001E6A9C" w:rsidRDefault="004E7F85" w:rsidP="000D26F1">
            <w:pPr>
              <w:spacing w:line="256" w:lineRule="auto"/>
              <w:jc w:val="center"/>
              <w:rPr>
                <w:rFonts w:ascii="Futura Medium" w:hAnsi="Futura Medium" w:cs="Futura Medium"/>
                <w:sz w:val="18"/>
                <w:szCs w:val="18"/>
              </w:rPr>
            </w:pPr>
          </w:p>
        </w:tc>
        <w:tc>
          <w:tcPr>
            <w:tcW w:w="5076" w:type="dxa"/>
          </w:tcPr>
          <w:p w14:paraId="129FE35E"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Los principios fundamentales introducidos cuando el Consejo emitió por primera vez la NIIF 17 en mayo de 2017 no se ven afectados. La Enmienda está diseñada para reducir costos, simplificando algunos requisitos en el estándar, hacer que el desempeño financiero sea más fácil de explicar y facilitar la transición al diferir la fecha de vigencia de la Norma para 2023 proporcionando alivio adicional para reducir el esfuerzo requerido al aplicar la NIIF 17 por primera vez. </w:t>
            </w:r>
          </w:p>
          <w:p w14:paraId="1AE24160"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rPr>
            </w:pPr>
          </w:p>
          <w:p w14:paraId="74F2CA80"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Las nuevas reglas afectarán los estados financieros y los indicadores clave de desempeño de todas las entidades que emiten contratos de seguro o contratos de inversión con características de participación discrecional.</w:t>
            </w:r>
          </w:p>
        </w:tc>
        <w:tc>
          <w:tcPr>
            <w:tcW w:w="1383" w:type="dxa"/>
          </w:tcPr>
          <w:p w14:paraId="214F8D68" w14:textId="77777777" w:rsidR="004E7F85" w:rsidRPr="001E6A9C" w:rsidRDefault="004E7F85" w:rsidP="000D26F1">
            <w:pPr>
              <w:autoSpaceDE w:val="0"/>
              <w:autoSpaceDN w:val="0"/>
              <w:adjustRightInd w:val="0"/>
              <w:jc w:val="center"/>
              <w:rPr>
                <w:rFonts w:ascii="Futura Medium" w:hAnsi="Futura Medium" w:cs="Futura Medium"/>
                <w:sz w:val="18"/>
                <w:szCs w:val="18"/>
                <w:lang w:eastAsia="zh-TW"/>
              </w:rPr>
            </w:pPr>
            <w:r w:rsidRPr="001E6A9C">
              <w:rPr>
                <w:rFonts w:ascii="Futura Medium" w:hAnsi="Futura Medium" w:cs="Futura Medium" w:hint="cs"/>
                <w:sz w:val="18"/>
                <w:szCs w:val="18"/>
                <w:lang w:eastAsia="zh-TW"/>
              </w:rPr>
              <w:t xml:space="preserve">Originalmente 1 enero 2021, el IASB en marzo 2020 extiende al 1 enero 2023 </w:t>
            </w:r>
          </w:p>
          <w:p w14:paraId="03F0A0D5" w14:textId="77777777" w:rsidR="004E7F85" w:rsidRPr="001E6A9C" w:rsidRDefault="004E7F85" w:rsidP="000D26F1">
            <w:pPr>
              <w:spacing w:line="256" w:lineRule="auto"/>
              <w:jc w:val="center"/>
              <w:rPr>
                <w:rFonts w:ascii="Futura Medium" w:hAnsi="Futura Medium" w:cs="Futura Medium"/>
                <w:sz w:val="18"/>
                <w:szCs w:val="18"/>
              </w:rPr>
            </w:pPr>
          </w:p>
        </w:tc>
      </w:tr>
      <w:tr w:rsidR="004E7F85" w:rsidRPr="001E6A9C" w14:paraId="1DCBEE2C" w14:textId="77777777" w:rsidTr="000D26F1">
        <w:tc>
          <w:tcPr>
            <w:tcW w:w="1337" w:type="dxa"/>
          </w:tcPr>
          <w:p w14:paraId="374C5016" w14:textId="77777777" w:rsidR="004E7F85" w:rsidRPr="001E6A9C" w:rsidRDefault="004E7F85" w:rsidP="000D26F1">
            <w:pPr>
              <w:autoSpaceDE w:val="0"/>
              <w:autoSpaceDN w:val="0"/>
              <w:adjustRightInd w:val="0"/>
              <w:contextualSpacing/>
              <w:rPr>
                <w:rFonts w:ascii="Futura Medium" w:hAnsi="Futura Medium" w:cs="Futura Medium"/>
                <w:sz w:val="18"/>
                <w:szCs w:val="18"/>
                <w:lang w:val="es-ES"/>
              </w:rPr>
            </w:pPr>
          </w:p>
          <w:p w14:paraId="05A9299F" w14:textId="77777777" w:rsidR="004E7F85" w:rsidRPr="001E6A9C" w:rsidRDefault="004E7F85" w:rsidP="000D26F1">
            <w:pPr>
              <w:autoSpaceDE w:val="0"/>
              <w:autoSpaceDN w:val="0"/>
              <w:adjustRightInd w:val="0"/>
              <w:contextualSpacing/>
              <w:rPr>
                <w:rFonts w:ascii="Futura Medium" w:hAnsi="Futura Medium" w:cs="Futura Medium"/>
                <w:sz w:val="18"/>
                <w:szCs w:val="18"/>
              </w:rPr>
            </w:pPr>
            <w:r w:rsidRPr="001E6A9C">
              <w:rPr>
                <w:rFonts w:ascii="Futura Medium" w:hAnsi="Futura Medium" w:cs="Futura Medium" w:hint="cs"/>
                <w:sz w:val="18"/>
                <w:szCs w:val="18"/>
              </w:rPr>
              <w:t>Enmiendas a NIC 1 “Clasificación de pasivos como corrientes y no corrientes”</w:t>
            </w:r>
            <w:r w:rsidRPr="001E6A9C">
              <w:rPr>
                <w:rFonts w:ascii="Futura Medium" w:hAnsi="Futura Medium" w:cs="Futura Medium" w:hint="cs"/>
                <w:b/>
                <w:bCs/>
                <w:sz w:val="18"/>
                <w:szCs w:val="18"/>
                <w:lang w:val="es-ES"/>
              </w:rPr>
              <w:t xml:space="preserve"> </w:t>
            </w:r>
          </w:p>
        </w:tc>
        <w:tc>
          <w:tcPr>
            <w:tcW w:w="5076" w:type="dxa"/>
          </w:tcPr>
          <w:p w14:paraId="45AE7321"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5083A5EF"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El 23 de enero de 2020, el IASB emitió enmiendas de alcance limitado a NIC 1 </w:t>
            </w:r>
            <w:r w:rsidRPr="001E6A9C">
              <w:rPr>
                <w:rFonts w:ascii="Futura Medium" w:hAnsi="Futura Medium" w:cs="Futura Medium" w:hint="cs"/>
                <w:i/>
                <w:iCs/>
                <w:sz w:val="18"/>
                <w:szCs w:val="18"/>
              </w:rPr>
              <w:t>Presentación de Estados Financieros</w:t>
            </w:r>
            <w:r w:rsidRPr="001E6A9C">
              <w:rPr>
                <w:rFonts w:ascii="Futura Medium" w:hAnsi="Futura Medium" w:cs="Futura Medium" w:hint="cs"/>
                <w:sz w:val="18"/>
                <w:szCs w:val="18"/>
              </w:rPr>
              <w:t xml:space="preserve">, con el objetivo de aclarar cómo clasificar la deuda y otros pasivos como corrientes o no corrientes. </w:t>
            </w:r>
          </w:p>
          <w:p w14:paraId="65819FB5"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38D8D372"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enmiendas aclaran que un pasivo se clasifica como no corriente si la entidad tiene, al final del período sobre el que se informa, el derecho sustancial de aplazar la liquidación del pasivo durante al menos 12 meses. La clasificación no se ve afectada por las expectativas de la entidad o por los eventos posteriores a la fecha del informe. Las enmiendas incluyen la aclaración de los requisitos de clasificación para la deuda que una empresa podría saldar convirtiéndola en patrimonio.</w:t>
            </w:r>
          </w:p>
          <w:p w14:paraId="71349D72"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 </w:t>
            </w:r>
          </w:p>
          <w:p w14:paraId="0A8900E0"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Las enmiendas afectan sólo la presentación de pasivos como corrientes o no corrientes en el estado de situación financiera, no la cantidad u oportunidad de su reconocimiento, así como tampoco las revelaciones relacionadas. Sin embargo, podrían dar lugar a que las empresas reclasifiquen algunos pasivos de corrientes a no corrientes, y viceversa. Esto podría afectar el cumplimiento de los </w:t>
            </w:r>
            <w:proofErr w:type="spellStart"/>
            <w:r w:rsidRPr="001E6A9C">
              <w:rPr>
                <w:rFonts w:ascii="Futura Medium" w:hAnsi="Futura Medium" w:cs="Futura Medium" w:hint="cs"/>
                <w:sz w:val="18"/>
                <w:szCs w:val="18"/>
              </w:rPr>
              <w:t>covenants</w:t>
            </w:r>
            <w:proofErr w:type="spellEnd"/>
            <w:r w:rsidRPr="001E6A9C">
              <w:rPr>
                <w:rFonts w:ascii="Futura Medium" w:hAnsi="Futura Medium" w:cs="Futura Medium" w:hint="cs"/>
                <w:sz w:val="18"/>
                <w:szCs w:val="18"/>
              </w:rPr>
              <w:t xml:space="preserve"> en los contratos de deuda las empresas. </w:t>
            </w:r>
          </w:p>
          <w:p w14:paraId="44F33890"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41CDC614"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Estas modificaciones son aplicables de forma retroactiva a contar del 1 de enero de 2023. En respuesta a la pandemia de Covid-19, en julio de 2020 el IASB prorrogó en un año su fecha de vigencia, fijada inicialmente para el 1 de enero de 2022, con el fin de proporcionar a las empresas más tiempo para implementar cualquier cambio de clasificación resultante de estas modificaciones. Se permite su aplicación anticipada. </w:t>
            </w:r>
          </w:p>
        </w:tc>
        <w:tc>
          <w:tcPr>
            <w:tcW w:w="1383" w:type="dxa"/>
          </w:tcPr>
          <w:p w14:paraId="0E34B7F9" w14:textId="77777777" w:rsidR="004E7F85" w:rsidRPr="001E6A9C" w:rsidRDefault="004E7F85" w:rsidP="000D26F1">
            <w:pPr>
              <w:rPr>
                <w:rFonts w:ascii="Futura Medium" w:hAnsi="Futura Medium" w:cs="Futura Medium"/>
                <w:sz w:val="18"/>
                <w:szCs w:val="18"/>
                <w:lang w:val="es-ES"/>
              </w:rPr>
            </w:pPr>
          </w:p>
          <w:p w14:paraId="1782829B" w14:textId="77777777" w:rsidR="004E7F85" w:rsidRPr="001E6A9C" w:rsidRDefault="004E7F85" w:rsidP="000D26F1">
            <w:pPr>
              <w:autoSpaceDE w:val="0"/>
              <w:autoSpaceDN w:val="0"/>
              <w:adjustRightInd w:val="0"/>
              <w:rPr>
                <w:rFonts w:ascii="Futura Medium" w:hAnsi="Futura Medium" w:cs="Futura Medium"/>
                <w:sz w:val="18"/>
                <w:szCs w:val="18"/>
                <w:lang w:val="en-US" w:eastAsia="zh-TW"/>
              </w:rPr>
            </w:pPr>
            <w:r w:rsidRPr="001E6A9C">
              <w:rPr>
                <w:rFonts w:ascii="Futura Medium" w:hAnsi="Futura Medium" w:cs="Futura Medium" w:hint="cs"/>
                <w:sz w:val="18"/>
                <w:szCs w:val="18"/>
                <w:lang w:val="en-US" w:eastAsia="zh-TW"/>
              </w:rPr>
              <w:t xml:space="preserve">1 </w:t>
            </w:r>
            <w:proofErr w:type="spellStart"/>
            <w:r w:rsidRPr="001E6A9C">
              <w:rPr>
                <w:rFonts w:ascii="Futura Medium" w:hAnsi="Futura Medium" w:cs="Futura Medium" w:hint="cs"/>
                <w:sz w:val="18"/>
                <w:szCs w:val="18"/>
                <w:lang w:val="en-US" w:eastAsia="zh-TW"/>
              </w:rPr>
              <w:t>enero</w:t>
            </w:r>
            <w:proofErr w:type="spellEnd"/>
            <w:r w:rsidRPr="001E6A9C">
              <w:rPr>
                <w:rFonts w:ascii="Futura Medium" w:hAnsi="Futura Medium" w:cs="Futura Medium" w:hint="cs"/>
                <w:sz w:val="18"/>
                <w:szCs w:val="18"/>
                <w:lang w:val="en-US" w:eastAsia="zh-TW"/>
              </w:rPr>
              <w:t xml:space="preserve"> 2022 [</w:t>
            </w:r>
            <w:proofErr w:type="spellStart"/>
            <w:r w:rsidRPr="001E6A9C">
              <w:rPr>
                <w:rFonts w:ascii="Futura Medium" w:hAnsi="Futura Medium" w:cs="Futura Medium" w:hint="cs"/>
                <w:sz w:val="18"/>
                <w:szCs w:val="18"/>
                <w:lang w:val="en-US" w:eastAsia="zh-TW"/>
              </w:rPr>
              <w:t>diferido</w:t>
            </w:r>
            <w:proofErr w:type="spellEnd"/>
            <w:r w:rsidRPr="001E6A9C">
              <w:rPr>
                <w:rFonts w:ascii="Futura Medium" w:hAnsi="Futura Medium" w:cs="Futura Medium" w:hint="cs"/>
                <w:sz w:val="18"/>
                <w:szCs w:val="18"/>
                <w:lang w:val="en-US" w:eastAsia="zh-TW"/>
              </w:rPr>
              <w:t xml:space="preserve"> a 1 </w:t>
            </w:r>
            <w:proofErr w:type="spellStart"/>
            <w:r w:rsidRPr="001E6A9C">
              <w:rPr>
                <w:rFonts w:ascii="Futura Medium" w:hAnsi="Futura Medium" w:cs="Futura Medium" w:hint="cs"/>
                <w:sz w:val="18"/>
                <w:szCs w:val="18"/>
                <w:lang w:val="en-US" w:eastAsia="zh-TW"/>
              </w:rPr>
              <w:t>enero</w:t>
            </w:r>
            <w:proofErr w:type="spellEnd"/>
            <w:r w:rsidRPr="001E6A9C">
              <w:rPr>
                <w:rFonts w:ascii="Futura Medium" w:hAnsi="Futura Medium" w:cs="Futura Medium" w:hint="cs"/>
                <w:sz w:val="18"/>
                <w:szCs w:val="18"/>
                <w:lang w:val="en-US" w:eastAsia="zh-TW"/>
              </w:rPr>
              <w:t xml:space="preserve"> 2023] </w:t>
            </w:r>
          </w:p>
          <w:p w14:paraId="04D9422A" w14:textId="77777777" w:rsidR="004E7F85" w:rsidRPr="001E6A9C" w:rsidRDefault="004E7F85" w:rsidP="000D26F1">
            <w:pPr>
              <w:rPr>
                <w:rFonts w:ascii="Futura Medium" w:hAnsi="Futura Medium" w:cs="Futura Medium"/>
                <w:sz w:val="18"/>
                <w:szCs w:val="18"/>
                <w:lang w:val="en-US"/>
              </w:rPr>
            </w:pPr>
          </w:p>
        </w:tc>
      </w:tr>
      <w:tr w:rsidR="004E7F85" w:rsidRPr="001E6A9C" w14:paraId="05A8AB0F" w14:textId="77777777" w:rsidTr="000D26F1">
        <w:tc>
          <w:tcPr>
            <w:tcW w:w="1337" w:type="dxa"/>
          </w:tcPr>
          <w:p w14:paraId="337CC834" w14:textId="77777777" w:rsidR="004E7F85" w:rsidRPr="001E6A9C" w:rsidRDefault="004E7F85" w:rsidP="000D26F1">
            <w:pPr>
              <w:autoSpaceDE w:val="0"/>
              <w:autoSpaceDN w:val="0"/>
              <w:adjustRightInd w:val="0"/>
              <w:rPr>
                <w:rFonts w:ascii="Futura Medium" w:hAnsi="Futura Medium" w:cs="Futura Medium"/>
                <w:bCs/>
                <w:sz w:val="18"/>
                <w:szCs w:val="18"/>
              </w:rPr>
            </w:pPr>
          </w:p>
          <w:p w14:paraId="551951E6" w14:textId="77777777" w:rsidR="004E7F85" w:rsidRPr="001E6A9C" w:rsidRDefault="004E7F85" w:rsidP="000D26F1">
            <w:pPr>
              <w:autoSpaceDE w:val="0"/>
              <w:autoSpaceDN w:val="0"/>
              <w:adjustRightInd w:val="0"/>
              <w:rPr>
                <w:rFonts w:ascii="Futura Medium" w:hAnsi="Futura Medium" w:cs="Futura Medium"/>
                <w:sz w:val="18"/>
                <w:szCs w:val="18"/>
              </w:rPr>
            </w:pPr>
            <w:r w:rsidRPr="001E6A9C">
              <w:rPr>
                <w:rFonts w:ascii="Futura Medium" w:hAnsi="Futura Medium" w:cs="Futura Medium" w:hint="cs"/>
                <w:bCs/>
                <w:sz w:val="18"/>
                <w:szCs w:val="18"/>
              </w:rPr>
              <w:t xml:space="preserve">Enmiendas a NIC 16 “Productos Obtenidos </w:t>
            </w:r>
            <w:r w:rsidRPr="001E6A9C">
              <w:rPr>
                <w:rFonts w:ascii="Futura Medium" w:hAnsi="Futura Medium" w:cs="Futura Medium" w:hint="cs"/>
                <w:bCs/>
                <w:sz w:val="18"/>
                <w:szCs w:val="18"/>
              </w:rPr>
              <w:lastRenderedPageBreak/>
              <w:t xml:space="preserve">antes del Uso Previsto” </w:t>
            </w:r>
          </w:p>
          <w:p w14:paraId="4767CAAF" w14:textId="77777777" w:rsidR="004E7F85" w:rsidRPr="001E6A9C" w:rsidRDefault="004E7F85" w:rsidP="000D26F1">
            <w:pPr>
              <w:autoSpaceDE w:val="0"/>
              <w:autoSpaceDN w:val="0"/>
              <w:adjustRightInd w:val="0"/>
              <w:contextualSpacing/>
              <w:rPr>
                <w:rFonts w:ascii="Futura Medium" w:hAnsi="Futura Medium" w:cs="Futura Medium"/>
                <w:sz w:val="18"/>
                <w:szCs w:val="18"/>
              </w:rPr>
            </w:pPr>
          </w:p>
        </w:tc>
        <w:tc>
          <w:tcPr>
            <w:tcW w:w="5076" w:type="dxa"/>
          </w:tcPr>
          <w:p w14:paraId="73D76527"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2950713F"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Como parte del paquete de enmiendas de alcance limitado publicadas en mayo de 2020, el IASB emitió modificaciones a la NIC 16 </w:t>
            </w:r>
            <w:r w:rsidRPr="001E6A9C">
              <w:rPr>
                <w:rFonts w:ascii="Futura Medium" w:hAnsi="Futura Medium" w:cs="Futura Medium" w:hint="cs"/>
                <w:i/>
                <w:iCs/>
                <w:sz w:val="18"/>
                <w:szCs w:val="18"/>
              </w:rPr>
              <w:t xml:space="preserve">Propiedades, Planta y Equipo, </w:t>
            </w:r>
            <w:r w:rsidRPr="001E6A9C">
              <w:rPr>
                <w:rFonts w:ascii="Futura Medium" w:hAnsi="Futura Medium" w:cs="Futura Medium" w:hint="cs"/>
                <w:sz w:val="18"/>
                <w:szCs w:val="18"/>
              </w:rPr>
              <w:t xml:space="preserve">las cuales prohíben que una compañía deduzca del costo de un elemento de propiedades, planta y equipo los montos recibidos por la </w:t>
            </w:r>
            <w:r w:rsidRPr="001E6A9C">
              <w:rPr>
                <w:rFonts w:ascii="Futura Medium" w:hAnsi="Futura Medium" w:cs="Futura Medium" w:hint="cs"/>
                <w:sz w:val="18"/>
                <w:szCs w:val="18"/>
              </w:rPr>
              <w:lastRenderedPageBreak/>
              <w:t xml:space="preserve">venta de artículos producidos mientras la compañía prepara el activo para su uso previsto. En cambio, una compañía reconocerá tales ingresos de ventas y costos relacionados en el resultado del período. Las enmiendas también aclaran que una entidad está “probando si el activo funciona correctamente” cuando evalúa el rendimiento técnico y físico del activo. </w:t>
            </w:r>
          </w:p>
        </w:tc>
        <w:tc>
          <w:tcPr>
            <w:tcW w:w="1383" w:type="dxa"/>
          </w:tcPr>
          <w:p w14:paraId="0E153CE8" w14:textId="77777777" w:rsidR="004E7F85" w:rsidRDefault="004E7F85" w:rsidP="000D26F1">
            <w:pPr>
              <w:rPr>
                <w:rFonts w:ascii="Futura Medium" w:hAnsi="Futura Medium" w:cs="Futura Medium"/>
                <w:sz w:val="18"/>
                <w:szCs w:val="18"/>
                <w:lang w:val="es-ES"/>
              </w:rPr>
            </w:pPr>
          </w:p>
          <w:p w14:paraId="5FCE3A8A" w14:textId="77777777" w:rsidR="004E7F85" w:rsidRPr="001E6A9C" w:rsidRDefault="004E7F85" w:rsidP="000D26F1">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2022</w:t>
            </w:r>
          </w:p>
        </w:tc>
      </w:tr>
      <w:tr w:rsidR="004E7F85" w:rsidRPr="001E6A9C" w14:paraId="0D85125F" w14:textId="77777777" w:rsidTr="000D26F1">
        <w:tc>
          <w:tcPr>
            <w:tcW w:w="1337" w:type="dxa"/>
          </w:tcPr>
          <w:p w14:paraId="32B719A5" w14:textId="77777777" w:rsidR="004E7F85" w:rsidRPr="001E6A9C" w:rsidRDefault="004E7F85" w:rsidP="000D26F1">
            <w:pPr>
              <w:autoSpaceDE w:val="0"/>
              <w:autoSpaceDN w:val="0"/>
              <w:adjustRightInd w:val="0"/>
              <w:jc w:val="both"/>
              <w:rPr>
                <w:rFonts w:ascii="Futura Medium" w:hAnsi="Futura Medium" w:cs="Futura Medium"/>
                <w:bCs/>
                <w:sz w:val="18"/>
                <w:szCs w:val="18"/>
              </w:rPr>
            </w:pPr>
          </w:p>
          <w:p w14:paraId="355F9573"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Enmiendas a NIIF 3 “Referencias al Marco Conceptual” </w:t>
            </w:r>
          </w:p>
          <w:p w14:paraId="2EF533B2" w14:textId="77777777" w:rsidR="004E7F85" w:rsidRPr="001E6A9C" w:rsidRDefault="004E7F85" w:rsidP="000D26F1">
            <w:pPr>
              <w:autoSpaceDE w:val="0"/>
              <w:autoSpaceDN w:val="0"/>
              <w:adjustRightInd w:val="0"/>
              <w:contextualSpacing/>
              <w:rPr>
                <w:rFonts w:ascii="Futura Medium" w:hAnsi="Futura Medium" w:cs="Futura Medium"/>
                <w:sz w:val="18"/>
                <w:szCs w:val="18"/>
              </w:rPr>
            </w:pPr>
          </w:p>
        </w:tc>
        <w:tc>
          <w:tcPr>
            <w:tcW w:w="5076" w:type="dxa"/>
          </w:tcPr>
          <w:p w14:paraId="0FCD021E"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46D6F331"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El 14 de mayo de 2020, el IASB emitió un paquete de enmiendas de alcance limitado, entre ellas modificaciones a la NIIF 3 </w:t>
            </w:r>
            <w:r w:rsidRPr="001E6A9C">
              <w:rPr>
                <w:rFonts w:ascii="Futura Medium" w:hAnsi="Futura Medium" w:cs="Futura Medium" w:hint="cs"/>
                <w:i/>
                <w:iCs/>
                <w:sz w:val="18"/>
                <w:szCs w:val="18"/>
              </w:rPr>
              <w:t xml:space="preserve">Combinaciones de Negocios. </w:t>
            </w:r>
            <w:r w:rsidRPr="001E6A9C">
              <w:rPr>
                <w:rFonts w:ascii="Futura Medium" w:hAnsi="Futura Medium" w:cs="Futura Medium" w:hint="cs"/>
                <w:sz w:val="18"/>
                <w:szCs w:val="18"/>
              </w:rPr>
              <w:t xml:space="preserve">Las enmiendas actualizan las referencias al Marco Conceptual emitido en 2018, a fin de determinar qué constituye un activo o un pasivo en una combinación de negocios. Además, el IASB agregó una nueva excepción en la NIIF 3 para pasivos y pasivos contingentes, la cual especifica que, para algunos tipos de pasivos y pasivos contingentes, una entidad que aplique la NIIF 3 debería referirse a la NIC 37 “Provisiones, Pasivos Contingentes y Activos Contingentes”, o CINIIF 21 “Gravámenes”, en lugar del Marco Conceptual 2018. Sin esta excepción, una entidad habría reconocido algunos pasivos en una combinación de negocios que no reconocería según la NIC 37. </w:t>
            </w:r>
          </w:p>
          <w:p w14:paraId="3F3C84C7"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0FBEA84D"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modificaciones son aplicables de forma prospectiva a las combinaciones de negocios cuya fecha de adquisición sea a partir del primer período anual que se inicie a contar del 1 de enero de 2022. Se permite su aplicación anticipada.</w:t>
            </w:r>
          </w:p>
        </w:tc>
        <w:tc>
          <w:tcPr>
            <w:tcW w:w="1383" w:type="dxa"/>
          </w:tcPr>
          <w:p w14:paraId="204B5BEE" w14:textId="77777777" w:rsidR="004E7F85" w:rsidRDefault="004E7F85" w:rsidP="000D26F1">
            <w:pPr>
              <w:rPr>
                <w:rFonts w:ascii="Futura Medium" w:hAnsi="Futura Medium" w:cs="Futura Medium"/>
                <w:sz w:val="18"/>
                <w:szCs w:val="18"/>
                <w:lang w:val="es-ES"/>
              </w:rPr>
            </w:pPr>
          </w:p>
          <w:p w14:paraId="061277A8" w14:textId="77777777" w:rsidR="004E7F85" w:rsidRPr="001E6A9C" w:rsidRDefault="004E7F85" w:rsidP="000D26F1">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2022</w:t>
            </w:r>
          </w:p>
        </w:tc>
      </w:tr>
      <w:tr w:rsidR="004E7F85" w:rsidRPr="001E6A9C" w14:paraId="560F8E68" w14:textId="77777777" w:rsidTr="000D26F1">
        <w:tc>
          <w:tcPr>
            <w:tcW w:w="1337" w:type="dxa"/>
          </w:tcPr>
          <w:p w14:paraId="451E6BAD"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p>
          <w:p w14:paraId="3B15A949"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Enmiendas a NIC 37 “Contratos Onerosos: Costo de Cumplir un Contrato” </w:t>
            </w:r>
          </w:p>
          <w:p w14:paraId="490C1C67"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rPr>
            </w:pPr>
          </w:p>
        </w:tc>
        <w:tc>
          <w:tcPr>
            <w:tcW w:w="5076" w:type="dxa"/>
          </w:tcPr>
          <w:p w14:paraId="70AA6ECF"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p>
          <w:p w14:paraId="556A01C5"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La tercera norma modificadas por el IASB dentro del paquete de enmiendas de alcance limitado emitido en mayo de 2020 fue la NIC 37 </w:t>
            </w:r>
            <w:r w:rsidRPr="001E6A9C">
              <w:rPr>
                <w:rFonts w:ascii="Futura Medium" w:hAnsi="Futura Medium" w:cs="Futura Medium" w:hint="cs"/>
                <w:i/>
                <w:iCs/>
                <w:sz w:val="18"/>
                <w:szCs w:val="18"/>
              </w:rPr>
              <w:t xml:space="preserve">Provisiones, Pasivos Contingentes y Activos Contingentes. </w:t>
            </w:r>
            <w:r w:rsidRPr="001E6A9C">
              <w:rPr>
                <w:rFonts w:ascii="Futura Medium" w:hAnsi="Futura Medium" w:cs="Futura Medium" w:hint="cs"/>
                <w:sz w:val="18"/>
                <w:szCs w:val="18"/>
              </w:rPr>
              <w:t xml:space="preserve">Las enmiendas especifican qué costos debe considerar una entidad al evaluar si un contrato es de carácter oneroso. En este sentido, las enmiendas aclaran que el costo directo de cumplir un contrato comprende tanto los costos incrementales de cumplir ese contrato (por ejemplo, mano de obra directa y materiales), como también la asignación de otros costos que se relacionan directamente con el cumplimiento de los contratos (por ejemplo, una asignación del cargo por depreciación para un ítem de propiedades, planta y equipo utilizado para cumplir el contrato). </w:t>
            </w:r>
          </w:p>
          <w:p w14:paraId="5ED2C518"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56E02473"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Estas enmiendas son aplicables a periodos anuales sobre los que se informa que comiencen a partir del 1 de enero de 2022. Se permite su aplicación anticipada. Las compañías deben aplicar estas modificaciones a los contratos para los cuales aún no ha cumplido todas sus obligaciones al inicio del periodo anual sobre el que se informa, en el que se aplica por primera vez las modificaciones. No se requiere </w:t>
            </w:r>
            <w:proofErr w:type="spellStart"/>
            <w:r w:rsidRPr="001E6A9C">
              <w:rPr>
                <w:rFonts w:ascii="Futura Medium" w:hAnsi="Futura Medium" w:cs="Futura Medium" w:hint="cs"/>
                <w:sz w:val="18"/>
                <w:szCs w:val="18"/>
              </w:rPr>
              <w:t>reexpresar</w:t>
            </w:r>
            <w:proofErr w:type="spellEnd"/>
            <w:r w:rsidRPr="001E6A9C">
              <w:rPr>
                <w:rFonts w:ascii="Futura Medium" w:hAnsi="Futura Medium" w:cs="Futura Medium" w:hint="cs"/>
                <w:sz w:val="18"/>
                <w:szCs w:val="18"/>
              </w:rPr>
              <w:t xml:space="preserve"> información comparativa. El efecto acumulado de aplicar inicialmente las modificaciones se reconocerá como un ajuste al saldo de apertura de las ganancias acumuladas (u otro componente del patrimonio según corresponda) en la fecha de la aplicación inicial.</w:t>
            </w:r>
          </w:p>
        </w:tc>
        <w:tc>
          <w:tcPr>
            <w:tcW w:w="1383" w:type="dxa"/>
          </w:tcPr>
          <w:p w14:paraId="6FE33DD8"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ES"/>
              </w:rPr>
            </w:pPr>
          </w:p>
          <w:p w14:paraId="7BC88126"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ES"/>
              </w:rPr>
              <w:t>1 de junio 2022</w:t>
            </w:r>
          </w:p>
        </w:tc>
      </w:tr>
      <w:tr w:rsidR="004E7F85" w:rsidRPr="001E6A9C" w14:paraId="723A34F6" w14:textId="77777777" w:rsidTr="000D26F1">
        <w:tc>
          <w:tcPr>
            <w:tcW w:w="1337" w:type="dxa"/>
          </w:tcPr>
          <w:p w14:paraId="2DD71282" w14:textId="77777777" w:rsidR="004E7F85" w:rsidRPr="001E6A9C" w:rsidRDefault="004E7F85" w:rsidP="000D26F1">
            <w:pPr>
              <w:autoSpaceDE w:val="0"/>
              <w:autoSpaceDN w:val="0"/>
              <w:adjustRightInd w:val="0"/>
              <w:jc w:val="both"/>
              <w:rPr>
                <w:rFonts w:ascii="Futura Medium" w:hAnsi="Futura Medium" w:cs="Futura Medium"/>
                <w:bCs/>
                <w:sz w:val="18"/>
                <w:szCs w:val="18"/>
              </w:rPr>
            </w:pPr>
          </w:p>
          <w:p w14:paraId="2EEDE031"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Mejoras anuales a las NIIF: Ciclo 2018-2020 </w:t>
            </w:r>
          </w:p>
          <w:p w14:paraId="76BE7EE8"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rPr>
            </w:pPr>
          </w:p>
        </w:tc>
        <w:tc>
          <w:tcPr>
            <w:tcW w:w="5076" w:type="dxa"/>
            <w:shd w:val="clear" w:color="auto" w:fill="auto"/>
          </w:tcPr>
          <w:p w14:paraId="05177296"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6F9391F9"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El 14 de mayo de 2020, el IASB emitió una serie de modificaciones menores a las NIIF, con el fin de aclarar o corregir temas menores o subsanar posibles incoherencias entre los requisitos de las normas. Las modificaciones con potencial impacto sobre son las siguientes:</w:t>
            </w:r>
          </w:p>
          <w:p w14:paraId="0B53E11D" w14:textId="77777777" w:rsidR="004E7F85" w:rsidRPr="001E6A9C" w:rsidRDefault="004E7F85" w:rsidP="000D26F1">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lastRenderedPageBreak/>
              <w:t xml:space="preserve"> </w:t>
            </w:r>
          </w:p>
          <w:p w14:paraId="2BEFDF7E" w14:textId="77777777" w:rsidR="004E7F85" w:rsidRPr="001E6A9C" w:rsidRDefault="004E7F85" w:rsidP="000B60DA">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 xml:space="preserve">NIIF 9 </w:t>
            </w:r>
            <w:r w:rsidRPr="001E6A9C">
              <w:rPr>
                <w:rFonts w:ascii="Futura Medium" w:hAnsi="Futura Medium" w:cs="Futura Medium" w:hint="cs"/>
                <w:bCs/>
                <w:i/>
                <w:iCs/>
                <w:sz w:val="18"/>
                <w:szCs w:val="18"/>
              </w:rPr>
              <w:t>Instrumentos Financieros:</w:t>
            </w:r>
            <w:r w:rsidRPr="001E6A9C">
              <w:rPr>
                <w:rFonts w:ascii="Futura Medium" w:hAnsi="Futura Medium" w:cs="Futura Medium" w:hint="cs"/>
                <w:b/>
                <w:bCs/>
                <w:i/>
                <w:iCs/>
                <w:sz w:val="18"/>
                <w:szCs w:val="18"/>
              </w:rPr>
              <w:t xml:space="preserve"> </w:t>
            </w:r>
            <w:r w:rsidRPr="001E6A9C">
              <w:rPr>
                <w:rFonts w:ascii="Futura Medium" w:hAnsi="Futura Medium" w:cs="Futura Medium" w:hint="cs"/>
                <w:sz w:val="18"/>
                <w:szCs w:val="18"/>
              </w:rPr>
              <w:t xml:space="preserve">aclara que a efectos de la prueba del 10% para la baja en cuentas de un pasivo financiero, al determinar las comisiones pagadas netas de las comisiones recibidas, el prestatario sólo se debe considerar las comisiones pagadas o recibidas entre el prestatario y el prestamista. </w:t>
            </w:r>
          </w:p>
          <w:p w14:paraId="2C5DA2F7" w14:textId="77777777" w:rsidR="004E7F85" w:rsidRPr="001E6A9C" w:rsidRDefault="004E7F85" w:rsidP="000D26F1">
            <w:pPr>
              <w:autoSpaceDE w:val="0"/>
              <w:autoSpaceDN w:val="0"/>
              <w:adjustRightInd w:val="0"/>
              <w:jc w:val="both"/>
              <w:rPr>
                <w:rFonts w:ascii="Futura Medium" w:hAnsi="Futura Medium" w:cs="Futura Medium"/>
                <w:sz w:val="18"/>
                <w:szCs w:val="18"/>
              </w:rPr>
            </w:pPr>
          </w:p>
          <w:p w14:paraId="1F41AE6E" w14:textId="77777777" w:rsidR="004E7F85" w:rsidRPr="001E6A9C" w:rsidRDefault="004E7F85" w:rsidP="000D26F1">
            <w:pPr>
              <w:autoSpaceDE w:val="0"/>
              <w:autoSpaceDN w:val="0"/>
              <w:adjustRightInd w:val="0"/>
              <w:ind w:left="189"/>
              <w:jc w:val="both"/>
              <w:rPr>
                <w:rFonts w:ascii="Futura Medium" w:hAnsi="Futura Medium" w:cs="Futura Medium"/>
                <w:sz w:val="18"/>
                <w:szCs w:val="18"/>
              </w:rPr>
            </w:pPr>
            <w:r w:rsidRPr="001E6A9C">
              <w:rPr>
                <w:rFonts w:ascii="Futura Medium" w:hAnsi="Futura Medium" w:cs="Futura Medium" w:hint="cs"/>
                <w:sz w:val="18"/>
                <w:szCs w:val="18"/>
              </w:rPr>
              <w:t xml:space="preserve">Estas mejoras son aplicables a periodos anuales sobre los que se informa que comiencen a partir del 1 de enero de 2022. Se permite su aplicación anticipada. Las entidades deben aplicar estas modificaciones a los pasivos financieros que se modifiquen o intercambien al inicio del periodo anual sobre el que se informa, en el que se aplica por primera vez las modificaciones. </w:t>
            </w:r>
          </w:p>
          <w:p w14:paraId="35CD7D7D" w14:textId="77777777" w:rsidR="004E7F85" w:rsidRPr="001E6A9C" w:rsidRDefault="004E7F85" w:rsidP="000D26F1">
            <w:pPr>
              <w:autoSpaceDE w:val="0"/>
              <w:autoSpaceDN w:val="0"/>
              <w:adjustRightInd w:val="0"/>
              <w:ind w:left="189"/>
              <w:jc w:val="both"/>
              <w:rPr>
                <w:rFonts w:ascii="Futura Medium" w:hAnsi="Futura Medium" w:cs="Futura Medium"/>
                <w:sz w:val="18"/>
                <w:szCs w:val="18"/>
              </w:rPr>
            </w:pPr>
          </w:p>
          <w:p w14:paraId="275401D9" w14:textId="77777777" w:rsidR="004E7F85" w:rsidRPr="001E6A9C" w:rsidRDefault="004E7F85" w:rsidP="000B60DA">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Ejemplos que acompañan a NIIF 16 Arrendamientos</w:t>
            </w:r>
            <w:r w:rsidRPr="001E6A9C">
              <w:rPr>
                <w:rFonts w:ascii="Futura Medium" w:hAnsi="Futura Medium" w:cs="Futura Medium" w:hint="cs"/>
                <w:b/>
                <w:bCs/>
                <w:i/>
                <w:iCs/>
                <w:sz w:val="18"/>
                <w:szCs w:val="18"/>
              </w:rPr>
              <w:t xml:space="preserve">: </w:t>
            </w:r>
            <w:r w:rsidRPr="001E6A9C">
              <w:rPr>
                <w:rFonts w:ascii="Futura Medium" w:hAnsi="Futura Medium" w:cs="Futura Medium" w:hint="cs"/>
                <w:sz w:val="18"/>
                <w:szCs w:val="18"/>
              </w:rPr>
              <w:t xml:space="preserve">modificación del ejemplo ilustrativo 13, con el fin de eliminar una posible confusión sobre el tratamiento de los incentivos por arrendamiento. El ejemplo incluía como parte de sus antecedentes un reembolso del arrendador al arrendatario, relacionado con las mejoras de la propiedad arrendada. Dado que el ejemplo no explicaba con suficiente claridad si el reembolso cumplía con la definición de incentivo por arrendamiento, el IASB decidió eliminar del ejemplo ilustrativo cualquier referencia a este reembolso, evitando de esta manera cualquier posibilidad de confusión. </w:t>
            </w:r>
          </w:p>
          <w:p w14:paraId="5CD7A8B6" w14:textId="77777777" w:rsidR="004E7F85" w:rsidRPr="001E6A9C" w:rsidRDefault="004E7F85" w:rsidP="000D26F1">
            <w:pPr>
              <w:autoSpaceDE w:val="0"/>
              <w:autoSpaceDN w:val="0"/>
              <w:adjustRightInd w:val="0"/>
              <w:ind w:left="189"/>
              <w:jc w:val="both"/>
              <w:rPr>
                <w:rFonts w:ascii="Futura Medium" w:hAnsi="Futura Medium" w:cs="Futura Medium"/>
                <w:sz w:val="18"/>
                <w:szCs w:val="18"/>
              </w:rPr>
            </w:pPr>
          </w:p>
          <w:p w14:paraId="587047E0" w14:textId="77777777" w:rsidR="004E7F85" w:rsidRDefault="004E7F85" w:rsidP="000B60DA">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 xml:space="preserve">NIIF 1 Adopción por primera vez de las Normas Internacionales de Información </w:t>
            </w:r>
            <w:r w:rsidRPr="001E6A9C">
              <w:rPr>
                <w:rFonts w:ascii="Futura Medium" w:hAnsi="Futura Medium" w:cs="Futura Medium" w:hint="cs"/>
                <w:sz w:val="18"/>
                <w:szCs w:val="18"/>
              </w:rPr>
              <w:t>Financiera: permite a las entidades que han medido sus activos y pasivos a valores en libros registrados en los libros de su matriz, medir también cualquier diferencia de conversión acumulada utilizando los montos informados por la matriz. Esta enmienda también se aplicará a las asociadas y negocios conjuntos que hayan tomado la misma exención del IFRS 1.</w:t>
            </w:r>
          </w:p>
          <w:p w14:paraId="66823C95" w14:textId="77777777" w:rsidR="004E7F85" w:rsidRDefault="004E7F85" w:rsidP="000D26F1">
            <w:pPr>
              <w:pStyle w:val="ListParagraph"/>
              <w:rPr>
                <w:rFonts w:ascii="Futura Medium" w:hAnsi="Futura Medium" w:cs="Futura Medium"/>
                <w:sz w:val="18"/>
                <w:szCs w:val="18"/>
              </w:rPr>
            </w:pPr>
          </w:p>
          <w:p w14:paraId="2D5B02A9" w14:textId="77777777" w:rsidR="004E7F85" w:rsidRPr="00033FDF" w:rsidRDefault="004E7F85" w:rsidP="000B60DA">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IAS 41 Agricultura</w:t>
            </w:r>
            <w:r w:rsidRPr="001E6A9C">
              <w:rPr>
                <w:rFonts w:ascii="Futura Medium" w:hAnsi="Futura Medium" w:cs="Futura Medium" w:hint="cs"/>
                <w:sz w:val="18"/>
                <w:szCs w:val="18"/>
                <w:shd w:val="clear" w:color="auto" w:fill="F5F5F5"/>
                <w:lang w:val="es-MX"/>
              </w:rPr>
              <w:t xml:space="preserve"> - </w:t>
            </w:r>
            <w:r w:rsidRPr="001E6A9C">
              <w:rPr>
                <w:rFonts w:ascii="Futura Medium" w:hAnsi="Futura Medium" w:cs="Futura Medium" w:hint="cs"/>
                <w:bCs/>
                <w:i/>
                <w:sz w:val="18"/>
                <w:szCs w:val="18"/>
              </w:rPr>
              <w:t>eliminación del requerimiento de que las entidades excluyan los flujos de efectivo para impuestos cuando midan el valor razonable según el IAS 41. Esta enmienda tiene como objetivo alinearse con el requerimiento de la norma de descontar los flujos de efectivo después de impuestos</w:t>
            </w:r>
            <w:r>
              <w:rPr>
                <w:rFonts w:ascii="Futura Medium" w:hAnsi="Futura Medium" w:cs="Futura Medium"/>
                <w:bCs/>
                <w:i/>
                <w:sz w:val="18"/>
                <w:szCs w:val="18"/>
              </w:rPr>
              <w:t>.</w:t>
            </w:r>
          </w:p>
        </w:tc>
        <w:tc>
          <w:tcPr>
            <w:tcW w:w="1383" w:type="dxa"/>
          </w:tcPr>
          <w:p w14:paraId="1781E1C4"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ES"/>
              </w:rPr>
            </w:pPr>
          </w:p>
          <w:p w14:paraId="6CBEE3E8" w14:textId="77777777" w:rsidR="004E7F85" w:rsidRPr="001E6A9C" w:rsidRDefault="004E7F85" w:rsidP="000D26F1">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1 de junio 2022</w:t>
            </w:r>
          </w:p>
        </w:tc>
      </w:tr>
      <w:tr w:rsidR="004E7F85" w:rsidRPr="001E6A9C" w14:paraId="4810E340" w14:textId="77777777" w:rsidTr="000D26F1">
        <w:tc>
          <w:tcPr>
            <w:tcW w:w="7796" w:type="dxa"/>
            <w:gridSpan w:val="3"/>
            <w:tcBorders>
              <w:bottom w:val="single" w:sz="4" w:space="0" w:color="auto"/>
            </w:tcBorders>
          </w:tcPr>
          <w:p w14:paraId="3E0EC0F8" w14:textId="77777777" w:rsidR="004E7F85" w:rsidRDefault="004E7F85" w:rsidP="000D26F1">
            <w:pPr>
              <w:ind w:left="33"/>
              <w:contextualSpacing/>
              <w:jc w:val="both"/>
              <w:rPr>
                <w:rFonts w:ascii="Futura Medium" w:hAnsi="Futura Medium" w:cs="Futura Medium"/>
                <w:bCs/>
                <w:sz w:val="18"/>
                <w:szCs w:val="18"/>
                <w:lang w:val="es-ES"/>
              </w:rPr>
            </w:pPr>
          </w:p>
          <w:p w14:paraId="570DD0D2" w14:textId="77777777" w:rsidR="004E7F85" w:rsidRPr="00033FDF" w:rsidRDefault="004E7F85" w:rsidP="000D26F1">
            <w:pPr>
              <w:ind w:left="33"/>
              <w:contextualSpacing/>
              <w:jc w:val="both"/>
              <w:rPr>
                <w:rFonts w:ascii="Futura Medium" w:hAnsi="Futura Medium" w:cs="Futura Medium"/>
                <w:bCs/>
                <w:sz w:val="18"/>
                <w:szCs w:val="18"/>
                <w:lang w:val="es-ES"/>
              </w:rPr>
            </w:pPr>
            <w:r w:rsidRPr="001E6A9C">
              <w:rPr>
                <w:rFonts w:ascii="Futura Medium" w:hAnsi="Futura Medium" w:cs="Futura Medium" w:hint="cs"/>
                <w:bCs/>
                <w:sz w:val="18"/>
                <w:szCs w:val="18"/>
                <w:lang w:val="es-ES"/>
              </w:rPr>
              <w:t>La Administración está evaluando la aplicabilidad o impacto de las nuevas normas o modificaciones de las NIIF de aplicación futura o de adopción anticipada.  En opinión de la administración, no se espera que la aplicación futura de estas normas y enmiendas e interpretaciones tengan un efecto significativo en los estados financieros.</w:t>
            </w:r>
          </w:p>
        </w:tc>
      </w:tr>
      <w:tr w:rsidR="004E7F85" w:rsidRPr="001E6A9C" w14:paraId="0DD7214A" w14:textId="77777777" w:rsidTr="000D26F1">
        <w:tc>
          <w:tcPr>
            <w:tcW w:w="7796" w:type="dxa"/>
            <w:gridSpan w:val="3"/>
            <w:tcBorders>
              <w:top w:val="single" w:sz="4" w:space="0" w:color="auto"/>
              <w:left w:val="nil"/>
              <w:bottom w:val="nil"/>
              <w:right w:val="nil"/>
            </w:tcBorders>
          </w:tcPr>
          <w:p w14:paraId="4AEAFBB8" w14:textId="77777777" w:rsidR="004E7F85" w:rsidRDefault="004E7F85" w:rsidP="000D26F1">
            <w:pPr>
              <w:ind w:left="33"/>
              <w:contextualSpacing/>
              <w:jc w:val="both"/>
              <w:rPr>
                <w:rFonts w:ascii="Futura Medium" w:hAnsi="Futura Medium" w:cs="Futura Medium"/>
                <w:bCs/>
                <w:sz w:val="18"/>
                <w:szCs w:val="18"/>
                <w:lang w:val="es-ES"/>
              </w:rPr>
            </w:pPr>
          </w:p>
          <w:p w14:paraId="33C7AA25" w14:textId="77777777" w:rsidR="004E7F85" w:rsidRDefault="004E7F85" w:rsidP="000D26F1">
            <w:pPr>
              <w:ind w:left="33"/>
              <w:contextualSpacing/>
              <w:jc w:val="both"/>
              <w:rPr>
                <w:rFonts w:ascii="Futura Medium" w:hAnsi="Futura Medium" w:cs="Futura Medium"/>
                <w:bCs/>
                <w:sz w:val="18"/>
                <w:szCs w:val="18"/>
                <w:lang w:val="es-ES"/>
              </w:rPr>
            </w:pPr>
          </w:p>
        </w:tc>
      </w:tr>
    </w:tbl>
    <w:p w14:paraId="12AB4AA1" w14:textId="77777777" w:rsidR="000D26F1" w:rsidRPr="001321F1" w:rsidRDefault="000D26F1" w:rsidP="000D26F1">
      <w:pPr>
        <w:pStyle w:val="ListParagraph"/>
        <w:widowControl w:val="0"/>
        <w:numPr>
          <w:ilvl w:val="0"/>
          <w:numId w:val="1"/>
        </w:numPr>
        <w:autoSpaceDE w:val="0"/>
        <w:autoSpaceDN w:val="0"/>
        <w:adjustRightInd w:val="0"/>
        <w:spacing w:after="0"/>
        <w:jc w:val="both"/>
        <w:rPr>
          <w:rFonts w:ascii="Futura Medium" w:hAnsi="Futura Medium" w:cs="Futura Medium"/>
          <w:b/>
          <w:spacing w:val="-1"/>
          <w:w w:val="102"/>
          <w:sz w:val="18"/>
          <w:szCs w:val="18"/>
        </w:rPr>
      </w:pPr>
      <w:r w:rsidRPr="001321F1">
        <w:rPr>
          <w:rFonts w:ascii="Futura Medium" w:hAnsi="Futura Medium" w:cs="Futura Medium" w:hint="cs"/>
          <w:b/>
          <w:spacing w:val="-1"/>
          <w:w w:val="102"/>
          <w:sz w:val="18"/>
          <w:szCs w:val="18"/>
          <w:u w:val="single"/>
        </w:rPr>
        <w:t>Resumen de Principales Políticas de Contabilidad</w:t>
      </w:r>
      <w:r w:rsidRPr="001321F1">
        <w:rPr>
          <w:rFonts w:ascii="Futura Medium" w:hAnsi="Futura Medium" w:cs="Futura Medium" w:hint="cs"/>
          <w:b/>
          <w:spacing w:val="-1"/>
          <w:w w:val="102"/>
          <w:sz w:val="18"/>
          <w:szCs w:val="18"/>
        </w:rPr>
        <w:t xml:space="preserve"> </w:t>
      </w:r>
    </w:p>
    <w:p w14:paraId="505AB417" w14:textId="77777777" w:rsidR="000D26F1" w:rsidRPr="001E6A9C" w:rsidRDefault="000D26F1" w:rsidP="000D26F1">
      <w:pPr>
        <w:widowControl w:val="0"/>
        <w:autoSpaceDE w:val="0"/>
        <w:autoSpaceDN w:val="0"/>
        <w:adjustRightInd w:val="0"/>
        <w:spacing w:after="0"/>
        <w:ind w:left="567" w:hanging="567"/>
        <w:contextualSpacing/>
        <w:jc w:val="both"/>
        <w:rPr>
          <w:rFonts w:ascii="Futura Medium" w:hAnsi="Futura Medium" w:cs="Futura Medium"/>
          <w:b/>
          <w:sz w:val="18"/>
          <w:szCs w:val="18"/>
        </w:rPr>
      </w:pPr>
    </w:p>
    <w:p w14:paraId="42BBB9A3" w14:textId="77777777" w:rsidR="000D26F1" w:rsidRPr="001E6A9C" w:rsidRDefault="000D26F1" w:rsidP="000B60DA">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Clasificación de saldos corrientes y no corrientes</w:t>
      </w:r>
    </w:p>
    <w:p w14:paraId="36CD6F8B" w14:textId="77777777" w:rsidR="000D26F1" w:rsidRDefault="000D26F1" w:rsidP="000D26F1">
      <w:pPr>
        <w:spacing w:after="0"/>
        <w:ind w:left="992"/>
        <w:jc w:val="both"/>
        <w:rPr>
          <w:rFonts w:ascii="Futura Medium" w:hAnsi="Futura Medium" w:cs="Futura Medium"/>
          <w:bCs/>
          <w:sz w:val="18"/>
          <w:szCs w:val="18"/>
          <w:lang w:val="es-ES"/>
        </w:rPr>
      </w:pPr>
    </w:p>
    <w:p w14:paraId="023CEC5C" w14:textId="77777777" w:rsidR="000D26F1" w:rsidRDefault="000D26F1" w:rsidP="000D26F1">
      <w:pPr>
        <w:spacing w:after="0"/>
        <w:ind w:left="992"/>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La Compañía presenta los activos y pasivos en el estado de situación financiera, clasificados en corrientes y no corrientes.  Un activo es clasificado como corriente cuando la entidad: </w:t>
      </w:r>
    </w:p>
    <w:p w14:paraId="7644361F" w14:textId="77777777" w:rsidR="000D26F1" w:rsidRPr="00C00857" w:rsidRDefault="000D26F1" w:rsidP="000D26F1">
      <w:pPr>
        <w:spacing w:after="0"/>
        <w:ind w:left="992"/>
        <w:jc w:val="both"/>
        <w:rPr>
          <w:rFonts w:ascii="Futura Medium" w:hAnsi="Futura Medium" w:cs="Futura Medium"/>
          <w:bCs/>
          <w:sz w:val="18"/>
          <w:szCs w:val="18"/>
          <w:lang w:val="es-ES"/>
        </w:rPr>
      </w:pPr>
    </w:p>
    <w:p w14:paraId="31DD4604" w14:textId="77777777" w:rsidR="000D26F1" w:rsidRPr="00C00857" w:rsidRDefault="000D26F1" w:rsidP="000B60DA">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Espera realizar el activo o tiene la intención de venderlo o consumirlo en su ciclo normal de operación.</w:t>
      </w:r>
    </w:p>
    <w:p w14:paraId="10D3D083" w14:textId="77777777" w:rsidR="000D26F1" w:rsidRPr="00C00857" w:rsidRDefault="000D26F1" w:rsidP="000B60DA">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Mantiene el activo principalmente con fines de negociación. </w:t>
      </w:r>
    </w:p>
    <w:p w14:paraId="28F2E8E3" w14:textId="77777777" w:rsidR="000D26F1" w:rsidRPr="00C00857" w:rsidRDefault="000D26F1" w:rsidP="000B60DA">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lastRenderedPageBreak/>
        <w:t>Espera realizar el activo dentro de los doce meses siguientes del período sobre el que se informa; o</w:t>
      </w:r>
    </w:p>
    <w:p w14:paraId="09DD2841" w14:textId="77777777" w:rsidR="000D26F1" w:rsidRPr="00C00857" w:rsidRDefault="000D26F1" w:rsidP="000B60DA">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El activo es efectivo o equivalente al efectivo, a menos que se encuentre restringido y no pueda ser intercambiado ni utilizado para cancelar un pasivo, por un periodo mínimo de doce meses siguientes al período sobre el que se informa. </w:t>
      </w:r>
    </w:p>
    <w:p w14:paraId="045E0CA6" w14:textId="77777777" w:rsidR="000D26F1" w:rsidRDefault="000D26F1" w:rsidP="000D26F1">
      <w:pPr>
        <w:spacing w:after="0"/>
        <w:jc w:val="both"/>
        <w:rPr>
          <w:rFonts w:ascii="Futura Medium" w:hAnsi="Futura Medium" w:cs="Futura Medium"/>
          <w:bCs/>
          <w:sz w:val="18"/>
          <w:szCs w:val="18"/>
          <w:lang w:val="es-ES"/>
        </w:rPr>
      </w:pPr>
      <w:r>
        <w:rPr>
          <w:rFonts w:ascii="Futura Medium" w:hAnsi="Futura Medium" w:cs="Futura Medium"/>
          <w:bCs/>
          <w:sz w:val="18"/>
          <w:szCs w:val="18"/>
          <w:lang w:val="es-ES"/>
        </w:rPr>
        <w:tab/>
      </w:r>
    </w:p>
    <w:p w14:paraId="2717F746" w14:textId="77777777" w:rsidR="000D26F1" w:rsidRDefault="000D26F1" w:rsidP="000D26F1">
      <w:pPr>
        <w:spacing w:after="0"/>
        <w:ind w:left="300" w:firstLine="708"/>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Todos los demás activos se clasifican como no corrientes. </w:t>
      </w:r>
    </w:p>
    <w:p w14:paraId="5D761065" w14:textId="77777777" w:rsidR="000D26F1" w:rsidRDefault="000D26F1" w:rsidP="000D26F1">
      <w:pPr>
        <w:spacing w:after="0"/>
        <w:ind w:left="300" w:firstLine="708"/>
        <w:jc w:val="both"/>
        <w:rPr>
          <w:rFonts w:ascii="Futura Medium" w:hAnsi="Futura Medium" w:cs="Futura Medium"/>
          <w:bCs/>
          <w:sz w:val="18"/>
          <w:szCs w:val="18"/>
          <w:lang w:val="es-ES"/>
        </w:rPr>
      </w:pPr>
    </w:p>
    <w:p w14:paraId="155FD5F9" w14:textId="77777777" w:rsidR="000D26F1" w:rsidRDefault="000D26F1" w:rsidP="000D26F1">
      <w:pPr>
        <w:spacing w:after="0"/>
        <w:ind w:left="300" w:firstLine="708"/>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Un pasivo se clasifica como corriente cuando la entidad: </w:t>
      </w:r>
    </w:p>
    <w:p w14:paraId="18A07EC9" w14:textId="77777777" w:rsidR="000D26F1" w:rsidRPr="00C00857" w:rsidRDefault="000D26F1" w:rsidP="000D26F1">
      <w:pPr>
        <w:spacing w:after="0"/>
        <w:ind w:left="300" w:firstLine="708"/>
        <w:jc w:val="both"/>
        <w:rPr>
          <w:rFonts w:ascii="Futura Medium" w:hAnsi="Futura Medium" w:cs="Futura Medium"/>
          <w:bCs/>
          <w:sz w:val="18"/>
          <w:szCs w:val="18"/>
          <w:lang w:val="es-ES"/>
        </w:rPr>
      </w:pPr>
    </w:p>
    <w:p w14:paraId="602CA9E1" w14:textId="77777777" w:rsidR="000D26F1" w:rsidRPr="00C00857" w:rsidRDefault="000D26F1" w:rsidP="000B60DA">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Espera liquidar el pasivo en su ciclo normal de operación. </w:t>
      </w:r>
    </w:p>
    <w:p w14:paraId="2C7DF3CE" w14:textId="77777777" w:rsidR="000D26F1" w:rsidRPr="00C00857" w:rsidRDefault="000D26F1" w:rsidP="000B60DA">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Mantiene el pasivo principalmente con fines de negociación. </w:t>
      </w:r>
    </w:p>
    <w:p w14:paraId="76FF0238" w14:textId="77777777" w:rsidR="000D26F1" w:rsidRPr="00C00857" w:rsidRDefault="000D26F1" w:rsidP="000B60DA">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El pasivo debe liquidarse dentro de los doce meses siguientes del período sobre el que se informa; o</w:t>
      </w:r>
    </w:p>
    <w:p w14:paraId="30051D20" w14:textId="77777777" w:rsidR="000D26F1" w:rsidRPr="00C00857" w:rsidRDefault="000D26F1" w:rsidP="000B60DA">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No tiene un derecho incondicional para aplazar la cancelación del pasivo durante al menos, los doce meses siguientes al período sobre el que se informa a la fecha de cierre. </w:t>
      </w:r>
    </w:p>
    <w:p w14:paraId="4F3B14FD" w14:textId="77777777" w:rsidR="000D26F1" w:rsidRDefault="000D26F1" w:rsidP="000D26F1">
      <w:pPr>
        <w:spacing w:after="0"/>
        <w:ind w:firstLine="992"/>
        <w:jc w:val="both"/>
        <w:rPr>
          <w:rFonts w:ascii="Futura Medium" w:hAnsi="Futura Medium" w:cs="Futura Medium"/>
          <w:bCs/>
          <w:sz w:val="18"/>
          <w:szCs w:val="18"/>
          <w:lang w:val="es-ES"/>
        </w:rPr>
      </w:pPr>
    </w:p>
    <w:p w14:paraId="28A108E0" w14:textId="77777777" w:rsidR="000D26F1" w:rsidRDefault="000D26F1" w:rsidP="000D26F1">
      <w:pPr>
        <w:spacing w:after="0"/>
        <w:ind w:firstLine="992"/>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Todos los demás pasivos se clasifican como no corrientes. </w:t>
      </w:r>
    </w:p>
    <w:p w14:paraId="44DE407B" w14:textId="77777777" w:rsidR="000D26F1" w:rsidRDefault="000D26F1" w:rsidP="000D26F1">
      <w:pPr>
        <w:widowControl w:val="0"/>
        <w:autoSpaceDE w:val="0"/>
        <w:autoSpaceDN w:val="0"/>
        <w:adjustRightInd w:val="0"/>
        <w:spacing w:after="0"/>
        <w:ind w:left="992"/>
        <w:contextualSpacing/>
        <w:jc w:val="both"/>
        <w:rPr>
          <w:rFonts w:ascii="Futura Medium" w:hAnsi="Futura Medium" w:cs="Futura Medium"/>
          <w:bCs/>
          <w:sz w:val="18"/>
          <w:szCs w:val="18"/>
          <w:lang w:val="es-ES"/>
        </w:rPr>
      </w:pPr>
    </w:p>
    <w:p w14:paraId="1D5C96FC" w14:textId="77777777" w:rsidR="000D26F1" w:rsidRPr="00C00857" w:rsidRDefault="000D26F1" w:rsidP="000D26F1">
      <w:pPr>
        <w:widowControl w:val="0"/>
        <w:autoSpaceDE w:val="0"/>
        <w:autoSpaceDN w:val="0"/>
        <w:adjustRightInd w:val="0"/>
        <w:spacing w:after="0"/>
        <w:ind w:left="992"/>
        <w:contextualSpacing/>
        <w:jc w:val="both"/>
        <w:rPr>
          <w:rFonts w:ascii="Futura Medium" w:hAnsi="Futura Medium" w:cs="Futura Medium"/>
          <w:bCs/>
          <w:sz w:val="18"/>
          <w:szCs w:val="18"/>
          <w:lang w:val="es-ES"/>
        </w:rPr>
      </w:pPr>
      <w:r w:rsidRPr="00C00857">
        <w:rPr>
          <w:rFonts w:ascii="Futura Medium" w:hAnsi="Futura Medium" w:cs="Futura Medium"/>
          <w:bCs/>
          <w:sz w:val="18"/>
          <w:szCs w:val="18"/>
          <w:lang w:val="es-ES"/>
        </w:rPr>
        <w:t>Los activos y pasivos por impuesto a las ganancias diferidos se clasifican como activos y pasivos no corrientes en todos los casos.</w:t>
      </w:r>
    </w:p>
    <w:p w14:paraId="04191565" w14:textId="77777777" w:rsidR="000D26F1" w:rsidRPr="001E6A9C" w:rsidRDefault="000D26F1" w:rsidP="000D26F1">
      <w:pPr>
        <w:widowControl w:val="0"/>
        <w:autoSpaceDE w:val="0"/>
        <w:autoSpaceDN w:val="0"/>
        <w:adjustRightInd w:val="0"/>
        <w:spacing w:after="0"/>
        <w:contextualSpacing/>
        <w:jc w:val="both"/>
        <w:rPr>
          <w:rFonts w:ascii="Futura Medium" w:hAnsi="Futura Medium" w:cs="Futura Medium"/>
          <w:b/>
          <w:sz w:val="18"/>
          <w:szCs w:val="18"/>
        </w:rPr>
      </w:pPr>
    </w:p>
    <w:p w14:paraId="515680FB" w14:textId="77777777" w:rsidR="000D26F1" w:rsidRDefault="000D26F1" w:rsidP="000B60DA">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Instrumentos financieros</w:t>
      </w:r>
    </w:p>
    <w:p w14:paraId="7E9F0D59" w14:textId="77777777" w:rsidR="000D26F1" w:rsidRDefault="000D26F1" w:rsidP="000D26F1">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p>
    <w:p w14:paraId="36D00C50" w14:textId="77777777" w:rsidR="000D26F1" w:rsidRPr="0049753A" w:rsidRDefault="000D26F1" w:rsidP="000D26F1">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r w:rsidRPr="0049753A">
        <w:rPr>
          <w:rFonts w:ascii="Futura Medium" w:hAnsi="Futura Medium" w:cs="Futura Medium" w:hint="cs"/>
          <w:bCs/>
          <w:sz w:val="18"/>
          <w:szCs w:val="18"/>
        </w:rPr>
        <w:t>Los instrumentos financieros son contratos que dan lugar simultáneamente, a un activo financiero en una entidad y a un pasivo financiero o un instrumento de capital en otra.</w:t>
      </w:r>
      <w:r w:rsidRPr="0049753A">
        <w:rPr>
          <w:rFonts w:ascii="Futura Medium" w:hAnsi="Futura Medium" w:cs="Futura Medium" w:hint="cs"/>
          <w:sz w:val="18"/>
          <w:szCs w:val="18"/>
        </w:rPr>
        <w:t xml:space="preserve">  Una descripción de la política de reconocimiento y medición de los instrumentos </w:t>
      </w:r>
      <w:r w:rsidRPr="0049753A">
        <w:rPr>
          <w:rFonts w:ascii="Futura Medium" w:hAnsi="Futura Medium" w:cs="Futura Medium"/>
          <w:sz w:val="18"/>
          <w:szCs w:val="18"/>
        </w:rPr>
        <w:t>financieros</w:t>
      </w:r>
      <w:r w:rsidRPr="0049753A">
        <w:rPr>
          <w:rFonts w:ascii="Futura Medium" w:hAnsi="Futura Medium" w:cs="Futura Medium" w:hint="cs"/>
          <w:sz w:val="18"/>
          <w:szCs w:val="18"/>
        </w:rPr>
        <w:t xml:space="preserve"> es como sigue   </w:t>
      </w:r>
    </w:p>
    <w:p w14:paraId="66753200" w14:textId="77777777" w:rsidR="000D26F1" w:rsidRPr="001E6A9C" w:rsidRDefault="000D26F1" w:rsidP="000D26F1">
      <w:pPr>
        <w:spacing w:after="0"/>
        <w:contextualSpacing/>
        <w:jc w:val="both"/>
        <w:rPr>
          <w:rFonts w:ascii="Futura Medium" w:hAnsi="Futura Medium" w:cs="Futura Medium"/>
          <w:sz w:val="18"/>
          <w:szCs w:val="18"/>
        </w:rPr>
      </w:pPr>
    </w:p>
    <w:p w14:paraId="390C1B24" w14:textId="77777777" w:rsidR="000D26F1" w:rsidRDefault="000D26F1" w:rsidP="000D26F1">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 xml:space="preserve">Activos financieros: Reconocimiento, medición inicial y clasificación </w:t>
      </w:r>
    </w:p>
    <w:p w14:paraId="207A188F" w14:textId="77777777" w:rsidR="000D26F1" w:rsidRDefault="000D26F1" w:rsidP="000D26F1">
      <w:pPr>
        <w:spacing w:after="0"/>
        <w:ind w:left="993"/>
        <w:contextualSpacing/>
        <w:jc w:val="both"/>
        <w:rPr>
          <w:rFonts w:ascii="Futura Medium" w:hAnsi="Futura Medium" w:cs="Futura Medium"/>
          <w:bCs/>
          <w:i/>
          <w:sz w:val="18"/>
          <w:szCs w:val="18"/>
        </w:rPr>
      </w:pPr>
    </w:p>
    <w:p w14:paraId="070CEFAF" w14:textId="77777777" w:rsidR="000D26F1" w:rsidRPr="0049753A" w:rsidRDefault="000D26F1" w:rsidP="000D26F1">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sz w:val="18"/>
          <w:szCs w:val="18"/>
        </w:rPr>
        <w:t xml:space="preserve">El reconocimiento inicial de los activos financieros es a su valor razonable, a excepción de las cuentas por cobrar comerciales que no contienen un componente financiero significativo y se miden al precio de transacción de acuerdo con la NIIF 15; en el caso de un activo financiero que no se lleve al valor razonable con cambio en resultados, se adicionan los costos de la transacción que sean directamente atribuible a la adquisición del activo financiero.  </w:t>
      </w:r>
    </w:p>
    <w:p w14:paraId="1653B5DD" w14:textId="77777777" w:rsidR="000D26F1" w:rsidRPr="001E6A9C" w:rsidRDefault="000D26F1" w:rsidP="000D26F1">
      <w:pPr>
        <w:spacing w:after="0"/>
        <w:contextualSpacing/>
        <w:jc w:val="both"/>
        <w:rPr>
          <w:rFonts w:ascii="Futura Medium" w:hAnsi="Futura Medium" w:cs="Futura Medium"/>
          <w:sz w:val="18"/>
          <w:szCs w:val="18"/>
        </w:rPr>
      </w:pPr>
    </w:p>
    <w:p w14:paraId="247495FC" w14:textId="77777777" w:rsidR="000D26F1" w:rsidRDefault="000D26F1" w:rsidP="000D26F1">
      <w:pPr>
        <w:pStyle w:val="ListParagraph"/>
        <w:widowControl w:val="0"/>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 xml:space="preserve">A partir del 1 de enero de </w:t>
      </w:r>
      <w:r w:rsidRPr="002E0278">
        <w:rPr>
          <w:rFonts w:ascii="Futura Medium" w:hAnsi="Futura Medium" w:cs="Futura Medium" w:hint="cs"/>
          <w:sz w:val="18"/>
          <w:szCs w:val="18"/>
        </w:rPr>
        <w:t>2018</w:t>
      </w:r>
      <w:r w:rsidRPr="001E6A9C">
        <w:rPr>
          <w:rFonts w:ascii="Futura Medium" w:hAnsi="Futura Medium" w:cs="Futura Medium" w:hint="cs"/>
          <w:sz w:val="18"/>
          <w:szCs w:val="18"/>
        </w:rPr>
        <w:t xml:space="preserve">, los activos financieros dentro del alcance de la NIIF 9 se clasifican en función del modelo de negocio y las características de los flujos contractuales, medidos al: </w:t>
      </w:r>
    </w:p>
    <w:p w14:paraId="27AAAEF4" w14:textId="77777777" w:rsidR="000D26F1" w:rsidRPr="001E6A9C" w:rsidRDefault="000D26F1" w:rsidP="000D26F1">
      <w:pPr>
        <w:pStyle w:val="ListParagraph"/>
        <w:widowControl w:val="0"/>
        <w:autoSpaceDE w:val="0"/>
        <w:autoSpaceDN w:val="0"/>
        <w:adjustRightInd w:val="0"/>
        <w:spacing w:after="0"/>
        <w:ind w:left="993"/>
        <w:jc w:val="both"/>
        <w:rPr>
          <w:rFonts w:ascii="Futura Medium" w:hAnsi="Futura Medium" w:cs="Futura Medium"/>
          <w:sz w:val="18"/>
          <w:szCs w:val="18"/>
        </w:rPr>
      </w:pPr>
    </w:p>
    <w:p w14:paraId="5A068847" w14:textId="77777777" w:rsidR="000D26F1" w:rsidRPr="001E6A9C" w:rsidRDefault="000D26F1" w:rsidP="000D26F1">
      <w:pPr>
        <w:autoSpaceDE w:val="0"/>
        <w:autoSpaceDN w:val="0"/>
        <w:adjustRightInd w:val="0"/>
        <w:spacing w:after="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xml:space="preserve">- Costo amortizado. </w:t>
      </w:r>
    </w:p>
    <w:p w14:paraId="47A6EA21" w14:textId="77777777" w:rsidR="000D26F1" w:rsidRPr="001E6A9C" w:rsidRDefault="000D26F1" w:rsidP="000D26F1">
      <w:pPr>
        <w:autoSpaceDE w:val="0"/>
        <w:autoSpaceDN w:val="0"/>
        <w:adjustRightInd w:val="0"/>
        <w:spacing w:after="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Valor razonable con cambios en otro resultado integral</w:t>
      </w:r>
      <w:r>
        <w:rPr>
          <w:rFonts w:ascii="Futura Medium" w:hAnsi="Futura Medium" w:cs="Futura Medium"/>
          <w:sz w:val="18"/>
          <w:szCs w:val="18"/>
        </w:rPr>
        <w:t>.</w:t>
      </w:r>
      <w:r w:rsidRPr="001E6A9C">
        <w:rPr>
          <w:rFonts w:ascii="Futura Medium" w:hAnsi="Futura Medium" w:cs="Futura Medium" w:hint="cs"/>
          <w:sz w:val="18"/>
          <w:szCs w:val="18"/>
        </w:rPr>
        <w:t xml:space="preserve"> </w:t>
      </w:r>
    </w:p>
    <w:p w14:paraId="6970C1C3" w14:textId="77777777" w:rsidR="000D26F1" w:rsidRPr="001E6A9C" w:rsidRDefault="000D26F1" w:rsidP="000D26F1">
      <w:pPr>
        <w:autoSpaceDE w:val="0"/>
        <w:autoSpaceDN w:val="0"/>
        <w:adjustRightInd w:val="0"/>
        <w:spacing w:after="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Valor razonable con cambios en resultados</w:t>
      </w:r>
      <w:r>
        <w:rPr>
          <w:rFonts w:ascii="Futura Medium" w:hAnsi="Futura Medium" w:cs="Futura Medium"/>
          <w:sz w:val="18"/>
          <w:szCs w:val="18"/>
        </w:rPr>
        <w:t>.</w:t>
      </w:r>
      <w:r w:rsidRPr="001E6A9C">
        <w:rPr>
          <w:rFonts w:ascii="Futura Medium" w:hAnsi="Futura Medium" w:cs="Futura Medium" w:hint="cs"/>
          <w:sz w:val="18"/>
          <w:szCs w:val="18"/>
        </w:rPr>
        <w:t xml:space="preserve"> </w:t>
      </w:r>
    </w:p>
    <w:p w14:paraId="25C64483" w14:textId="77777777" w:rsidR="000D26F1" w:rsidRPr="001E6A9C" w:rsidRDefault="000D26F1" w:rsidP="000D26F1">
      <w:pPr>
        <w:pStyle w:val="ListParagraph"/>
        <w:widowControl w:val="0"/>
        <w:autoSpaceDE w:val="0"/>
        <w:autoSpaceDN w:val="0"/>
        <w:adjustRightInd w:val="0"/>
        <w:spacing w:after="0"/>
        <w:ind w:left="993"/>
        <w:jc w:val="both"/>
        <w:rPr>
          <w:rFonts w:ascii="Futura Medium" w:hAnsi="Futura Medium" w:cs="Futura Medium"/>
          <w:sz w:val="18"/>
          <w:szCs w:val="18"/>
        </w:rPr>
      </w:pPr>
    </w:p>
    <w:p w14:paraId="423F13EE" w14:textId="77777777" w:rsidR="000D26F1" w:rsidRPr="001E6A9C" w:rsidRDefault="000D26F1" w:rsidP="000D26F1">
      <w:pPr>
        <w:pStyle w:val="ListParagraph"/>
        <w:widowControl w:val="0"/>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En los periodos presentados al 31 de diciembre del 2020 y 2019, la Compañía no tiene activos financieros categorizados como valor razonable con cambios en otro resultado integral ni valor razonable con cambios en resultados</w:t>
      </w:r>
      <w:r>
        <w:rPr>
          <w:rFonts w:ascii="Futura Medium" w:hAnsi="Futura Medium" w:cs="Futura Medium"/>
          <w:sz w:val="18"/>
          <w:szCs w:val="18"/>
        </w:rPr>
        <w:t>.</w:t>
      </w:r>
    </w:p>
    <w:p w14:paraId="08EC7019" w14:textId="77777777" w:rsidR="000D26F1" w:rsidRPr="001E6A9C" w:rsidRDefault="000D26F1" w:rsidP="000D26F1">
      <w:pPr>
        <w:spacing w:after="0"/>
        <w:contextualSpacing/>
        <w:jc w:val="both"/>
        <w:rPr>
          <w:rFonts w:ascii="Futura Medium" w:hAnsi="Futura Medium" w:cs="Futura Medium"/>
          <w:sz w:val="18"/>
          <w:szCs w:val="18"/>
        </w:rPr>
      </w:pPr>
    </w:p>
    <w:p w14:paraId="7195325D" w14:textId="77777777" w:rsidR="000D26F1" w:rsidRPr="001E6A9C" w:rsidRDefault="000D26F1" w:rsidP="000D26F1">
      <w:pPr>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Cuando corresponda, todos los ingresos y gastos relacionados con activos financieros que se reconocen en resultados se presentan dentro de los costos financieros, </w:t>
      </w:r>
      <w:r w:rsidRPr="001E6A9C">
        <w:rPr>
          <w:rFonts w:ascii="Futura Medium" w:hAnsi="Futura Medium" w:cs="Futura Medium"/>
          <w:sz w:val="18"/>
          <w:szCs w:val="18"/>
        </w:rPr>
        <w:t>ingresos u otras partidas financieras</w:t>
      </w:r>
      <w:r w:rsidRPr="001E6A9C">
        <w:rPr>
          <w:rFonts w:ascii="Futura Medium" w:hAnsi="Futura Medium" w:cs="Futura Medium" w:hint="cs"/>
          <w:sz w:val="18"/>
          <w:szCs w:val="18"/>
        </w:rPr>
        <w:t>, excepto por el deterioro de las cuentas por cobrar comerciales que se presentan dentro de otros gastos operacionales.</w:t>
      </w:r>
    </w:p>
    <w:p w14:paraId="03BA1E56" w14:textId="77777777" w:rsidR="000D26F1" w:rsidRPr="001E6A9C" w:rsidRDefault="000D26F1" w:rsidP="000D26F1">
      <w:pPr>
        <w:spacing w:after="0"/>
        <w:contextualSpacing/>
        <w:jc w:val="both"/>
        <w:rPr>
          <w:rFonts w:ascii="Futura Medium" w:hAnsi="Futura Medium" w:cs="Futura Medium"/>
          <w:sz w:val="18"/>
          <w:szCs w:val="18"/>
        </w:rPr>
      </w:pPr>
    </w:p>
    <w:p w14:paraId="162A8929" w14:textId="77777777" w:rsidR="000D26F1" w:rsidRPr="001E6A9C" w:rsidRDefault="000D26F1" w:rsidP="000D26F1">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Medición posterior de los activos financieros</w:t>
      </w:r>
    </w:p>
    <w:p w14:paraId="78DC9B0B" w14:textId="77777777" w:rsidR="000D26F1" w:rsidRPr="001E6A9C" w:rsidRDefault="000D26F1" w:rsidP="000D26F1">
      <w:pPr>
        <w:spacing w:after="0"/>
        <w:ind w:left="993"/>
        <w:contextualSpacing/>
        <w:jc w:val="both"/>
        <w:rPr>
          <w:rFonts w:ascii="Futura Medium" w:hAnsi="Futura Medium" w:cs="Futura Medium"/>
          <w:bCs/>
          <w:i/>
          <w:sz w:val="18"/>
          <w:szCs w:val="18"/>
        </w:rPr>
      </w:pPr>
    </w:p>
    <w:p w14:paraId="4234FB31" w14:textId="77777777" w:rsidR="000D26F1" w:rsidRPr="001E6A9C" w:rsidRDefault="000D26F1" w:rsidP="000D26F1">
      <w:pPr>
        <w:spacing w:after="0"/>
        <w:ind w:left="993"/>
        <w:contextualSpacing/>
        <w:jc w:val="both"/>
        <w:rPr>
          <w:rFonts w:ascii="Futura Medium" w:hAnsi="Futura Medium" w:cs="Futura Medium"/>
          <w:sz w:val="18"/>
          <w:szCs w:val="18"/>
        </w:rPr>
      </w:pPr>
      <w:r w:rsidRPr="001E6A9C">
        <w:rPr>
          <w:rFonts w:ascii="Futura Medium" w:hAnsi="Futura Medium" w:cs="Futura Medium" w:hint="cs"/>
          <w:bCs/>
          <w:sz w:val="18"/>
          <w:szCs w:val="18"/>
        </w:rPr>
        <w:t xml:space="preserve">Los activos </w:t>
      </w:r>
      <w:r w:rsidRPr="001E6A9C">
        <w:rPr>
          <w:rFonts w:ascii="Futura Medium" w:hAnsi="Futura Medium" w:cs="Futura Medium" w:hint="cs"/>
          <w:sz w:val="18"/>
          <w:szCs w:val="18"/>
        </w:rPr>
        <w:t>financieros se miden a costo amortizado usando el método de interés efectivo y neto de pérdida por deterioro, si cumplen con las siguientes condiciones</w:t>
      </w:r>
    </w:p>
    <w:p w14:paraId="5080B00A" w14:textId="77777777" w:rsidR="000D26F1" w:rsidRPr="001E6A9C" w:rsidRDefault="000D26F1" w:rsidP="000B60DA">
      <w:pPr>
        <w:pStyle w:val="ListParagraph"/>
        <w:numPr>
          <w:ilvl w:val="0"/>
          <w:numId w:val="14"/>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rPr>
        <w:lastRenderedPageBreak/>
        <w:t>El activo es mantenido dentro de un modelo de negocio con el objetivo de mantener los activos para obtener los flujos de efectivo contractuales.</w:t>
      </w:r>
    </w:p>
    <w:p w14:paraId="73EE57B5" w14:textId="77777777" w:rsidR="000D26F1" w:rsidRPr="001E6A9C" w:rsidRDefault="000D26F1" w:rsidP="000D26F1">
      <w:pPr>
        <w:pStyle w:val="ListParagraph"/>
        <w:spacing w:after="0"/>
        <w:ind w:left="1418"/>
        <w:jc w:val="both"/>
        <w:rPr>
          <w:rFonts w:ascii="Futura Medium" w:hAnsi="Futura Medium" w:cs="Futura Medium"/>
          <w:sz w:val="18"/>
          <w:szCs w:val="18"/>
        </w:rPr>
      </w:pPr>
    </w:p>
    <w:p w14:paraId="19A7A00F" w14:textId="77777777" w:rsidR="000D26F1" w:rsidRPr="001E6A9C" w:rsidRDefault="000D26F1" w:rsidP="000B60DA">
      <w:pPr>
        <w:pStyle w:val="ListParagraph"/>
        <w:numPr>
          <w:ilvl w:val="0"/>
          <w:numId w:val="14"/>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rPr>
        <w:t>Los términos contractuales del activo financiero dan lugar, en fechas específicas, a flujos de efectivo que son únicamente pagos del capital e intereses.  Después del reconocimiento inicial, estos se miden al costo amortizado utilizando el método de interés efectivo.</w:t>
      </w:r>
    </w:p>
    <w:p w14:paraId="4EB4291A" w14:textId="77777777" w:rsidR="000D26F1" w:rsidRPr="001E6A9C" w:rsidRDefault="000D26F1" w:rsidP="000D26F1">
      <w:pPr>
        <w:spacing w:after="0"/>
        <w:contextualSpacing/>
        <w:jc w:val="both"/>
        <w:rPr>
          <w:rFonts w:ascii="Futura Medium" w:hAnsi="Futura Medium" w:cs="Futura Medium"/>
          <w:sz w:val="18"/>
          <w:szCs w:val="18"/>
        </w:rPr>
      </w:pPr>
    </w:p>
    <w:p w14:paraId="7099B97D" w14:textId="77777777" w:rsidR="000D26F1" w:rsidRDefault="000D26F1" w:rsidP="000D26F1">
      <w:pPr>
        <w:spacing w:after="0"/>
        <w:ind w:left="992"/>
        <w:contextualSpacing/>
        <w:jc w:val="both"/>
        <w:rPr>
          <w:rFonts w:ascii="Futura Medium" w:hAnsi="Futura Medium" w:cs="Futura Medium"/>
          <w:sz w:val="18"/>
          <w:szCs w:val="18"/>
        </w:rPr>
      </w:pPr>
      <w:r w:rsidRPr="001E6A9C">
        <w:rPr>
          <w:rFonts w:ascii="Futura Medium" w:hAnsi="Futura Medium" w:cs="Futura Medium" w:hint="cs"/>
          <w:sz w:val="18"/>
          <w:szCs w:val="18"/>
        </w:rPr>
        <w:t>El método de la tasa de interés efectiva es un método de cálculo del costo amortizado de un activo o un pasivo financiero (o de un grupo de activos o pasivos financieros) y de imputación del ingreso o gasto financiero a lo largo del período relevante.  La tasa de interés efectiva es la tasa de descuento que iguala exactamente los flujos de efectivo por cobrar o por pagar estimados a lo largo de la vida esperada del instrumento financiero (o, cuando sea adecuado, en un período más corto) con el monto neto en libros del activo o pasivo financiero</w:t>
      </w:r>
      <w:r>
        <w:rPr>
          <w:rFonts w:ascii="Futura Medium" w:hAnsi="Futura Medium" w:cs="Futura Medium"/>
          <w:sz w:val="18"/>
          <w:szCs w:val="18"/>
        </w:rPr>
        <w:t>.</w:t>
      </w:r>
    </w:p>
    <w:p w14:paraId="546DD197" w14:textId="77777777" w:rsidR="000D26F1" w:rsidRDefault="000D26F1" w:rsidP="000D26F1">
      <w:pPr>
        <w:spacing w:after="0"/>
        <w:contextualSpacing/>
        <w:jc w:val="both"/>
        <w:rPr>
          <w:rFonts w:ascii="Futura Medium" w:hAnsi="Futura Medium" w:cs="Futura Medium"/>
          <w:sz w:val="18"/>
          <w:szCs w:val="18"/>
        </w:rPr>
      </w:pPr>
    </w:p>
    <w:p w14:paraId="140E7E53" w14:textId="77777777" w:rsidR="000D26F1" w:rsidRPr="00373E6A" w:rsidRDefault="000D26F1" w:rsidP="000D26F1">
      <w:pPr>
        <w:spacing w:after="0"/>
        <w:ind w:left="992"/>
        <w:contextualSpacing/>
        <w:jc w:val="both"/>
        <w:rPr>
          <w:rFonts w:ascii="Futura Medium" w:hAnsi="Futura Medium" w:cs="Futura Medium"/>
          <w:sz w:val="18"/>
          <w:szCs w:val="18"/>
        </w:rPr>
      </w:pPr>
      <w:r w:rsidRPr="00373E6A">
        <w:rPr>
          <w:rFonts w:ascii="Futura Medium" w:hAnsi="Futura Medium" w:cs="Futura Medium"/>
          <w:sz w:val="18"/>
          <w:szCs w:val="18"/>
        </w:rPr>
        <w:t>Los activos financieros no se reclasifican después de su reconocimiento inicial, excepto si la Compañía cambia su modelo de negocio para gestionar los activos financieros, en cuyo caso los activos financieros afectados son reclasificados en el primer día del primer periodo sobre el que se informa posterior al cambio en el modelo de negocio.</w:t>
      </w:r>
    </w:p>
    <w:p w14:paraId="0B110248" w14:textId="77777777" w:rsidR="000D26F1" w:rsidRPr="001E6A9C" w:rsidRDefault="000D26F1" w:rsidP="000D26F1">
      <w:pPr>
        <w:spacing w:after="0"/>
        <w:ind w:left="1058"/>
        <w:contextualSpacing/>
        <w:jc w:val="both"/>
        <w:rPr>
          <w:rFonts w:ascii="Futura Medium" w:hAnsi="Futura Medium" w:cs="Futura Medium"/>
          <w:sz w:val="18"/>
          <w:szCs w:val="18"/>
        </w:rPr>
      </w:pPr>
    </w:p>
    <w:p w14:paraId="26914C9D" w14:textId="77777777" w:rsidR="000D26F1" w:rsidRDefault="000D26F1" w:rsidP="000D26F1">
      <w:pPr>
        <w:spacing w:after="0"/>
        <w:ind w:left="992"/>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El descuento se omite cuando el efecto </w:t>
      </w:r>
      <w:proofErr w:type="gramStart"/>
      <w:r w:rsidRPr="001E6A9C">
        <w:rPr>
          <w:rFonts w:ascii="Futura Medium" w:hAnsi="Futura Medium" w:cs="Futura Medium" w:hint="cs"/>
          <w:sz w:val="18"/>
          <w:szCs w:val="18"/>
        </w:rPr>
        <w:t>del mismo</w:t>
      </w:r>
      <w:proofErr w:type="gramEnd"/>
      <w:r w:rsidRPr="001E6A9C">
        <w:rPr>
          <w:rFonts w:ascii="Futura Medium" w:hAnsi="Futura Medium" w:cs="Futura Medium" w:hint="cs"/>
          <w:sz w:val="18"/>
          <w:szCs w:val="18"/>
        </w:rPr>
        <w:t xml:space="preserve"> es irrelevante.  Pertenecen a esta categoría de instrumentos financieros: i) el efectivo y equivalente de efectivo; y </w:t>
      </w:r>
      <w:proofErr w:type="spellStart"/>
      <w:r w:rsidRPr="001E6A9C">
        <w:rPr>
          <w:rFonts w:ascii="Futura Medium" w:hAnsi="Futura Medium" w:cs="Futura Medium" w:hint="cs"/>
          <w:sz w:val="18"/>
          <w:szCs w:val="18"/>
        </w:rPr>
        <w:t>ii</w:t>
      </w:r>
      <w:proofErr w:type="spellEnd"/>
      <w:r w:rsidRPr="001E6A9C">
        <w:rPr>
          <w:rFonts w:ascii="Futura Medium" w:hAnsi="Futura Medium" w:cs="Futura Medium" w:hint="cs"/>
          <w:sz w:val="18"/>
          <w:szCs w:val="18"/>
        </w:rPr>
        <w:t>) deudores comerciales y otras cuentas por cobrar.</w:t>
      </w:r>
    </w:p>
    <w:p w14:paraId="2F34EF50" w14:textId="77777777" w:rsidR="000D26F1" w:rsidRDefault="000D26F1" w:rsidP="000D26F1">
      <w:pPr>
        <w:spacing w:after="0"/>
        <w:ind w:left="992"/>
        <w:contextualSpacing/>
        <w:jc w:val="both"/>
        <w:rPr>
          <w:rFonts w:ascii="Futura Medium" w:hAnsi="Futura Medium" w:cs="Futura Medium"/>
          <w:sz w:val="18"/>
          <w:szCs w:val="18"/>
        </w:rPr>
      </w:pPr>
    </w:p>
    <w:p w14:paraId="1CCDA675" w14:textId="77777777" w:rsidR="000D26F1" w:rsidRPr="00464D59" w:rsidRDefault="000D26F1" w:rsidP="000B60DA">
      <w:pPr>
        <w:pStyle w:val="ListParagraph"/>
        <w:numPr>
          <w:ilvl w:val="0"/>
          <w:numId w:val="16"/>
        </w:numPr>
        <w:spacing w:after="0" w:line="240" w:lineRule="auto"/>
        <w:ind w:left="1418" w:hanging="322"/>
        <w:jc w:val="both"/>
        <w:rPr>
          <w:rFonts w:ascii="Futura Medium" w:hAnsi="Futura Medium" w:cs="Futura Medium"/>
          <w:sz w:val="18"/>
          <w:szCs w:val="18"/>
        </w:rPr>
      </w:pPr>
      <w:r w:rsidRPr="00464D59">
        <w:rPr>
          <w:rFonts w:ascii="Futura Medium" w:hAnsi="Futura Medium" w:cs="Futura Medium" w:hint="cs"/>
          <w:sz w:val="18"/>
          <w:szCs w:val="18"/>
        </w:rPr>
        <w:t>El efectivo y equivalente de efectivo</w:t>
      </w:r>
    </w:p>
    <w:p w14:paraId="18779A8B" w14:textId="77777777" w:rsidR="000D26F1" w:rsidRPr="001E6A9C" w:rsidRDefault="000D26F1" w:rsidP="000D26F1">
      <w:pPr>
        <w:pStyle w:val="ListParagraph"/>
        <w:spacing w:after="0"/>
        <w:ind w:left="1418" w:hanging="425"/>
        <w:jc w:val="both"/>
        <w:rPr>
          <w:rFonts w:ascii="Futura Medium" w:hAnsi="Futura Medium" w:cs="Futura Medium"/>
          <w:sz w:val="18"/>
          <w:szCs w:val="18"/>
        </w:rPr>
      </w:pPr>
    </w:p>
    <w:p w14:paraId="3F707746" w14:textId="77777777" w:rsidR="000D26F1" w:rsidRPr="001E6A9C" w:rsidRDefault="000D26F1" w:rsidP="000D26F1">
      <w:pPr>
        <w:pStyle w:val="ListParagraph"/>
        <w:spacing w:after="0"/>
        <w:ind w:left="1418"/>
        <w:jc w:val="both"/>
        <w:rPr>
          <w:rFonts w:ascii="Futura Medium" w:hAnsi="Futura Medium" w:cs="Futura Medium"/>
          <w:sz w:val="18"/>
          <w:szCs w:val="18"/>
        </w:rPr>
      </w:pPr>
      <w:r w:rsidRPr="001E6A9C">
        <w:rPr>
          <w:rFonts w:ascii="Futura Medium" w:hAnsi="Futura Medium" w:cs="Futura Medium" w:hint="cs"/>
          <w:sz w:val="18"/>
          <w:szCs w:val="18"/>
        </w:rPr>
        <w:t xml:space="preserve">El efectivo y equivalente de efectivo, también es un activo financiero que representa un medio de pago y por ello es la base sobre la que se miden y reconocen todas las transacciones en los estados financieros y está sujeto a riesgos insignificantes de cambios en su valor razonable. </w:t>
      </w:r>
    </w:p>
    <w:p w14:paraId="589C9BC9" w14:textId="77777777" w:rsidR="000D26F1" w:rsidRPr="001E6A9C" w:rsidRDefault="000D26F1" w:rsidP="000D26F1">
      <w:pPr>
        <w:pStyle w:val="ListParagraph"/>
        <w:spacing w:after="0"/>
        <w:ind w:left="1418"/>
        <w:jc w:val="both"/>
        <w:rPr>
          <w:rFonts w:ascii="Futura Medium" w:hAnsi="Futura Medium" w:cs="Futura Medium"/>
          <w:sz w:val="18"/>
          <w:szCs w:val="18"/>
        </w:rPr>
      </w:pPr>
    </w:p>
    <w:p w14:paraId="0B114251" w14:textId="77777777" w:rsidR="000D26F1" w:rsidRDefault="000D26F1" w:rsidP="000D26F1">
      <w:pPr>
        <w:pStyle w:val="ListParagraph"/>
        <w:spacing w:after="0"/>
        <w:ind w:left="1418"/>
        <w:jc w:val="both"/>
        <w:rPr>
          <w:rFonts w:ascii="Futura Medium" w:hAnsi="Futura Medium" w:cs="Futura Medium"/>
          <w:sz w:val="18"/>
          <w:szCs w:val="18"/>
          <w:lang w:eastAsia="zh-TW"/>
        </w:rPr>
      </w:pPr>
      <w:r w:rsidRPr="001E6A9C">
        <w:rPr>
          <w:rFonts w:ascii="Futura Medium" w:hAnsi="Futura Medium" w:cs="Futura Medium" w:hint="cs"/>
          <w:bCs/>
          <w:sz w:val="18"/>
          <w:szCs w:val="18"/>
        </w:rPr>
        <w:t xml:space="preserve">El efectivo y equivalentes al efectivo incluye el efectivo en caja y depósitos a la vista en bancos.  Para propósitos del estado de flujo de efectivo, los sobregiros bancarios forman parte integrante de la gestión del efectivo de la entidad, por consiguiente, se incluyen como componente del efectivo y equivalente de efectivo. En el estado de situación financiera, los sobregiros de existir se clasifican como otros </w:t>
      </w:r>
      <w:r w:rsidRPr="001E6A9C">
        <w:rPr>
          <w:rFonts w:ascii="Futura Medium" w:hAnsi="Futura Medium" w:cs="Futura Medium" w:hint="cs"/>
          <w:sz w:val="18"/>
          <w:szCs w:val="18"/>
          <w:lang w:eastAsia="zh-TW"/>
        </w:rPr>
        <w:t>pasivos financieros en el pasivo corriente.</w:t>
      </w:r>
    </w:p>
    <w:p w14:paraId="3029DE2A" w14:textId="77777777" w:rsidR="000D26F1" w:rsidRDefault="000D26F1" w:rsidP="000D26F1">
      <w:pPr>
        <w:pStyle w:val="ListParagraph"/>
        <w:spacing w:after="0"/>
        <w:ind w:left="1418"/>
        <w:jc w:val="both"/>
        <w:rPr>
          <w:rFonts w:ascii="Futura Medium" w:hAnsi="Futura Medium" w:cs="Futura Medium"/>
          <w:sz w:val="18"/>
          <w:szCs w:val="18"/>
          <w:lang w:eastAsia="zh-TW"/>
        </w:rPr>
      </w:pPr>
    </w:p>
    <w:p w14:paraId="1319B49A" w14:textId="77777777" w:rsidR="000D26F1" w:rsidRPr="00464D59" w:rsidRDefault="000D26F1" w:rsidP="000B60DA">
      <w:pPr>
        <w:pStyle w:val="ListParagraph"/>
        <w:numPr>
          <w:ilvl w:val="0"/>
          <w:numId w:val="16"/>
        </w:numPr>
        <w:spacing w:after="0" w:line="240" w:lineRule="auto"/>
        <w:ind w:left="1418" w:hanging="284"/>
        <w:jc w:val="both"/>
        <w:rPr>
          <w:rFonts w:ascii="Futura Medium" w:hAnsi="Futura Medium" w:cs="Futura Medium"/>
          <w:sz w:val="18"/>
          <w:szCs w:val="18"/>
          <w:lang w:eastAsia="zh-TW"/>
        </w:rPr>
      </w:pPr>
      <w:r w:rsidRPr="00464D59">
        <w:rPr>
          <w:rFonts w:ascii="Futura Medium" w:hAnsi="Futura Medium" w:cs="Futura Medium" w:hint="cs"/>
          <w:sz w:val="18"/>
          <w:szCs w:val="18"/>
          <w:lang w:eastAsia="zh-TW"/>
        </w:rPr>
        <w:t>Deudores comerciales y otras cuentas por cobrar</w:t>
      </w:r>
    </w:p>
    <w:p w14:paraId="5C32414C" w14:textId="77777777" w:rsidR="000D26F1" w:rsidRPr="001E6A9C" w:rsidRDefault="000D26F1" w:rsidP="000D26F1">
      <w:pPr>
        <w:spacing w:after="0"/>
        <w:contextualSpacing/>
        <w:jc w:val="both"/>
        <w:rPr>
          <w:rFonts w:ascii="Futura Medium" w:hAnsi="Futura Medium" w:cs="Futura Medium"/>
          <w:sz w:val="18"/>
          <w:szCs w:val="18"/>
        </w:rPr>
      </w:pPr>
    </w:p>
    <w:p w14:paraId="0EFFFA25" w14:textId="77777777" w:rsidR="000D26F1" w:rsidRDefault="000D26F1" w:rsidP="000D26F1">
      <w:pPr>
        <w:pStyle w:val="ListParagraph"/>
        <w:spacing w:after="0"/>
        <w:ind w:left="1418"/>
        <w:jc w:val="both"/>
        <w:rPr>
          <w:rFonts w:ascii="Futura Medium" w:hAnsi="Futura Medium" w:cs="Futura Medium"/>
          <w:sz w:val="18"/>
          <w:szCs w:val="18"/>
          <w:lang w:val="es-ES"/>
        </w:rPr>
      </w:pPr>
      <w:r w:rsidRPr="001E6A9C">
        <w:rPr>
          <w:rFonts w:ascii="Futura Medium" w:hAnsi="Futura Medium" w:cs="Futura Medium" w:hint="cs"/>
          <w:sz w:val="18"/>
          <w:szCs w:val="18"/>
          <w:lang w:val="es-ES"/>
        </w:rPr>
        <w:t>Los deudores comerciales y otras cuentas por cobrar son activos financieros no derivados con pagos fijos o determinables que no son cotizados en un mercado activo. Surgen cuando</w:t>
      </w:r>
      <w:r w:rsidRPr="001E6A9C">
        <w:rPr>
          <w:rFonts w:ascii="Futura Medium" w:hAnsi="Futura Medium" w:cs="Futura Medium" w:hint="cs"/>
          <w:sz w:val="18"/>
          <w:szCs w:val="18"/>
        </w:rPr>
        <w:t xml:space="preserve"> </w:t>
      </w:r>
      <w:r w:rsidRPr="001E6A9C">
        <w:rPr>
          <w:rFonts w:ascii="Futura Medium" w:hAnsi="Futura Medium" w:cs="Futura Medium" w:hint="cs"/>
          <w:sz w:val="18"/>
          <w:szCs w:val="18"/>
          <w:lang w:val="es-ES"/>
        </w:rPr>
        <w:t xml:space="preserve">la Compañía provee bienes o servicios directamente a un deudor sin intención de negociar la cuenta por cobrar.  </w:t>
      </w:r>
    </w:p>
    <w:p w14:paraId="0D2C28BF" w14:textId="77777777" w:rsidR="000D26F1" w:rsidRDefault="000D26F1" w:rsidP="000D26F1">
      <w:pPr>
        <w:pStyle w:val="ListParagraph"/>
        <w:spacing w:after="0"/>
        <w:ind w:left="1418"/>
        <w:jc w:val="both"/>
        <w:rPr>
          <w:rFonts w:ascii="Futura Medium" w:hAnsi="Futura Medium" w:cs="Futura Medium"/>
          <w:sz w:val="18"/>
          <w:szCs w:val="18"/>
          <w:lang w:val="es-ES"/>
        </w:rPr>
      </w:pPr>
    </w:p>
    <w:p w14:paraId="7223EFEA" w14:textId="77777777" w:rsidR="000D26F1" w:rsidRPr="006A6FDC" w:rsidRDefault="000D26F1" w:rsidP="000D26F1">
      <w:pPr>
        <w:pStyle w:val="ListParagraph"/>
        <w:spacing w:after="0"/>
        <w:ind w:left="1418"/>
        <w:jc w:val="both"/>
        <w:rPr>
          <w:rFonts w:ascii="Futura Medium" w:hAnsi="Futura Medium" w:cs="Futura Medium"/>
          <w:sz w:val="18"/>
          <w:szCs w:val="18"/>
          <w:lang w:val="es-ES"/>
        </w:rPr>
      </w:pPr>
      <w:r w:rsidRPr="006A6FDC">
        <w:rPr>
          <w:rFonts w:ascii="Futura Medium" w:hAnsi="Futura Medium" w:cs="Futura Medium" w:hint="cs"/>
          <w:sz w:val="18"/>
          <w:szCs w:val="18"/>
        </w:rPr>
        <w:t>Al 31 de diciembre del 2020, los deudores comerciales y otras cuentas por cobrar se mantienen al valor nominal de la transacción debido a su vencimiento de corto plazo; además, no tienen un interés contractual y el efecto de no actualizar los flujos de efectivo no es significativo.</w:t>
      </w:r>
    </w:p>
    <w:p w14:paraId="67B7DD9D" w14:textId="77777777" w:rsidR="000D26F1" w:rsidRDefault="000D26F1" w:rsidP="000D26F1">
      <w:pPr>
        <w:pStyle w:val="ListParagraph"/>
        <w:spacing w:after="0"/>
        <w:ind w:left="1418"/>
        <w:jc w:val="both"/>
        <w:rPr>
          <w:rFonts w:ascii="Futura Medium" w:hAnsi="Futura Medium" w:cs="Futura Medium"/>
          <w:sz w:val="18"/>
          <w:szCs w:val="18"/>
        </w:rPr>
      </w:pPr>
    </w:p>
    <w:p w14:paraId="13BDC8BF" w14:textId="77777777" w:rsidR="000D26F1" w:rsidRPr="00924EAC" w:rsidRDefault="000D26F1" w:rsidP="000D26F1">
      <w:pPr>
        <w:spacing w:after="0"/>
        <w:ind w:firstLine="992"/>
        <w:contextualSpacing/>
        <w:jc w:val="both"/>
        <w:rPr>
          <w:rFonts w:ascii="Futura Medium" w:hAnsi="Futura Medium" w:cs="Futura Medium"/>
          <w:i/>
          <w:sz w:val="18"/>
          <w:szCs w:val="18"/>
          <w:lang w:val="es-MX"/>
        </w:rPr>
      </w:pPr>
      <w:r w:rsidRPr="00924EAC">
        <w:rPr>
          <w:rFonts w:ascii="Futura Medium" w:hAnsi="Futura Medium" w:cs="Futura Medium"/>
          <w:i/>
          <w:sz w:val="18"/>
          <w:szCs w:val="18"/>
          <w:lang w:val="es-MX"/>
        </w:rPr>
        <w:t>Activos financieros medidos al valor razonable con cambios en otros resultados integrales</w:t>
      </w:r>
    </w:p>
    <w:p w14:paraId="72CB12C3" w14:textId="77777777" w:rsidR="000D26F1" w:rsidRDefault="000D26F1" w:rsidP="000D26F1">
      <w:pPr>
        <w:spacing w:after="0"/>
        <w:ind w:left="992"/>
        <w:jc w:val="both"/>
        <w:rPr>
          <w:rFonts w:ascii="Futura Medium" w:hAnsi="Futura Medium" w:cs="Futura Medium"/>
          <w:sz w:val="18"/>
          <w:szCs w:val="18"/>
          <w:lang w:val="es-MX"/>
        </w:rPr>
      </w:pPr>
    </w:p>
    <w:p w14:paraId="739BB8B3" w14:textId="77777777" w:rsidR="000D26F1" w:rsidRDefault="000D26F1" w:rsidP="000D26F1">
      <w:pPr>
        <w:spacing w:after="0"/>
        <w:ind w:left="992"/>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Un activo financiero se mide al valor razonable con cambios en otros resultados integrales si se cumplen las dos condiciones siguientes: </w:t>
      </w:r>
    </w:p>
    <w:p w14:paraId="3809A097" w14:textId="77777777" w:rsidR="000D26F1" w:rsidRDefault="000D26F1" w:rsidP="000B60DA">
      <w:pPr>
        <w:pStyle w:val="ListParagraph"/>
        <w:numPr>
          <w:ilvl w:val="0"/>
          <w:numId w:val="15"/>
        </w:numPr>
        <w:spacing w:after="0" w:line="240" w:lineRule="auto"/>
        <w:contextualSpacing w:val="0"/>
        <w:jc w:val="both"/>
        <w:rPr>
          <w:rFonts w:ascii="Futura Medium" w:hAnsi="Futura Medium" w:cs="Futura Medium"/>
          <w:sz w:val="18"/>
          <w:szCs w:val="18"/>
        </w:rPr>
      </w:pPr>
      <w:r w:rsidRPr="00924EAC">
        <w:rPr>
          <w:rFonts w:ascii="Futura Medium" w:hAnsi="Futura Medium" w:cs="Futura Medium"/>
          <w:sz w:val="18"/>
          <w:szCs w:val="18"/>
        </w:rPr>
        <w:t xml:space="preserve">El activo financiero se conserva dentro de un modelo de negocio cuyo objetivo se logra tanto obteniendo los flujos de efectivo contractuales como vendiendo los activos financieros, y </w:t>
      </w:r>
    </w:p>
    <w:p w14:paraId="64629A8B" w14:textId="77777777" w:rsidR="000D26F1" w:rsidRPr="00924EAC" w:rsidRDefault="000D26F1" w:rsidP="000D26F1">
      <w:pPr>
        <w:pStyle w:val="ListParagraph"/>
        <w:spacing w:after="0" w:line="240" w:lineRule="auto"/>
        <w:ind w:left="1712"/>
        <w:contextualSpacing w:val="0"/>
        <w:jc w:val="both"/>
        <w:rPr>
          <w:rFonts w:ascii="Futura Medium" w:hAnsi="Futura Medium" w:cs="Futura Medium"/>
          <w:sz w:val="18"/>
          <w:szCs w:val="18"/>
        </w:rPr>
      </w:pPr>
    </w:p>
    <w:p w14:paraId="35CFB098" w14:textId="77777777" w:rsidR="000D26F1" w:rsidRPr="00924EAC" w:rsidRDefault="000D26F1" w:rsidP="000B60DA">
      <w:pPr>
        <w:pStyle w:val="ListParagraph"/>
        <w:numPr>
          <w:ilvl w:val="0"/>
          <w:numId w:val="15"/>
        </w:numPr>
        <w:spacing w:after="0" w:line="240" w:lineRule="auto"/>
        <w:contextualSpacing w:val="0"/>
        <w:jc w:val="both"/>
        <w:rPr>
          <w:rFonts w:ascii="Futura Medium" w:hAnsi="Futura Medium" w:cs="Futura Medium"/>
          <w:sz w:val="18"/>
          <w:szCs w:val="18"/>
        </w:rPr>
      </w:pPr>
      <w:r>
        <w:rPr>
          <w:rFonts w:ascii="Futura Medium" w:hAnsi="Futura Medium" w:cs="Futura Medium"/>
          <w:sz w:val="18"/>
          <w:szCs w:val="18"/>
        </w:rPr>
        <w:lastRenderedPageBreak/>
        <w:t>L</w:t>
      </w:r>
      <w:r w:rsidRPr="00924EAC">
        <w:rPr>
          <w:rFonts w:ascii="Futura Medium" w:hAnsi="Futura Medium" w:cs="Futura Medium"/>
          <w:sz w:val="18"/>
          <w:szCs w:val="18"/>
        </w:rPr>
        <w:t xml:space="preserve">as condiciones contractuales del activo financiero dan lugar, en fechas específicas, a flujos de efectivo que son únicamente pagos del principal e intereses en otro resultado integral. </w:t>
      </w:r>
    </w:p>
    <w:p w14:paraId="7BB698D9" w14:textId="77777777" w:rsidR="000D26F1" w:rsidRDefault="000D26F1" w:rsidP="000D26F1">
      <w:pPr>
        <w:spacing w:after="0"/>
        <w:ind w:left="992"/>
        <w:jc w:val="both"/>
        <w:rPr>
          <w:rFonts w:ascii="Futura Medium" w:hAnsi="Futura Medium" w:cs="Futura Medium"/>
          <w:sz w:val="18"/>
          <w:szCs w:val="18"/>
          <w:lang w:val="es-MX"/>
        </w:rPr>
      </w:pPr>
    </w:p>
    <w:p w14:paraId="2712B0AC" w14:textId="77777777" w:rsidR="000D26F1" w:rsidRPr="00107BED" w:rsidRDefault="000D26F1" w:rsidP="000D26F1">
      <w:pPr>
        <w:spacing w:after="0"/>
        <w:ind w:left="992"/>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Estos activos se miden posteriormente al valor razonable.  El ingreso por intereses calculado bajo el método de interés efectivo, las ganancias y pérdidas por conversión de moneda extranjera y el deterioro se reconocen en resultados. Otras ganancias y pérdidas netas se reconocen en otro resultado integral.  En el momento de la baja en cuentas, las ganancias y pérdidas acumuladas en otro resultado integral se reclasifican en resultados. </w:t>
      </w:r>
    </w:p>
    <w:p w14:paraId="1310896F" w14:textId="77777777" w:rsidR="000D26F1" w:rsidRDefault="000D26F1" w:rsidP="000D26F1">
      <w:pPr>
        <w:spacing w:after="0"/>
        <w:ind w:left="709" w:firstLine="283"/>
        <w:jc w:val="both"/>
        <w:rPr>
          <w:rFonts w:ascii="Futura Medium" w:hAnsi="Futura Medium" w:cs="Futura Medium"/>
          <w:sz w:val="18"/>
          <w:szCs w:val="18"/>
          <w:lang w:val="es-MX"/>
        </w:rPr>
      </w:pPr>
    </w:p>
    <w:p w14:paraId="7C751DB8" w14:textId="77777777" w:rsidR="000D26F1" w:rsidRDefault="000D26F1" w:rsidP="000D26F1">
      <w:pPr>
        <w:spacing w:after="0"/>
        <w:ind w:left="709" w:firstLine="283"/>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La Compañía no mantiene activos en esta categoría. </w:t>
      </w:r>
    </w:p>
    <w:p w14:paraId="3402171A" w14:textId="77777777" w:rsidR="000D26F1" w:rsidRDefault="000D26F1" w:rsidP="000D26F1">
      <w:pPr>
        <w:spacing w:after="0"/>
        <w:ind w:left="709" w:firstLine="283"/>
        <w:jc w:val="both"/>
        <w:rPr>
          <w:rFonts w:ascii="Futura Medium" w:hAnsi="Futura Medium" w:cs="Futura Medium"/>
          <w:i/>
          <w:sz w:val="18"/>
          <w:szCs w:val="18"/>
          <w:lang w:val="es-MX"/>
        </w:rPr>
      </w:pPr>
    </w:p>
    <w:p w14:paraId="4F3D12A4" w14:textId="77777777" w:rsidR="000D26F1" w:rsidRPr="006A6FDC" w:rsidRDefault="000D26F1" w:rsidP="000D26F1">
      <w:pPr>
        <w:spacing w:after="0"/>
        <w:ind w:left="709" w:firstLine="283"/>
        <w:jc w:val="both"/>
        <w:rPr>
          <w:rFonts w:ascii="Futura Medium" w:hAnsi="Futura Medium" w:cs="Futura Medium"/>
          <w:sz w:val="18"/>
          <w:szCs w:val="18"/>
          <w:lang w:val="es-MX"/>
        </w:rPr>
      </w:pPr>
      <w:r w:rsidRPr="00D9297C">
        <w:rPr>
          <w:rFonts w:ascii="Futura Medium" w:hAnsi="Futura Medium" w:cs="Futura Medium"/>
          <w:i/>
          <w:sz w:val="18"/>
          <w:szCs w:val="18"/>
          <w:lang w:val="es-MX"/>
        </w:rPr>
        <w:t xml:space="preserve">Activos financieros medidos al valor razonable con cambios en resultados  </w:t>
      </w:r>
    </w:p>
    <w:p w14:paraId="75010161" w14:textId="77777777" w:rsidR="000D26F1" w:rsidRPr="00D9297C" w:rsidRDefault="000D26F1" w:rsidP="000D26F1">
      <w:pPr>
        <w:spacing w:after="0"/>
        <w:ind w:left="709" w:firstLine="284"/>
        <w:contextualSpacing/>
        <w:jc w:val="both"/>
        <w:rPr>
          <w:rFonts w:ascii="Futura Medium" w:hAnsi="Futura Medium" w:cs="Futura Medium"/>
          <w:i/>
          <w:sz w:val="18"/>
          <w:szCs w:val="18"/>
          <w:lang w:val="es-MX"/>
        </w:rPr>
      </w:pPr>
    </w:p>
    <w:p w14:paraId="429EE458" w14:textId="77777777" w:rsidR="000D26F1" w:rsidRDefault="000D26F1" w:rsidP="000D26F1">
      <w:pPr>
        <w:spacing w:after="0"/>
        <w:ind w:left="992"/>
        <w:contextualSpacing/>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Todos los activos financieros no clasificados como medidos al costo amortizado o al valor razonable con cambios en otro resultado integral, son medidos al valor razonable con cambios en resultados. Esto incluye todos los activos financieros derivados.  En el reconocimiento inicial, la Compañía puede designar irrevocablemente un activo financiero al valor razonable con cambios en otro resultado integral como al valor razonable con cambios en resultados si haciéndolo elimina o reduce significativamente una incongruencia de medición o reconocimiento que surgiría en otro caso. </w:t>
      </w:r>
    </w:p>
    <w:p w14:paraId="64AAD26B" w14:textId="77777777" w:rsidR="000D26F1" w:rsidRPr="00107BED" w:rsidRDefault="000D26F1" w:rsidP="000D26F1">
      <w:pPr>
        <w:spacing w:after="0"/>
        <w:ind w:left="709"/>
        <w:contextualSpacing/>
        <w:jc w:val="both"/>
        <w:rPr>
          <w:rFonts w:ascii="Futura Medium" w:hAnsi="Futura Medium" w:cs="Futura Medium"/>
          <w:sz w:val="18"/>
          <w:szCs w:val="18"/>
          <w:lang w:val="es-MX"/>
        </w:rPr>
      </w:pPr>
    </w:p>
    <w:p w14:paraId="08573388" w14:textId="77777777" w:rsidR="000D26F1" w:rsidRDefault="000D26F1" w:rsidP="000D26F1">
      <w:pPr>
        <w:spacing w:after="0"/>
        <w:ind w:firstLine="992"/>
        <w:contextualSpacing/>
        <w:jc w:val="both"/>
        <w:rPr>
          <w:rFonts w:ascii="Futura Medium" w:hAnsi="Futura Medium" w:cs="Futura Medium"/>
          <w:sz w:val="18"/>
          <w:szCs w:val="18"/>
          <w:lang w:val="es-MX"/>
        </w:rPr>
      </w:pPr>
      <w:r w:rsidRPr="00107BED">
        <w:rPr>
          <w:rFonts w:ascii="Futura Medium" w:hAnsi="Futura Medium" w:cs="Futura Medium"/>
          <w:sz w:val="18"/>
          <w:szCs w:val="18"/>
          <w:lang w:val="es-MX"/>
        </w:rPr>
        <w:t>La Compañía no mantiene activos en esta categoría.</w:t>
      </w:r>
    </w:p>
    <w:p w14:paraId="1460A806" w14:textId="77777777" w:rsidR="000D26F1" w:rsidRDefault="000D26F1" w:rsidP="000D26F1">
      <w:pPr>
        <w:spacing w:after="0"/>
        <w:ind w:firstLine="992"/>
        <w:contextualSpacing/>
        <w:jc w:val="both"/>
        <w:rPr>
          <w:rFonts w:ascii="Futura Medium" w:hAnsi="Futura Medium" w:cs="Futura Medium"/>
          <w:sz w:val="18"/>
          <w:szCs w:val="18"/>
          <w:lang w:val="es-MX"/>
        </w:rPr>
      </w:pPr>
    </w:p>
    <w:p w14:paraId="5B1AA9D2" w14:textId="77777777" w:rsidR="000D26F1" w:rsidRDefault="000D26F1" w:rsidP="000D26F1">
      <w:pPr>
        <w:spacing w:after="0"/>
        <w:ind w:left="709" w:firstLine="283"/>
        <w:contextualSpacing/>
        <w:jc w:val="both"/>
        <w:rPr>
          <w:rFonts w:ascii="Futura Medium" w:hAnsi="Futura Medium" w:cs="Futura Medium"/>
          <w:i/>
          <w:sz w:val="18"/>
          <w:szCs w:val="18"/>
          <w:lang w:val="es-MX"/>
        </w:rPr>
      </w:pPr>
      <w:r w:rsidRPr="009B0060">
        <w:rPr>
          <w:rFonts w:ascii="Futura Medium" w:hAnsi="Futura Medium" w:cs="Futura Medium"/>
          <w:i/>
          <w:sz w:val="18"/>
          <w:szCs w:val="18"/>
          <w:lang w:val="es-MX"/>
        </w:rPr>
        <w:t xml:space="preserve">Baja en cuentas </w:t>
      </w:r>
    </w:p>
    <w:p w14:paraId="28F1CD9C" w14:textId="77777777" w:rsidR="000D26F1" w:rsidRDefault="000D26F1" w:rsidP="000D26F1">
      <w:pPr>
        <w:spacing w:after="0"/>
        <w:ind w:left="709" w:firstLine="283"/>
        <w:contextualSpacing/>
        <w:jc w:val="both"/>
        <w:rPr>
          <w:rFonts w:ascii="Futura Medium" w:hAnsi="Futura Medium" w:cs="Futura Medium"/>
          <w:i/>
          <w:sz w:val="18"/>
          <w:szCs w:val="18"/>
          <w:lang w:val="es-MX"/>
        </w:rPr>
      </w:pPr>
    </w:p>
    <w:p w14:paraId="5F6997DC" w14:textId="77777777" w:rsidR="000D26F1" w:rsidRPr="006A6FDC" w:rsidRDefault="000D26F1" w:rsidP="000D26F1">
      <w:pPr>
        <w:spacing w:after="0"/>
        <w:ind w:left="992"/>
        <w:contextualSpacing/>
        <w:jc w:val="both"/>
        <w:rPr>
          <w:rFonts w:ascii="Futura Medium" w:hAnsi="Futura Medium" w:cs="Futura Medium"/>
          <w:i/>
          <w:sz w:val="18"/>
          <w:szCs w:val="18"/>
          <w:lang w:val="es-MX"/>
        </w:rPr>
      </w:pPr>
      <w:r w:rsidRPr="009B0060">
        <w:rPr>
          <w:rFonts w:ascii="Futura Medium" w:hAnsi="Futura Medium" w:cs="Futura Medium"/>
          <w:sz w:val="18"/>
          <w:szCs w:val="18"/>
          <w:lang w:val="es-MX"/>
        </w:rPr>
        <w:t xml:space="preserve">La Compañía continuará reconociendo el activo cuando haya transferido sus derechos a recibir los flujos de efectivo generados por el activo, o haya celebrado un acuerdo de intermediación, pero no ha transferido ni retenido sustancialmente todos los riesgos y beneficios del activo, ni ha transferido el control sobre el mismo. </w:t>
      </w:r>
    </w:p>
    <w:p w14:paraId="70F3C9FB" w14:textId="77777777" w:rsidR="000D26F1" w:rsidRDefault="000D26F1" w:rsidP="000D26F1">
      <w:pPr>
        <w:spacing w:after="0"/>
        <w:ind w:left="992"/>
        <w:contextualSpacing/>
        <w:jc w:val="both"/>
        <w:rPr>
          <w:rFonts w:ascii="Futura Medium" w:hAnsi="Futura Medium" w:cs="Futura Medium"/>
          <w:sz w:val="18"/>
          <w:szCs w:val="18"/>
          <w:lang w:val="es-MX"/>
        </w:rPr>
      </w:pPr>
    </w:p>
    <w:p w14:paraId="53989413" w14:textId="77777777" w:rsidR="000D26F1" w:rsidRPr="00107BED" w:rsidRDefault="000D26F1" w:rsidP="000D26F1">
      <w:pPr>
        <w:spacing w:after="0"/>
        <w:ind w:left="992"/>
        <w:contextualSpacing/>
        <w:jc w:val="both"/>
        <w:rPr>
          <w:rFonts w:ascii="Futura Medium" w:hAnsi="Futura Medium" w:cs="Futura Medium"/>
          <w:sz w:val="18"/>
          <w:szCs w:val="18"/>
          <w:lang w:val="es-MX"/>
        </w:rPr>
      </w:pPr>
      <w:r w:rsidRPr="009B0060">
        <w:rPr>
          <w:rFonts w:ascii="Futura Medium" w:hAnsi="Futura Medium" w:cs="Futura Medium"/>
          <w:sz w:val="18"/>
          <w:szCs w:val="18"/>
          <w:lang w:val="es-MX"/>
        </w:rPr>
        <w:t>En este caso, la Compañía, reconocerá́ el activo transferido en la medida de su implicación continuada en el activo y también reconocerá́ el pasivo relacionado.  El activo transferido y el pasivo relacionado se medirán sobre una base que refleje los derechos y obligaciones retenidos por la Compañía.</w:t>
      </w:r>
    </w:p>
    <w:p w14:paraId="3CAEE8CE" w14:textId="77777777" w:rsidR="000D26F1" w:rsidRPr="001E6A9C" w:rsidRDefault="000D26F1" w:rsidP="000D26F1">
      <w:pPr>
        <w:spacing w:after="0"/>
        <w:contextualSpacing/>
        <w:jc w:val="both"/>
        <w:rPr>
          <w:rFonts w:ascii="Futura Medium" w:hAnsi="Futura Medium" w:cs="Futura Medium"/>
          <w:sz w:val="18"/>
          <w:szCs w:val="18"/>
        </w:rPr>
      </w:pPr>
    </w:p>
    <w:p w14:paraId="1D26071F" w14:textId="5B660739" w:rsidR="000D26F1" w:rsidRPr="001E6A9C" w:rsidRDefault="000D26F1" w:rsidP="000D26F1">
      <w:pPr>
        <w:spacing w:after="0"/>
        <w:ind w:left="993"/>
        <w:contextualSpacing/>
        <w:jc w:val="both"/>
        <w:rPr>
          <w:rFonts w:ascii="Futura Medium" w:hAnsi="Futura Medium" w:cs="Futura Medium"/>
          <w:b/>
          <w:sz w:val="18"/>
          <w:szCs w:val="18"/>
        </w:rPr>
      </w:pPr>
      <w:r w:rsidRPr="001E6A9C">
        <w:rPr>
          <w:rFonts w:ascii="Futura Medium" w:hAnsi="Futura Medium" w:cs="Futura Medium" w:hint="cs"/>
          <w:bCs/>
          <w:i/>
          <w:sz w:val="18"/>
          <w:szCs w:val="18"/>
        </w:rPr>
        <w:t xml:space="preserve">Deterioro de valor de los activos financieros – </w:t>
      </w:r>
      <w:r w:rsidRPr="001E6A9C">
        <w:rPr>
          <w:rFonts w:ascii="Futura Medium" w:hAnsi="Futura Medium" w:cs="Futura Medium"/>
          <w:bCs/>
          <w:i/>
          <w:sz w:val="18"/>
          <w:szCs w:val="18"/>
        </w:rPr>
        <w:t>Pé</w:t>
      </w:r>
      <w:r>
        <w:rPr>
          <w:rFonts w:ascii="Futura Medium" w:hAnsi="Futura Medium" w:cs="Futura Medium"/>
          <w:bCs/>
          <w:i/>
          <w:sz w:val="18"/>
          <w:szCs w:val="18"/>
        </w:rPr>
        <w:t>r</w:t>
      </w:r>
      <w:r w:rsidRPr="001E6A9C">
        <w:rPr>
          <w:rFonts w:ascii="Futura Medium" w:hAnsi="Futura Medium" w:cs="Futura Medium"/>
          <w:bCs/>
          <w:i/>
          <w:sz w:val="18"/>
          <w:szCs w:val="18"/>
        </w:rPr>
        <w:t>didas</w:t>
      </w:r>
      <w:r w:rsidRPr="001E6A9C">
        <w:rPr>
          <w:rFonts w:ascii="Futura Medium" w:hAnsi="Futura Medium" w:cs="Futura Medium" w:hint="cs"/>
          <w:bCs/>
          <w:i/>
          <w:sz w:val="18"/>
          <w:szCs w:val="18"/>
        </w:rPr>
        <w:t xml:space="preserve"> crediticias esperadas</w:t>
      </w:r>
    </w:p>
    <w:p w14:paraId="56EBF365" w14:textId="77777777" w:rsidR="000D26F1" w:rsidRPr="001E6A9C" w:rsidRDefault="000D26F1" w:rsidP="000D26F1">
      <w:pPr>
        <w:autoSpaceDE w:val="0"/>
        <w:autoSpaceDN w:val="0"/>
        <w:adjustRightInd w:val="0"/>
        <w:spacing w:after="0"/>
        <w:ind w:left="1418"/>
        <w:contextualSpacing/>
        <w:jc w:val="both"/>
        <w:rPr>
          <w:rFonts w:ascii="Futura Medium" w:hAnsi="Futura Medium" w:cs="Futura Medium"/>
          <w:sz w:val="18"/>
          <w:szCs w:val="18"/>
        </w:rPr>
      </w:pPr>
    </w:p>
    <w:p w14:paraId="34E5604E" w14:textId="77777777" w:rsidR="000D26F1" w:rsidRPr="001E6A9C" w:rsidRDefault="000D26F1" w:rsidP="000D26F1">
      <w:pPr>
        <w:autoSpaceDE w:val="0"/>
        <w:autoSpaceDN w:val="0"/>
        <w:adjustRightInd w:val="0"/>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Siguiendo los requisitos de la NIIF 9, la Compañía aplica un modelo de deterioro de valor que se basa en pérdidas crediticias esperadas. Este modelo se aplica a los activos financieros medidos a costo amortizado o medidos a valor razonable con cambios en otro resultado integral, excepto por las inversiones en instrumentos de patrimonio, si las hubiera.</w:t>
      </w:r>
    </w:p>
    <w:p w14:paraId="5EAC586A" w14:textId="77777777" w:rsidR="000D26F1" w:rsidRPr="001E6A9C" w:rsidRDefault="000D26F1" w:rsidP="000D26F1">
      <w:pPr>
        <w:autoSpaceDE w:val="0"/>
        <w:autoSpaceDN w:val="0"/>
        <w:adjustRightInd w:val="0"/>
        <w:spacing w:after="0"/>
        <w:ind w:left="993"/>
        <w:jc w:val="both"/>
        <w:rPr>
          <w:rFonts w:ascii="Futura Medium" w:hAnsi="Futura Medium" w:cs="Futura Medium"/>
          <w:sz w:val="18"/>
          <w:szCs w:val="18"/>
        </w:rPr>
      </w:pPr>
    </w:p>
    <w:p w14:paraId="14C8D0AC" w14:textId="77777777" w:rsidR="000D26F1" w:rsidRDefault="000D26F1" w:rsidP="000D26F1">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La Compañía utiliza el enfoque simplificado para cuentas por cobrar comerciales, activos de los contratos y cuentas por cobrar por arrendamientos, señalado en NIIF 9.  Para medir las pérdidas crediticias esperadas, la Compañía evalúa periódicamente su experiencia de pérdidas crediticias históricas considerando la incobrabilidad en conjunto con los cambios macroeconómicos y de la industria que pudieran afectar en un cambio de la calidad crediticia como tal, adicionalmente, los créditos se agrupan por segmento, y en función de las características de riesgo de crédito compartidas y los días de mora a partir del vencimiento.</w:t>
      </w:r>
    </w:p>
    <w:p w14:paraId="76FA1B1E" w14:textId="77777777" w:rsidR="000D26F1" w:rsidRDefault="000D26F1" w:rsidP="000D26F1">
      <w:pPr>
        <w:autoSpaceDE w:val="0"/>
        <w:autoSpaceDN w:val="0"/>
        <w:adjustRightInd w:val="0"/>
        <w:spacing w:after="0"/>
        <w:ind w:left="993"/>
        <w:jc w:val="both"/>
        <w:rPr>
          <w:rFonts w:ascii="Futura Medium" w:hAnsi="Futura Medium" w:cs="Futura Medium"/>
          <w:sz w:val="18"/>
          <w:szCs w:val="18"/>
        </w:rPr>
      </w:pPr>
    </w:p>
    <w:p w14:paraId="73EF366C" w14:textId="77777777" w:rsidR="000D26F1" w:rsidRPr="001E6A9C" w:rsidRDefault="000D26F1" w:rsidP="000D26F1">
      <w:pPr>
        <w:autoSpaceDE w:val="0"/>
        <w:autoSpaceDN w:val="0"/>
        <w:adjustRightInd w:val="0"/>
        <w:spacing w:after="0"/>
        <w:ind w:left="993"/>
        <w:jc w:val="both"/>
        <w:rPr>
          <w:rFonts w:ascii="Futura Medium" w:hAnsi="Futura Medium" w:cs="Futura Medium"/>
          <w:sz w:val="18"/>
          <w:szCs w:val="18"/>
        </w:rPr>
      </w:pPr>
      <w:r w:rsidRPr="009B0060">
        <w:rPr>
          <w:rFonts w:ascii="Futura Medium" w:hAnsi="Futura Medium" w:cs="Futura Medium"/>
          <w:sz w:val="18"/>
          <w:szCs w:val="18"/>
        </w:rPr>
        <w:t>Para estimar las pérdidas esperadas de cuentas por cobrar a partes relacionadas, la Compañía aplica el enfoque general que implica estimar pérdidas esperadas de 12 meses o sobre la totalidad del plazo del instrumento, dependiendo si hay aumento significativo de riesgo de crédito (excepto en casos en que la Compañía considera que se trata de una cuenta por cobrar con riesgo de crédito bajo y se estima siempre pérdidas esperadas de 12 meses).</w:t>
      </w:r>
    </w:p>
    <w:p w14:paraId="3B07B60F" w14:textId="77777777" w:rsidR="000D26F1" w:rsidRPr="001E6A9C" w:rsidRDefault="000D26F1" w:rsidP="000D26F1">
      <w:pPr>
        <w:autoSpaceDE w:val="0"/>
        <w:autoSpaceDN w:val="0"/>
        <w:adjustRightInd w:val="0"/>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lastRenderedPageBreak/>
        <w:t xml:space="preserve">Al cierre del periodo, la Compañía reconoce los cambios acumulados en las pérdidas crediticias esperadas durante el tiempo de vida del activo desde el reconocimiento inicial como una corrección de valor por pérdidas para activos financieros con deterioro de valor crediticio y reconoce en el resultado del periodo el importe del cambio en las pérdidas crediticias esperadas.  </w:t>
      </w:r>
    </w:p>
    <w:p w14:paraId="31E03BC9" w14:textId="77777777" w:rsidR="000D26F1" w:rsidRPr="001E6A9C" w:rsidRDefault="000D26F1" w:rsidP="000D26F1">
      <w:pPr>
        <w:autoSpaceDE w:val="0"/>
        <w:autoSpaceDN w:val="0"/>
        <w:adjustRightInd w:val="0"/>
        <w:spacing w:after="0"/>
        <w:contextualSpacing/>
        <w:jc w:val="both"/>
        <w:rPr>
          <w:rFonts w:ascii="Futura Medium" w:hAnsi="Futura Medium" w:cs="Futura Medium"/>
          <w:sz w:val="18"/>
          <w:szCs w:val="18"/>
        </w:rPr>
      </w:pPr>
    </w:p>
    <w:p w14:paraId="02625BCD" w14:textId="77777777" w:rsidR="000D26F1" w:rsidRDefault="000D26F1" w:rsidP="000D26F1">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Pasivos financieros: Reconocimiento, medición y clasificación</w:t>
      </w:r>
    </w:p>
    <w:p w14:paraId="1268696B" w14:textId="77777777" w:rsidR="000D26F1" w:rsidRDefault="000D26F1" w:rsidP="000D26F1">
      <w:pPr>
        <w:spacing w:after="0"/>
        <w:ind w:left="993"/>
        <w:contextualSpacing/>
        <w:jc w:val="both"/>
        <w:rPr>
          <w:rFonts w:ascii="Futura Medium" w:hAnsi="Futura Medium" w:cs="Futura Medium"/>
          <w:bCs/>
          <w:i/>
          <w:sz w:val="18"/>
          <w:szCs w:val="18"/>
        </w:rPr>
      </w:pPr>
    </w:p>
    <w:p w14:paraId="4AA0EC37" w14:textId="77777777" w:rsidR="000D26F1" w:rsidRPr="006A6FDC" w:rsidRDefault="000D26F1" w:rsidP="000D26F1">
      <w:pPr>
        <w:spacing w:after="0"/>
        <w:ind w:left="993"/>
        <w:contextualSpacing/>
        <w:jc w:val="both"/>
        <w:rPr>
          <w:rFonts w:ascii="Futura Medium" w:hAnsi="Futura Medium" w:cs="Futura Medium"/>
          <w:bCs/>
          <w:i/>
          <w:sz w:val="18"/>
          <w:szCs w:val="18"/>
        </w:rPr>
      </w:pPr>
      <w:r w:rsidRPr="006A6FDC">
        <w:rPr>
          <w:rFonts w:ascii="Futura Medium" w:hAnsi="Futura Medium" w:cs="Futura Medium" w:hint="cs"/>
          <w:sz w:val="18"/>
          <w:szCs w:val="18"/>
        </w:rPr>
        <w:t>Todos los pasivos financieros se clasificaran como medidos al costo amortizado utilizando el método de interés efectivo, excepto por los pasivos que se contabilicen al valor  razonable con cambios en resultados, cuyas condiciones para su calificación como tal, deberá cumplir con alguna de las siguientes situaciones: a) cumple con las condiciones de mantenido para negociar, b) desde el momento del reconocimiento inicial, ha sido designado por la entidad para contabilizarlo al valor razonable con cambios en resultados, c) contienen uno más derivados implícito y d) utiliza un exposiciones crediticias.</w:t>
      </w:r>
    </w:p>
    <w:p w14:paraId="1A92C942" w14:textId="77777777" w:rsidR="000D26F1" w:rsidRPr="001E6A9C" w:rsidRDefault="000D26F1" w:rsidP="000D26F1">
      <w:pPr>
        <w:autoSpaceDE w:val="0"/>
        <w:autoSpaceDN w:val="0"/>
        <w:adjustRightInd w:val="0"/>
        <w:spacing w:after="0"/>
        <w:ind w:left="993"/>
        <w:contextualSpacing/>
        <w:jc w:val="both"/>
        <w:rPr>
          <w:rFonts w:ascii="Futura Medium" w:hAnsi="Futura Medium" w:cs="Futura Medium"/>
          <w:b/>
          <w:sz w:val="18"/>
          <w:szCs w:val="18"/>
          <w:lang w:val="es-MX"/>
        </w:rPr>
      </w:pPr>
    </w:p>
    <w:p w14:paraId="0C3FA333" w14:textId="77777777" w:rsidR="000D26F1" w:rsidRDefault="000D26F1" w:rsidP="000D26F1">
      <w:pPr>
        <w:pStyle w:val="ListParagraph"/>
        <w:spacing w:after="0"/>
        <w:ind w:left="993"/>
        <w:jc w:val="both"/>
        <w:rPr>
          <w:rFonts w:ascii="Futura Medium" w:hAnsi="Futura Medium" w:cs="Futura Medium"/>
          <w:sz w:val="18"/>
          <w:szCs w:val="18"/>
          <w:lang w:val="es-ES"/>
        </w:rPr>
      </w:pPr>
      <w:r w:rsidRPr="001E6A9C">
        <w:rPr>
          <w:rFonts w:ascii="Futura Medium" w:hAnsi="Futura Medium" w:cs="Futura Medium" w:hint="cs"/>
          <w:sz w:val="18"/>
          <w:szCs w:val="18"/>
        </w:rPr>
        <w:t>La Compañía al cierre de sus estados financieros solo mantiene pasivos financieros no derivados correspondientes a la categoría de “Otros pasivos financieros” y que incluyen Acreedores comerciales y otras cuentas por pagar, obligaciones con instituciones financieras y cuentas por pagar a partes relacionadas</w:t>
      </w:r>
      <w:r w:rsidRPr="001E6A9C">
        <w:rPr>
          <w:rFonts w:ascii="Futura Medium" w:hAnsi="Futura Medium" w:cs="Futura Medium" w:hint="cs"/>
          <w:sz w:val="18"/>
          <w:szCs w:val="18"/>
          <w:lang w:val="es-ES"/>
        </w:rPr>
        <w:t>.  Se incluyen en el pasivo corriente, excepto para vencimientos superiores a doce meses desde la fecha del estado de situación financiera, que se clasifican como pasivos no corrientes.</w:t>
      </w:r>
    </w:p>
    <w:p w14:paraId="0064942D" w14:textId="77777777" w:rsidR="000D26F1" w:rsidRDefault="000D26F1" w:rsidP="000D26F1">
      <w:pPr>
        <w:spacing w:after="0"/>
        <w:ind w:left="709" w:firstLine="283"/>
        <w:jc w:val="both"/>
        <w:rPr>
          <w:rFonts w:ascii="Futura Medium" w:hAnsi="Futura Medium" w:cs="Futura Medium"/>
          <w:i/>
          <w:sz w:val="18"/>
          <w:szCs w:val="18"/>
          <w:lang w:val="es-MX"/>
        </w:rPr>
      </w:pPr>
    </w:p>
    <w:p w14:paraId="2D95421D" w14:textId="77777777" w:rsidR="000D26F1" w:rsidRPr="001C2677" w:rsidRDefault="000D26F1" w:rsidP="000D26F1">
      <w:pPr>
        <w:spacing w:after="0"/>
        <w:ind w:left="709" w:firstLine="283"/>
        <w:jc w:val="both"/>
        <w:rPr>
          <w:rFonts w:ascii="Futura Medium" w:hAnsi="Futura Medium" w:cs="Futura Medium"/>
          <w:i/>
          <w:sz w:val="18"/>
          <w:szCs w:val="18"/>
          <w:lang w:val="es-MX"/>
        </w:rPr>
      </w:pPr>
      <w:r w:rsidRPr="001C2677">
        <w:rPr>
          <w:rFonts w:ascii="Futura Medium" w:hAnsi="Futura Medium" w:cs="Futura Medium"/>
          <w:i/>
          <w:sz w:val="18"/>
          <w:szCs w:val="18"/>
          <w:lang w:val="es-MX"/>
        </w:rPr>
        <w:t xml:space="preserve">Baja en cuentas </w:t>
      </w:r>
    </w:p>
    <w:p w14:paraId="52161C1E" w14:textId="77777777" w:rsidR="000D26F1" w:rsidRDefault="000D26F1" w:rsidP="000D26F1">
      <w:pPr>
        <w:spacing w:after="0"/>
        <w:ind w:left="992"/>
        <w:jc w:val="both"/>
        <w:rPr>
          <w:rFonts w:ascii="Futura Medium" w:hAnsi="Futura Medium" w:cs="Futura Medium"/>
          <w:sz w:val="18"/>
          <w:szCs w:val="18"/>
          <w:lang w:val="es-MX"/>
        </w:rPr>
      </w:pPr>
    </w:p>
    <w:p w14:paraId="35417AFF" w14:textId="77777777" w:rsidR="000D26F1" w:rsidRPr="001C2677" w:rsidRDefault="000D26F1" w:rsidP="000D26F1">
      <w:pPr>
        <w:spacing w:after="0"/>
        <w:ind w:left="992"/>
        <w:jc w:val="both"/>
        <w:rPr>
          <w:rFonts w:ascii="Futura Medium" w:hAnsi="Futura Medium" w:cs="Futura Medium"/>
          <w:sz w:val="18"/>
          <w:szCs w:val="18"/>
          <w:lang w:val="es-MX"/>
        </w:rPr>
      </w:pPr>
      <w:r w:rsidRPr="001C2677">
        <w:rPr>
          <w:rFonts w:ascii="Futura Medium" w:hAnsi="Futura Medium" w:cs="Futura Medium"/>
          <w:sz w:val="18"/>
          <w:szCs w:val="18"/>
          <w:lang w:val="es-MX"/>
        </w:rPr>
        <w:t xml:space="preserve">Un pasivo financiero se da de baja cuando la obligación especificada en el correspondiente contrato se ha pagado o cancelado, o ha vencido. </w:t>
      </w:r>
    </w:p>
    <w:p w14:paraId="2C186925" w14:textId="77777777" w:rsidR="000D26F1" w:rsidRDefault="000D26F1" w:rsidP="000D26F1">
      <w:pPr>
        <w:spacing w:after="0"/>
        <w:ind w:left="992"/>
        <w:jc w:val="both"/>
        <w:rPr>
          <w:rFonts w:ascii="Futura Medium" w:hAnsi="Futura Medium" w:cs="Futura Medium"/>
          <w:sz w:val="18"/>
          <w:szCs w:val="18"/>
          <w:lang w:val="es-MX"/>
        </w:rPr>
      </w:pPr>
    </w:p>
    <w:p w14:paraId="3F86887C" w14:textId="77777777" w:rsidR="000D26F1" w:rsidRPr="001C2677" w:rsidRDefault="000D26F1" w:rsidP="000D26F1">
      <w:pPr>
        <w:spacing w:after="0"/>
        <w:ind w:left="992"/>
        <w:jc w:val="both"/>
        <w:rPr>
          <w:rFonts w:ascii="Futura Medium" w:hAnsi="Futura Medium" w:cs="Futura Medium"/>
          <w:sz w:val="18"/>
          <w:szCs w:val="18"/>
          <w:lang w:val="es-MX"/>
        </w:rPr>
      </w:pPr>
      <w:r w:rsidRPr="001C2677">
        <w:rPr>
          <w:rFonts w:ascii="Futura Medium" w:hAnsi="Futura Medium" w:cs="Futura Medium"/>
          <w:sz w:val="18"/>
          <w:szCs w:val="18"/>
          <w:lang w:val="es-MX"/>
        </w:rPr>
        <w:t xml:space="preserve">Cuando un pasivo financiero existente es reemplazado por otro pasivo proveniente del mismo prestamista bajo condiciones sustancialmente diferentes, o si las condiciones de un pasivo existente se modifican de manera sustancial, tal permuta o modificación se trata como una baja del pasivo original y el reconocimiento de un nuevo pasivo, y la diferencia entre los importes respectivos en libros se reconoce en el estado de resultados integrales. </w:t>
      </w:r>
    </w:p>
    <w:p w14:paraId="272EC0EF" w14:textId="77777777" w:rsidR="000D26F1" w:rsidRDefault="000D26F1" w:rsidP="000D26F1">
      <w:pPr>
        <w:spacing w:after="0"/>
        <w:ind w:left="709" w:firstLine="283"/>
        <w:jc w:val="both"/>
        <w:rPr>
          <w:rFonts w:ascii="Futura Medium" w:hAnsi="Futura Medium" w:cs="Futura Medium"/>
          <w:i/>
          <w:sz w:val="18"/>
          <w:szCs w:val="18"/>
          <w:lang w:val="es-MX"/>
        </w:rPr>
      </w:pPr>
    </w:p>
    <w:p w14:paraId="47AC5A07" w14:textId="77777777" w:rsidR="000D26F1" w:rsidRDefault="000D26F1" w:rsidP="000D26F1">
      <w:pPr>
        <w:spacing w:after="0"/>
        <w:ind w:left="709" w:firstLine="283"/>
        <w:jc w:val="both"/>
        <w:rPr>
          <w:rFonts w:ascii="Futura Medium" w:hAnsi="Futura Medium" w:cs="Futura Medium"/>
          <w:sz w:val="18"/>
          <w:szCs w:val="18"/>
          <w:lang w:val="es-MX"/>
        </w:rPr>
      </w:pPr>
      <w:r w:rsidRPr="001C2677">
        <w:rPr>
          <w:rFonts w:ascii="Futura Medium" w:hAnsi="Futura Medium" w:cs="Futura Medium"/>
          <w:i/>
          <w:sz w:val="18"/>
          <w:szCs w:val="18"/>
          <w:lang w:val="es-MX"/>
        </w:rPr>
        <w:t>Compensación de instrumentos financieros</w:t>
      </w:r>
      <w:r w:rsidRPr="001C2677">
        <w:rPr>
          <w:rFonts w:ascii="Futura Medium" w:hAnsi="Futura Medium" w:cs="Futura Medium"/>
          <w:sz w:val="18"/>
          <w:szCs w:val="18"/>
          <w:lang w:val="es-MX"/>
        </w:rPr>
        <w:t xml:space="preserve"> </w:t>
      </w:r>
    </w:p>
    <w:p w14:paraId="3A06AA24" w14:textId="77777777" w:rsidR="000D26F1" w:rsidRDefault="000D26F1" w:rsidP="000D26F1">
      <w:pPr>
        <w:pStyle w:val="ListParagraph"/>
        <w:spacing w:after="0"/>
        <w:ind w:left="993"/>
        <w:jc w:val="both"/>
        <w:rPr>
          <w:rFonts w:ascii="Futura Medium" w:hAnsi="Futura Medium" w:cs="Futura Medium"/>
          <w:sz w:val="18"/>
          <w:szCs w:val="18"/>
        </w:rPr>
      </w:pPr>
    </w:p>
    <w:p w14:paraId="2CB9FAA0" w14:textId="77777777" w:rsidR="000D26F1" w:rsidRPr="001E6A9C" w:rsidRDefault="000D26F1" w:rsidP="000D26F1">
      <w:pPr>
        <w:pStyle w:val="ListParagraph"/>
        <w:spacing w:after="0"/>
        <w:ind w:left="993"/>
        <w:jc w:val="both"/>
        <w:rPr>
          <w:rFonts w:ascii="Futura Medium" w:hAnsi="Futura Medium" w:cs="Futura Medium"/>
          <w:sz w:val="18"/>
          <w:szCs w:val="18"/>
          <w:lang w:val="es-ES"/>
        </w:rPr>
      </w:pPr>
      <w:r w:rsidRPr="001C2677">
        <w:rPr>
          <w:rFonts w:ascii="Futura Medium" w:hAnsi="Futura Medium" w:cs="Futura Medium"/>
          <w:sz w:val="18"/>
          <w:szCs w:val="18"/>
        </w:rPr>
        <w:t>Los activos y los pasivos financieros se compensan de manera que se informa el importe neto en el estado de situación financiera, solamente si existe un derecho actual legalmente exigible de compensar los importes reconocidos, y existe la intención de liquidarlos por el importe neto, o de realizar los activos y cancelar los pasivos en forma simultánea.</w:t>
      </w:r>
    </w:p>
    <w:p w14:paraId="75D093E7" w14:textId="77777777" w:rsidR="000D26F1" w:rsidRDefault="000D26F1" w:rsidP="000D26F1">
      <w:pPr>
        <w:spacing w:after="0"/>
        <w:ind w:left="709" w:firstLine="283"/>
        <w:jc w:val="both"/>
        <w:rPr>
          <w:rFonts w:ascii="Futura Medium" w:hAnsi="Futura Medium" w:cs="Futura Medium"/>
          <w:i/>
          <w:sz w:val="18"/>
          <w:szCs w:val="18"/>
        </w:rPr>
      </w:pPr>
    </w:p>
    <w:p w14:paraId="5DC70591" w14:textId="77777777" w:rsidR="000D26F1" w:rsidRDefault="000D26F1" w:rsidP="000D26F1">
      <w:pPr>
        <w:spacing w:after="0"/>
        <w:ind w:left="709" w:firstLine="283"/>
        <w:jc w:val="both"/>
        <w:rPr>
          <w:rFonts w:ascii="Futura Medium" w:hAnsi="Futura Medium" w:cs="Futura Medium"/>
          <w:i/>
          <w:sz w:val="18"/>
          <w:szCs w:val="18"/>
        </w:rPr>
      </w:pPr>
      <w:r w:rsidRPr="007B02C8">
        <w:rPr>
          <w:rFonts w:ascii="Futura Medium" w:hAnsi="Futura Medium" w:cs="Futura Medium"/>
          <w:i/>
          <w:sz w:val="18"/>
          <w:szCs w:val="18"/>
        </w:rPr>
        <w:t xml:space="preserve">Inversiones en instrumentos de patrimonio </w:t>
      </w:r>
    </w:p>
    <w:p w14:paraId="372D873C" w14:textId="77777777" w:rsidR="000D26F1" w:rsidRDefault="000D26F1" w:rsidP="000D26F1">
      <w:pPr>
        <w:spacing w:after="0"/>
        <w:ind w:left="992"/>
        <w:jc w:val="both"/>
        <w:rPr>
          <w:rFonts w:ascii="Futura Medium" w:hAnsi="Futura Medium" w:cs="Futura Medium"/>
          <w:sz w:val="18"/>
          <w:szCs w:val="18"/>
        </w:rPr>
      </w:pPr>
    </w:p>
    <w:p w14:paraId="68A9D06D" w14:textId="77777777" w:rsidR="000D26F1" w:rsidRDefault="000D26F1" w:rsidP="000D26F1">
      <w:pPr>
        <w:spacing w:after="0"/>
        <w:ind w:left="992"/>
        <w:jc w:val="both"/>
        <w:rPr>
          <w:rFonts w:ascii="Futura Medium" w:hAnsi="Futura Medium" w:cs="Futura Medium"/>
          <w:i/>
          <w:sz w:val="18"/>
          <w:szCs w:val="18"/>
        </w:rPr>
      </w:pPr>
      <w:r w:rsidRPr="007B02C8">
        <w:rPr>
          <w:rFonts w:ascii="Futura Medium" w:hAnsi="Futura Medium" w:cs="Futura Medium"/>
          <w:sz w:val="18"/>
          <w:szCs w:val="18"/>
        </w:rPr>
        <w:t>Las inversiones en instrumentos de patrimonio se miden al valor razonable.  En el reconocimiento inicial de una inversión en un instrumento de patrimonio que no es mantenida para negociación, la Compañía puede realizar una elección irrevocable en el momento del reconocimiento inicial de presentar los cambios posteriores en el valor razonable en otro resultado integral.  Esta elección se hace individualmente para cada inversión.  Los dividendos se reconocen como ingreso en resultados a menos que el dividendo claramente representa una recuperación de parte del costo de la inversión. Otras ganancias y pérdidas netas se reconocen en otro resultado integral y nunca se reclasifican en resultados.</w:t>
      </w:r>
    </w:p>
    <w:p w14:paraId="55ADD850" w14:textId="77777777" w:rsidR="000D26F1" w:rsidRDefault="000D26F1" w:rsidP="000D26F1">
      <w:pPr>
        <w:spacing w:after="0"/>
        <w:ind w:left="992"/>
        <w:jc w:val="both"/>
        <w:rPr>
          <w:rFonts w:ascii="Futura Medium" w:hAnsi="Futura Medium" w:cs="Futura Medium"/>
          <w:sz w:val="18"/>
          <w:szCs w:val="18"/>
        </w:rPr>
      </w:pPr>
    </w:p>
    <w:p w14:paraId="0950526D" w14:textId="77777777" w:rsidR="000D26F1" w:rsidRDefault="000D26F1" w:rsidP="000D26F1">
      <w:pPr>
        <w:spacing w:after="0"/>
        <w:ind w:left="992"/>
        <w:jc w:val="both"/>
        <w:rPr>
          <w:rFonts w:ascii="Futura Medium" w:hAnsi="Futura Medium" w:cs="Futura Medium"/>
          <w:sz w:val="18"/>
          <w:szCs w:val="18"/>
        </w:rPr>
      </w:pPr>
      <w:r w:rsidRPr="001E6A9C">
        <w:rPr>
          <w:rFonts w:ascii="Futura Medium" w:hAnsi="Futura Medium" w:cs="Futura Medium" w:hint="cs"/>
          <w:sz w:val="18"/>
          <w:szCs w:val="18"/>
        </w:rPr>
        <w:t>Las acciones ordinarias y nominativas (única clase de acciones emitidas por la Compañía) son clasificadas como patrimonio. Los costos incrementales atribuibles directamente a la emisión de acciones ordinarias y nominativas, de haberlos, son reconocidos como una deducción del patrimonio, netos de cualquier efecto tributario.</w:t>
      </w:r>
    </w:p>
    <w:p w14:paraId="6976DF82" w14:textId="77777777" w:rsidR="000D26F1" w:rsidRPr="006A6FDC" w:rsidRDefault="000D26F1" w:rsidP="000D26F1">
      <w:pPr>
        <w:spacing w:after="0"/>
        <w:ind w:left="992"/>
        <w:jc w:val="both"/>
        <w:rPr>
          <w:rFonts w:ascii="Futura Medium" w:hAnsi="Futura Medium" w:cs="Futura Medium"/>
          <w:i/>
          <w:sz w:val="18"/>
          <w:szCs w:val="18"/>
        </w:rPr>
      </w:pPr>
    </w:p>
    <w:p w14:paraId="10697C1C" w14:textId="77777777" w:rsidR="000D26F1" w:rsidRDefault="000D26F1" w:rsidP="000B60DA">
      <w:pPr>
        <w:pStyle w:val="ListParagraph"/>
        <w:widowControl w:val="0"/>
        <w:numPr>
          <w:ilvl w:val="0"/>
          <w:numId w:val="11"/>
        </w:numPr>
        <w:autoSpaceDE w:val="0"/>
        <w:autoSpaceDN w:val="0"/>
        <w:adjustRightInd w:val="0"/>
        <w:spacing w:after="0" w:line="240" w:lineRule="auto"/>
        <w:jc w:val="both"/>
        <w:rPr>
          <w:rFonts w:ascii="Futura Medium" w:hAnsi="Futura Medium" w:cs="Futura Medium"/>
          <w:b/>
          <w:sz w:val="18"/>
          <w:szCs w:val="18"/>
        </w:rPr>
      </w:pPr>
      <w:bookmarkStart w:id="4" w:name="_Hlk69295098"/>
      <w:r w:rsidRPr="001E6A9C">
        <w:rPr>
          <w:rFonts w:ascii="Futura Medium" w:hAnsi="Futura Medium" w:cs="Futura Medium" w:hint="cs"/>
          <w:b/>
          <w:sz w:val="18"/>
          <w:szCs w:val="18"/>
        </w:rPr>
        <w:lastRenderedPageBreak/>
        <w:t>In</w:t>
      </w:r>
      <w:r>
        <w:rPr>
          <w:rFonts w:ascii="Futura Medium" w:hAnsi="Futura Medium" w:cs="Futura Medium"/>
          <w:b/>
          <w:sz w:val="18"/>
          <w:szCs w:val="18"/>
        </w:rPr>
        <w:t>ventarios</w:t>
      </w:r>
    </w:p>
    <w:bookmarkEnd w:id="4"/>
    <w:p w14:paraId="39CAF7A5" w14:textId="77777777" w:rsidR="000D26F1" w:rsidRDefault="000D26F1" w:rsidP="000D26F1">
      <w:pPr>
        <w:pStyle w:val="ListParagraph"/>
        <w:widowControl w:val="0"/>
        <w:autoSpaceDE w:val="0"/>
        <w:autoSpaceDN w:val="0"/>
        <w:adjustRightInd w:val="0"/>
        <w:spacing w:after="0" w:line="240" w:lineRule="auto"/>
        <w:ind w:left="927"/>
        <w:jc w:val="both"/>
        <w:rPr>
          <w:rFonts w:ascii="Futura Medium" w:hAnsi="Futura Medium" w:cs="Futura Medium"/>
          <w:b/>
          <w:sz w:val="18"/>
          <w:szCs w:val="18"/>
        </w:rPr>
      </w:pPr>
    </w:p>
    <w:p w14:paraId="3A8B34A2" w14:textId="77777777" w:rsidR="000D26F1" w:rsidRDefault="000D26F1" w:rsidP="000D26F1">
      <w:pPr>
        <w:pStyle w:val="ListParagraph"/>
        <w:widowControl w:val="0"/>
        <w:autoSpaceDE w:val="0"/>
        <w:autoSpaceDN w:val="0"/>
        <w:adjustRightInd w:val="0"/>
        <w:spacing w:after="0" w:line="240" w:lineRule="auto"/>
        <w:ind w:left="927"/>
        <w:jc w:val="both"/>
        <w:rPr>
          <w:rFonts w:ascii="Futura-Book" w:hAnsi="Futura-Book" w:cs="Arial"/>
          <w:sz w:val="19"/>
          <w:szCs w:val="19"/>
        </w:rPr>
      </w:pPr>
      <w:r w:rsidRPr="009C317B">
        <w:rPr>
          <w:rFonts w:ascii="Futura-Book" w:hAnsi="Futura-Book" w:cs="Arial"/>
          <w:sz w:val="19"/>
          <w:szCs w:val="19"/>
        </w:rPr>
        <w:t>Los inventarios son presentados al costo, el que no excede el valor neto de realización.  El costo incluye todos los costos derivados de la adquisición, así como otros costos en los que se ha incurrido para darles su condición y ubicación actual.  El costo se determina por el método del costo promedio.</w:t>
      </w:r>
    </w:p>
    <w:p w14:paraId="096EED77" w14:textId="77777777" w:rsidR="000D26F1" w:rsidRDefault="000D26F1" w:rsidP="000D26F1">
      <w:pPr>
        <w:pStyle w:val="ListParagraph"/>
        <w:widowControl w:val="0"/>
        <w:autoSpaceDE w:val="0"/>
        <w:autoSpaceDN w:val="0"/>
        <w:adjustRightInd w:val="0"/>
        <w:spacing w:after="0" w:line="240" w:lineRule="auto"/>
        <w:ind w:left="927"/>
        <w:jc w:val="both"/>
        <w:rPr>
          <w:rFonts w:ascii="Futura-Book" w:hAnsi="Futura-Book" w:cs="Arial"/>
          <w:sz w:val="19"/>
          <w:szCs w:val="19"/>
        </w:rPr>
      </w:pPr>
    </w:p>
    <w:p w14:paraId="7F98B40F" w14:textId="77777777" w:rsidR="000D26F1" w:rsidRPr="009C317B" w:rsidRDefault="000D26F1" w:rsidP="000D26F1">
      <w:pPr>
        <w:pStyle w:val="ListParagraph"/>
        <w:widowControl w:val="0"/>
        <w:autoSpaceDE w:val="0"/>
        <w:autoSpaceDN w:val="0"/>
        <w:adjustRightInd w:val="0"/>
        <w:spacing w:after="0" w:line="240" w:lineRule="auto"/>
        <w:ind w:left="927"/>
        <w:jc w:val="both"/>
        <w:rPr>
          <w:rFonts w:ascii="Futura Medium" w:hAnsi="Futura Medium" w:cs="Futura Medium"/>
          <w:b/>
          <w:sz w:val="18"/>
          <w:szCs w:val="18"/>
        </w:rPr>
      </w:pPr>
      <w:r w:rsidRPr="009C317B">
        <w:rPr>
          <w:rFonts w:ascii="Futura-Book" w:hAnsi="Futura-Book" w:cs="Arial"/>
          <w:sz w:val="19"/>
          <w:szCs w:val="19"/>
        </w:rPr>
        <w:t>Su reconocimiento inicial es como se muestra:</w:t>
      </w:r>
    </w:p>
    <w:p w14:paraId="2040AEBE" w14:textId="77777777" w:rsidR="000D26F1" w:rsidRDefault="000D26F1" w:rsidP="000D26F1">
      <w:pPr>
        <w:spacing w:after="0" w:line="240" w:lineRule="auto"/>
        <w:ind w:left="219" w:firstLine="708"/>
        <w:jc w:val="both"/>
        <w:rPr>
          <w:rFonts w:ascii="Futura-Book" w:hAnsi="Futura-Book" w:cs="Arial"/>
          <w:sz w:val="19"/>
          <w:szCs w:val="19"/>
          <w:u w:val="single"/>
        </w:rPr>
      </w:pPr>
    </w:p>
    <w:p w14:paraId="6C7C7C46" w14:textId="6FCBB67A" w:rsidR="000D26F1" w:rsidRDefault="000D26F1" w:rsidP="000D26F1">
      <w:pPr>
        <w:spacing w:after="0" w:line="240" w:lineRule="auto"/>
        <w:ind w:left="219" w:firstLine="708"/>
        <w:jc w:val="both"/>
        <w:rPr>
          <w:rFonts w:ascii="Futura-Book" w:hAnsi="Futura-Book" w:cs="Arial"/>
          <w:sz w:val="19"/>
          <w:szCs w:val="19"/>
          <w:u w:val="single"/>
        </w:rPr>
      </w:pPr>
      <w:r w:rsidRPr="002E0278">
        <w:rPr>
          <w:rFonts w:ascii="Futura-Book" w:hAnsi="Futura-Book" w:cs="Arial"/>
          <w:sz w:val="19"/>
          <w:szCs w:val="19"/>
          <w:u w:val="single"/>
        </w:rPr>
        <w:t>M</w:t>
      </w:r>
      <w:r w:rsidR="002E0278">
        <w:rPr>
          <w:rFonts w:ascii="Futura-Book" w:hAnsi="Futura-Book" w:cs="Arial"/>
          <w:sz w:val="19"/>
          <w:szCs w:val="19"/>
          <w:u w:val="single"/>
        </w:rPr>
        <w:t>ateriales y equipos</w:t>
      </w:r>
      <w:r w:rsidRPr="002E0278">
        <w:rPr>
          <w:rFonts w:ascii="Futura-Book" w:hAnsi="Futura-Book" w:cs="Arial"/>
          <w:sz w:val="19"/>
          <w:szCs w:val="19"/>
          <w:u w:val="single"/>
        </w:rPr>
        <w:t xml:space="preserve"> e importaciones en tránsito</w:t>
      </w:r>
    </w:p>
    <w:p w14:paraId="7EB86DAE" w14:textId="77777777" w:rsidR="000D26F1" w:rsidRDefault="000D26F1" w:rsidP="000D26F1">
      <w:pPr>
        <w:spacing w:after="0" w:line="240" w:lineRule="auto"/>
        <w:ind w:left="219" w:firstLine="708"/>
        <w:jc w:val="both"/>
        <w:rPr>
          <w:rFonts w:ascii="Futura-Book" w:hAnsi="Futura-Book" w:cs="Arial"/>
          <w:sz w:val="19"/>
          <w:szCs w:val="19"/>
        </w:rPr>
      </w:pPr>
    </w:p>
    <w:p w14:paraId="0454ADEA" w14:textId="77777777" w:rsidR="000D26F1" w:rsidRDefault="000D26F1" w:rsidP="000D26F1">
      <w:pPr>
        <w:spacing w:after="0" w:line="240" w:lineRule="auto"/>
        <w:ind w:left="219" w:firstLine="708"/>
        <w:jc w:val="both"/>
        <w:rPr>
          <w:rFonts w:ascii="Futura-Book" w:hAnsi="Futura-Book" w:cs="Arial"/>
          <w:sz w:val="19"/>
          <w:szCs w:val="19"/>
          <w:u w:val="single"/>
        </w:rPr>
      </w:pPr>
      <w:r w:rsidRPr="009C317B">
        <w:rPr>
          <w:rFonts w:ascii="Futura-Book" w:hAnsi="Futura-Book" w:cs="Arial"/>
          <w:sz w:val="19"/>
          <w:szCs w:val="19"/>
        </w:rPr>
        <w:t xml:space="preserve">Costo de compra. </w:t>
      </w:r>
    </w:p>
    <w:p w14:paraId="3FA0ADAB" w14:textId="77777777" w:rsidR="000D26F1" w:rsidRDefault="000D26F1" w:rsidP="000D26F1">
      <w:pPr>
        <w:spacing w:after="0" w:line="240" w:lineRule="auto"/>
        <w:ind w:left="927"/>
        <w:jc w:val="both"/>
        <w:rPr>
          <w:rFonts w:ascii="Futura-Book" w:hAnsi="Futura-Book" w:cs="Arial"/>
          <w:sz w:val="19"/>
          <w:szCs w:val="19"/>
        </w:rPr>
      </w:pPr>
    </w:p>
    <w:p w14:paraId="123353CA" w14:textId="77777777" w:rsidR="000D26F1" w:rsidRDefault="000D26F1" w:rsidP="000D26F1">
      <w:pPr>
        <w:spacing w:after="0" w:line="240" w:lineRule="auto"/>
        <w:ind w:left="927"/>
        <w:jc w:val="both"/>
        <w:rPr>
          <w:rFonts w:ascii="Futura-Book" w:hAnsi="Futura-Book" w:cs="Arial"/>
          <w:sz w:val="19"/>
          <w:szCs w:val="19"/>
        </w:rPr>
      </w:pPr>
      <w:r w:rsidRPr="009C317B">
        <w:rPr>
          <w:rFonts w:ascii="Futura-Book" w:hAnsi="Futura-Book" w:cs="Arial"/>
          <w:sz w:val="19"/>
          <w:szCs w:val="19"/>
        </w:rPr>
        <w:t>El valor neto de realización representa el precio de venta estimado en el curso normal de las operaciones, menos todos los costos estimados de terminación y los gastos estimados para terminar la venta.  El costo de los inventarios puede ser no recuperable en caso de que los mismos estén dañados, se encuentren parcial o totalmente obsoletos o bien si sus precios de mercados han disminuido por motivos como los citados precedentemente. El importe de cualquier rebaja de valor de los inventarios, hasta alcanzar su valor neto de realización, se reconoce en el ejercicio en que ocurre la perdida.</w:t>
      </w:r>
    </w:p>
    <w:p w14:paraId="75718740" w14:textId="77777777" w:rsidR="002E0278" w:rsidRPr="001E6A9C" w:rsidRDefault="002E0278" w:rsidP="002E0278">
      <w:pPr>
        <w:autoSpaceDE w:val="0"/>
        <w:autoSpaceDN w:val="0"/>
        <w:adjustRightInd w:val="0"/>
        <w:jc w:val="both"/>
        <w:rPr>
          <w:rFonts w:ascii="Futura Medium" w:hAnsi="Futura Medium" w:cs="Futura Medium"/>
          <w:b/>
          <w:sz w:val="18"/>
          <w:szCs w:val="18"/>
          <w:u w:val="single"/>
          <w:lang w:val="es-MX"/>
        </w:rPr>
      </w:pPr>
    </w:p>
    <w:p w14:paraId="1F5E8D1A" w14:textId="77777777" w:rsidR="002E0278" w:rsidRPr="001E6A9C" w:rsidRDefault="002E0278" w:rsidP="002E0278">
      <w:pPr>
        <w:pStyle w:val="ListParagraph"/>
        <w:widowControl w:val="0"/>
        <w:numPr>
          <w:ilvl w:val="0"/>
          <w:numId w:val="11"/>
        </w:numPr>
        <w:autoSpaceDE w:val="0"/>
        <w:autoSpaceDN w:val="0"/>
        <w:adjustRightInd w:val="0"/>
        <w:spacing w:after="0" w:line="240" w:lineRule="auto"/>
        <w:ind w:left="993" w:hanging="426"/>
        <w:contextualSpacing w:val="0"/>
        <w:jc w:val="both"/>
        <w:rPr>
          <w:rFonts w:ascii="Futura Medium" w:hAnsi="Futura Medium" w:cs="Futura Medium"/>
          <w:b/>
          <w:sz w:val="18"/>
          <w:szCs w:val="18"/>
        </w:rPr>
      </w:pPr>
      <w:r w:rsidRPr="001E6A9C">
        <w:rPr>
          <w:rFonts w:ascii="Futura Medium" w:eastAsia="SimSun" w:hAnsi="Futura Medium" w:cs="Futura Medium" w:hint="cs"/>
          <w:b/>
          <w:bCs/>
          <w:spacing w:val="-1"/>
          <w:sz w:val="18"/>
          <w:szCs w:val="18"/>
          <w:lang w:eastAsia="zh-CN"/>
        </w:rPr>
        <w:t>Propiedad</w:t>
      </w:r>
      <w:r>
        <w:rPr>
          <w:rFonts w:ascii="Futura Medium" w:eastAsia="SimSun" w:hAnsi="Futura Medium" w:cs="Futura Medium"/>
          <w:b/>
          <w:bCs/>
          <w:spacing w:val="-1"/>
          <w:sz w:val="18"/>
          <w:szCs w:val="18"/>
          <w:lang w:eastAsia="zh-CN"/>
        </w:rPr>
        <w:t>, planta</w:t>
      </w:r>
      <w:r w:rsidRPr="001E6A9C">
        <w:rPr>
          <w:rFonts w:ascii="Futura Medium" w:eastAsia="SimSun" w:hAnsi="Futura Medium" w:cs="Futura Medium" w:hint="cs"/>
          <w:b/>
          <w:bCs/>
          <w:spacing w:val="-1"/>
          <w:sz w:val="18"/>
          <w:szCs w:val="18"/>
          <w:lang w:eastAsia="zh-CN"/>
        </w:rPr>
        <w:t xml:space="preserve"> y equipos</w:t>
      </w:r>
    </w:p>
    <w:p w14:paraId="0957D2D3" w14:textId="77777777" w:rsidR="002E0278" w:rsidRPr="001E6A9C" w:rsidRDefault="002E0278" w:rsidP="002E0278">
      <w:pPr>
        <w:pStyle w:val="ListParagraph"/>
        <w:widowControl w:val="0"/>
        <w:autoSpaceDE w:val="0"/>
        <w:autoSpaceDN w:val="0"/>
        <w:adjustRightInd w:val="0"/>
        <w:spacing w:after="0"/>
        <w:ind w:left="927"/>
        <w:jc w:val="both"/>
        <w:rPr>
          <w:rFonts w:ascii="Futura Medium" w:hAnsi="Futura Medium" w:cs="Futura Medium"/>
          <w:sz w:val="18"/>
          <w:szCs w:val="18"/>
        </w:rPr>
      </w:pPr>
    </w:p>
    <w:p w14:paraId="19F888D6" w14:textId="77777777" w:rsidR="002E0278" w:rsidRDefault="002E0278" w:rsidP="002E0278">
      <w:pPr>
        <w:pStyle w:val="ListParagraph"/>
        <w:numPr>
          <w:ilvl w:val="0"/>
          <w:numId w:val="60"/>
        </w:numPr>
        <w:spacing w:after="0" w:line="240" w:lineRule="auto"/>
        <w:ind w:left="1418" w:hanging="425"/>
        <w:contextualSpacing w:val="0"/>
        <w:jc w:val="both"/>
        <w:rPr>
          <w:rFonts w:ascii="Futura Medium" w:hAnsi="Futura Medium" w:cs="Futura Medium"/>
          <w:sz w:val="18"/>
          <w:szCs w:val="18"/>
          <w:u w:val="single"/>
          <w:lang w:val="es-ES"/>
        </w:rPr>
      </w:pPr>
      <w:r w:rsidRPr="001E6A9C">
        <w:rPr>
          <w:rFonts w:ascii="Futura Medium" w:hAnsi="Futura Medium" w:cs="Futura Medium" w:hint="cs"/>
          <w:sz w:val="18"/>
          <w:szCs w:val="18"/>
          <w:u w:val="single"/>
          <w:lang w:val="es-ES"/>
        </w:rPr>
        <w:t>Reconocimiento y medición</w:t>
      </w:r>
    </w:p>
    <w:p w14:paraId="3FA62B43" w14:textId="77777777" w:rsidR="002E0278" w:rsidRDefault="002E0278" w:rsidP="002E0278">
      <w:pPr>
        <w:spacing w:after="0" w:line="240" w:lineRule="auto"/>
        <w:ind w:left="993"/>
        <w:jc w:val="both"/>
        <w:rPr>
          <w:rFonts w:ascii="Futura Medium" w:hAnsi="Futura Medium" w:cs="Futura Medium"/>
          <w:sz w:val="18"/>
          <w:szCs w:val="18"/>
        </w:rPr>
      </w:pPr>
    </w:p>
    <w:p w14:paraId="1068AF54" w14:textId="77777777" w:rsidR="002E0278" w:rsidRDefault="002E0278" w:rsidP="002E0278">
      <w:pPr>
        <w:spacing w:after="0" w:line="240" w:lineRule="auto"/>
        <w:ind w:left="993"/>
        <w:jc w:val="both"/>
        <w:rPr>
          <w:rFonts w:ascii="Futura Medium" w:hAnsi="Futura Medium" w:cs="Futura Medium"/>
          <w:sz w:val="18"/>
          <w:szCs w:val="18"/>
          <w:u w:val="single"/>
        </w:rPr>
      </w:pPr>
      <w:r w:rsidRPr="002E0278">
        <w:rPr>
          <w:rFonts w:ascii="Futura Medium" w:hAnsi="Futura Medium" w:cs="Futura Medium" w:hint="cs"/>
          <w:sz w:val="18"/>
          <w:szCs w:val="18"/>
        </w:rPr>
        <w:t>Las propiedades y equipos se reconocen como activo si es probable que se deriven de ellos beneficios económicos futuros y su costo puede ser determinado de una manera confiable.  Las partidas de propiedades y equipos se miden al costo de adquisición menos la depreciación acumulada y cualquier pérdida por deterioro del valor acumulada.</w:t>
      </w:r>
    </w:p>
    <w:p w14:paraId="73BBE9FD" w14:textId="77777777" w:rsidR="002E0278" w:rsidRDefault="002E0278" w:rsidP="002E0278">
      <w:pPr>
        <w:spacing w:after="0" w:line="240" w:lineRule="auto"/>
        <w:ind w:left="993"/>
        <w:jc w:val="both"/>
        <w:rPr>
          <w:rFonts w:ascii="Futura Medium" w:hAnsi="Futura Medium" w:cs="Futura Medium"/>
          <w:sz w:val="18"/>
          <w:szCs w:val="18"/>
          <w:u w:val="single"/>
        </w:rPr>
      </w:pPr>
    </w:p>
    <w:p w14:paraId="3199AC85" w14:textId="77777777" w:rsidR="002E0278" w:rsidRDefault="002E0278" w:rsidP="002E0278">
      <w:pPr>
        <w:spacing w:after="0" w:line="240" w:lineRule="auto"/>
        <w:ind w:left="993"/>
        <w:jc w:val="both"/>
        <w:rPr>
          <w:rFonts w:ascii="Futura Medium" w:hAnsi="Futura Medium" w:cs="Futura Medium"/>
          <w:sz w:val="18"/>
          <w:szCs w:val="18"/>
          <w:u w:val="single"/>
        </w:rPr>
      </w:pPr>
      <w:r w:rsidRPr="001E6A9C">
        <w:rPr>
          <w:rFonts w:ascii="Futura Medium" w:hAnsi="Futura Medium" w:cs="Futura Medium" w:hint="cs"/>
          <w:sz w:val="18"/>
          <w:szCs w:val="18"/>
        </w:rPr>
        <w:t>El costo de adquisición incluye el precio de compra</w:t>
      </w:r>
      <w:r>
        <w:rPr>
          <w:rFonts w:ascii="Futura Medium" w:hAnsi="Futura Medium" w:cs="Futura Medium"/>
          <w:sz w:val="18"/>
          <w:szCs w:val="18"/>
        </w:rPr>
        <w:t xml:space="preserve"> o su costo de fabricación</w:t>
      </w:r>
      <w:r w:rsidRPr="001E6A9C">
        <w:rPr>
          <w:rFonts w:ascii="Futura Medium" w:hAnsi="Futura Medium" w:cs="Futura Medium" w:hint="cs"/>
          <w:sz w:val="18"/>
          <w:szCs w:val="18"/>
        </w:rPr>
        <w:t>,</w:t>
      </w:r>
      <w:r>
        <w:rPr>
          <w:rFonts w:ascii="Futura Medium" w:hAnsi="Futura Medium" w:cs="Futura Medium"/>
          <w:sz w:val="18"/>
          <w:szCs w:val="18"/>
        </w:rPr>
        <w:t xml:space="preserve"> incluyendo aranceles e impuestos </w:t>
      </w:r>
      <w:r w:rsidRPr="002E549B">
        <w:rPr>
          <w:rFonts w:ascii="Futura Medium" w:hAnsi="Futura Medium" w:cs="Futura Medium"/>
          <w:sz w:val="18"/>
          <w:szCs w:val="18"/>
        </w:rPr>
        <w:t>de compra no reembolsables</w:t>
      </w:r>
      <w:r>
        <w:rPr>
          <w:rFonts w:ascii="Futura Medium" w:hAnsi="Futura Medium" w:cs="Futura Medium"/>
          <w:sz w:val="18"/>
          <w:szCs w:val="18"/>
        </w:rPr>
        <w:t>,</w:t>
      </w:r>
      <w:r w:rsidRPr="001E6A9C">
        <w:rPr>
          <w:rFonts w:ascii="Futura Medium" w:hAnsi="Futura Medium" w:cs="Futura Medium" w:hint="cs"/>
          <w:sz w:val="18"/>
          <w:szCs w:val="18"/>
        </w:rPr>
        <w:t xml:space="preserve"> así como cualquier costo directamente atribuible para poner al activo en condiciones de operación para su uso destinado.</w:t>
      </w:r>
      <w:r>
        <w:rPr>
          <w:rFonts w:ascii="Futura Medium" w:hAnsi="Futura Medium" w:cs="Futura Medium"/>
          <w:sz w:val="18"/>
          <w:szCs w:val="18"/>
        </w:rPr>
        <w:t xml:space="preserve">  </w:t>
      </w:r>
      <w:r w:rsidRPr="002E549B">
        <w:rPr>
          <w:rFonts w:ascii="Futura Medium" w:hAnsi="Futura Medium" w:cs="Futura Medium"/>
          <w:sz w:val="18"/>
          <w:szCs w:val="18"/>
        </w:rPr>
        <w:t>El precio de compra o el costo de construcción corresponden al total del importe pagado y el valor razonable de cualquier otra contraprestación entregada por adquirir el activo.</w:t>
      </w:r>
    </w:p>
    <w:p w14:paraId="08D1B7F0" w14:textId="77777777" w:rsidR="002E0278" w:rsidRDefault="002E0278" w:rsidP="002E0278">
      <w:pPr>
        <w:spacing w:after="0" w:line="240" w:lineRule="auto"/>
        <w:ind w:left="993"/>
        <w:jc w:val="both"/>
        <w:rPr>
          <w:rFonts w:ascii="Futura Medium" w:hAnsi="Futura Medium" w:cs="Futura Medium"/>
          <w:sz w:val="18"/>
          <w:szCs w:val="18"/>
          <w:u w:val="single"/>
        </w:rPr>
      </w:pPr>
    </w:p>
    <w:p w14:paraId="7E705BAF" w14:textId="77777777" w:rsidR="002E0278" w:rsidRDefault="002E0278" w:rsidP="002E0278">
      <w:pPr>
        <w:spacing w:after="0" w:line="240" w:lineRule="auto"/>
        <w:ind w:left="993"/>
        <w:jc w:val="both"/>
        <w:rPr>
          <w:rFonts w:ascii="Futura Medium" w:hAnsi="Futura Medium" w:cs="Futura Medium"/>
          <w:sz w:val="18"/>
          <w:szCs w:val="18"/>
          <w:u w:val="single"/>
        </w:rPr>
      </w:pPr>
      <w:r w:rsidRPr="001E6A9C">
        <w:rPr>
          <w:rFonts w:ascii="Futura Medium" w:hAnsi="Futura Medium" w:cs="Futura Medium" w:hint="cs"/>
          <w:sz w:val="18"/>
          <w:szCs w:val="18"/>
        </w:rPr>
        <w:t>Un componente de propiedades y equipo y cualquier parte significativa reconocida inicialmente, se da de baja al momento de su disposición o cuando no se espera obtener beneficios económicos futuros por su uso o disposición. Las ganancias o pérdidas de la venta de un elemento de propiedad, planta y equipo se determinan comparando los precios de venta con sus valores en libros, y se reconocen netos en el resultado del ejercicio.</w:t>
      </w:r>
    </w:p>
    <w:p w14:paraId="688354D5" w14:textId="77777777" w:rsidR="002E0278" w:rsidRDefault="002E0278" w:rsidP="002E0278">
      <w:pPr>
        <w:spacing w:after="0" w:line="240" w:lineRule="auto"/>
        <w:ind w:left="993"/>
        <w:jc w:val="both"/>
        <w:rPr>
          <w:rFonts w:ascii="Futura Medium" w:hAnsi="Futura Medium" w:cs="Futura Medium"/>
          <w:sz w:val="18"/>
          <w:szCs w:val="18"/>
          <w:u w:val="single"/>
        </w:rPr>
      </w:pPr>
    </w:p>
    <w:p w14:paraId="14CD56D5" w14:textId="377A43AF" w:rsidR="002E0278" w:rsidRPr="002E0278" w:rsidRDefault="002E0278" w:rsidP="002E0278">
      <w:pPr>
        <w:spacing w:after="0" w:line="240" w:lineRule="auto"/>
        <w:ind w:left="993"/>
        <w:jc w:val="both"/>
        <w:rPr>
          <w:rFonts w:ascii="Futura Medium" w:hAnsi="Futura Medium" w:cs="Futura Medium"/>
          <w:sz w:val="18"/>
          <w:szCs w:val="18"/>
          <w:u w:val="single"/>
          <w:lang w:val="es-ES"/>
        </w:rPr>
      </w:pPr>
      <w:r w:rsidRPr="00803807">
        <w:rPr>
          <w:rFonts w:ascii="Futura Medium" w:hAnsi="Futura Medium" w:cs="Futura Medium"/>
          <w:sz w:val="18"/>
          <w:szCs w:val="18"/>
        </w:rPr>
        <w:t>Los activos en etapa de construcción y unidades por recibir se capitalizan como un componente separado y se presentan como obras en curso.  A su culminación, el costo de estos activos se transfiere a su categoría definitiva.</w:t>
      </w:r>
    </w:p>
    <w:p w14:paraId="2488DDFB" w14:textId="77777777" w:rsidR="002E0278" w:rsidRPr="001E6A9C" w:rsidRDefault="002E0278" w:rsidP="002E0278">
      <w:pPr>
        <w:autoSpaceDE w:val="0"/>
        <w:autoSpaceDN w:val="0"/>
        <w:adjustRightInd w:val="0"/>
        <w:spacing w:after="0"/>
        <w:jc w:val="both"/>
        <w:rPr>
          <w:rFonts w:ascii="Futura Medium" w:hAnsi="Futura Medium" w:cs="Futura Medium"/>
          <w:sz w:val="18"/>
          <w:szCs w:val="18"/>
        </w:rPr>
      </w:pPr>
    </w:p>
    <w:p w14:paraId="45309A9E" w14:textId="77777777" w:rsidR="002E0278" w:rsidRDefault="002E0278" w:rsidP="002E0278">
      <w:pPr>
        <w:pStyle w:val="ListParagraph"/>
        <w:numPr>
          <w:ilvl w:val="0"/>
          <w:numId w:val="60"/>
        </w:numPr>
        <w:spacing w:after="0" w:line="240" w:lineRule="auto"/>
        <w:ind w:left="1418" w:hanging="425"/>
        <w:contextualSpacing w:val="0"/>
        <w:jc w:val="both"/>
        <w:rPr>
          <w:rFonts w:ascii="Futura Medium" w:hAnsi="Futura Medium" w:cs="Futura Medium"/>
          <w:sz w:val="18"/>
          <w:szCs w:val="18"/>
          <w:u w:val="single"/>
          <w:lang w:val="es-ES"/>
        </w:rPr>
      </w:pPr>
      <w:r w:rsidRPr="001E6A9C">
        <w:rPr>
          <w:rFonts w:ascii="Futura Medium" w:hAnsi="Futura Medium" w:cs="Futura Medium" w:hint="cs"/>
          <w:sz w:val="18"/>
          <w:szCs w:val="18"/>
          <w:u w:val="single"/>
          <w:lang w:val="es-ES"/>
        </w:rPr>
        <w:t>Costos posteriores</w:t>
      </w:r>
    </w:p>
    <w:p w14:paraId="06F7634A" w14:textId="77777777" w:rsidR="002E0278" w:rsidRDefault="002E0278" w:rsidP="002E0278">
      <w:pPr>
        <w:spacing w:after="0" w:line="240" w:lineRule="auto"/>
        <w:ind w:left="993"/>
        <w:jc w:val="both"/>
        <w:rPr>
          <w:rFonts w:ascii="Futura Medium" w:hAnsi="Futura Medium" w:cs="Futura Medium"/>
          <w:sz w:val="18"/>
          <w:szCs w:val="18"/>
        </w:rPr>
      </w:pPr>
    </w:p>
    <w:p w14:paraId="1C3DA778" w14:textId="77777777" w:rsidR="002E0278" w:rsidRDefault="002E0278" w:rsidP="002E0278">
      <w:pPr>
        <w:spacing w:after="0" w:line="240" w:lineRule="auto"/>
        <w:ind w:left="993"/>
        <w:jc w:val="both"/>
        <w:rPr>
          <w:rFonts w:ascii="Futura Medium" w:hAnsi="Futura Medium" w:cs="Futura Medium"/>
          <w:sz w:val="18"/>
          <w:szCs w:val="18"/>
          <w:u w:val="single"/>
        </w:rPr>
      </w:pPr>
      <w:r w:rsidRPr="002E0278">
        <w:rPr>
          <w:rFonts w:ascii="Futura Medium" w:hAnsi="Futura Medium" w:cs="Futura Medium"/>
          <w:sz w:val="18"/>
          <w:szCs w:val="18"/>
        </w:rPr>
        <w:t>Los costos subsecuentes atribuibles a los bienes del activo fijo se capitalizan sólo cuando es probable que beneficios económicos futuros asociados con el activo se generen para la Compañía y el costo de estos activos se pueda medir confiablemente, caso contrario se imputan al costo de producción o gasto según corresponda.  Los gastos de mantenimiento y de reparación se cargan al costo de producción o al gasto, según corresponda, en el período en el que éstos se incurren.</w:t>
      </w:r>
      <w:r w:rsidRPr="002E0278">
        <w:rPr>
          <w:rFonts w:ascii="Futura Medium" w:hAnsi="Futura Medium" w:cs="Futura Medium" w:hint="cs"/>
          <w:sz w:val="18"/>
          <w:szCs w:val="18"/>
        </w:rPr>
        <w:t xml:space="preserve"> </w:t>
      </w:r>
    </w:p>
    <w:p w14:paraId="46CB43CF" w14:textId="77777777" w:rsidR="002E0278" w:rsidRDefault="002E0278" w:rsidP="002E0278">
      <w:pPr>
        <w:spacing w:after="0" w:line="240" w:lineRule="auto"/>
        <w:ind w:left="993"/>
        <w:jc w:val="both"/>
        <w:rPr>
          <w:rFonts w:ascii="Futura Medium" w:hAnsi="Futura Medium" w:cs="Futura Medium"/>
          <w:sz w:val="18"/>
          <w:szCs w:val="18"/>
          <w:u w:val="single"/>
        </w:rPr>
      </w:pPr>
      <w:r w:rsidRPr="002E0278">
        <w:rPr>
          <w:rFonts w:ascii="Futura Medium" w:hAnsi="Futura Medium" w:cs="Futura Medium"/>
          <w:sz w:val="18"/>
          <w:szCs w:val="18"/>
        </w:rPr>
        <w:t xml:space="preserve">Los gastos incurridos para reemplazar un componente de una partida o elemento de propiedades, planta y equipo se capitalizan por separado, castigándose el valor en libros del componente que se reemplaza.  En el caso de que el componente que se reemplaza no se </w:t>
      </w:r>
      <w:r w:rsidRPr="002E0278">
        <w:rPr>
          <w:rFonts w:ascii="Futura Medium" w:hAnsi="Futura Medium" w:cs="Futura Medium"/>
          <w:sz w:val="18"/>
          <w:szCs w:val="18"/>
        </w:rPr>
        <w:lastRenderedPageBreak/>
        <w:t>haya considerado como un componente separado del activo, el valor de reemplazo del componente nuevo se usa para estimar el valor en libros del activo que se reemplaza.</w:t>
      </w:r>
    </w:p>
    <w:p w14:paraId="1F1E7B34" w14:textId="77777777" w:rsidR="002E0278" w:rsidRDefault="002E0278" w:rsidP="002E0278">
      <w:pPr>
        <w:spacing w:after="0" w:line="240" w:lineRule="auto"/>
        <w:ind w:left="993"/>
        <w:jc w:val="both"/>
        <w:rPr>
          <w:rFonts w:ascii="Futura Medium" w:hAnsi="Futura Medium" w:cs="Futura Medium"/>
          <w:sz w:val="18"/>
          <w:szCs w:val="18"/>
          <w:u w:val="single"/>
        </w:rPr>
      </w:pPr>
    </w:p>
    <w:p w14:paraId="584CB5DE" w14:textId="7EF52F24" w:rsidR="002E0278" w:rsidRPr="002E0278" w:rsidRDefault="002E0278" w:rsidP="002E0278">
      <w:pPr>
        <w:spacing w:after="0" w:line="240" w:lineRule="auto"/>
        <w:ind w:left="993"/>
        <w:jc w:val="both"/>
        <w:rPr>
          <w:rFonts w:ascii="Futura Medium" w:hAnsi="Futura Medium" w:cs="Futura Medium"/>
          <w:sz w:val="18"/>
          <w:szCs w:val="18"/>
          <w:u w:val="single"/>
          <w:lang w:val="es-ES"/>
        </w:rPr>
      </w:pPr>
      <w:r w:rsidRPr="002E0278">
        <w:rPr>
          <w:rFonts w:ascii="Futura Medium" w:hAnsi="Futura Medium" w:cs="Futura Medium"/>
          <w:sz w:val="18"/>
          <w:szCs w:val="18"/>
        </w:rPr>
        <w:t>Los gastos de mantenimiento mayor comprenden el costo de reemplazo de partes de los activos y los costos de reacondicionamiento que se realizan periódicamente con el objeto de mantener la capacidad operativa del activo de acuerdo con sus especificaciones técnicas.  Los gastos de mantenimientos mayores se capitalizan al reconocimiento inicial del activo como un componente separado del bien y se deprecian en el estimado del tiempo en que se requerirá́ el siguiente mantenimiento mayor.</w:t>
      </w:r>
    </w:p>
    <w:p w14:paraId="11E9F36C" w14:textId="77777777" w:rsidR="002E0278" w:rsidRPr="001E6A9C" w:rsidRDefault="002E0278" w:rsidP="002E0278">
      <w:pPr>
        <w:spacing w:after="0"/>
        <w:jc w:val="both"/>
        <w:rPr>
          <w:rFonts w:ascii="Futura Medium" w:hAnsi="Futura Medium" w:cs="Futura Medium"/>
          <w:sz w:val="18"/>
          <w:szCs w:val="18"/>
        </w:rPr>
      </w:pPr>
    </w:p>
    <w:p w14:paraId="45F46ED4" w14:textId="77777777" w:rsidR="002E0278" w:rsidRDefault="002E0278" w:rsidP="002E0278">
      <w:pPr>
        <w:pStyle w:val="ListParagraph"/>
        <w:numPr>
          <w:ilvl w:val="0"/>
          <w:numId w:val="60"/>
        </w:numPr>
        <w:spacing w:after="0" w:line="240" w:lineRule="auto"/>
        <w:ind w:left="1418" w:hanging="425"/>
        <w:contextualSpacing w:val="0"/>
        <w:jc w:val="both"/>
        <w:rPr>
          <w:rFonts w:ascii="Futura Medium" w:hAnsi="Futura Medium" w:cs="Futura Medium"/>
          <w:sz w:val="18"/>
          <w:szCs w:val="18"/>
          <w:u w:val="single"/>
        </w:rPr>
      </w:pPr>
      <w:r w:rsidRPr="001E6A9C">
        <w:rPr>
          <w:rFonts w:ascii="Futura Medium" w:hAnsi="Futura Medium" w:cs="Futura Medium" w:hint="cs"/>
          <w:sz w:val="18"/>
          <w:szCs w:val="18"/>
          <w:u w:val="single"/>
        </w:rPr>
        <w:t>Depreciación</w:t>
      </w:r>
    </w:p>
    <w:p w14:paraId="71BB684C" w14:textId="77777777" w:rsidR="002E0278" w:rsidRDefault="002E0278" w:rsidP="002E0278">
      <w:pPr>
        <w:spacing w:after="0" w:line="240" w:lineRule="auto"/>
        <w:ind w:left="993"/>
        <w:jc w:val="both"/>
        <w:rPr>
          <w:rFonts w:ascii="Futura Medium" w:hAnsi="Futura Medium" w:cs="Futura Medium"/>
          <w:sz w:val="18"/>
          <w:szCs w:val="18"/>
        </w:rPr>
      </w:pPr>
    </w:p>
    <w:p w14:paraId="5B939150" w14:textId="77777777" w:rsidR="002E0278" w:rsidRDefault="002E0278" w:rsidP="002E0278">
      <w:pPr>
        <w:spacing w:after="0" w:line="240" w:lineRule="auto"/>
        <w:ind w:left="993"/>
        <w:jc w:val="both"/>
        <w:rPr>
          <w:rFonts w:ascii="Futura Medium" w:hAnsi="Futura Medium" w:cs="Futura Medium"/>
          <w:sz w:val="18"/>
          <w:szCs w:val="18"/>
          <w:u w:val="single"/>
        </w:rPr>
      </w:pPr>
      <w:r w:rsidRPr="002E0278">
        <w:rPr>
          <w:rFonts w:ascii="Futura Medium" w:hAnsi="Futura Medium" w:cs="Futura Medium" w:hint="cs"/>
          <w:sz w:val="18"/>
          <w:szCs w:val="18"/>
        </w:rPr>
        <w:t xml:space="preserve">La depreciación de los elementos de propiedad, planta y equipo se calcula sobre el monto depreciable que corresponde al costo del activo.  Los elementos de propiedad, planta y equipo se deprecian desde la fecha que han sido adquiridos o desde la fecha que están en condiciones de ser usado.  </w:t>
      </w:r>
    </w:p>
    <w:p w14:paraId="2A9B29D3" w14:textId="77777777" w:rsidR="002E0278" w:rsidRDefault="002E0278" w:rsidP="002E0278">
      <w:pPr>
        <w:spacing w:after="0" w:line="240" w:lineRule="auto"/>
        <w:ind w:left="993"/>
        <w:jc w:val="both"/>
        <w:rPr>
          <w:rFonts w:ascii="Futura Medium" w:hAnsi="Futura Medium" w:cs="Futura Medium"/>
          <w:sz w:val="18"/>
          <w:szCs w:val="18"/>
          <w:u w:val="single"/>
        </w:rPr>
      </w:pPr>
    </w:p>
    <w:p w14:paraId="5413A500" w14:textId="77777777" w:rsidR="002E0278" w:rsidRDefault="002E0278" w:rsidP="002E0278">
      <w:pPr>
        <w:spacing w:after="0" w:line="240" w:lineRule="auto"/>
        <w:ind w:left="993"/>
        <w:jc w:val="both"/>
        <w:rPr>
          <w:rFonts w:ascii="Futura Medium" w:hAnsi="Futura Medium" w:cs="Futura Medium"/>
          <w:sz w:val="18"/>
          <w:szCs w:val="18"/>
          <w:u w:val="single"/>
        </w:rPr>
      </w:pPr>
      <w:r w:rsidRPr="002E0278">
        <w:rPr>
          <w:rFonts w:ascii="Futura Medium" w:hAnsi="Futura Medium" w:cs="Futura Medium" w:hint="cs"/>
          <w:sz w:val="18"/>
          <w:szCs w:val="18"/>
        </w:rPr>
        <w:t>La depreciación se reconoce en resultados y se calcula por el método de línea recta con base a las vidas útiles estimadas para cada componente de propiedad, planta y equipo.  De conformidad con la política de la Compañía, no se espera recuperar valor alguno al final de la vida útil estimada de los bienes de propiedad, planta y equipo, y, en concordancia con esto, no se definen valores residuales.  Las vidas útiles estimadas de propiedades, plantas y equipos son como sigue:</w:t>
      </w:r>
    </w:p>
    <w:p w14:paraId="74BBDDC0" w14:textId="77777777" w:rsidR="002E0278" w:rsidRDefault="002E0278" w:rsidP="002E0278">
      <w:pPr>
        <w:spacing w:after="0" w:line="240" w:lineRule="auto"/>
        <w:ind w:left="993"/>
        <w:jc w:val="both"/>
        <w:rPr>
          <w:rFonts w:ascii="Futura Medium" w:hAnsi="Futura Medium" w:cs="Futura Medium"/>
          <w:sz w:val="18"/>
          <w:szCs w:val="18"/>
          <w:u w:val="single"/>
        </w:rPr>
      </w:pPr>
    </w:p>
    <w:p w14:paraId="60E0C750" w14:textId="5462E5CF" w:rsidR="002E0278" w:rsidRDefault="002E0278" w:rsidP="002E0278">
      <w:pPr>
        <w:spacing w:after="0" w:line="240" w:lineRule="auto"/>
        <w:ind w:left="993"/>
        <w:jc w:val="both"/>
        <w:rPr>
          <w:rFonts w:ascii="Futura Medium" w:hAnsi="Futura Medium" w:cs="Futura Medium"/>
          <w:sz w:val="18"/>
          <w:szCs w:val="18"/>
          <w:u w:val="single"/>
        </w:rPr>
      </w:pPr>
      <w:r w:rsidRPr="001E6A9C">
        <w:rPr>
          <w:rFonts w:ascii="Futura Medium" w:hAnsi="Futura Medium" w:cs="Futura Medium" w:hint="cs"/>
          <w:b/>
          <w:sz w:val="18"/>
          <w:szCs w:val="18"/>
          <w:u w:val="single"/>
        </w:rPr>
        <w:t>Activo</w:t>
      </w:r>
      <w:r w:rsidRPr="001E6A9C">
        <w:rPr>
          <w:rFonts w:ascii="Futura Medium" w:hAnsi="Futura Medium" w:cs="Futura Medium" w:hint="cs"/>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r w:rsidRPr="001E6A9C">
        <w:rPr>
          <w:rFonts w:ascii="Futura Medium" w:hAnsi="Futura Medium" w:cs="Futura Medium" w:hint="cs"/>
          <w:b/>
          <w:sz w:val="18"/>
          <w:szCs w:val="18"/>
          <w:u w:val="single"/>
        </w:rPr>
        <w:t>Años</w:t>
      </w:r>
    </w:p>
    <w:p w14:paraId="0D189D33" w14:textId="12255E57" w:rsidR="009066CB" w:rsidRDefault="002E0278" w:rsidP="009066CB">
      <w:pPr>
        <w:spacing w:after="0" w:line="240" w:lineRule="auto"/>
        <w:ind w:left="993"/>
        <w:jc w:val="both"/>
        <w:rPr>
          <w:rFonts w:ascii="Futura Medium" w:hAnsi="Futura Medium" w:cs="Futura Medium"/>
          <w:sz w:val="18"/>
          <w:szCs w:val="18"/>
          <w:u w:val="single"/>
        </w:rPr>
      </w:pPr>
      <w:r>
        <w:rPr>
          <w:rFonts w:ascii="Futura Medium" w:hAnsi="Futura Medium" w:cs="Futura Medium"/>
          <w:sz w:val="18"/>
          <w:szCs w:val="18"/>
        </w:rPr>
        <w:t>Maquinarias y equipos</w:t>
      </w:r>
      <w:r w:rsidRPr="001E6A9C">
        <w:rPr>
          <w:rFonts w:ascii="Futura Medium" w:hAnsi="Futura Medium" w:cs="Futura Medium" w:hint="cs"/>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proofErr w:type="gramStart"/>
      <w:r w:rsidR="009066CB">
        <w:rPr>
          <w:rFonts w:ascii="Futura Medium" w:hAnsi="Futura Medium" w:cs="Futura Medium"/>
          <w:sz w:val="18"/>
          <w:szCs w:val="18"/>
        </w:rPr>
        <w:tab/>
        <w:t xml:space="preserve">  </w:t>
      </w:r>
      <w:r w:rsidRPr="001E6A9C">
        <w:rPr>
          <w:rFonts w:ascii="Futura Medium" w:hAnsi="Futura Medium" w:cs="Futura Medium" w:hint="cs"/>
          <w:sz w:val="18"/>
          <w:szCs w:val="18"/>
        </w:rPr>
        <w:t>10</w:t>
      </w:r>
      <w:proofErr w:type="gramEnd"/>
    </w:p>
    <w:p w14:paraId="3268313C" w14:textId="1471D78E" w:rsidR="002E0278" w:rsidRPr="009066CB" w:rsidRDefault="002E0278" w:rsidP="009066CB">
      <w:pPr>
        <w:spacing w:after="0" w:line="240" w:lineRule="auto"/>
        <w:ind w:left="993"/>
        <w:jc w:val="both"/>
        <w:rPr>
          <w:rFonts w:ascii="Futura Medium" w:hAnsi="Futura Medium" w:cs="Futura Medium"/>
          <w:sz w:val="18"/>
          <w:szCs w:val="18"/>
          <w:u w:val="single"/>
        </w:rPr>
      </w:pPr>
      <w:r>
        <w:rPr>
          <w:rFonts w:ascii="Futura Medium" w:hAnsi="Futura Medium" w:cs="Futura Medium"/>
          <w:sz w:val="18"/>
          <w:szCs w:val="18"/>
        </w:rPr>
        <w:t>Herramientas</w:t>
      </w:r>
      <w:r w:rsidRPr="001E6A9C">
        <w:rPr>
          <w:rFonts w:ascii="Futura Medium" w:hAnsi="Futura Medium" w:cs="Futura Medium" w:hint="cs"/>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r w:rsidR="009066CB">
        <w:rPr>
          <w:rFonts w:ascii="Futura Medium" w:hAnsi="Futura Medium" w:cs="Futura Medium"/>
          <w:sz w:val="18"/>
          <w:szCs w:val="18"/>
        </w:rPr>
        <w:tab/>
      </w:r>
      <w:proofErr w:type="gramStart"/>
      <w:r w:rsidR="009066CB">
        <w:rPr>
          <w:rFonts w:ascii="Futura Medium" w:hAnsi="Futura Medium" w:cs="Futura Medium"/>
          <w:sz w:val="18"/>
          <w:szCs w:val="18"/>
        </w:rPr>
        <w:tab/>
        <w:t xml:space="preserve">  </w:t>
      </w:r>
      <w:r w:rsidRPr="001E6A9C">
        <w:rPr>
          <w:rFonts w:ascii="Futura Medium" w:hAnsi="Futura Medium" w:cs="Futura Medium" w:hint="cs"/>
          <w:sz w:val="18"/>
          <w:szCs w:val="18"/>
        </w:rPr>
        <w:t>10</w:t>
      </w:r>
      <w:proofErr w:type="gramEnd"/>
    </w:p>
    <w:p w14:paraId="0C5F2FC2" w14:textId="77777777" w:rsidR="002E0278" w:rsidRDefault="002E0278" w:rsidP="002E0278">
      <w:pPr>
        <w:spacing w:after="0"/>
        <w:jc w:val="both"/>
        <w:rPr>
          <w:rFonts w:ascii="Futura Medium" w:hAnsi="Futura Medium" w:cs="Futura Medium"/>
          <w:sz w:val="18"/>
          <w:szCs w:val="18"/>
        </w:rPr>
      </w:pPr>
    </w:p>
    <w:p w14:paraId="313E0060" w14:textId="629F44E8" w:rsidR="002E0278" w:rsidRPr="002E0278" w:rsidRDefault="002E0278" w:rsidP="002E0278">
      <w:pPr>
        <w:spacing w:after="0"/>
        <w:ind w:left="927"/>
        <w:jc w:val="both"/>
        <w:rPr>
          <w:rFonts w:ascii="Futura Medium" w:hAnsi="Futura Medium" w:cs="Futura Medium"/>
          <w:sz w:val="18"/>
          <w:szCs w:val="18"/>
        </w:rPr>
      </w:pPr>
      <w:r w:rsidRPr="002E0278">
        <w:rPr>
          <w:rFonts w:ascii="Futura Medium" w:hAnsi="Futura Medium" w:cs="Futura Medium" w:hint="cs"/>
          <w:sz w:val="18"/>
          <w:szCs w:val="18"/>
        </w:rPr>
        <w:t>La vida útil y el método de depreciación se revisan periódicamente para asegurar que el método</w:t>
      </w:r>
      <w:r>
        <w:rPr>
          <w:rFonts w:ascii="Futura Medium" w:hAnsi="Futura Medium" w:cs="Futura Medium"/>
          <w:sz w:val="18"/>
          <w:szCs w:val="18"/>
        </w:rPr>
        <w:t xml:space="preserve"> </w:t>
      </w:r>
      <w:r w:rsidRPr="002E0278">
        <w:rPr>
          <w:rFonts w:ascii="Futura Medium" w:hAnsi="Futura Medium" w:cs="Futura Medium" w:hint="cs"/>
          <w:sz w:val="18"/>
          <w:szCs w:val="18"/>
        </w:rPr>
        <w:t>y el periodo de la depreciación sean consistentes con el patrón previsto de beneficios económicos futuros de la propiedad, planta y equipo.</w:t>
      </w:r>
    </w:p>
    <w:p w14:paraId="5622179E" w14:textId="77777777" w:rsidR="000D26F1" w:rsidRPr="009C317B" w:rsidRDefault="000D26F1" w:rsidP="000D26F1">
      <w:pPr>
        <w:spacing w:after="0" w:line="240" w:lineRule="auto"/>
        <w:ind w:left="927"/>
        <w:jc w:val="both"/>
        <w:rPr>
          <w:rFonts w:ascii="Futura-Book" w:hAnsi="Futura-Book" w:cs="Arial"/>
          <w:sz w:val="19"/>
          <w:szCs w:val="19"/>
          <w:u w:val="single"/>
        </w:rPr>
      </w:pPr>
    </w:p>
    <w:p w14:paraId="74F0DAD1" w14:textId="77777777" w:rsidR="000D26F1" w:rsidRDefault="000D26F1" w:rsidP="000B60DA">
      <w:pPr>
        <w:pStyle w:val="ListParagraph"/>
        <w:widowControl w:val="0"/>
        <w:numPr>
          <w:ilvl w:val="0"/>
          <w:numId w:val="11"/>
        </w:numPr>
        <w:autoSpaceDE w:val="0"/>
        <w:autoSpaceDN w:val="0"/>
        <w:adjustRightInd w:val="0"/>
        <w:spacing w:after="0" w:line="240" w:lineRule="auto"/>
        <w:jc w:val="both"/>
        <w:rPr>
          <w:rFonts w:ascii="Futura Medium" w:hAnsi="Futura Medium" w:cs="Futura Medium"/>
          <w:b/>
          <w:sz w:val="18"/>
          <w:szCs w:val="18"/>
        </w:rPr>
      </w:pPr>
      <w:r>
        <w:rPr>
          <w:rFonts w:ascii="Futura Medium" w:hAnsi="Futura Medium" w:cs="Futura Medium"/>
          <w:b/>
          <w:sz w:val="18"/>
          <w:szCs w:val="18"/>
        </w:rPr>
        <w:t>Deterioro de activos no financieros</w:t>
      </w:r>
    </w:p>
    <w:p w14:paraId="57077CA2" w14:textId="77777777" w:rsidR="000D26F1" w:rsidRDefault="000D26F1" w:rsidP="000D26F1">
      <w:pPr>
        <w:pStyle w:val="ListParagraph"/>
        <w:spacing w:after="0"/>
        <w:ind w:left="927" w:right="72"/>
        <w:jc w:val="both"/>
        <w:rPr>
          <w:rFonts w:ascii="Futura Medium" w:hAnsi="Futura Medium" w:cs="Futura Medium"/>
          <w:sz w:val="18"/>
          <w:szCs w:val="18"/>
        </w:rPr>
      </w:pPr>
    </w:p>
    <w:p w14:paraId="554544AB" w14:textId="77777777" w:rsidR="000D26F1" w:rsidRPr="009C317B" w:rsidRDefault="000D26F1" w:rsidP="000D26F1">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hint="cs"/>
          <w:sz w:val="18"/>
          <w:szCs w:val="18"/>
        </w:rPr>
        <w:t>El valor en libros de los activos no financieros de la Compañía, son revisados periódicamente para determinar si existe deterioro, cuando se producen circunstancias que indiquen que el valor en libros puede no ser recuperable.  De haber indicios de deterioro, la Compañía estima el importe recuperable de los activos y reconoce una pérdida por desvalorización en el estado de ganancias y pérdidas.</w:t>
      </w:r>
    </w:p>
    <w:p w14:paraId="5D682A96" w14:textId="77777777" w:rsidR="000D26F1" w:rsidRPr="009C317B" w:rsidRDefault="000D26F1" w:rsidP="000D26F1">
      <w:pPr>
        <w:pStyle w:val="ListParagraph"/>
        <w:spacing w:after="0"/>
        <w:ind w:left="927" w:right="72"/>
        <w:jc w:val="both"/>
        <w:rPr>
          <w:rFonts w:ascii="Futura Medium" w:hAnsi="Futura Medium" w:cs="Futura Medium"/>
          <w:sz w:val="18"/>
          <w:szCs w:val="18"/>
        </w:rPr>
      </w:pPr>
    </w:p>
    <w:p w14:paraId="0036ADDD" w14:textId="77777777" w:rsidR="000D26F1" w:rsidRPr="009C317B" w:rsidRDefault="000D26F1" w:rsidP="000D26F1">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sz w:val="18"/>
          <w:szCs w:val="18"/>
        </w:rPr>
        <w:t>Una pérdida por deterioro del valor reconocida previamente solamente se revierte si hubo un cambio en los supuestos utilizados para determinar el importe recuperable del activo desde la última vez en que se reconoció́ una pérdida por deterioro del valor de ese activo.</w:t>
      </w:r>
    </w:p>
    <w:p w14:paraId="4CB8A3F1" w14:textId="77777777" w:rsidR="000D26F1" w:rsidRPr="009C317B" w:rsidRDefault="000D26F1" w:rsidP="000D26F1">
      <w:pPr>
        <w:pStyle w:val="ListParagraph"/>
        <w:autoSpaceDE w:val="0"/>
        <w:autoSpaceDN w:val="0"/>
        <w:adjustRightInd w:val="0"/>
        <w:spacing w:after="0"/>
        <w:ind w:left="927"/>
        <w:jc w:val="both"/>
        <w:rPr>
          <w:rFonts w:ascii="Futura Medium" w:hAnsi="Futura Medium" w:cs="Futura Medium"/>
          <w:sz w:val="18"/>
          <w:szCs w:val="18"/>
        </w:rPr>
      </w:pPr>
    </w:p>
    <w:p w14:paraId="62763848" w14:textId="77777777" w:rsidR="000D26F1" w:rsidRPr="009C317B" w:rsidRDefault="000D26F1" w:rsidP="000D26F1">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hint="cs"/>
          <w:sz w:val="18"/>
          <w:szCs w:val="18"/>
        </w:rPr>
        <w:t xml:space="preserve">El valor recuperable de un activo es el mayor entre su valor razonable menos los gastos de venta y su valor de uso. El valor de uso es el valor presente de los flujos de efectivo futuros estimados que resultarán del uso continuo de un </w:t>
      </w:r>
      <w:r w:rsidRPr="009C317B">
        <w:rPr>
          <w:rFonts w:ascii="Futura Medium" w:hAnsi="Futura Medium" w:cs="Futura Medium"/>
          <w:sz w:val="18"/>
          <w:szCs w:val="18"/>
        </w:rPr>
        <w:t>activo,</w:t>
      </w:r>
      <w:r w:rsidRPr="009C317B">
        <w:rPr>
          <w:rFonts w:ascii="Futura Medium" w:hAnsi="Futura Medium" w:cs="Futura Medium" w:hint="cs"/>
          <w:sz w:val="18"/>
          <w:szCs w:val="18"/>
        </w:rPr>
        <w:t xml:space="preserve"> así como de su disposición al final de su vida útil.  Los importes recuperables se estiman para cada activo o, si no es posible, para la menor unidad generadora de efectivo que haya sido identificada.  De existir una disminución de las pérdidas por desvalorización, determinada en años anteriores, se registra un ingreso en el estado de resultados.</w:t>
      </w:r>
    </w:p>
    <w:p w14:paraId="6C5A0150" w14:textId="77777777" w:rsidR="000D26F1" w:rsidRPr="009C317B" w:rsidRDefault="000D26F1" w:rsidP="000D26F1">
      <w:pPr>
        <w:pStyle w:val="ListParagraph"/>
        <w:spacing w:after="0"/>
        <w:ind w:left="927" w:right="72"/>
        <w:jc w:val="both"/>
        <w:rPr>
          <w:rFonts w:ascii="Futura Medium" w:hAnsi="Futura Medium" w:cs="Futura Medium"/>
          <w:sz w:val="18"/>
          <w:szCs w:val="18"/>
        </w:rPr>
      </w:pPr>
    </w:p>
    <w:p w14:paraId="53F14E20" w14:textId="77777777" w:rsidR="000D26F1" w:rsidRDefault="000D26F1" w:rsidP="000D26F1">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sz w:val="18"/>
          <w:szCs w:val="18"/>
        </w:rPr>
        <w:t>Para los activos en general, a cada fecha de cierre del período sobre el que se informa, se efectúa una evaluación sobre si existe algún indicio de que las pérdidas por deterioro del valor reconocidas previamente ya no existen o han disminuido.  Si existiese tal indicio, la Compañía efectúa una estimación del valor recuperable del activo o de la unidad generadora de efectivo.</w:t>
      </w:r>
    </w:p>
    <w:p w14:paraId="52287DD9" w14:textId="77777777" w:rsidR="000D26F1" w:rsidRDefault="000D26F1" w:rsidP="000D26F1">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hint="cs"/>
          <w:sz w:val="18"/>
          <w:szCs w:val="18"/>
        </w:rPr>
        <w:t xml:space="preserve">La Administración considera </w:t>
      </w:r>
      <w:r w:rsidRPr="009C317B">
        <w:rPr>
          <w:rFonts w:ascii="Futura Medium" w:hAnsi="Futura Medium" w:cs="Futura Medium"/>
          <w:sz w:val="18"/>
          <w:szCs w:val="18"/>
        </w:rPr>
        <w:t>que,</w:t>
      </w:r>
      <w:r w:rsidRPr="009C317B">
        <w:rPr>
          <w:rFonts w:ascii="Futura Medium" w:hAnsi="Futura Medium" w:cs="Futura Medium" w:hint="cs"/>
          <w:sz w:val="18"/>
          <w:szCs w:val="18"/>
        </w:rPr>
        <w:t xml:space="preserve"> dadas las características de sus activos, no existen indicios de deterioro en el valor según libros de los elementos que conforman la propiedad, planta y equipos y activos intangibles.</w:t>
      </w:r>
    </w:p>
    <w:p w14:paraId="7670C7F8" w14:textId="77777777" w:rsidR="000D26F1" w:rsidRDefault="000D26F1" w:rsidP="000D26F1">
      <w:pPr>
        <w:pStyle w:val="ListParagraph"/>
        <w:spacing w:after="0"/>
        <w:ind w:left="927" w:right="72"/>
        <w:jc w:val="both"/>
        <w:rPr>
          <w:rFonts w:ascii="Futura Medium" w:hAnsi="Futura Medium" w:cs="Futura Medium"/>
          <w:sz w:val="18"/>
          <w:szCs w:val="18"/>
        </w:rPr>
      </w:pPr>
    </w:p>
    <w:p w14:paraId="5FB462A3" w14:textId="77777777" w:rsidR="000D26F1" w:rsidRDefault="000D26F1" w:rsidP="000B60DA">
      <w:pPr>
        <w:pStyle w:val="ListParagraph"/>
        <w:numPr>
          <w:ilvl w:val="0"/>
          <w:numId w:val="11"/>
        </w:numPr>
        <w:spacing w:after="0"/>
        <w:ind w:right="72"/>
        <w:jc w:val="both"/>
        <w:rPr>
          <w:rFonts w:ascii="Futura Medium" w:hAnsi="Futura Medium" w:cs="Futura Medium"/>
          <w:b/>
          <w:bCs/>
          <w:sz w:val="18"/>
          <w:szCs w:val="18"/>
        </w:rPr>
      </w:pPr>
      <w:r w:rsidRPr="00A058C2">
        <w:rPr>
          <w:rFonts w:ascii="Futura Medium" w:hAnsi="Futura Medium" w:cs="Futura Medium"/>
          <w:b/>
          <w:bCs/>
          <w:sz w:val="18"/>
          <w:szCs w:val="18"/>
        </w:rPr>
        <w:t>Impuesto a las ganancias</w:t>
      </w:r>
    </w:p>
    <w:p w14:paraId="2638F6A3" w14:textId="77777777" w:rsidR="000D26F1" w:rsidRDefault="000D26F1" w:rsidP="000D26F1">
      <w:pPr>
        <w:pStyle w:val="ListParagraph"/>
        <w:spacing w:after="0"/>
        <w:ind w:left="927" w:right="72"/>
        <w:jc w:val="both"/>
        <w:rPr>
          <w:rFonts w:ascii="Futura Medium" w:hAnsi="Futura Medium" w:cs="Futura Medium"/>
          <w:b/>
          <w:bCs/>
          <w:sz w:val="18"/>
          <w:szCs w:val="18"/>
        </w:rPr>
      </w:pPr>
    </w:p>
    <w:p w14:paraId="725A8282" w14:textId="77777777" w:rsidR="000D26F1" w:rsidRPr="00A058C2" w:rsidRDefault="000D26F1" w:rsidP="000D26F1">
      <w:pPr>
        <w:pStyle w:val="ListParagraph"/>
        <w:spacing w:after="0"/>
        <w:ind w:left="927" w:right="72"/>
        <w:jc w:val="both"/>
        <w:rPr>
          <w:rFonts w:ascii="Futura Medium" w:hAnsi="Futura Medium" w:cs="Futura Medium"/>
          <w:b/>
          <w:bCs/>
          <w:sz w:val="18"/>
          <w:szCs w:val="18"/>
        </w:rPr>
      </w:pPr>
      <w:r w:rsidRPr="00A058C2">
        <w:rPr>
          <w:rFonts w:ascii="Futura Medium" w:hAnsi="Futura Medium" w:cs="Futura Medium" w:hint="cs"/>
          <w:sz w:val="18"/>
          <w:szCs w:val="18"/>
        </w:rPr>
        <w:t>El gasto por el Impuesto a las ganancias está compuesto por el impuesto corriente y el impuesto diferido. El impuesto a la renta corriente y diferido se reconoce en la cuenta de pérdidas y ganancias, excepto cuando sean consecuencia de una transacción cuyos resultados se registran directamente en el patrimonio neto, en cuyo supuesto, el impuesto correspondiente también se registra en el patrimonio neto.</w:t>
      </w:r>
    </w:p>
    <w:p w14:paraId="154DB761" w14:textId="77777777" w:rsidR="000D26F1" w:rsidRPr="001E6A9C" w:rsidRDefault="000D26F1" w:rsidP="000D26F1">
      <w:pPr>
        <w:spacing w:after="0"/>
        <w:jc w:val="both"/>
        <w:rPr>
          <w:rFonts w:ascii="Futura Medium" w:hAnsi="Futura Medium" w:cs="Futura Medium"/>
          <w:sz w:val="18"/>
          <w:szCs w:val="18"/>
        </w:rPr>
      </w:pPr>
    </w:p>
    <w:p w14:paraId="6180CB58" w14:textId="77777777" w:rsidR="000D26F1" w:rsidRPr="001E6A9C" w:rsidRDefault="000D26F1" w:rsidP="000D26F1">
      <w:pPr>
        <w:spacing w:after="0"/>
        <w:ind w:left="1418" w:right="72" w:hanging="425"/>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(i) </w:t>
      </w:r>
      <w:r w:rsidRPr="001E6A9C">
        <w:rPr>
          <w:rFonts w:ascii="Futura Medium" w:hAnsi="Futura Medium" w:cs="Futura Medium" w:hint="cs"/>
          <w:sz w:val="18"/>
          <w:szCs w:val="18"/>
        </w:rPr>
        <w:tab/>
      </w:r>
      <w:r w:rsidRPr="001E6A9C">
        <w:rPr>
          <w:rFonts w:ascii="Futura Medium" w:hAnsi="Futura Medium" w:cs="Futura Medium" w:hint="cs"/>
          <w:sz w:val="18"/>
          <w:szCs w:val="18"/>
          <w:u w:val="single"/>
        </w:rPr>
        <w:t>Impuesto corriente</w:t>
      </w:r>
    </w:p>
    <w:p w14:paraId="3CAAE628" w14:textId="77777777" w:rsidR="00917A71" w:rsidRDefault="00917A71" w:rsidP="00917A71">
      <w:pPr>
        <w:spacing w:after="0"/>
        <w:contextualSpacing/>
        <w:jc w:val="both"/>
        <w:rPr>
          <w:rFonts w:ascii="Futura Medium" w:hAnsi="Futura Medium" w:cs="Futura Medium"/>
          <w:bCs/>
          <w:sz w:val="18"/>
          <w:szCs w:val="18"/>
        </w:rPr>
      </w:pPr>
    </w:p>
    <w:p w14:paraId="6C2045E9" w14:textId="20D23E40" w:rsidR="000D26F1" w:rsidRPr="001E6A9C" w:rsidRDefault="000D26F1" w:rsidP="00917A71">
      <w:pPr>
        <w:spacing w:after="0"/>
        <w:ind w:left="993"/>
        <w:contextualSpacing/>
        <w:jc w:val="both"/>
        <w:rPr>
          <w:rFonts w:ascii="Futura Medium" w:hAnsi="Futura Medium" w:cs="Futura Medium"/>
          <w:bCs/>
          <w:sz w:val="18"/>
          <w:szCs w:val="18"/>
        </w:rPr>
      </w:pPr>
      <w:r w:rsidRPr="001E6A9C">
        <w:rPr>
          <w:rFonts w:ascii="Futura Medium" w:hAnsi="Futura Medium" w:cs="Futura Medium" w:hint="cs"/>
          <w:bCs/>
          <w:sz w:val="18"/>
          <w:szCs w:val="18"/>
        </w:rPr>
        <w:t>Representa el impuesto a la renta por pagar establecido sobre la base de la utilidad gravable (tributable) a la fecha de cierre de los estados financieros.  La utilidad gravable puede diferir de la utilidad contable, debido a partidas conciliatorias producidas por gastos no deducibles y otras deducciones de ley. El impuesto a la renta causado se calcula sobre el 2</w:t>
      </w:r>
      <w:r>
        <w:rPr>
          <w:rFonts w:ascii="Futura Medium" w:hAnsi="Futura Medium" w:cs="Futura Medium"/>
          <w:bCs/>
          <w:sz w:val="18"/>
          <w:szCs w:val="18"/>
        </w:rPr>
        <w:t>2</w:t>
      </w:r>
      <w:r w:rsidRPr="001E6A9C">
        <w:rPr>
          <w:rFonts w:ascii="Futura Medium" w:hAnsi="Futura Medium" w:cs="Futura Medium" w:hint="cs"/>
          <w:bCs/>
          <w:sz w:val="18"/>
          <w:szCs w:val="18"/>
        </w:rPr>
        <w:t>% de la utilidad gravable del periodo.</w:t>
      </w:r>
    </w:p>
    <w:p w14:paraId="2D26DF4D" w14:textId="77777777" w:rsidR="000D26F1" w:rsidRPr="001E6A9C" w:rsidRDefault="000D26F1" w:rsidP="000D26F1">
      <w:pPr>
        <w:spacing w:after="0"/>
        <w:ind w:right="72"/>
        <w:contextualSpacing/>
        <w:jc w:val="both"/>
        <w:rPr>
          <w:rFonts w:ascii="Futura Medium" w:hAnsi="Futura Medium" w:cs="Futura Medium"/>
          <w:sz w:val="18"/>
          <w:szCs w:val="18"/>
        </w:rPr>
      </w:pPr>
    </w:p>
    <w:p w14:paraId="475156ED" w14:textId="77777777" w:rsidR="000D26F1" w:rsidRPr="001E6A9C" w:rsidRDefault="000D26F1" w:rsidP="000D26F1">
      <w:pPr>
        <w:spacing w:after="0"/>
        <w:ind w:left="1418" w:right="72" w:hanging="425"/>
        <w:contextualSpacing/>
        <w:jc w:val="both"/>
        <w:rPr>
          <w:rFonts w:ascii="Futura Medium" w:hAnsi="Futura Medium" w:cs="Futura Medium"/>
          <w:sz w:val="18"/>
          <w:szCs w:val="18"/>
        </w:rPr>
      </w:pPr>
      <w:r w:rsidRPr="00B57248">
        <w:rPr>
          <w:rFonts w:ascii="Futura Medium" w:hAnsi="Futura Medium" w:cs="Futura Medium" w:hint="cs"/>
          <w:sz w:val="18"/>
          <w:szCs w:val="18"/>
        </w:rPr>
        <w:t>(</w:t>
      </w:r>
      <w:proofErr w:type="spellStart"/>
      <w:r w:rsidRPr="00B57248">
        <w:rPr>
          <w:rFonts w:ascii="Futura Medium" w:hAnsi="Futura Medium" w:cs="Futura Medium" w:hint="cs"/>
          <w:sz w:val="18"/>
          <w:szCs w:val="18"/>
        </w:rPr>
        <w:t>ii</w:t>
      </w:r>
      <w:proofErr w:type="spellEnd"/>
      <w:r w:rsidRPr="00B57248">
        <w:rPr>
          <w:rFonts w:ascii="Futura Medium" w:hAnsi="Futura Medium" w:cs="Futura Medium" w:hint="cs"/>
          <w:sz w:val="18"/>
          <w:szCs w:val="18"/>
        </w:rPr>
        <w:t xml:space="preserve">) </w:t>
      </w:r>
      <w:r w:rsidRPr="00B57248">
        <w:rPr>
          <w:rFonts w:ascii="Futura Medium" w:hAnsi="Futura Medium" w:cs="Futura Medium" w:hint="cs"/>
          <w:sz w:val="18"/>
          <w:szCs w:val="18"/>
        </w:rPr>
        <w:tab/>
      </w:r>
      <w:r w:rsidRPr="00B57248">
        <w:rPr>
          <w:rFonts w:ascii="Futura Medium" w:hAnsi="Futura Medium" w:cs="Futura Medium" w:hint="cs"/>
          <w:sz w:val="18"/>
          <w:szCs w:val="18"/>
          <w:u w:val="single"/>
        </w:rPr>
        <w:t>Impuesto diferido</w:t>
      </w:r>
    </w:p>
    <w:p w14:paraId="237C0DA5" w14:textId="77777777" w:rsidR="00917A71" w:rsidRDefault="00917A71" w:rsidP="00917A71">
      <w:pPr>
        <w:spacing w:after="0"/>
        <w:contextualSpacing/>
        <w:jc w:val="both"/>
        <w:rPr>
          <w:rFonts w:ascii="Futura Medium" w:hAnsi="Futura Medium" w:cs="Futura Medium"/>
          <w:b/>
          <w:bCs/>
          <w:sz w:val="18"/>
          <w:szCs w:val="18"/>
        </w:rPr>
      </w:pPr>
    </w:p>
    <w:p w14:paraId="76E500BC" w14:textId="77777777" w:rsidR="00917A71" w:rsidRDefault="000D26F1" w:rsidP="00917A71">
      <w:pPr>
        <w:spacing w:after="0"/>
        <w:ind w:left="993"/>
        <w:contextualSpacing/>
        <w:jc w:val="both"/>
        <w:rPr>
          <w:rFonts w:ascii="Futura Medium" w:hAnsi="Futura Medium" w:cs="Futura Medium"/>
          <w:bCs/>
          <w:sz w:val="18"/>
          <w:szCs w:val="18"/>
        </w:rPr>
      </w:pPr>
      <w:r w:rsidRPr="001E6A9C">
        <w:rPr>
          <w:rFonts w:ascii="Futura Medium" w:hAnsi="Futura Medium" w:cs="Futura Medium" w:hint="cs"/>
          <w:bCs/>
          <w:sz w:val="18"/>
          <w:szCs w:val="18"/>
        </w:rPr>
        <w:t xml:space="preserve">Los impuestos diferidos son los impuestos que la Compañía espera pagar o recuperar en el futuro por las diferencias temporarias entre el valor en libros de los activos y pasivos para propósitos de reporte financiero y la correspondiente base tributaria de estos activos y pasivos, utilizada en la determinación de las utilidades tributables sujetas a impuesto. </w:t>
      </w:r>
    </w:p>
    <w:p w14:paraId="01641113" w14:textId="77777777" w:rsidR="00917A71" w:rsidRDefault="00917A71" w:rsidP="00917A71">
      <w:pPr>
        <w:spacing w:after="0"/>
        <w:ind w:left="993"/>
        <w:contextualSpacing/>
        <w:jc w:val="both"/>
        <w:rPr>
          <w:rFonts w:ascii="Futura Medium" w:hAnsi="Futura Medium" w:cs="Futura Medium"/>
          <w:bCs/>
          <w:sz w:val="18"/>
          <w:szCs w:val="18"/>
        </w:rPr>
      </w:pPr>
    </w:p>
    <w:p w14:paraId="331C0052" w14:textId="77777777" w:rsidR="00917A71" w:rsidRDefault="000D26F1" w:rsidP="00917A71">
      <w:pPr>
        <w:spacing w:after="0"/>
        <w:ind w:left="993"/>
        <w:contextualSpacing/>
        <w:jc w:val="both"/>
        <w:rPr>
          <w:rFonts w:ascii="Futura Medium" w:hAnsi="Futura Medium" w:cs="Futura Medium"/>
          <w:bCs/>
          <w:sz w:val="18"/>
          <w:szCs w:val="18"/>
        </w:rPr>
      </w:pPr>
      <w:r w:rsidRPr="001E6A9C">
        <w:rPr>
          <w:rFonts w:ascii="Futura Medium" w:hAnsi="Futura Medium" w:cs="Futura Medium" w:hint="cs"/>
          <w:bCs/>
          <w:sz w:val="18"/>
          <w:szCs w:val="18"/>
        </w:rPr>
        <w:t xml:space="preserve">El impuesto diferido se registra </w:t>
      </w:r>
      <w:r w:rsidR="00AD0D40" w:rsidRPr="001E6A9C">
        <w:rPr>
          <w:rFonts w:ascii="Futura Medium" w:hAnsi="Futura Medium" w:cs="Futura Medium"/>
          <w:bCs/>
          <w:sz w:val="18"/>
          <w:szCs w:val="18"/>
        </w:rPr>
        <w:t>de acuerdo con el</w:t>
      </w:r>
      <w:r w:rsidRPr="001E6A9C">
        <w:rPr>
          <w:rFonts w:ascii="Futura Medium" w:hAnsi="Futura Medium" w:cs="Futura Medium" w:hint="cs"/>
          <w:bCs/>
          <w:sz w:val="18"/>
          <w:szCs w:val="18"/>
        </w:rPr>
        <w:t xml:space="preserve"> método del pasivo en el balance. Los activos y pasivos por impuestos diferidos son generalmente reconocidos por todas las diferencias temporarias y son calculados a la tasa de impuesto que se espera aplicar al momento de la reversión de la diferencia temporaria </w:t>
      </w:r>
      <w:r w:rsidR="00AD0D40" w:rsidRPr="001E6A9C">
        <w:rPr>
          <w:rFonts w:ascii="Futura Medium" w:hAnsi="Futura Medium" w:cs="Futura Medium"/>
          <w:bCs/>
          <w:sz w:val="18"/>
          <w:szCs w:val="18"/>
        </w:rPr>
        <w:t>de acuerdo con</w:t>
      </w:r>
      <w:r w:rsidRPr="001E6A9C">
        <w:rPr>
          <w:rFonts w:ascii="Futura Medium" w:hAnsi="Futura Medium" w:cs="Futura Medium" w:hint="cs"/>
          <w:bCs/>
          <w:sz w:val="18"/>
          <w:szCs w:val="18"/>
        </w:rPr>
        <w:t xml:space="preserve"> la ley de Impuesto a la renta promulgada o sustancialmente promulgada a la fecha de reporte.</w:t>
      </w:r>
    </w:p>
    <w:p w14:paraId="7AC5510C" w14:textId="77777777" w:rsidR="00917A71" w:rsidRDefault="00917A71" w:rsidP="00917A71">
      <w:pPr>
        <w:spacing w:after="0"/>
        <w:ind w:left="993"/>
        <w:contextualSpacing/>
        <w:jc w:val="both"/>
        <w:rPr>
          <w:rFonts w:ascii="Futura Medium" w:hAnsi="Futura Medium" w:cs="Futura Medium"/>
          <w:bCs/>
          <w:sz w:val="18"/>
          <w:szCs w:val="18"/>
        </w:rPr>
      </w:pPr>
    </w:p>
    <w:p w14:paraId="032FF1D1" w14:textId="54451F0E" w:rsidR="000D26F1" w:rsidRDefault="000D26F1" w:rsidP="00917A71">
      <w:pPr>
        <w:spacing w:after="0"/>
        <w:ind w:left="993"/>
        <w:contextualSpacing/>
        <w:jc w:val="both"/>
        <w:rPr>
          <w:rFonts w:ascii="Futura Medium" w:hAnsi="Futura Medium" w:cs="Futura Medium"/>
          <w:bCs/>
          <w:sz w:val="18"/>
          <w:szCs w:val="18"/>
        </w:rPr>
      </w:pPr>
      <w:r w:rsidRPr="007A30E3">
        <w:rPr>
          <w:rFonts w:ascii="Futura Medium" w:hAnsi="Futura Medium" w:cs="Futura Medium"/>
          <w:bCs/>
          <w:sz w:val="18"/>
          <w:szCs w:val="18"/>
        </w:rPr>
        <w:t>Los únicos casos en los que se reconoce por normativa tributaria vigente contenida en Ley Orgánica de Incentivos a la Producción y Prevención del Fraude Fiscal con vigencia desde el año 2015, activos y pasivos por impuestos diferidos son los siguientes:</w:t>
      </w:r>
    </w:p>
    <w:p w14:paraId="615C98C5" w14:textId="77777777" w:rsidR="000D26F1" w:rsidRPr="007A30E3" w:rsidRDefault="000D26F1" w:rsidP="000D26F1">
      <w:pPr>
        <w:tabs>
          <w:tab w:val="decimal" w:pos="648"/>
        </w:tabs>
        <w:spacing w:after="0"/>
        <w:ind w:left="1418"/>
        <w:jc w:val="both"/>
        <w:rPr>
          <w:rFonts w:ascii="Futura Medium" w:hAnsi="Futura Medium" w:cs="Futura Medium"/>
          <w:bCs/>
          <w:sz w:val="18"/>
          <w:szCs w:val="18"/>
        </w:rPr>
      </w:pPr>
    </w:p>
    <w:p w14:paraId="385DA01A" w14:textId="77777777" w:rsidR="000D26F1" w:rsidRPr="007A30E3" w:rsidRDefault="000D26F1" w:rsidP="000B60DA">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por deterioro parcial producto de ajustes al valor neto de realización del inventario.</w:t>
      </w:r>
    </w:p>
    <w:p w14:paraId="7AD3CA73" w14:textId="77777777" w:rsidR="000D26F1" w:rsidRPr="007A30E3" w:rsidRDefault="000D26F1" w:rsidP="000B60DA">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esperadas por contratos de construcción en los que se espera que los costos totales de los contratos excedan sus ingresos totales.</w:t>
      </w:r>
    </w:p>
    <w:p w14:paraId="2A0AA925" w14:textId="77777777" w:rsidR="000D26F1" w:rsidRPr="007A30E3" w:rsidRDefault="000D26F1" w:rsidP="000B60DA">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Depreciaciones de los valores activados por desmantelamientos.</w:t>
      </w:r>
    </w:p>
    <w:p w14:paraId="7607C495" w14:textId="77777777" w:rsidR="000D26F1" w:rsidRPr="007A30E3" w:rsidRDefault="000D26F1" w:rsidP="000B60DA">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Deterioro de propiedades de uso productivo.</w:t>
      </w:r>
    </w:p>
    <w:p w14:paraId="230D87A9" w14:textId="77777777" w:rsidR="000D26F1" w:rsidRPr="007A30E3" w:rsidRDefault="000D26F1" w:rsidP="000B60DA">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Provisiones distintas a las de cuentas incobrables y desmantelamiento.</w:t>
      </w:r>
    </w:p>
    <w:p w14:paraId="591A17DD" w14:textId="77777777" w:rsidR="000D26F1" w:rsidRPr="007A30E3" w:rsidRDefault="000D26F1" w:rsidP="000B60DA">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Provisiones por desahucio y pensiones jubilares patronales.</w:t>
      </w:r>
    </w:p>
    <w:p w14:paraId="59125F56" w14:textId="77777777" w:rsidR="000D26F1" w:rsidRPr="007A30E3" w:rsidRDefault="000D26F1" w:rsidP="000B60DA">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Gastos estimados en la venta de activos no corrientes mantenidos para la venta.</w:t>
      </w:r>
    </w:p>
    <w:p w14:paraId="30E04F38" w14:textId="77777777" w:rsidR="000D26F1" w:rsidRPr="007A30E3" w:rsidRDefault="000D26F1" w:rsidP="000B60DA">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Los ingresos y costos derivados de la normativa contable por el reconocimiento y medición de activos biológicos.</w:t>
      </w:r>
    </w:p>
    <w:p w14:paraId="284BDD2E" w14:textId="77777777" w:rsidR="000D26F1" w:rsidRPr="007A30E3" w:rsidRDefault="000D26F1" w:rsidP="000B60DA">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declaradas luego de la conciliación tributaria en ejercicios anteriores.</w:t>
      </w:r>
    </w:p>
    <w:p w14:paraId="0170EC48" w14:textId="77777777" w:rsidR="000D26F1" w:rsidRPr="001E6A9C" w:rsidRDefault="000D26F1" w:rsidP="000D26F1">
      <w:pPr>
        <w:spacing w:after="0"/>
        <w:ind w:left="1843"/>
        <w:contextualSpacing/>
        <w:jc w:val="both"/>
        <w:rPr>
          <w:rFonts w:ascii="Futura Medium" w:hAnsi="Futura Medium" w:cs="Futura Medium"/>
          <w:bCs/>
          <w:sz w:val="18"/>
          <w:szCs w:val="18"/>
        </w:rPr>
      </w:pPr>
      <w:r w:rsidRPr="007A30E3">
        <w:rPr>
          <w:rFonts w:ascii="Futura Medium" w:hAnsi="Futura Medium" w:cs="Futura Medium"/>
          <w:bCs/>
          <w:sz w:val="18"/>
          <w:szCs w:val="18"/>
        </w:rPr>
        <w:t>Créditos tributarios no utilizados provenientes de periodos anteriores.</w:t>
      </w:r>
    </w:p>
    <w:p w14:paraId="26B5A045" w14:textId="77777777" w:rsidR="00917A71" w:rsidRPr="001E6A9C" w:rsidRDefault="00917A71" w:rsidP="000D26F1">
      <w:pPr>
        <w:spacing w:after="0"/>
        <w:ind w:left="1416"/>
        <w:contextualSpacing/>
        <w:jc w:val="both"/>
        <w:rPr>
          <w:rFonts w:ascii="Futura Medium" w:hAnsi="Futura Medium" w:cs="Futura Medium"/>
          <w:bCs/>
          <w:sz w:val="18"/>
          <w:szCs w:val="18"/>
        </w:rPr>
      </w:pPr>
    </w:p>
    <w:p w14:paraId="260325F5" w14:textId="77777777" w:rsidR="00917A71" w:rsidRDefault="000D26F1" w:rsidP="00917A71">
      <w:pPr>
        <w:spacing w:after="0"/>
        <w:ind w:left="1418" w:right="72" w:hanging="425"/>
        <w:contextualSpacing/>
        <w:jc w:val="both"/>
        <w:rPr>
          <w:rFonts w:ascii="Futura Medium" w:hAnsi="Futura Medium" w:cs="Futura Medium"/>
          <w:bCs/>
          <w:sz w:val="18"/>
          <w:szCs w:val="18"/>
        </w:rPr>
      </w:pPr>
      <w:r w:rsidRPr="007A30E3">
        <w:rPr>
          <w:rFonts w:ascii="Futura Medium" w:hAnsi="Futura Medium" w:cs="Futura Medium" w:hint="cs"/>
          <w:bCs/>
          <w:sz w:val="18"/>
          <w:szCs w:val="18"/>
        </w:rPr>
        <w:t>(</w:t>
      </w:r>
      <w:proofErr w:type="spellStart"/>
      <w:r w:rsidRPr="007A30E3">
        <w:rPr>
          <w:rFonts w:ascii="Futura Medium" w:hAnsi="Futura Medium" w:cs="Futura Medium" w:hint="cs"/>
          <w:bCs/>
          <w:sz w:val="18"/>
          <w:szCs w:val="18"/>
        </w:rPr>
        <w:t>iii</w:t>
      </w:r>
      <w:proofErr w:type="spellEnd"/>
      <w:r w:rsidRPr="007A30E3">
        <w:rPr>
          <w:rFonts w:ascii="Futura Medium" w:hAnsi="Futura Medium" w:cs="Futura Medium" w:hint="cs"/>
          <w:bCs/>
          <w:sz w:val="18"/>
          <w:szCs w:val="18"/>
        </w:rPr>
        <w:t xml:space="preserve">) </w:t>
      </w:r>
      <w:r w:rsidRPr="007A30E3">
        <w:rPr>
          <w:rFonts w:ascii="Futura Medium" w:hAnsi="Futura Medium" w:cs="Futura Medium" w:hint="cs"/>
          <w:bCs/>
          <w:sz w:val="18"/>
          <w:szCs w:val="18"/>
        </w:rPr>
        <w:tab/>
        <w:t>Exposición Tributaria</w:t>
      </w:r>
    </w:p>
    <w:p w14:paraId="1D0710C4" w14:textId="77777777" w:rsidR="00917A71" w:rsidRDefault="00917A71" w:rsidP="00917A71">
      <w:pPr>
        <w:spacing w:after="0"/>
        <w:ind w:left="1418" w:right="72" w:hanging="425"/>
        <w:contextualSpacing/>
        <w:jc w:val="both"/>
        <w:rPr>
          <w:rFonts w:ascii="Futura Medium" w:hAnsi="Futura Medium" w:cs="Futura Medium"/>
          <w:bCs/>
          <w:sz w:val="18"/>
          <w:szCs w:val="18"/>
        </w:rPr>
      </w:pPr>
    </w:p>
    <w:p w14:paraId="4CCAC5B6" w14:textId="29713F25" w:rsidR="000D26F1" w:rsidRPr="001E6A9C" w:rsidRDefault="000D26F1" w:rsidP="00917A71">
      <w:pPr>
        <w:spacing w:after="0"/>
        <w:ind w:left="993" w:right="72"/>
        <w:contextualSpacing/>
        <w:jc w:val="both"/>
        <w:rPr>
          <w:rFonts w:ascii="Futura Medium" w:hAnsi="Futura Medium" w:cs="Futura Medium"/>
          <w:bCs/>
          <w:sz w:val="18"/>
          <w:szCs w:val="18"/>
        </w:rPr>
      </w:pPr>
      <w:r w:rsidRPr="001E6A9C">
        <w:rPr>
          <w:rFonts w:ascii="Futura Medium" w:hAnsi="Futura Medium" w:cs="Futura Medium" w:hint="cs"/>
          <w:bCs/>
          <w:sz w:val="18"/>
          <w:szCs w:val="18"/>
        </w:rPr>
        <w:t>Al determinar el monto del impuesto a la renta corriente e impuesto a la renta diferido, la</w:t>
      </w:r>
      <w:r w:rsidR="00917A71">
        <w:rPr>
          <w:rFonts w:ascii="Futura Medium" w:hAnsi="Futura Medium" w:cs="Futura Medium"/>
          <w:bCs/>
          <w:sz w:val="18"/>
          <w:szCs w:val="18"/>
        </w:rPr>
        <w:t xml:space="preserve"> </w:t>
      </w:r>
      <w:r w:rsidRPr="001E6A9C">
        <w:rPr>
          <w:rFonts w:ascii="Futura Medium" w:hAnsi="Futura Medium" w:cs="Futura Medium" w:hint="cs"/>
          <w:bCs/>
          <w:sz w:val="18"/>
          <w:szCs w:val="18"/>
        </w:rPr>
        <w:t xml:space="preserve">Compañía considera el impacto de las posiciones fiscales inciertas y si pueden adeudarse impuestos e intereses adicionales. La Compañía cree que la acumulación de sus pasivos tributarios es adecuada para todos los años fiscales abiertos, sobre la base de su evaluación de muchos factores, incluyendo las interpretaciones de la ley tributaria y la experiencia anterior. Esta evaluación depende de estimaciones y supuestos, y puede involucrar una serie de juicios acerca de eventos futuros. Puede surgir nueva información que haga que la </w:t>
      </w:r>
      <w:r w:rsidRPr="001E6A9C">
        <w:rPr>
          <w:rFonts w:ascii="Futura Medium" w:hAnsi="Futura Medium" w:cs="Futura Medium" w:hint="cs"/>
          <w:bCs/>
          <w:sz w:val="18"/>
          <w:szCs w:val="18"/>
        </w:rPr>
        <w:lastRenderedPageBreak/>
        <w:t>Compañía cambie su juicio acerca de la idoneidad de los pasivos fiscales actuales; tales cambios en los pasivos fiscales impactaran el gasto fiscal en el periodo en el cual se determinen.</w:t>
      </w:r>
    </w:p>
    <w:p w14:paraId="1A0FB155" w14:textId="77777777" w:rsidR="000D26F1" w:rsidRPr="001E6A9C" w:rsidRDefault="000D26F1" w:rsidP="000D26F1">
      <w:pPr>
        <w:tabs>
          <w:tab w:val="left" w:pos="851"/>
        </w:tabs>
        <w:spacing w:after="0"/>
        <w:contextualSpacing/>
        <w:jc w:val="both"/>
        <w:rPr>
          <w:rFonts w:ascii="Futura Medium" w:hAnsi="Futura Medium" w:cs="Futura Medium"/>
          <w:b/>
          <w:bCs/>
          <w:sz w:val="18"/>
          <w:szCs w:val="18"/>
        </w:rPr>
      </w:pPr>
    </w:p>
    <w:p w14:paraId="6712D807" w14:textId="77777777" w:rsidR="000D26F1" w:rsidRPr="001E6A9C" w:rsidRDefault="000D26F1" w:rsidP="000B60DA">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 xml:space="preserve">Provisiones </w:t>
      </w:r>
      <w:r>
        <w:rPr>
          <w:rFonts w:ascii="Futura Medium" w:hAnsi="Futura Medium" w:cs="Futura Medium"/>
          <w:b/>
          <w:bCs/>
          <w:sz w:val="18"/>
          <w:szCs w:val="18"/>
        </w:rPr>
        <w:t>y contingencias</w:t>
      </w:r>
    </w:p>
    <w:p w14:paraId="58F66FB0" w14:textId="77777777" w:rsidR="000D26F1" w:rsidRPr="001E6A9C" w:rsidRDefault="000D26F1" w:rsidP="000D26F1">
      <w:pPr>
        <w:pStyle w:val="ListParagraph"/>
        <w:spacing w:after="0"/>
        <w:ind w:left="993"/>
        <w:jc w:val="both"/>
        <w:rPr>
          <w:rFonts w:ascii="Futura Medium" w:hAnsi="Futura Medium" w:cs="Futura Medium"/>
          <w:sz w:val="18"/>
          <w:szCs w:val="18"/>
        </w:rPr>
      </w:pPr>
    </w:p>
    <w:p w14:paraId="0127A967" w14:textId="77777777" w:rsidR="000D26F1" w:rsidRPr="001E6A9C" w:rsidRDefault="000D26F1" w:rsidP="000D26F1">
      <w:pPr>
        <w:pStyle w:val="ListParagraph"/>
        <w:spacing w:after="0"/>
        <w:ind w:left="993"/>
        <w:jc w:val="both"/>
        <w:rPr>
          <w:rFonts w:ascii="Futura Medium" w:hAnsi="Futura Medium" w:cs="Futura Medium"/>
          <w:sz w:val="18"/>
          <w:szCs w:val="18"/>
        </w:rPr>
      </w:pPr>
      <w:r w:rsidRPr="001E6A9C">
        <w:rPr>
          <w:rFonts w:ascii="Futura Medium" w:hAnsi="Futura Medium" w:cs="Futura Medium" w:hint="cs"/>
          <w:sz w:val="18"/>
          <w:szCs w:val="18"/>
        </w:rPr>
        <w:t>Las provisiones son pasivos en los que existe incertidumbre acerca de su cuantía o vencimiento. Las obligaciones o pérdidas asociadas con provisiones se reconocen como pasivo en el estado de situación financiera únicamente cuando: (i) es una obligación presente (legal o implícita) como resultado de un evento pasado, (</w:t>
      </w:r>
      <w:proofErr w:type="spellStart"/>
      <w:r w:rsidRPr="001E6A9C">
        <w:rPr>
          <w:rFonts w:ascii="Futura Medium" w:hAnsi="Futura Medium" w:cs="Futura Medium" w:hint="cs"/>
          <w:sz w:val="18"/>
          <w:szCs w:val="18"/>
        </w:rPr>
        <w:t>ii</w:t>
      </w:r>
      <w:proofErr w:type="spellEnd"/>
      <w:r w:rsidRPr="001E6A9C">
        <w:rPr>
          <w:rFonts w:ascii="Futura Medium" w:hAnsi="Futura Medium" w:cs="Futura Medium" w:hint="cs"/>
          <w:sz w:val="18"/>
          <w:szCs w:val="18"/>
        </w:rPr>
        <w:t>) es probable que se requiera una salida de recursos para liquidar la obligación, y (</w:t>
      </w:r>
      <w:proofErr w:type="spellStart"/>
      <w:r w:rsidRPr="001E6A9C">
        <w:rPr>
          <w:rFonts w:ascii="Futura Medium" w:hAnsi="Futura Medium" w:cs="Futura Medium" w:hint="cs"/>
          <w:sz w:val="18"/>
          <w:szCs w:val="18"/>
        </w:rPr>
        <w:t>iii</w:t>
      </w:r>
      <w:proofErr w:type="spellEnd"/>
      <w:r w:rsidRPr="001E6A9C">
        <w:rPr>
          <w:rFonts w:ascii="Futura Medium" w:hAnsi="Futura Medium" w:cs="Futura Medium" w:hint="cs"/>
          <w:sz w:val="18"/>
          <w:szCs w:val="18"/>
        </w:rPr>
        <w:t>) el importe puede ser estimado de forma fiable.</w:t>
      </w:r>
    </w:p>
    <w:p w14:paraId="699A8E8F" w14:textId="77777777" w:rsidR="000D26F1" w:rsidRPr="001E6A9C" w:rsidRDefault="000D26F1" w:rsidP="000D26F1">
      <w:pPr>
        <w:spacing w:after="0"/>
        <w:ind w:left="993"/>
        <w:contextualSpacing/>
        <w:jc w:val="both"/>
        <w:rPr>
          <w:rFonts w:ascii="Futura Medium" w:hAnsi="Futura Medium" w:cs="Futura Medium"/>
          <w:sz w:val="18"/>
          <w:szCs w:val="18"/>
        </w:rPr>
      </w:pPr>
    </w:p>
    <w:p w14:paraId="695C025A" w14:textId="77777777" w:rsidR="000D26F1" w:rsidRDefault="000D26F1" w:rsidP="000D26F1">
      <w:pPr>
        <w:pStyle w:val="ListParagraph"/>
        <w:spacing w:after="0"/>
        <w:ind w:left="993"/>
        <w:jc w:val="both"/>
        <w:rPr>
          <w:rFonts w:ascii="Futura Medium" w:hAnsi="Futura Medium" w:cs="Futura Medium"/>
          <w:sz w:val="18"/>
          <w:szCs w:val="18"/>
        </w:rPr>
      </w:pPr>
      <w:r w:rsidRPr="001E6A9C">
        <w:rPr>
          <w:rFonts w:ascii="Futura Medium" w:hAnsi="Futura Medium" w:cs="Futura Medium" w:hint="cs"/>
          <w:sz w:val="18"/>
          <w:szCs w:val="18"/>
        </w:rPr>
        <w:t>Un pasivo contingente es toda obligación surgida de hechos pasados cuya existencia quedará confirmada sólo si llegan a ocurrir uno o más sucesos futuros inciertos y que no están bajo el control de la Compañía. Si el desembolso es menos que probable, se revela en las notas a los Estados Financieros los detalles cualitativos de la situación que originaría el pasivo contingente.</w:t>
      </w:r>
    </w:p>
    <w:p w14:paraId="09D32C69" w14:textId="77777777" w:rsidR="000D26F1" w:rsidRDefault="000D26F1" w:rsidP="000D26F1">
      <w:pPr>
        <w:pStyle w:val="ListParagraph"/>
        <w:spacing w:after="0"/>
        <w:ind w:left="993"/>
        <w:jc w:val="both"/>
        <w:rPr>
          <w:rFonts w:ascii="Futura Medium" w:hAnsi="Futura Medium" w:cs="Futura Medium"/>
          <w:sz w:val="18"/>
          <w:szCs w:val="18"/>
        </w:rPr>
      </w:pPr>
    </w:p>
    <w:p w14:paraId="055B7956" w14:textId="77777777" w:rsidR="000D26F1" w:rsidRDefault="000D26F1" w:rsidP="000D26F1">
      <w:pPr>
        <w:pStyle w:val="ListParagraph"/>
        <w:spacing w:after="0"/>
        <w:ind w:left="993"/>
        <w:jc w:val="both"/>
        <w:rPr>
          <w:rFonts w:ascii="Futura Medium" w:hAnsi="Futura Medium" w:cs="Futura Medium"/>
          <w:sz w:val="18"/>
          <w:szCs w:val="18"/>
        </w:rPr>
      </w:pPr>
      <w:r w:rsidRPr="00A058C2">
        <w:rPr>
          <w:rFonts w:ascii="Futura Medium" w:hAnsi="Futura Medium" w:cs="Futura Medium" w:hint="cs"/>
          <w:sz w:val="18"/>
          <w:szCs w:val="18"/>
        </w:rPr>
        <w:t>Los montos reconocidos como provisión son la mejor estimación de la Administración, a la fecha de cierre de los estados financieros, para liquidar la obligación presente teniendo en cuanto los riesgos e incertidumbre que rodean la obligación.</w:t>
      </w:r>
    </w:p>
    <w:p w14:paraId="214A8CC5" w14:textId="77777777" w:rsidR="000D26F1" w:rsidRPr="00A058C2" w:rsidRDefault="000D26F1" w:rsidP="000D26F1">
      <w:pPr>
        <w:pStyle w:val="ListParagraph"/>
        <w:spacing w:after="0"/>
        <w:ind w:left="993"/>
        <w:jc w:val="both"/>
        <w:rPr>
          <w:rFonts w:ascii="Futura Medium" w:hAnsi="Futura Medium" w:cs="Futura Medium"/>
          <w:sz w:val="18"/>
          <w:szCs w:val="18"/>
        </w:rPr>
      </w:pPr>
      <w:r w:rsidRPr="00A058C2">
        <w:rPr>
          <w:rFonts w:ascii="Futura Medium" w:hAnsi="Futura Medium" w:cs="Futura Medium" w:hint="cs"/>
          <w:sz w:val="18"/>
          <w:szCs w:val="18"/>
        </w:rPr>
        <w:t xml:space="preserve"> </w:t>
      </w:r>
    </w:p>
    <w:p w14:paraId="440721B5" w14:textId="77777777" w:rsidR="000D26F1" w:rsidRPr="001E6A9C" w:rsidRDefault="000D26F1" w:rsidP="000B60DA">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Compensaciones de saldos</w:t>
      </w:r>
    </w:p>
    <w:p w14:paraId="60A4E2CF" w14:textId="77777777" w:rsidR="000D26F1" w:rsidRPr="001E6A9C" w:rsidRDefault="000D26F1" w:rsidP="000D26F1">
      <w:pPr>
        <w:pStyle w:val="ListParagraph"/>
        <w:spacing w:after="0"/>
        <w:ind w:left="927"/>
        <w:jc w:val="both"/>
        <w:rPr>
          <w:rFonts w:ascii="Futura Medium" w:hAnsi="Futura Medium" w:cs="Futura Medium"/>
          <w:bCs/>
          <w:sz w:val="18"/>
          <w:szCs w:val="18"/>
          <w:lang w:val="es-ES_tradnl"/>
        </w:rPr>
      </w:pPr>
    </w:p>
    <w:p w14:paraId="309E1909" w14:textId="77777777" w:rsidR="000D26F1" w:rsidRPr="001E6A9C" w:rsidRDefault="000D26F1" w:rsidP="000D26F1">
      <w:pPr>
        <w:pStyle w:val="ListParagraph"/>
        <w:spacing w:after="0"/>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_tradnl"/>
        </w:rPr>
        <w:t>Sólo se compensan entre sí y, consecuentemente, se presentan en los Estados Financieros por su importe neto, los saldos deudores y acreedores con origen en transacciones que, contractualmente o por exigencia de una NIIF o norma legal, contemplan la posibilidad de compensación.</w:t>
      </w:r>
    </w:p>
    <w:p w14:paraId="3C332F15" w14:textId="77777777" w:rsidR="000D26F1" w:rsidRPr="001E6A9C" w:rsidRDefault="000D26F1" w:rsidP="000D26F1">
      <w:pPr>
        <w:pStyle w:val="ListParagraph"/>
        <w:spacing w:after="0"/>
        <w:ind w:left="993"/>
        <w:jc w:val="both"/>
        <w:rPr>
          <w:rFonts w:ascii="Futura Medium" w:hAnsi="Futura Medium" w:cs="Futura Medium"/>
          <w:bCs/>
          <w:sz w:val="18"/>
          <w:szCs w:val="18"/>
          <w:lang w:val="es-ES_tradnl"/>
        </w:rPr>
      </w:pPr>
    </w:p>
    <w:p w14:paraId="12A2170B" w14:textId="77777777" w:rsidR="000D26F1" w:rsidRPr="001E6A9C" w:rsidRDefault="000D26F1" w:rsidP="000B60DA">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Patrimonio</w:t>
      </w:r>
    </w:p>
    <w:p w14:paraId="6F5AAF60" w14:textId="77777777" w:rsidR="000D26F1" w:rsidRPr="001E6A9C" w:rsidRDefault="000D26F1" w:rsidP="000D26F1">
      <w:pPr>
        <w:pStyle w:val="ListParagraph"/>
        <w:widowControl w:val="0"/>
        <w:autoSpaceDE w:val="0"/>
        <w:autoSpaceDN w:val="0"/>
        <w:adjustRightInd w:val="0"/>
        <w:spacing w:after="0"/>
        <w:ind w:left="993"/>
        <w:jc w:val="both"/>
        <w:rPr>
          <w:rFonts w:ascii="Futura Medium" w:hAnsi="Futura Medium" w:cs="Futura Medium"/>
          <w:b/>
          <w:sz w:val="18"/>
          <w:szCs w:val="18"/>
        </w:rPr>
      </w:pPr>
    </w:p>
    <w:p w14:paraId="79A5D138" w14:textId="77777777" w:rsidR="009066CB" w:rsidRDefault="000D26F1" w:rsidP="009066CB">
      <w:pPr>
        <w:pStyle w:val="ListParagraph"/>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1E6A9C">
        <w:rPr>
          <w:rFonts w:ascii="Futura Medium" w:hAnsi="Futura Medium" w:cs="Futura Medium" w:hint="cs"/>
          <w:sz w:val="18"/>
          <w:szCs w:val="18"/>
          <w:u w:val="single"/>
        </w:rPr>
        <w:t>Capital acciones</w:t>
      </w:r>
    </w:p>
    <w:p w14:paraId="59325E4C" w14:textId="77777777" w:rsidR="009066CB" w:rsidRDefault="009066CB" w:rsidP="009066CB">
      <w:pPr>
        <w:widowControl w:val="0"/>
        <w:autoSpaceDE w:val="0"/>
        <w:autoSpaceDN w:val="0"/>
        <w:adjustRightInd w:val="0"/>
        <w:spacing w:after="0" w:line="240" w:lineRule="auto"/>
        <w:ind w:left="993"/>
        <w:jc w:val="both"/>
        <w:rPr>
          <w:rFonts w:ascii="Futura Medium" w:hAnsi="Futura Medium" w:cs="Futura Medium"/>
          <w:sz w:val="18"/>
          <w:szCs w:val="18"/>
        </w:rPr>
      </w:pPr>
    </w:p>
    <w:p w14:paraId="6B6CBBEA" w14:textId="33EAFE81" w:rsidR="000D26F1" w:rsidRPr="009066CB" w:rsidRDefault="000D26F1" w:rsidP="009066CB">
      <w:pPr>
        <w:widowControl w:val="0"/>
        <w:autoSpaceDE w:val="0"/>
        <w:autoSpaceDN w:val="0"/>
        <w:adjustRightInd w:val="0"/>
        <w:spacing w:after="0" w:line="240" w:lineRule="auto"/>
        <w:ind w:left="993"/>
        <w:jc w:val="both"/>
        <w:rPr>
          <w:rFonts w:ascii="Futura Medium" w:hAnsi="Futura Medium" w:cs="Futura Medium"/>
          <w:sz w:val="18"/>
          <w:szCs w:val="18"/>
          <w:u w:val="single"/>
        </w:rPr>
      </w:pPr>
      <w:r w:rsidRPr="009066CB">
        <w:rPr>
          <w:rFonts w:ascii="Futura Medium" w:hAnsi="Futura Medium" w:cs="Futura Medium" w:hint="cs"/>
          <w:sz w:val="18"/>
          <w:szCs w:val="18"/>
        </w:rPr>
        <w:t xml:space="preserve">El capital social de la Compañía </w:t>
      </w:r>
      <w:r w:rsidRPr="009066CB">
        <w:rPr>
          <w:rFonts w:ascii="Futura Medium" w:hAnsi="Futura Medium" w:cs="Futura Medium"/>
          <w:sz w:val="18"/>
          <w:szCs w:val="18"/>
        </w:rPr>
        <w:t>consiste en</w:t>
      </w:r>
      <w:r w:rsidRPr="009066CB">
        <w:rPr>
          <w:rFonts w:ascii="Futura Medium" w:hAnsi="Futura Medium" w:cs="Futura Medium" w:hint="cs"/>
          <w:sz w:val="18"/>
          <w:szCs w:val="18"/>
        </w:rPr>
        <w:t xml:space="preserve"> </w:t>
      </w:r>
      <w:r w:rsidR="00AD0D40" w:rsidRPr="009066CB">
        <w:rPr>
          <w:rFonts w:ascii="Futura Medium" w:hAnsi="Futura Medium" w:cs="Futura Medium"/>
          <w:sz w:val="18"/>
          <w:szCs w:val="18"/>
        </w:rPr>
        <w:t>800</w:t>
      </w:r>
      <w:r w:rsidRPr="009066CB">
        <w:rPr>
          <w:rFonts w:ascii="Futura Medium" w:hAnsi="Futura Medium" w:cs="Futura Medium" w:hint="cs"/>
          <w:sz w:val="18"/>
          <w:szCs w:val="18"/>
        </w:rPr>
        <w:t xml:space="preserve"> acciones ordinarias y normativas con valor de US$</w:t>
      </w:r>
      <w:r w:rsidRPr="009066CB">
        <w:rPr>
          <w:rFonts w:ascii="Futura Medium" w:hAnsi="Futura Medium" w:cs="Futura Medium"/>
          <w:sz w:val="18"/>
          <w:szCs w:val="18"/>
        </w:rPr>
        <w:t>1.00</w:t>
      </w:r>
      <w:r w:rsidRPr="009066CB">
        <w:rPr>
          <w:rFonts w:ascii="Futura Medium" w:hAnsi="Futura Medium" w:cs="Futura Medium" w:hint="cs"/>
          <w:sz w:val="18"/>
          <w:szCs w:val="18"/>
        </w:rPr>
        <w:t xml:space="preserve"> cada una.</w:t>
      </w:r>
    </w:p>
    <w:p w14:paraId="4571F353" w14:textId="77777777" w:rsidR="000D26F1" w:rsidRPr="001E6A9C" w:rsidRDefault="000D26F1" w:rsidP="000D26F1">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p>
    <w:p w14:paraId="141E29E4" w14:textId="77777777" w:rsidR="009066CB" w:rsidRDefault="000D26F1" w:rsidP="009066CB">
      <w:pPr>
        <w:pStyle w:val="ListParagraph"/>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1E6A9C">
        <w:rPr>
          <w:rFonts w:ascii="Futura Medium" w:hAnsi="Futura Medium" w:cs="Futura Medium" w:hint="cs"/>
          <w:sz w:val="18"/>
          <w:szCs w:val="18"/>
          <w:u w:val="single"/>
        </w:rPr>
        <w:t>Reserva legal</w:t>
      </w:r>
    </w:p>
    <w:p w14:paraId="7B573364" w14:textId="77777777" w:rsidR="009066CB" w:rsidRDefault="009066CB" w:rsidP="009066CB">
      <w:pPr>
        <w:widowControl w:val="0"/>
        <w:autoSpaceDE w:val="0"/>
        <w:autoSpaceDN w:val="0"/>
        <w:adjustRightInd w:val="0"/>
        <w:spacing w:after="0" w:line="240" w:lineRule="auto"/>
        <w:ind w:left="993"/>
        <w:jc w:val="both"/>
        <w:rPr>
          <w:rFonts w:ascii="Futura Medium" w:hAnsi="Futura Medium" w:cs="Futura Medium"/>
          <w:sz w:val="18"/>
          <w:szCs w:val="18"/>
        </w:rPr>
      </w:pPr>
    </w:p>
    <w:p w14:paraId="2D13F3AC" w14:textId="217AB3FA" w:rsidR="000D26F1" w:rsidRPr="009066CB" w:rsidRDefault="000D26F1" w:rsidP="009066CB">
      <w:pPr>
        <w:widowControl w:val="0"/>
        <w:autoSpaceDE w:val="0"/>
        <w:autoSpaceDN w:val="0"/>
        <w:adjustRightInd w:val="0"/>
        <w:spacing w:after="0" w:line="240" w:lineRule="auto"/>
        <w:ind w:left="993"/>
        <w:jc w:val="both"/>
        <w:rPr>
          <w:rFonts w:ascii="Futura Medium" w:hAnsi="Futura Medium" w:cs="Futura Medium"/>
          <w:sz w:val="18"/>
          <w:szCs w:val="18"/>
          <w:u w:val="single"/>
        </w:rPr>
      </w:pPr>
      <w:r w:rsidRPr="009066CB">
        <w:rPr>
          <w:rFonts w:ascii="Futura Medium" w:hAnsi="Futura Medium" w:cs="Futura Medium" w:hint="cs"/>
          <w:sz w:val="18"/>
          <w:szCs w:val="18"/>
        </w:rPr>
        <w:t>La ley de Compañías requiera que por lo menos el 10% de la utilidad neta anual se transfiera a la reserva leal hasta que esta como mínimo alcance el 50% del capital social. Dicha reserva no está sujeta a distribución, excepto en el caso de liquidación de la compañía, pero puede ser utilizada para aumentos de capital o cubrir pérdidas en las operaciones.</w:t>
      </w:r>
    </w:p>
    <w:p w14:paraId="7177D184" w14:textId="77777777" w:rsidR="000D26F1" w:rsidRPr="001E6A9C" w:rsidRDefault="000D26F1" w:rsidP="000D26F1">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p>
    <w:p w14:paraId="7BB65345" w14:textId="77777777" w:rsidR="000D26F1" w:rsidRDefault="000D26F1" w:rsidP="000B60DA">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 xml:space="preserve">Distribución de dividendos </w:t>
      </w:r>
    </w:p>
    <w:p w14:paraId="1CA579C7" w14:textId="77777777" w:rsidR="000D26F1" w:rsidRDefault="000D26F1" w:rsidP="000D26F1">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p>
    <w:p w14:paraId="133D7693" w14:textId="77777777" w:rsidR="000D26F1" w:rsidRPr="00AA7222" w:rsidRDefault="000D26F1" w:rsidP="000D26F1">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r w:rsidRPr="00AA7222">
        <w:rPr>
          <w:rFonts w:ascii="Futura Medium" w:hAnsi="Futura Medium" w:cs="Futura Medium" w:hint="cs"/>
          <w:bCs/>
          <w:sz w:val="18"/>
          <w:szCs w:val="18"/>
          <w:lang w:val="es-ES_tradnl"/>
        </w:rPr>
        <w:t>La distribución de los dividendos a los accionistas se deduce del patrimonio y se reconoce como pasivo corriente en los estados financieros en el periodo en el que los dividendos se aprueban por la junta de accionistas de la Compañía.</w:t>
      </w:r>
    </w:p>
    <w:p w14:paraId="37FAB07B" w14:textId="77777777" w:rsidR="000D26F1" w:rsidRPr="001E6A9C" w:rsidRDefault="000D26F1" w:rsidP="000D26F1">
      <w:pPr>
        <w:spacing w:after="0"/>
        <w:ind w:left="993"/>
        <w:jc w:val="both"/>
        <w:rPr>
          <w:rFonts w:ascii="Futura Medium" w:hAnsi="Futura Medium" w:cs="Futura Medium"/>
          <w:sz w:val="18"/>
          <w:szCs w:val="18"/>
        </w:rPr>
      </w:pPr>
    </w:p>
    <w:p w14:paraId="275138AD" w14:textId="77777777" w:rsidR="000D26F1" w:rsidRDefault="000D26F1" w:rsidP="000B60DA">
      <w:pPr>
        <w:pStyle w:val="ListParagraph"/>
        <w:widowControl w:val="0"/>
        <w:numPr>
          <w:ilvl w:val="0"/>
          <w:numId w:val="11"/>
        </w:numPr>
        <w:autoSpaceDE w:val="0"/>
        <w:autoSpaceDN w:val="0"/>
        <w:adjustRightInd w:val="0"/>
        <w:spacing w:after="0" w:line="240" w:lineRule="auto"/>
        <w:ind w:left="993" w:hanging="426"/>
        <w:contextualSpacing w:val="0"/>
        <w:jc w:val="both"/>
        <w:rPr>
          <w:rFonts w:ascii="Futura Medium" w:hAnsi="Futura Medium" w:cs="Futura Medium"/>
          <w:b/>
          <w:sz w:val="18"/>
          <w:szCs w:val="18"/>
        </w:rPr>
      </w:pPr>
      <w:r w:rsidRPr="001E6A9C">
        <w:rPr>
          <w:rFonts w:ascii="Futura Medium" w:hAnsi="Futura Medium" w:cs="Futura Medium" w:hint="cs"/>
          <w:b/>
          <w:sz w:val="18"/>
          <w:szCs w:val="18"/>
        </w:rPr>
        <w:t>Reconocimiento de ingresos ordinarios</w:t>
      </w:r>
    </w:p>
    <w:p w14:paraId="71F7FE17" w14:textId="77777777" w:rsidR="000D26F1" w:rsidRDefault="000D26F1" w:rsidP="000D26F1">
      <w:pPr>
        <w:tabs>
          <w:tab w:val="decimal" w:pos="648"/>
        </w:tabs>
        <w:spacing w:after="0"/>
        <w:ind w:left="992"/>
        <w:jc w:val="both"/>
        <w:rPr>
          <w:rFonts w:ascii="Futura Medium" w:hAnsi="Futura Medium" w:cs="Futura Medium"/>
          <w:bCs/>
          <w:sz w:val="18"/>
          <w:szCs w:val="18"/>
          <w:lang w:val="es-ES_tradnl"/>
        </w:rPr>
      </w:pPr>
    </w:p>
    <w:p w14:paraId="51DBAFDE" w14:textId="5A9DF766" w:rsidR="000D26F1" w:rsidRDefault="000D26F1" w:rsidP="000D26F1">
      <w:pPr>
        <w:tabs>
          <w:tab w:val="decimal" w:pos="648"/>
        </w:tabs>
        <w:spacing w:after="0"/>
        <w:ind w:left="992"/>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Los ingresos se reconocen por el valor razonable de la contrapartida, recibida o por recibir, derivada de los mismos.  Estos ingresos son reducidos por aquellas estimaciones tales como devoluciones de clientes, rebajas y otros conceptos similares.  Los ingresos se reconocen considerando los siguientes 5 pasos: </w:t>
      </w:r>
    </w:p>
    <w:p w14:paraId="7928DEA4" w14:textId="77777777" w:rsidR="00CE6E10" w:rsidRDefault="00CE6E10" w:rsidP="000D26F1">
      <w:pPr>
        <w:tabs>
          <w:tab w:val="decimal" w:pos="648"/>
        </w:tabs>
        <w:spacing w:after="0"/>
        <w:ind w:left="992"/>
        <w:jc w:val="both"/>
        <w:rPr>
          <w:rFonts w:ascii="Futura Medium" w:hAnsi="Futura Medium" w:cs="Futura Medium"/>
          <w:bCs/>
          <w:sz w:val="18"/>
          <w:szCs w:val="18"/>
          <w:lang w:val="es-ES_tradnl"/>
        </w:rPr>
      </w:pPr>
    </w:p>
    <w:p w14:paraId="5865ECB4" w14:textId="77777777" w:rsidR="000D26F1" w:rsidRPr="00D534DD" w:rsidRDefault="000D26F1" w:rsidP="000B60DA">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1: Identificar el contrato con el cliente </w:t>
      </w:r>
    </w:p>
    <w:p w14:paraId="5936A0E9" w14:textId="77777777" w:rsidR="000D26F1" w:rsidRPr="00D534DD" w:rsidRDefault="000D26F1" w:rsidP="000B60DA">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2: Identificar las obligaciones separadas del contrato </w:t>
      </w:r>
    </w:p>
    <w:p w14:paraId="1FC7FD96" w14:textId="77777777" w:rsidR="000D26F1" w:rsidRPr="00D534DD" w:rsidRDefault="000D26F1" w:rsidP="000B60DA">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lastRenderedPageBreak/>
        <w:t xml:space="preserve">Paso 3: Determinar el precio de transacción </w:t>
      </w:r>
    </w:p>
    <w:p w14:paraId="56582F65" w14:textId="77777777" w:rsidR="000D26F1" w:rsidRPr="00D534DD" w:rsidRDefault="000D26F1" w:rsidP="000B60DA">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4: Distribuir el precio de transacción entre las obligaciones del contrato </w:t>
      </w:r>
    </w:p>
    <w:p w14:paraId="101F0F9C" w14:textId="77777777" w:rsidR="000D26F1" w:rsidRDefault="000D26F1" w:rsidP="000B60DA">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5: Reconocer el ingreso cuando (o a medida que) la entidad satisface las obligaciones del contrato. </w:t>
      </w:r>
    </w:p>
    <w:p w14:paraId="6016F2A2" w14:textId="77777777" w:rsidR="009066CB" w:rsidRDefault="009066CB" w:rsidP="000D26F1">
      <w:pPr>
        <w:pStyle w:val="ListParagraph"/>
        <w:widowControl w:val="0"/>
        <w:autoSpaceDE w:val="0"/>
        <w:autoSpaceDN w:val="0"/>
        <w:adjustRightInd w:val="0"/>
        <w:spacing w:after="0"/>
        <w:ind w:left="993"/>
        <w:jc w:val="both"/>
        <w:rPr>
          <w:rFonts w:ascii="Futura Medium" w:hAnsi="Futura Medium" w:cs="Futura Medium"/>
          <w:bCs/>
          <w:sz w:val="18"/>
          <w:szCs w:val="18"/>
          <w:lang w:val="es-ES_tradnl"/>
        </w:rPr>
      </w:pPr>
    </w:p>
    <w:p w14:paraId="196D908C" w14:textId="5B5B7EA9" w:rsidR="000D26F1" w:rsidRDefault="000D26F1" w:rsidP="000D26F1">
      <w:pPr>
        <w:pStyle w:val="ListParagraph"/>
        <w:widowControl w:val="0"/>
        <w:autoSpaceDE w:val="0"/>
        <w:autoSpaceDN w:val="0"/>
        <w:adjustRightInd w:val="0"/>
        <w:spacing w:after="0"/>
        <w:ind w:left="993"/>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Los siguientes criterios específicos de reconocimiento se deben cumplir para que los ingresos sean reconocidos:</w:t>
      </w:r>
    </w:p>
    <w:p w14:paraId="1B4F1976" w14:textId="77777777" w:rsidR="000D26F1" w:rsidRDefault="000D26F1" w:rsidP="000D26F1">
      <w:pPr>
        <w:pStyle w:val="ListParagraph"/>
        <w:widowControl w:val="0"/>
        <w:autoSpaceDE w:val="0"/>
        <w:autoSpaceDN w:val="0"/>
        <w:adjustRightInd w:val="0"/>
        <w:spacing w:after="0"/>
        <w:ind w:left="993"/>
        <w:jc w:val="both"/>
        <w:rPr>
          <w:rFonts w:ascii="Futura Medium" w:hAnsi="Futura Medium" w:cs="Futura Medium"/>
          <w:bCs/>
          <w:sz w:val="18"/>
          <w:szCs w:val="18"/>
          <w:lang w:val="es-ES_tradnl"/>
        </w:rPr>
      </w:pPr>
    </w:p>
    <w:p w14:paraId="403E3AEA" w14:textId="77777777" w:rsidR="009066CB" w:rsidRDefault="000D26F1" w:rsidP="009066CB">
      <w:pPr>
        <w:pStyle w:val="ListParagraph"/>
        <w:numPr>
          <w:ilvl w:val="0"/>
          <w:numId w:val="19"/>
        </w:numPr>
        <w:spacing w:after="0" w:line="240" w:lineRule="auto"/>
        <w:ind w:left="1418" w:right="72" w:hanging="425"/>
        <w:jc w:val="both"/>
        <w:rPr>
          <w:rFonts w:ascii="Futura Medium" w:hAnsi="Futura Medium" w:cs="Futura Medium"/>
          <w:sz w:val="18"/>
          <w:szCs w:val="18"/>
          <w:u w:val="single"/>
        </w:rPr>
      </w:pPr>
      <w:r w:rsidRPr="001E6A9C">
        <w:rPr>
          <w:rFonts w:ascii="Futura Medium" w:hAnsi="Futura Medium" w:cs="Futura Medium" w:hint="cs"/>
          <w:sz w:val="18"/>
          <w:szCs w:val="18"/>
          <w:u w:val="single"/>
        </w:rPr>
        <w:t xml:space="preserve">Venta de </w:t>
      </w:r>
      <w:r>
        <w:rPr>
          <w:rFonts w:ascii="Futura Medium" w:hAnsi="Futura Medium" w:cs="Futura Medium"/>
          <w:sz w:val="18"/>
          <w:szCs w:val="18"/>
          <w:u w:val="single"/>
        </w:rPr>
        <w:t>bienes</w:t>
      </w:r>
    </w:p>
    <w:p w14:paraId="166B80E0" w14:textId="77777777" w:rsidR="009066CB" w:rsidRDefault="009066CB" w:rsidP="009066CB">
      <w:pPr>
        <w:spacing w:after="0" w:line="240" w:lineRule="auto"/>
        <w:ind w:left="993" w:right="72"/>
        <w:jc w:val="both"/>
        <w:rPr>
          <w:rFonts w:ascii="Futura Medium" w:hAnsi="Futura Medium" w:cs="Futura Medium"/>
          <w:sz w:val="18"/>
          <w:szCs w:val="18"/>
        </w:rPr>
      </w:pPr>
    </w:p>
    <w:p w14:paraId="6836CCAE" w14:textId="416D3A89" w:rsidR="000D26F1" w:rsidRPr="009066CB" w:rsidRDefault="000D26F1" w:rsidP="009066CB">
      <w:pPr>
        <w:spacing w:after="0" w:line="240" w:lineRule="auto"/>
        <w:ind w:left="993" w:right="72"/>
        <w:jc w:val="both"/>
        <w:rPr>
          <w:rFonts w:ascii="Futura Medium" w:hAnsi="Futura Medium" w:cs="Futura Medium"/>
          <w:sz w:val="18"/>
          <w:szCs w:val="18"/>
          <w:u w:val="single"/>
        </w:rPr>
      </w:pPr>
      <w:r w:rsidRPr="009066CB">
        <w:rPr>
          <w:rFonts w:ascii="Futura Medium" w:hAnsi="Futura Medium" w:cs="Futura Medium" w:hint="cs"/>
          <w:sz w:val="18"/>
          <w:szCs w:val="18"/>
        </w:rPr>
        <w:t>El ingreso es reconocido en un punto en el tiempo al momento en que el control del bien o servicio es transferido al cliente, es decir cuando el cliente obtiene sustancialmente todos los beneficios del activo y la capacidad para dirigir su uso.</w:t>
      </w:r>
    </w:p>
    <w:p w14:paraId="195718A3" w14:textId="77777777" w:rsidR="000D26F1" w:rsidRDefault="000D26F1" w:rsidP="000D26F1">
      <w:pPr>
        <w:pStyle w:val="ListParagraph"/>
        <w:spacing w:after="0"/>
        <w:ind w:left="1418" w:right="72"/>
        <w:jc w:val="both"/>
        <w:rPr>
          <w:rFonts w:ascii="Futura Medium" w:hAnsi="Futura Medium" w:cs="Futura Medium"/>
          <w:sz w:val="18"/>
          <w:szCs w:val="18"/>
          <w:u w:val="single"/>
        </w:rPr>
      </w:pPr>
    </w:p>
    <w:p w14:paraId="58F7B081" w14:textId="77777777" w:rsidR="009066CB" w:rsidRDefault="000D26F1" w:rsidP="009066CB">
      <w:pPr>
        <w:pStyle w:val="ListParagraph"/>
        <w:numPr>
          <w:ilvl w:val="0"/>
          <w:numId w:val="19"/>
        </w:numPr>
        <w:spacing w:after="0" w:line="240" w:lineRule="auto"/>
        <w:ind w:left="1418" w:right="72" w:hanging="425"/>
        <w:jc w:val="both"/>
        <w:rPr>
          <w:rFonts w:ascii="Futura Medium" w:hAnsi="Futura Medium" w:cs="Futura Medium"/>
          <w:sz w:val="18"/>
          <w:szCs w:val="18"/>
          <w:u w:val="single"/>
        </w:rPr>
      </w:pPr>
      <w:r>
        <w:rPr>
          <w:rFonts w:ascii="Futura Medium" w:hAnsi="Futura Medium" w:cs="Futura Medium"/>
          <w:sz w:val="18"/>
          <w:szCs w:val="18"/>
          <w:u w:val="single"/>
        </w:rPr>
        <w:t xml:space="preserve">Prestación de </w:t>
      </w:r>
      <w:r w:rsidRPr="001E6A9C">
        <w:rPr>
          <w:rFonts w:ascii="Futura Medium" w:hAnsi="Futura Medium" w:cs="Futura Medium" w:hint="cs"/>
          <w:sz w:val="18"/>
          <w:szCs w:val="18"/>
          <w:u w:val="single"/>
        </w:rPr>
        <w:t>servicio</w:t>
      </w:r>
      <w:r>
        <w:rPr>
          <w:rFonts w:ascii="Futura Medium" w:hAnsi="Futura Medium" w:cs="Futura Medium"/>
          <w:sz w:val="18"/>
          <w:szCs w:val="18"/>
          <w:u w:val="single"/>
        </w:rPr>
        <w:t>s</w:t>
      </w:r>
      <w:r w:rsidRPr="001E6A9C">
        <w:rPr>
          <w:rFonts w:ascii="Futura Medium" w:hAnsi="Futura Medium" w:cs="Futura Medium" w:hint="cs"/>
          <w:sz w:val="18"/>
          <w:szCs w:val="18"/>
          <w:u w:val="single"/>
        </w:rPr>
        <w:t xml:space="preserve"> </w:t>
      </w:r>
    </w:p>
    <w:p w14:paraId="465CEA25" w14:textId="77777777" w:rsidR="009066CB" w:rsidRDefault="009066CB" w:rsidP="009066CB">
      <w:pPr>
        <w:spacing w:after="0" w:line="240" w:lineRule="auto"/>
        <w:ind w:left="993" w:right="72"/>
        <w:jc w:val="both"/>
        <w:rPr>
          <w:rFonts w:ascii="Futura Medium" w:hAnsi="Futura Medium" w:cs="Futura Medium"/>
          <w:sz w:val="18"/>
          <w:szCs w:val="18"/>
        </w:rPr>
      </w:pPr>
    </w:p>
    <w:p w14:paraId="0031505D" w14:textId="77777777" w:rsidR="009066CB" w:rsidRDefault="000D26F1" w:rsidP="009066CB">
      <w:pPr>
        <w:spacing w:after="0" w:line="240" w:lineRule="auto"/>
        <w:ind w:left="993" w:right="72"/>
        <w:jc w:val="both"/>
        <w:rPr>
          <w:rFonts w:ascii="Futura Medium" w:hAnsi="Futura Medium" w:cs="Futura Medium"/>
          <w:sz w:val="18"/>
          <w:szCs w:val="18"/>
          <w:u w:val="single"/>
        </w:rPr>
      </w:pPr>
      <w:r w:rsidRPr="009066CB">
        <w:rPr>
          <w:rFonts w:ascii="Futura Medium" w:hAnsi="Futura Medium" w:cs="Futura Medium" w:hint="cs"/>
          <w:sz w:val="18"/>
          <w:szCs w:val="18"/>
        </w:rPr>
        <w:t>E</w:t>
      </w:r>
      <w:r w:rsidRPr="009066CB">
        <w:rPr>
          <w:rFonts w:ascii="Futura Medium" w:hAnsi="Futura Medium" w:cs="Futura Medium"/>
          <w:sz w:val="18"/>
          <w:szCs w:val="18"/>
        </w:rPr>
        <w:t>l</w:t>
      </w:r>
      <w:r w:rsidRPr="009066CB">
        <w:rPr>
          <w:rFonts w:ascii="Futura Medium" w:hAnsi="Futura Medium" w:cs="Futura Medium" w:hint="cs"/>
          <w:sz w:val="18"/>
          <w:szCs w:val="18"/>
        </w:rPr>
        <w:t xml:space="preserve"> ingreso por prestación de servicios es reconocido en los resultados del periodo </w:t>
      </w:r>
      <w:r w:rsidRPr="009066CB">
        <w:rPr>
          <w:rFonts w:ascii="Futura Medium" w:hAnsi="Futura Medium" w:cs="Futura Medium"/>
          <w:sz w:val="18"/>
          <w:szCs w:val="18"/>
        </w:rPr>
        <w:t>en la medida en que los servicios son prestados.</w:t>
      </w:r>
    </w:p>
    <w:p w14:paraId="28A0CD4A" w14:textId="77777777" w:rsidR="009066CB" w:rsidRDefault="009066CB" w:rsidP="009066CB">
      <w:pPr>
        <w:spacing w:after="0" w:line="240" w:lineRule="auto"/>
        <w:ind w:left="993" w:right="72"/>
        <w:jc w:val="both"/>
        <w:rPr>
          <w:rFonts w:ascii="Futura Medium" w:hAnsi="Futura Medium" w:cs="Futura Medium"/>
          <w:sz w:val="18"/>
          <w:szCs w:val="18"/>
          <w:u w:val="single"/>
        </w:rPr>
      </w:pPr>
    </w:p>
    <w:p w14:paraId="68649959" w14:textId="7EE4BFD8" w:rsidR="009066CB" w:rsidRPr="009066CB" w:rsidRDefault="009066CB" w:rsidP="009066CB">
      <w:pPr>
        <w:spacing w:after="0" w:line="240" w:lineRule="auto"/>
        <w:ind w:left="993" w:right="72"/>
        <w:jc w:val="both"/>
        <w:rPr>
          <w:rFonts w:ascii="Futura Medium" w:hAnsi="Futura Medium" w:cs="Futura Medium"/>
          <w:sz w:val="18"/>
          <w:szCs w:val="18"/>
          <w:u w:val="single"/>
        </w:rPr>
      </w:pPr>
      <w:r w:rsidRPr="009066CB">
        <w:rPr>
          <w:rFonts w:ascii="Futura Medium" w:hAnsi="Futura Medium" w:cs="Futura Medium" w:hint="cs"/>
          <w:sz w:val="18"/>
          <w:szCs w:val="18"/>
        </w:rPr>
        <w:t>Los servicios se satisfacen a lo largo del tiempo dado que el cliente recibe simultáneamente y consume los beneficios provistos por la Compañía. En consecuencia, la Compañía reconoce los ingresos por estos contratos de servicio agrupados a lo largo del tiempo en lugar de en un punto del tiempo.</w:t>
      </w:r>
    </w:p>
    <w:p w14:paraId="5277A5A2" w14:textId="77777777" w:rsidR="009066CB" w:rsidRDefault="009066CB" w:rsidP="000D26F1">
      <w:pPr>
        <w:pStyle w:val="ListParagraph"/>
        <w:spacing w:after="0"/>
        <w:ind w:left="1418"/>
        <w:jc w:val="both"/>
        <w:rPr>
          <w:rFonts w:ascii="Futura Medium" w:hAnsi="Futura Medium" w:cs="Futura Medium"/>
          <w:sz w:val="18"/>
          <w:szCs w:val="18"/>
        </w:rPr>
      </w:pPr>
    </w:p>
    <w:p w14:paraId="04813E95" w14:textId="77777777" w:rsidR="000D26F1" w:rsidRPr="001E6A9C" w:rsidRDefault="000D26F1" w:rsidP="000B60DA">
      <w:pPr>
        <w:pStyle w:val="ListParagraph"/>
        <w:widowControl w:val="0"/>
        <w:numPr>
          <w:ilvl w:val="0"/>
          <w:numId w:val="11"/>
        </w:numPr>
        <w:autoSpaceDE w:val="0"/>
        <w:autoSpaceDN w:val="0"/>
        <w:adjustRightInd w:val="0"/>
        <w:spacing w:after="0" w:line="240" w:lineRule="auto"/>
        <w:ind w:left="993" w:hanging="426"/>
        <w:contextualSpacing w:val="0"/>
        <w:jc w:val="both"/>
        <w:rPr>
          <w:rFonts w:ascii="Futura Medium" w:eastAsia="SimSun" w:hAnsi="Futura Medium" w:cs="Futura Medium"/>
          <w:b/>
          <w:bCs/>
          <w:spacing w:val="-1"/>
          <w:sz w:val="18"/>
          <w:szCs w:val="18"/>
          <w:lang w:eastAsia="zh-CN"/>
        </w:rPr>
      </w:pPr>
      <w:r w:rsidRPr="001E6A9C">
        <w:rPr>
          <w:rFonts w:ascii="Futura Medium" w:eastAsia="SimSun" w:hAnsi="Futura Medium" w:cs="Futura Medium" w:hint="cs"/>
          <w:b/>
          <w:bCs/>
          <w:spacing w:val="-1"/>
          <w:sz w:val="18"/>
          <w:szCs w:val="18"/>
          <w:lang w:eastAsia="zh-CN"/>
        </w:rPr>
        <w:t xml:space="preserve">Reconocimiento de costos y gastos </w:t>
      </w:r>
    </w:p>
    <w:p w14:paraId="6D4A9AA4" w14:textId="77777777" w:rsidR="000D26F1" w:rsidRPr="001E6A9C" w:rsidRDefault="000D26F1" w:rsidP="000D26F1">
      <w:pPr>
        <w:pStyle w:val="ListParagraph"/>
        <w:spacing w:after="0"/>
        <w:ind w:left="993"/>
        <w:jc w:val="both"/>
        <w:rPr>
          <w:rFonts w:ascii="Futura Medium" w:hAnsi="Futura Medium" w:cs="Futura Medium"/>
          <w:bCs/>
          <w:sz w:val="18"/>
          <w:szCs w:val="18"/>
        </w:rPr>
      </w:pPr>
    </w:p>
    <w:p w14:paraId="621B6E7A" w14:textId="77777777" w:rsidR="000D26F1" w:rsidRPr="001E6A9C" w:rsidRDefault="000D26F1" w:rsidP="000D26F1">
      <w:pPr>
        <w:pStyle w:val="ListParagraph"/>
        <w:spacing w:after="0"/>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_tradnl"/>
        </w:rPr>
        <w:t>Los costos y gastos son reconocidos con base en lo causado o cuando son incurridos, independientemente de la fecha en que se haya realizado el pago, y se registran en el período más cercano en el que se conocen.</w:t>
      </w:r>
    </w:p>
    <w:p w14:paraId="516A238C" w14:textId="77777777" w:rsidR="000D26F1" w:rsidRPr="001E6A9C" w:rsidRDefault="000D26F1" w:rsidP="000D26F1">
      <w:pPr>
        <w:pStyle w:val="ListParagraph"/>
        <w:spacing w:after="0"/>
        <w:ind w:left="993"/>
        <w:jc w:val="both"/>
        <w:rPr>
          <w:rFonts w:ascii="Futura Medium" w:hAnsi="Futura Medium" w:cs="Futura Medium"/>
          <w:bCs/>
          <w:sz w:val="18"/>
          <w:szCs w:val="18"/>
        </w:rPr>
      </w:pPr>
    </w:p>
    <w:p w14:paraId="6FE29AE8" w14:textId="77777777" w:rsidR="000D26F1" w:rsidRPr="003D1D66" w:rsidRDefault="000D26F1" w:rsidP="000D26F1">
      <w:pPr>
        <w:pStyle w:val="ListParagraph"/>
        <w:numPr>
          <w:ilvl w:val="0"/>
          <w:numId w:val="1"/>
        </w:numPr>
        <w:spacing w:after="0" w:line="240" w:lineRule="auto"/>
        <w:jc w:val="both"/>
        <w:rPr>
          <w:rFonts w:ascii="Futura-Book" w:hAnsi="Futura-Book" w:cs="Arial"/>
          <w:b/>
          <w:sz w:val="19"/>
          <w:szCs w:val="19"/>
          <w:u w:val="single"/>
        </w:rPr>
      </w:pPr>
      <w:r w:rsidRPr="003D1D66">
        <w:rPr>
          <w:rFonts w:ascii="Futura-Book" w:hAnsi="Futura-Book" w:cs="Arial"/>
          <w:b/>
          <w:sz w:val="19"/>
          <w:szCs w:val="19"/>
          <w:u w:val="single"/>
        </w:rPr>
        <w:t>Administración de riesgos</w:t>
      </w:r>
    </w:p>
    <w:p w14:paraId="635DA972" w14:textId="77777777" w:rsidR="000D26F1" w:rsidRDefault="000D26F1" w:rsidP="000D26F1">
      <w:pPr>
        <w:pStyle w:val="ListParagraph"/>
        <w:widowControl w:val="0"/>
        <w:autoSpaceDE w:val="0"/>
        <w:autoSpaceDN w:val="0"/>
        <w:adjustRightInd w:val="0"/>
        <w:spacing w:after="0"/>
        <w:ind w:left="567"/>
        <w:jc w:val="both"/>
        <w:rPr>
          <w:rFonts w:ascii="Futura Medium" w:hAnsi="Futura Medium" w:cs="Futura Medium"/>
          <w:sz w:val="18"/>
          <w:szCs w:val="18"/>
        </w:rPr>
      </w:pPr>
    </w:p>
    <w:p w14:paraId="1B3A5B4D" w14:textId="34FE2B99" w:rsidR="000D26F1" w:rsidRDefault="000D26F1" w:rsidP="00917A71">
      <w:pPr>
        <w:pStyle w:val="ListParagraph"/>
        <w:widowControl w:val="0"/>
        <w:autoSpaceDE w:val="0"/>
        <w:autoSpaceDN w:val="0"/>
        <w:adjustRightInd w:val="0"/>
        <w:spacing w:after="0"/>
        <w:ind w:left="708"/>
        <w:jc w:val="both"/>
        <w:rPr>
          <w:rFonts w:ascii="Futura Medium" w:hAnsi="Futura Medium" w:cs="Futura Medium"/>
          <w:sz w:val="18"/>
          <w:szCs w:val="18"/>
        </w:rPr>
      </w:pPr>
      <w:r w:rsidRPr="001E6A9C">
        <w:rPr>
          <w:rFonts w:ascii="Futura Medium" w:hAnsi="Futura Medium" w:cs="Futura Medium" w:hint="cs"/>
          <w:sz w:val="18"/>
          <w:szCs w:val="18"/>
        </w:rPr>
        <w:t>Las políticas de administración de riesgo son establecidas por la alta gerencia con el objeto de identificar y analizar los riesgos que enfrenta la Compañía.  La alta Gerencia es conocedora de las condiciones existentes en el mercado y sobre la base de su conocimiento y experiencia controla los riesgos a los que está expuesta la Compañía revisando regularmente las políticas, normas y procedimientos de administración que permitan un ambiente de control adecuado y favorable en el que todos los empleados entiendan sus roles y obligaciones.</w:t>
      </w:r>
    </w:p>
    <w:p w14:paraId="28CD4721" w14:textId="77777777" w:rsidR="000D26F1" w:rsidRPr="001E6A9C" w:rsidRDefault="000D26F1" w:rsidP="000D26F1">
      <w:pPr>
        <w:pStyle w:val="ListParagraph"/>
        <w:widowControl w:val="0"/>
        <w:autoSpaceDE w:val="0"/>
        <w:autoSpaceDN w:val="0"/>
        <w:adjustRightInd w:val="0"/>
        <w:spacing w:after="0"/>
        <w:ind w:left="567"/>
        <w:jc w:val="both"/>
        <w:rPr>
          <w:rFonts w:ascii="Futura Medium" w:hAnsi="Futura Medium" w:cs="Futura Medium"/>
          <w:sz w:val="18"/>
          <w:szCs w:val="18"/>
        </w:rPr>
      </w:pPr>
    </w:p>
    <w:p w14:paraId="543CFA4B" w14:textId="77777777" w:rsidR="00917A71" w:rsidRPr="00917A71" w:rsidRDefault="000D26F1" w:rsidP="00917A71">
      <w:pPr>
        <w:pStyle w:val="ListParagraph"/>
        <w:widowControl w:val="0"/>
        <w:numPr>
          <w:ilvl w:val="0"/>
          <w:numId w:val="22"/>
        </w:numPr>
        <w:autoSpaceDE w:val="0"/>
        <w:autoSpaceDN w:val="0"/>
        <w:adjustRightInd w:val="0"/>
        <w:spacing w:after="0" w:line="240" w:lineRule="auto"/>
        <w:ind w:left="993" w:hanging="284"/>
        <w:jc w:val="both"/>
        <w:rPr>
          <w:rFonts w:ascii="Futura Medium" w:hAnsi="Futura Medium" w:cs="Futura Medium"/>
          <w:sz w:val="18"/>
          <w:szCs w:val="18"/>
        </w:rPr>
      </w:pPr>
      <w:r w:rsidRPr="001E6A9C">
        <w:rPr>
          <w:rFonts w:ascii="Futura Medium" w:hAnsi="Futura Medium" w:cs="Futura Medium" w:hint="cs"/>
          <w:bCs/>
          <w:sz w:val="18"/>
          <w:szCs w:val="18"/>
          <w:u w:val="single"/>
        </w:rPr>
        <w:t>Factores de riesgo financiero</w:t>
      </w:r>
    </w:p>
    <w:p w14:paraId="3880F691" w14:textId="77777777" w:rsidR="00917A71" w:rsidRDefault="00917A71" w:rsidP="00917A71">
      <w:pPr>
        <w:pStyle w:val="ListParagraph"/>
        <w:widowControl w:val="0"/>
        <w:autoSpaceDE w:val="0"/>
        <w:autoSpaceDN w:val="0"/>
        <w:adjustRightInd w:val="0"/>
        <w:spacing w:after="0" w:line="240" w:lineRule="auto"/>
        <w:ind w:left="993"/>
        <w:jc w:val="both"/>
        <w:rPr>
          <w:rFonts w:ascii="Futura Medium" w:hAnsi="Futura Medium" w:cs="Futura Medium"/>
          <w:bCs/>
          <w:sz w:val="18"/>
          <w:szCs w:val="18"/>
          <w:u w:val="single"/>
        </w:rPr>
      </w:pPr>
    </w:p>
    <w:p w14:paraId="02885374" w14:textId="425B02A3" w:rsidR="000D26F1" w:rsidRPr="00917A71" w:rsidRDefault="000D26F1" w:rsidP="00917A71">
      <w:pPr>
        <w:pStyle w:val="ListParagraph"/>
        <w:widowControl w:val="0"/>
        <w:autoSpaceDE w:val="0"/>
        <w:autoSpaceDN w:val="0"/>
        <w:adjustRightInd w:val="0"/>
        <w:spacing w:after="0" w:line="240" w:lineRule="auto"/>
        <w:ind w:left="709"/>
        <w:jc w:val="both"/>
        <w:rPr>
          <w:rFonts w:ascii="Futura Medium" w:hAnsi="Futura Medium" w:cs="Futura Medium"/>
          <w:sz w:val="18"/>
          <w:szCs w:val="18"/>
        </w:rPr>
      </w:pPr>
      <w:r w:rsidRPr="00917A71">
        <w:rPr>
          <w:rFonts w:ascii="Futura Medium" w:hAnsi="Futura Medium" w:cs="Futura Medium" w:hint="cs"/>
          <w:sz w:val="18"/>
          <w:szCs w:val="18"/>
        </w:rPr>
        <w:t>La Compañía en el curso normal de sus operaciones está expuesta a una variedad de riesgos financieros relacionados con el uso de instrumentos financieros no derivados.  Los riesgos identificados son: a) riesgo de crédito, b) riesgo de liquidez y c) riesgo de mercado.</w:t>
      </w:r>
    </w:p>
    <w:p w14:paraId="42F64263" w14:textId="77777777" w:rsidR="000D26F1" w:rsidRPr="001E6A9C" w:rsidRDefault="000D26F1" w:rsidP="000D26F1">
      <w:pPr>
        <w:widowControl w:val="0"/>
        <w:autoSpaceDE w:val="0"/>
        <w:autoSpaceDN w:val="0"/>
        <w:adjustRightInd w:val="0"/>
        <w:spacing w:after="0"/>
        <w:contextualSpacing/>
        <w:jc w:val="both"/>
        <w:rPr>
          <w:rFonts w:ascii="Futura Medium" w:hAnsi="Futura Medium" w:cs="Futura Medium"/>
          <w:sz w:val="18"/>
          <w:szCs w:val="18"/>
          <w:lang w:val="es-419"/>
        </w:rPr>
      </w:pPr>
    </w:p>
    <w:p w14:paraId="18D5D123" w14:textId="77777777" w:rsidR="00917A71" w:rsidRDefault="000D26F1" w:rsidP="00917A71">
      <w:pPr>
        <w:pStyle w:val="ListParagraph"/>
        <w:numPr>
          <w:ilvl w:val="0"/>
          <w:numId w:val="23"/>
        </w:numPr>
        <w:spacing w:after="0" w:line="240" w:lineRule="auto"/>
        <w:ind w:left="993" w:hanging="426"/>
        <w:jc w:val="both"/>
        <w:rPr>
          <w:rFonts w:ascii="Futura Medium" w:hAnsi="Futura Medium" w:cs="Futura Medium"/>
          <w:sz w:val="18"/>
          <w:szCs w:val="18"/>
        </w:rPr>
      </w:pPr>
      <w:r w:rsidRPr="001E6A9C">
        <w:rPr>
          <w:rFonts w:ascii="Futura Medium" w:hAnsi="Futura Medium" w:cs="Futura Medium" w:hint="cs"/>
          <w:i/>
          <w:sz w:val="18"/>
          <w:szCs w:val="18"/>
        </w:rPr>
        <w:t>Riesgo de crédito</w:t>
      </w:r>
      <w:r w:rsidRPr="001E6A9C">
        <w:rPr>
          <w:rFonts w:ascii="Futura Medium" w:hAnsi="Futura Medium" w:cs="Futura Medium" w:hint="cs"/>
          <w:sz w:val="18"/>
          <w:szCs w:val="18"/>
        </w:rPr>
        <w:t xml:space="preserve">. - El riesgo de crédito surge del efectivo y equivalente de efectivo, depósitos en instituciones financieras, así como de la exposición al crédito de los clientes que se incluyen en los saldos pendientes de las cuentas por cobrar comerciales y otras cuentas por cobrar. </w:t>
      </w:r>
    </w:p>
    <w:p w14:paraId="68B27E6E" w14:textId="77777777" w:rsidR="00917A71" w:rsidRDefault="00917A71" w:rsidP="00917A71">
      <w:pPr>
        <w:pStyle w:val="ListParagraph"/>
        <w:spacing w:after="0" w:line="240" w:lineRule="auto"/>
        <w:ind w:left="993"/>
        <w:jc w:val="both"/>
        <w:rPr>
          <w:rFonts w:ascii="Futura Medium" w:hAnsi="Futura Medium" w:cs="Futura Medium"/>
          <w:i/>
          <w:sz w:val="18"/>
          <w:szCs w:val="18"/>
        </w:rPr>
      </w:pPr>
    </w:p>
    <w:p w14:paraId="63F872AB" w14:textId="5DC4F9DD" w:rsidR="000D26F1" w:rsidRPr="00917A71" w:rsidRDefault="000D26F1" w:rsidP="00917A71">
      <w:pPr>
        <w:pStyle w:val="ListParagraph"/>
        <w:spacing w:after="0" w:line="240" w:lineRule="auto"/>
        <w:ind w:left="993"/>
        <w:jc w:val="both"/>
        <w:rPr>
          <w:rFonts w:ascii="Futura Medium" w:hAnsi="Futura Medium" w:cs="Futura Medium"/>
          <w:sz w:val="18"/>
          <w:szCs w:val="18"/>
        </w:rPr>
      </w:pPr>
      <w:r w:rsidRPr="00917A71">
        <w:rPr>
          <w:rFonts w:ascii="Futura Medium" w:hAnsi="Futura Medium" w:cs="Futura Medium" w:hint="cs"/>
          <w:sz w:val="18"/>
          <w:szCs w:val="18"/>
          <w:lang w:val="es-MX"/>
        </w:rPr>
        <w:t>La exposición máxima al riesgo de crédito al 31 de diciembre del 2020 y 2019 es como sigue:</w:t>
      </w:r>
    </w:p>
    <w:p w14:paraId="4D540168" w14:textId="77777777" w:rsidR="000D26F1" w:rsidRPr="001E6A9C" w:rsidRDefault="000D26F1" w:rsidP="000D26F1">
      <w:pPr>
        <w:spacing w:after="0"/>
        <w:contextualSpacing/>
        <w:jc w:val="both"/>
        <w:rPr>
          <w:rFonts w:ascii="Futura Medium" w:hAnsi="Futura Medium" w:cs="Futura Medium"/>
          <w:sz w:val="18"/>
          <w:szCs w:val="18"/>
        </w:rPr>
      </w:pPr>
    </w:p>
    <w:tbl>
      <w:tblPr>
        <w:tblW w:w="7133" w:type="dxa"/>
        <w:tblInd w:w="1318" w:type="dxa"/>
        <w:tblCellMar>
          <w:left w:w="70" w:type="dxa"/>
          <w:right w:w="70" w:type="dxa"/>
        </w:tblCellMar>
        <w:tblLook w:val="04A0" w:firstRow="1" w:lastRow="0" w:firstColumn="1" w:lastColumn="0" w:noHBand="0" w:noVBand="1"/>
      </w:tblPr>
      <w:tblGrid>
        <w:gridCol w:w="1084"/>
        <w:gridCol w:w="1084"/>
        <w:gridCol w:w="1867"/>
        <w:gridCol w:w="1087"/>
        <w:gridCol w:w="941"/>
        <w:gridCol w:w="146"/>
        <w:gridCol w:w="936"/>
      </w:tblGrid>
      <w:tr w:rsidR="000D26F1" w:rsidRPr="001E6A9C" w14:paraId="494778AF" w14:textId="77777777" w:rsidTr="00917A71">
        <w:trPr>
          <w:trHeight w:val="284"/>
        </w:trPr>
        <w:tc>
          <w:tcPr>
            <w:tcW w:w="1084" w:type="dxa"/>
            <w:tcBorders>
              <w:top w:val="nil"/>
              <w:left w:val="nil"/>
              <w:bottom w:val="nil"/>
              <w:right w:val="nil"/>
            </w:tcBorders>
            <w:shd w:val="clear" w:color="auto" w:fill="auto"/>
            <w:noWrap/>
            <w:vAlign w:val="bottom"/>
            <w:hideMark/>
          </w:tcPr>
          <w:p w14:paraId="2AC6D337" w14:textId="77777777" w:rsidR="000D26F1" w:rsidRPr="001E6A9C" w:rsidRDefault="000D26F1" w:rsidP="000D26F1">
            <w:pPr>
              <w:spacing w:after="0"/>
              <w:contextualSpacing/>
              <w:jc w:val="center"/>
              <w:rPr>
                <w:rFonts w:ascii="Futura Medium" w:hAnsi="Futura Medium" w:cs="Futura Medium"/>
                <w:sz w:val="18"/>
                <w:szCs w:val="18"/>
                <w:lang w:val="es-MX"/>
              </w:rPr>
            </w:pPr>
          </w:p>
        </w:tc>
        <w:tc>
          <w:tcPr>
            <w:tcW w:w="1084" w:type="dxa"/>
            <w:tcBorders>
              <w:top w:val="nil"/>
              <w:left w:val="nil"/>
              <w:bottom w:val="nil"/>
              <w:right w:val="nil"/>
            </w:tcBorders>
            <w:shd w:val="clear" w:color="auto" w:fill="auto"/>
            <w:noWrap/>
            <w:vAlign w:val="bottom"/>
            <w:hideMark/>
          </w:tcPr>
          <w:p w14:paraId="28A1B60E" w14:textId="77777777" w:rsidR="000D26F1" w:rsidRPr="001E6A9C" w:rsidRDefault="000D26F1" w:rsidP="000D26F1">
            <w:pPr>
              <w:spacing w:after="0"/>
              <w:contextualSpacing/>
              <w:jc w:val="center"/>
              <w:rPr>
                <w:rFonts w:ascii="Futura Medium" w:hAnsi="Futura Medium" w:cs="Futura Medium"/>
                <w:sz w:val="18"/>
                <w:szCs w:val="18"/>
              </w:rPr>
            </w:pPr>
          </w:p>
        </w:tc>
        <w:tc>
          <w:tcPr>
            <w:tcW w:w="1866" w:type="dxa"/>
            <w:tcBorders>
              <w:top w:val="nil"/>
              <w:left w:val="nil"/>
              <w:bottom w:val="nil"/>
              <w:right w:val="nil"/>
            </w:tcBorders>
            <w:shd w:val="clear" w:color="auto" w:fill="auto"/>
            <w:noWrap/>
            <w:vAlign w:val="bottom"/>
            <w:hideMark/>
          </w:tcPr>
          <w:p w14:paraId="5ED1FF17" w14:textId="77777777" w:rsidR="000D26F1" w:rsidRPr="001E6A9C" w:rsidRDefault="000D26F1" w:rsidP="000D26F1">
            <w:pPr>
              <w:spacing w:after="0"/>
              <w:contextualSpacing/>
              <w:jc w:val="center"/>
              <w:rPr>
                <w:rFonts w:ascii="Futura Medium" w:hAnsi="Futura Medium" w:cs="Futura Medium"/>
                <w:sz w:val="18"/>
                <w:szCs w:val="18"/>
              </w:rPr>
            </w:pPr>
          </w:p>
        </w:tc>
        <w:tc>
          <w:tcPr>
            <w:tcW w:w="1087" w:type="dxa"/>
            <w:tcBorders>
              <w:top w:val="nil"/>
              <w:left w:val="nil"/>
              <w:bottom w:val="nil"/>
              <w:right w:val="nil"/>
            </w:tcBorders>
            <w:shd w:val="clear" w:color="auto" w:fill="auto"/>
            <w:noWrap/>
            <w:vAlign w:val="bottom"/>
            <w:hideMark/>
          </w:tcPr>
          <w:p w14:paraId="3934048D" w14:textId="77777777" w:rsidR="000D26F1" w:rsidRPr="001E6A9C" w:rsidRDefault="000D26F1" w:rsidP="000D26F1">
            <w:pPr>
              <w:spacing w:after="0"/>
              <w:contextualSpacing/>
              <w:jc w:val="center"/>
              <w:rPr>
                <w:rFonts w:ascii="Futura Medium" w:hAnsi="Futura Medium" w:cs="Futura Medium"/>
                <w:b/>
                <w:sz w:val="18"/>
                <w:szCs w:val="18"/>
              </w:rPr>
            </w:pPr>
            <w:r w:rsidRPr="001E6A9C">
              <w:rPr>
                <w:rFonts w:ascii="Futura Medium" w:hAnsi="Futura Medium" w:cs="Futura Medium" w:hint="cs"/>
                <w:b/>
                <w:sz w:val="18"/>
                <w:szCs w:val="18"/>
              </w:rPr>
              <w:t>Notas</w:t>
            </w:r>
          </w:p>
        </w:tc>
        <w:tc>
          <w:tcPr>
            <w:tcW w:w="932" w:type="dxa"/>
            <w:tcBorders>
              <w:top w:val="nil"/>
              <w:left w:val="nil"/>
              <w:bottom w:val="single" w:sz="4" w:space="0" w:color="auto"/>
              <w:right w:val="nil"/>
            </w:tcBorders>
            <w:shd w:val="clear" w:color="auto" w:fill="auto"/>
            <w:noWrap/>
            <w:vAlign w:val="bottom"/>
            <w:hideMark/>
          </w:tcPr>
          <w:p w14:paraId="1B9F5DFB" w14:textId="77777777" w:rsidR="000D26F1" w:rsidRPr="001E6A9C" w:rsidRDefault="000D26F1" w:rsidP="000D26F1">
            <w:pPr>
              <w:spacing w:after="0"/>
              <w:contextualSpacing/>
              <w:jc w:val="center"/>
              <w:rPr>
                <w:rFonts w:ascii="Futura Medium" w:hAnsi="Futura Medium" w:cs="Futura Medium"/>
                <w:b/>
                <w:sz w:val="18"/>
                <w:szCs w:val="18"/>
              </w:rPr>
            </w:pPr>
            <w:r w:rsidRPr="001E6A9C">
              <w:rPr>
                <w:rFonts w:ascii="Futura Medium" w:hAnsi="Futura Medium" w:cs="Futura Medium" w:hint="cs"/>
                <w:b/>
                <w:sz w:val="18"/>
                <w:szCs w:val="18"/>
              </w:rPr>
              <w:t>2020</w:t>
            </w:r>
          </w:p>
        </w:tc>
        <w:tc>
          <w:tcPr>
            <w:tcW w:w="143" w:type="dxa"/>
            <w:tcBorders>
              <w:top w:val="nil"/>
              <w:left w:val="nil"/>
              <w:bottom w:val="nil"/>
              <w:right w:val="nil"/>
            </w:tcBorders>
            <w:vAlign w:val="bottom"/>
          </w:tcPr>
          <w:p w14:paraId="4BE527F8" w14:textId="77777777" w:rsidR="000D26F1" w:rsidRPr="001E6A9C" w:rsidRDefault="000D26F1" w:rsidP="000D26F1">
            <w:pPr>
              <w:spacing w:after="0"/>
              <w:contextualSpacing/>
              <w:jc w:val="center"/>
              <w:rPr>
                <w:rFonts w:ascii="Futura Medium" w:hAnsi="Futura Medium" w:cs="Futura Medium"/>
                <w:b/>
                <w:sz w:val="18"/>
                <w:szCs w:val="18"/>
                <w:lang w:val="es-419"/>
              </w:rPr>
            </w:pPr>
          </w:p>
        </w:tc>
        <w:tc>
          <w:tcPr>
            <w:tcW w:w="936" w:type="dxa"/>
            <w:tcBorders>
              <w:top w:val="nil"/>
              <w:left w:val="nil"/>
              <w:bottom w:val="single" w:sz="4" w:space="0" w:color="auto"/>
              <w:right w:val="nil"/>
            </w:tcBorders>
            <w:shd w:val="clear" w:color="auto" w:fill="auto"/>
            <w:noWrap/>
            <w:vAlign w:val="bottom"/>
            <w:hideMark/>
          </w:tcPr>
          <w:p w14:paraId="313B415E" w14:textId="77777777" w:rsidR="000D26F1" w:rsidRPr="001E6A9C" w:rsidRDefault="000D26F1" w:rsidP="000D26F1">
            <w:pPr>
              <w:spacing w:after="0"/>
              <w:contextualSpacing/>
              <w:jc w:val="center"/>
              <w:rPr>
                <w:rFonts w:ascii="Futura Medium" w:hAnsi="Futura Medium" w:cs="Futura Medium"/>
                <w:b/>
                <w:sz w:val="18"/>
                <w:szCs w:val="18"/>
                <w:lang w:val="es-419"/>
              </w:rPr>
            </w:pPr>
            <w:r w:rsidRPr="001E6A9C">
              <w:rPr>
                <w:rFonts w:ascii="Futura Medium" w:hAnsi="Futura Medium" w:cs="Futura Medium" w:hint="cs"/>
                <w:b/>
                <w:sz w:val="18"/>
                <w:szCs w:val="18"/>
              </w:rPr>
              <w:t>2019</w:t>
            </w:r>
          </w:p>
        </w:tc>
      </w:tr>
      <w:tr w:rsidR="000D26F1" w:rsidRPr="001E6A9C" w14:paraId="06D6F319" w14:textId="77777777" w:rsidTr="00917A71">
        <w:trPr>
          <w:trHeight w:val="284"/>
        </w:trPr>
        <w:tc>
          <w:tcPr>
            <w:tcW w:w="4035" w:type="dxa"/>
            <w:gridSpan w:val="3"/>
            <w:tcBorders>
              <w:top w:val="nil"/>
              <w:left w:val="nil"/>
              <w:bottom w:val="nil"/>
              <w:right w:val="nil"/>
            </w:tcBorders>
            <w:shd w:val="clear" w:color="auto" w:fill="auto"/>
            <w:noWrap/>
            <w:vAlign w:val="bottom"/>
            <w:hideMark/>
          </w:tcPr>
          <w:p w14:paraId="55ED9AA1" w14:textId="77777777" w:rsidR="000D26F1" w:rsidRPr="001E6A9C" w:rsidRDefault="000D26F1" w:rsidP="00917A71">
            <w:pPr>
              <w:spacing w:after="0" w:line="240" w:lineRule="auto"/>
              <w:contextualSpacing/>
              <w:jc w:val="both"/>
              <w:rPr>
                <w:rFonts w:ascii="Futura Medium" w:hAnsi="Futura Medium" w:cs="Futura Medium"/>
                <w:sz w:val="18"/>
                <w:szCs w:val="18"/>
              </w:rPr>
            </w:pPr>
            <w:r w:rsidRPr="001E6A9C">
              <w:rPr>
                <w:rFonts w:ascii="Futura Medium" w:hAnsi="Futura Medium" w:cs="Futura Medium" w:hint="cs"/>
                <w:sz w:val="18"/>
                <w:szCs w:val="18"/>
              </w:rPr>
              <w:t>Efectivo y equivalentes del efectivo</w:t>
            </w:r>
          </w:p>
        </w:tc>
        <w:tc>
          <w:tcPr>
            <w:tcW w:w="1087" w:type="dxa"/>
            <w:tcBorders>
              <w:top w:val="nil"/>
              <w:left w:val="nil"/>
              <w:bottom w:val="nil"/>
              <w:right w:val="nil"/>
            </w:tcBorders>
            <w:shd w:val="clear" w:color="auto" w:fill="auto"/>
            <w:noWrap/>
            <w:vAlign w:val="bottom"/>
          </w:tcPr>
          <w:p w14:paraId="1751F027" w14:textId="77777777" w:rsidR="000D26F1" w:rsidRPr="00B5027E" w:rsidRDefault="000D26F1" w:rsidP="00917A71">
            <w:pPr>
              <w:spacing w:after="0" w:line="240" w:lineRule="auto"/>
              <w:contextualSpacing/>
              <w:jc w:val="center"/>
              <w:rPr>
                <w:rFonts w:ascii="Futura Medium" w:hAnsi="Futura Medium" w:cs="Futura Medium"/>
                <w:bCs/>
                <w:sz w:val="18"/>
                <w:szCs w:val="18"/>
              </w:rPr>
            </w:pPr>
            <w:r w:rsidRPr="00B5027E">
              <w:rPr>
                <w:rFonts w:ascii="Futura Medium" w:hAnsi="Futura Medium" w:cs="Futura Medium"/>
                <w:bCs/>
                <w:sz w:val="18"/>
                <w:szCs w:val="18"/>
              </w:rPr>
              <w:t>6</w:t>
            </w:r>
          </w:p>
        </w:tc>
        <w:tc>
          <w:tcPr>
            <w:tcW w:w="932" w:type="dxa"/>
            <w:tcBorders>
              <w:top w:val="single" w:sz="4" w:space="0" w:color="auto"/>
              <w:left w:val="nil"/>
              <w:right w:val="nil"/>
            </w:tcBorders>
            <w:shd w:val="clear" w:color="auto" w:fill="auto"/>
            <w:noWrap/>
            <w:vAlign w:val="bottom"/>
          </w:tcPr>
          <w:p w14:paraId="3D76BD98" w14:textId="29C52C52" w:rsidR="000D26F1" w:rsidRPr="00AD4C63" w:rsidRDefault="0072552F" w:rsidP="00917A71">
            <w:pPr>
              <w:spacing w:after="0" w:line="240" w:lineRule="auto"/>
              <w:contextualSpacing/>
              <w:jc w:val="right"/>
              <w:rPr>
                <w:rFonts w:ascii="Futura Medium" w:hAnsi="Futura Medium" w:cs="Futura Medium"/>
                <w:bCs/>
                <w:sz w:val="18"/>
                <w:szCs w:val="18"/>
              </w:rPr>
            </w:pPr>
            <w:r>
              <w:rPr>
                <w:rFonts w:ascii="Futura Medium" w:hAnsi="Futura Medium" w:cs="Futura Medium"/>
                <w:bCs/>
                <w:sz w:val="18"/>
                <w:szCs w:val="18"/>
              </w:rPr>
              <w:t>120.436</w:t>
            </w:r>
          </w:p>
        </w:tc>
        <w:tc>
          <w:tcPr>
            <w:tcW w:w="143" w:type="dxa"/>
            <w:tcBorders>
              <w:top w:val="nil"/>
              <w:left w:val="nil"/>
              <w:right w:val="nil"/>
            </w:tcBorders>
          </w:tcPr>
          <w:p w14:paraId="0F543741" w14:textId="77777777" w:rsidR="000D26F1" w:rsidRPr="001E6A9C" w:rsidRDefault="000D26F1" w:rsidP="00917A71">
            <w:pPr>
              <w:spacing w:after="0" w:line="240" w:lineRule="auto"/>
              <w:contextualSpacing/>
              <w:jc w:val="right"/>
              <w:rPr>
                <w:rFonts w:ascii="Futura Medium" w:hAnsi="Futura Medium" w:cs="Futura Medium"/>
                <w:bCs/>
                <w:sz w:val="18"/>
                <w:szCs w:val="18"/>
              </w:rPr>
            </w:pPr>
          </w:p>
        </w:tc>
        <w:tc>
          <w:tcPr>
            <w:tcW w:w="936" w:type="dxa"/>
            <w:tcBorders>
              <w:top w:val="single" w:sz="4" w:space="0" w:color="auto"/>
              <w:left w:val="nil"/>
              <w:right w:val="nil"/>
            </w:tcBorders>
            <w:shd w:val="clear" w:color="auto" w:fill="auto"/>
            <w:noWrap/>
            <w:vAlign w:val="bottom"/>
          </w:tcPr>
          <w:p w14:paraId="2CD87395" w14:textId="30BAB536" w:rsidR="000D26F1" w:rsidRPr="001E6A9C" w:rsidRDefault="0072552F" w:rsidP="00917A71">
            <w:pPr>
              <w:spacing w:after="0" w:line="240" w:lineRule="auto"/>
              <w:contextualSpacing/>
              <w:jc w:val="right"/>
              <w:rPr>
                <w:rFonts w:ascii="Futura Medium" w:hAnsi="Futura Medium" w:cs="Futura Medium"/>
                <w:sz w:val="18"/>
                <w:szCs w:val="18"/>
              </w:rPr>
            </w:pPr>
            <w:r>
              <w:rPr>
                <w:rFonts w:ascii="Futura Medium" w:hAnsi="Futura Medium" w:cs="Futura Medium"/>
                <w:sz w:val="18"/>
                <w:szCs w:val="18"/>
              </w:rPr>
              <w:t>7.842</w:t>
            </w:r>
          </w:p>
        </w:tc>
      </w:tr>
      <w:tr w:rsidR="000D26F1" w:rsidRPr="001E6A9C" w14:paraId="5DABB09A" w14:textId="77777777" w:rsidTr="00917A71">
        <w:trPr>
          <w:trHeight w:val="284"/>
        </w:trPr>
        <w:tc>
          <w:tcPr>
            <w:tcW w:w="4035" w:type="dxa"/>
            <w:gridSpan w:val="3"/>
            <w:tcBorders>
              <w:top w:val="nil"/>
              <w:left w:val="nil"/>
              <w:bottom w:val="nil"/>
              <w:right w:val="nil"/>
            </w:tcBorders>
            <w:shd w:val="clear" w:color="auto" w:fill="auto"/>
            <w:noWrap/>
            <w:vAlign w:val="bottom"/>
          </w:tcPr>
          <w:p w14:paraId="7F38C2FF" w14:textId="77777777" w:rsidR="000D26F1" w:rsidRPr="001E6A9C" w:rsidRDefault="000D26F1" w:rsidP="00917A71">
            <w:pPr>
              <w:spacing w:after="0" w:line="240" w:lineRule="auto"/>
              <w:contextualSpacing/>
              <w:jc w:val="both"/>
              <w:rPr>
                <w:rFonts w:ascii="Futura Medium" w:hAnsi="Futura Medium" w:cs="Futura Medium"/>
                <w:sz w:val="18"/>
                <w:szCs w:val="18"/>
              </w:rPr>
            </w:pPr>
            <w:r w:rsidRPr="001E6A9C">
              <w:rPr>
                <w:rFonts w:ascii="Futura Medium" w:hAnsi="Futura Medium" w:cs="Futura Medium" w:hint="cs"/>
                <w:sz w:val="18"/>
                <w:szCs w:val="18"/>
              </w:rPr>
              <w:t>Deudores comerciales y otras cuentas por cobrar</w:t>
            </w:r>
          </w:p>
        </w:tc>
        <w:tc>
          <w:tcPr>
            <w:tcW w:w="1087" w:type="dxa"/>
            <w:tcBorders>
              <w:top w:val="nil"/>
              <w:left w:val="nil"/>
              <w:bottom w:val="nil"/>
              <w:right w:val="nil"/>
            </w:tcBorders>
            <w:shd w:val="clear" w:color="auto" w:fill="auto"/>
            <w:noWrap/>
            <w:vAlign w:val="bottom"/>
          </w:tcPr>
          <w:p w14:paraId="3F9DA454" w14:textId="77777777" w:rsidR="000D26F1" w:rsidRPr="00B5027E" w:rsidRDefault="000D26F1" w:rsidP="00917A71">
            <w:pPr>
              <w:spacing w:after="0" w:line="240" w:lineRule="auto"/>
              <w:contextualSpacing/>
              <w:jc w:val="center"/>
              <w:rPr>
                <w:rFonts w:ascii="Futura Medium" w:hAnsi="Futura Medium" w:cs="Futura Medium"/>
                <w:bCs/>
                <w:sz w:val="18"/>
                <w:szCs w:val="18"/>
              </w:rPr>
            </w:pPr>
            <w:r w:rsidRPr="00B5027E">
              <w:rPr>
                <w:rFonts w:ascii="Futura Medium" w:hAnsi="Futura Medium" w:cs="Futura Medium"/>
                <w:bCs/>
                <w:sz w:val="18"/>
                <w:szCs w:val="18"/>
              </w:rPr>
              <w:t>7</w:t>
            </w:r>
          </w:p>
        </w:tc>
        <w:tc>
          <w:tcPr>
            <w:tcW w:w="932" w:type="dxa"/>
            <w:tcBorders>
              <w:left w:val="nil"/>
              <w:right w:val="nil"/>
            </w:tcBorders>
            <w:shd w:val="clear" w:color="auto" w:fill="auto"/>
            <w:noWrap/>
            <w:vAlign w:val="bottom"/>
          </w:tcPr>
          <w:p w14:paraId="1DB5EF61" w14:textId="76EE865E" w:rsidR="000D26F1" w:rsidRPr="00AD4C63" w:rsidRDefault="0072552F" w:rsidP="00917A71">
            <w:pPr>
              <w:spacing w:after="0" w:line="240" w:lineRule="auto"/>
              <w:contextualSpacing/>
              <w:jc w:val="right"/>
              <w:rPr>
                <w:rFonts w:ascii="Futura Medium" w:hAnsi="Futura Medium" w:cs="Futura Medium"/>
                <w:bCs/>
                <w:sz w:val="18"/>
                <w:szCs w:val="18"/>
              </w:rPr>
            </w:pPr>
            <w:r>
              <w:rPr>
                <w:rFonts w:ascii="Futura Medium" w:hAnsi="Futura Medium" w:cs="Futura Medium"/>
                <w:bCs/>
                <w:sz w:val="18"/>
                <w:szCs w:val="18"/>
              </w:rPr>
              <w:t>1.509.113</w:t>
            </w:r>
          </w:p>
        </w:tc>
        <w:tc>
          <w:tcPr>
            <w:tcW w:w="143" w:type="dxa"/>
            <w:tcBorders>
              <w:left w:val="nil"/>
              <w:right w:val="nil"/>
            </w:tcBorders>
          </w:tcPr>
          <w:p w14:paraId="67AD0CF1" w14:textId="77777777" w:rsidR="000D26F1" w:rsidRPr="001E6A9C" w:rsidRDefault="000D26F1" w:rsidP="00917A71">
            <w:pPr>
              <w:spacing w:after="0" w:line="240" w:lineRule="auto"/>
              <w:contextualSpacing/>
              <w:jc w:val="right"/>
              <w:rPr>
                <w:rFonts w:ascii="Futura Medium" w:hAnsi="Futura Medium" w:cs="Futura Medium"/>
                <w:bCs/>
                <w:sz w:val="18"/>
                <w:szCs w:val="18"/>
              </w:rPr>
            </w:pPr>
          </w:p>
        </w:tc>
        <w:tc>
          <w:tcPr>
            <w:tcW w:w="936" w:type="dxa"/>
            <w:tcBorders>
              <w:left w:val="nil"/>
              <w:right w:val="nil"/>
            </w:tcBorders>
            <w:shd w:val="clear" w:color="auto" w:fill="auto"/>
            <w:noWrap/>
            <w:vAlign w:val="bottom"/>
          </w:tcPr>
          <w:p w14:paraId="74D655EF" w14:textId="477AE852" w:rsidR="000D26F1" w:rsidRPr="001E6A9C" w:rsidRDefault="0072552F" w:rsidP="00917A71">
            <w:pPr>
              <w:spacing w:after="0" w:line="240" w:lineRule="auto"/>
              <w:contextualSpacing/>
              <w:jc w:val="right"/>
              <w:rPr>
                <w:rFonts w:ascii="Futura Medium" w:hAnsi="Futura Medium" w:cs="Futura Medium"/>
                <w:sz w:val="18"/>
                <w:szCs w:val="18"/>
              </w:rPr>
            </w:pPr>
            <w:r>
              <w:rPr>
                <w:rFonts w:ascii="Futura Medium" w:hAnsi="Futura Medium" w:cs="Futura Medium"/>
                <w:sz w:val="18"/>
                <w:szCs w:val="18"/>
              </w:rPr>
              <w:t>195.805</w:t>
            </w:r>
          </w:p>
        </w:tc>
      </w:tr>
      <w:tr w:rsidR="000D26F1" w:rsidRPr="001E6A9C" w14:paraId="2F9C41E3" w14:textId="77777777" w:rsidTr="00917A71">
        <w:trPr>
          <w:trHeight w:val="284"/>
        </w:trPr>
        <w:tc>
          <w:tcPr>
            <w:tcW w:w="4035" w:type="dxa"/>
            <w:gridSpan w:val="3"/>
            <w:tcBorders>
              <w:top w:val="nil"/>
              <w:left w:val="nil"/>
              <w:bottom w:val="nil"/>
              <w:right w:val="nil"/>
            </w:tcBorders>
            <w:shd w:val="clear" w:color="auto" w:fill="auto"/>
            <w:noWrap/>
            <w:vAlign w:val="bottom"/>
          </w:tcPr>
          <w:p w14:paraId="1EA2EAAD" w14:textId="77777777" w:rsidR="000D26F1" w:rsidRPr="001E6A9C" w:rsidRDefault="000D26F1" w:rsidP="00917A71">
            <w:pPr>
              <w:spacing w:after="0" w:line="240" w:lineRule="auto"/>
              <w:contextualSpacing/>
              <w:jc w:val="both"/>
              <w:rPr>
                <w:rFonts w:ascii="Futura Medium" w:hAnsi="Futura Medium" w:cs="Futura Medium"/>
                <w:sz w:val="18"/>
                <w:szCs w:val="18"/>
              </w:rPr>
            </w:pPr>
          </w:p>
        </w:tc>
        <w:tc>
          <w:tcPr>
            <w:tcW w:w="1087" w:type="dxa"/>
            <w:tcBorders>
              <w:top w:val="nil"/>
              <w:left w:val="nil"/>
              <w:bottom w:val="nil"/>
              <w:right w:val="nil"/>
            </w:tcBorders>
            <w:shd w:val="clear" w:color="auto" w:fill="auto"/>
            <w:noWrap/>
            <w:vAlign w:val="bottom"/>
          </w:tcPr>
          <w:p w14:paraId="6B11A372" w14:textId="77777777" w:rsidR="000D26F1" w:rsidRPr="001E6A9C" w:rsidRDefault="000D26F1" w:rsidP="00917A71">
            <w:pPr>
              <w:spacing w:after="0" w:line="240" w:lineRule="auto"/>
              <w:contextualSpacing/>
              <w:jc w:val="both"/>
              <w:rPr>
                <w:rFonts w:ascii="Futura Medium" w:hAnsi="Futura Medium" w:cs="Futura Medium"/>
                <w:sz w:val="18"/>
                <w:szCs w:val="18"/>
              </w:rPr>
            </w:pPr>
          </w:p>
        </w:tc>
        <w:tc>
          <w:tcPr>
            <w:tcW w:w="932" w:type="dxa"/>
            <w:tcBorders>
              <w:top w:val="single" w:sz="4" w:space="0" w:color="auto"/>
              <w:left w:val="nil"/>
              <w:bottom w:val="single" w:sz="4" w:space="0" w:color="auto"/>
              <w:right w:val="nil"/>
            </w:tcBorders>
            <w:shd w:val="clear" w:color="auto" w:fill="auto"/>
            <w:noWrap/>
            <w:vAlign w:val="bottom"/>
          </w:tcPr>
          <w:p w14:paraId="1EB839E3" w14:textId="0C42D00D" w:rsidR="000D26F1" w:rsidRPr="001E6A9C" w:rsidRDefault="0072552F" w:rsidP="00917A71">
            <w:pPr>
              <w:spacing w:after="0" w:line="240" w:lineRule="auto"/>
              <w:contextualSpacing/>
              <w:jc w:val="right"/>
              <w:rPr>
                <w:rFonts w:ascii="Futura Medium" w:hAnsi="Futura Medium" w:cs="Futura Medium"/>
                <w:b/>
                <w:sz w:val="18"/>
                <w:szCs w:val="18"/>
              </w:rPr>
            </w:pPr>
            <w:r>
              <w:rPr>
                <w:rFonts w:ascii="Futura Medium" w:hAnsi="Futura Medium" w:cs="Futura Medium"/>
                <w:b/>
                <w:sz w:val="18"/>
                <w:szCs w:val="18"/>
              </w:rPr>
              <w:t>1.629.549</w:t>
            </w:r>
          </w:p>
        </w:tc>
        <w:tc>
          <w:tcPr>
            <w:tcW w:w="143" w:type="dxa"/>
            <w:tcBorders>
              <w:left w:val="nil"/>
              <w:right w:val="nil"/>
            </w:tcBorders>
          </w:tcPr>
          <w:p w14:paraId="1C917B7B" w14:textId="77777777" w:rsidR="000D26F1" w:rsidRPr="001E6A9C" w:rsidRDefault="000D26F1" w:rsidP="00917A71">
            <w:pPr>
              <w:spacing w:after="0" w:line="240" w:lineRule="auto"/>
              <w:contextualSpacing/>
              <w:jc w:val="right"/>
              <w:rPr>
                <w:rFonts w:ascii="Futura Medium" w:hAnsi="Futura Medium" w:cs="Futura Medium"/>
                <w:bCs/>
                <w:sz w:val="18"/>
                <w:szCs w:val="18"/>
              </w:rPr>
            </w:pPr>
          </w:p>
        </w:tc>
        <w:tc>
          <w:tcPr>
            <w:tcW w:w="936" w:type="dxa"/>
            <w:tcBorders>
              <w:top w:val="single" w:sz="4" w:space="0" w:color="auto"/>
              <w:left w:val="nil"/>
              <w:bottom w:val="single" w:sz="4" w:space="0" w:color="auto"/>
              <w:right w:val="nil"/>
            </w:tcBorders>
            <w:shd w:val="clear" w:color="auto" w:fill="auto"/>
            <w:noWrap/>
            <w:vAlign w:val="bottom"/>
          </w:tcPr>
          <w:p w14:paraId="143AD223" w14:textId="7FFC61C2" w:rsidR="000D26F1" w:rsidRPr="00AD4C63" w:rsidRDefault="0072552F" w:rsidP="00917A71">
            <w:pPr>
              <w:spacing w:after="0" w:line="240" w:lineRule="auto"/>
              <w:contextualSpacing/>
              <w:jc w:val="right"/>
              <w:rPr>
                <w:rFonts w:ascii="Futura Medium" w:hAnsi="Futura Medium" w:cs="Futura Medium"/>
                <w:b/>
                <w:bCs/>
                <w:sz w:val="18"/>
                <w:szCs w:val="18"/>
              </w:rPr>
            </w:pPr>
            <w:r>
              <w:rPr>
                <w:rFonts w:ascii="Futura Medium" w:hAnsi="Futura Medium" w:cs="Futura Medium"/>
                <w:b/>
                <w:bCs/>
                <w:sz w:val="18"/>
                <w:szCs w:val="18"/>
              </w:rPr>
              <w:t>203.647</w:t>
            </w:r>
          </w:p>
        </w:tc>
      </w:tr>
    </w:tbl>
    <w:p w14:paraId="18986BA6" w14:textId="77777777" w:rsidR="000D26F1" w:rsidRPr="001E6A9C" w:rsidRDefault="000D26F1" w:rsidP="000D26F1">
      <w:pPr>
        <w:spacing w:after="0"/>
        <w:contextualSpacing/>
        <w:jc w:val="both"/>
        <w:rPr>
          <w:rFonts w:ascii="Futura Medium" w:hAnsi="Futura Medium" w:cs="Futura Medium"/>
          <w:sz w:val="18"/>
          <w:szCs w:val="18"/>
        </w:rPr>
      </w:pP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p>
    <w:p w14:paraId="766DA8E6" w14:textId="77777777" w:rsidR="00917A71" w:rsidRDefault="000D26F1" w:rsidP="00917A71">
      <w:pPr>
        <w:pStyle w:val="ListParagraph"/>
        <w:spacing w:after="0"/>
        <w:ind w:left="993"/>
        <w:jc w:val="both"/>
        <w:rPr>
          <w:rFonts w:ascii="Futura Medium" w:hAnsi="Futura Medium" w:cs="Futura Medium"/>
          <w:sz w:val="18"/>
          <w:szCs w:val="18"/>
        </w:rPr>
      </w:pPr>
      <w:r w:rsidRPr="001E6A9C">
        <w:rPr>
          <w:rFonts w:ascii="Futura Medium" w:hAnsi="Futura Medium" w:cs="Futura Medium" w:hint="cs"/>
          <w:sz w:val="18"/>
          <w:szCs w:val="18"/>
        </w:rPr>
        <w:t xml:space="preserve">Con respecto a los bancos e instituciones financieras, solo se acepta a instituciones cuyas calificaciones de riesgos independientes determinen niveles de solvencia que garanticen </w:t>
      </w:r>
      <w:r w:rsidRPr="001E6A9C">
        <w:rPr>
          <w:rFonts w:ascii="Futura Medium" w:hAnsi="Futura Medium" w:cs="Futura Medium" w:hint="cs"/>
          <w:sz w:val="18"/>
          <w:szCs w:val="18"/>
        </w:rPr>
        <w:lastRenderedPageBreak/>
        <w:t xml:space="preserve">estabilidad, dinámica y respaldo a las inversiones de la empresa.  La Compañía mantiene su efectivo y equivalente de efectivo </w:t>
      </w:r>
      <w:r w:rsidR="0072552F">
        <w:rPr>
          <w:rFonts w:ascii="Futura Medium" w:hAnsi="Futura Medium" w:cs="Futura Medium"/>
          <w:sz w:val="18"/>
          <w:szCs w:val="18"/>
        </w:rPr>
        <w:t xml:space="preserve">principalmente </w:t>
      </w:r>
      <w:r w:rsidRPr="0072552F">
        <w:rPr>
          <w:rFonts w:ascii="Futura Medium" w:hAnsi="Futura Medium" w:cs="Futura Medium" w:hint="cs"/>
          <w:sz w:val="18"/>
          <w:szCs w:val="18"/>
        </w:rPr>
        <w:t xml:space="preserve">en </w:t>
      </w:r>
      <w:r w:rsidRPr="0072552F">
        <w:rPr>
          <w:rFonts w:ascii="Futura Medium" w:hAnsi="Futura Medium" w:cs="Futura Medium"/>
          <w:sz w:val="18"/>
          <w:szCs w:val="18"/>
        </w:rPr>
        <w:t>el Banco Machala S.A</w:t>
      </w:r>
      <w:r>
        <w:rPr>
          <w:rFonts w:ascii="Futura Medium" w:hAnsi="Futura Medium" w:cs="Futura Medium"/>
          <w:sz w:val="18"/>
          <w:szCs w:val="18"/>
        </w:rPr>
        <w:t>., entidad con calificación AA+ según la información publicada por la Superintendencia de Bancos al 20 de junio del 2020.</w:t>
      </w:r>
    </w:p>
    <w:p w14:paraId="4C2555FC" w14:textId="77777777" w:rsidR="00917A71" w:rsidRDefault="00917A71" w:rsidP="00917A71">
      <w:pPr>
        <w:pStyle w:val="ListParagraph"/>
        <w:spacing w:after="0"/>
        <w:ind w:left="993"/>
        <w:jc w:val="both"/>
        <w:rPr>
          <w:rFonts w:ascii="Futura Medium" w:hAnsi="Futura Medium" w:cs="Futura Medium"/>
          <w:sz w:val="18"/>
          <w:szCs w:val="18"/>
        </w:rPr>
      </w:pPr>
    </w:p>
    <w:p w14:paraId="47081478" w14:textId="77777777" w:rsidR="00917A71" w:rsidRDefault="000D26F1" w:rsidP="00917A71">
      <w:pPr>
        <w:pStyle w:val="ListParagraph"/>
        <w:spacing w:after="0"/>
        <w:ind w:left="993"/>
        <w:jc w:val="both"/>
        <w:rPr>
          <w:rFonts w:ascii="Futura Medium" w:hAnsi="Futura Medium" w:cs="Futura Medium"/>
          <w:sz w:val="18"/>
          <w:szCs w:val="18"/>
        </w:rPr>
      </w:pPr>
      <w:r w:rsidRPr="00917A71">
        <w:rPr>
          <w:rFonts w:ascii="Futura Medium" w:hAnsi="Futura Medium" w:cs="Futura Medium" w:hint="cs"/>
          <w:sz w:val="18"/>
          <w:szCs w:val="18"/>
        </w:rPr>
        <w:t xml:space="preserve">La exposición al riesgo de crédito se ve afectada principalmente por las cuentas por cobrar comerciales por la </w:t>
      </w:r>
      <w:r w:rsidRPr="00917A71">
        <w:rPr>
          <w:rFonts w:ascii="Futura Medium" w:hAnsi="Futura Medium" w:cs="Futura Medium"/>
          <w:sz w:val="18"/>
          <w:szCs w:val="18"/>
        </w:rPr>
        <w:t xml:space="preserve">venta de baterías y la </w:t>
      </w:r>
      <w:r w:rsidRPr="00917A71">
        <w:rPr>
          <w:rFonts w:ascii="Futura Medium" w:hAnsi="Futura Medium" w:cs="Futura Medium" w:hint="cs"/>
          <w:sz w:val="18"/>
          <w:szCs w:val="18"/>
        </w:rPr>
        <w:t>prestación de los servicios de</w:t>
      </w:r>
      <w:r w:rsidRPr="00917A71">
        <w:rPr>
          <w:rFonts w:ascii="Futura Medium" w:hAnsi="Futura Medium" w:cs="Futura Medium"/>
          <w:sz w:val="18"/>
          <w:szCs w:val="18"/>
        </w:rPr>
        <w:t xml:space="preserve"> mantenimiento</w:t>
      </w:r>
      <w:r w:rsidRPr="00917A71">
        <w:rPr>
          <w:rFonts w:ascii="Futura Medium" w:hAnsi="Futura Medium" w:cs="Futura Medium" w:hint="cs"/>
          <w:sz w:val="18"/>
          <w:szCs w:val="18"/>
        </w:rPr>
        <w:t>, principalmente</w:t>
      </w:r>
      <w:r w:rsidRPr="00917A71">
        <w:rPr>
          <w:rFonts w:ascii="Futura Medium" w:hAnsi="Futura Medium" w:cs="Futura Medium"/>
          <w:sz w:val="18"/>
          <w:szCs w:val="18"/>
        </w:rPr>
        <w:t xml:space="preserve"> a</w:t>
      </w:r>
      <w:r w:rsidR="0072552F" w:rsidRPr="00917A71">
        <w:rPr>
          <w:rFonts w:ascii="Futura Medium" w:hAnsi="Futura Medium" w:cs="Futura Medium"/>
          <w:sz w:val="18"/>
          <w:szCs w:val="18"/>
        </w:rPr>
        <w:t>l Consorcio Universidad Segura, compañía relacionada por su accionista común:</w:t>
      </w:r>
      <w:r w:rsidRPr="00917A71">
        <w:rPr>
          <w:rFonts w:ascii="Futura Medium" w:hAnsi="Futura Medium" w:cs="Futura Medium"/>
          <w:sz w:val="18"/>
          <w:szCs w:val="18"/>
        </w:rPr>
        <w:t xml:space="preserve"> Telconet S.A., empresa que cotiza en el mercado de valores ecuatoriano y tiene una calificación de riesgo AAA lo que</w:t>
      </w:r>
      <w:r w:rsidRPr="00917A71">
        <w:rPr>
          <w:rFonts w:ascii="Futura Medium" w:hAnsi="Futura Medium" w:cs="Futura Medium" w:hint="cs"/>
          <w:sz w:val="18"/>
          <w:szCs w:val="18"/>
        </w:rPr>
        <w:t xml:space="preserve"> minimiza el riesgo de no pago.</w:t>
      </w:r>
    </w:p>
    <w:p w14:paraId="00DFB5FF" w14:textId="77777777" w:rsidR="00917A71" w:rsidRDefault="00917A71" w:rsidP="00917A71">
      <w:pPr>
        <w:pStyle w:val="ListParagraph"/>
        <w:spacing w:after="0"/>
        <w:ind w:left="993"/>
        <w:jc w:val="both"/>
        <w:rPr>
          <w:rFonts w:ascii="Futura Medium" w:hAnsi="Futura Medium" w:cs="Futura Medium"/>
          <w:sz w:val="18"/>
          <w:szCs w:val="18"/>
        </w:rPr>
      </w:pPr>
    </w:p>
    <w:p w14:paraId="19F19462" w14:textId="77777777" w:rsidR="00917A71" w:rsidRDefault="000D26F1" w:rsidP="00917A71">
      <w:pPr>
        <w:pStyle w:val="ListParagraph"/>
        <w:spacing w:after="0"/>
        <w:ind w:left="993"/>
        <w:jc w:val="both"/>
        <w:rPr>
          <w:rFonts w:ascii="Futura Medium" w:hAnsi="Futura Medium" w:cs="Futura Medium"/>
          <w:sz w:val="18"/>
          <w:szCs w:val="18"/>
        </w:rPr>
      </w:pPr>
      <w:r w:rsidRPr="00917A71">
        <w:rPr>
          <w:rFonts w:ascii="Futura Medium" w:hAnsi="Futura Medium" w:cs="Futura Medium" w:hint="cs"/>
          <w:sz w:val="18"/>
          <w:szCs w:val="18"/>
        </w:rPr>
        <w:t xml:space="preserve">La compañía estima una perdida crediticia para aquellos clientes con retrasos en sus pagos en base a indicios de perdidas, considerando, la experiencia y antecedentes de cada cliente, por lo cual asigna de manera específica una provisión de deterioro, la cual es comparada con la matriz de riesgo requerida por la NIIF 9 de perdidas crediticias esperadas, cuyo efecto no difiere significativamente de lo requerido por esta norma. </w:t>
      </w:r>
    </w:p>
    <w:p w14:paraId="29699EA8" w14:textId="77777777" w:rsidR="00917A71" w:rsidRDefault="00917A71" w:rsidP="00917A71">
      <w:pPr>
        <w:pStyle w:val="ListParagraph"/>
        <w:spacing w:after="0"/>
        <w:ind w:left="993"/>
        <w:jc w:val="both"/>
        <w:rPr>
          <w:rFonts w:ascii="Futura Medium" w:hAnsi="Futura Medium" w:cs="Futura Medium"/>
          <w:sz w:val="18"/>
          <w:szCs w:val="18"/>
        </w:rPr>
      </w:pPr>
    </w:p>
    <w:p w14:paraId="21F93233" w14:textId="77777777" w:rsidR="00917A71" w:rsidRDefault="000D26F1" w:rsidP="00917A71">
      <w:pPr>
        <w:pStyle w:val="ListParagraph"/>
        <w:spacing w:after="0"/>
        <w:ind w:left="993"/>
        <w:jc w:val="both"/>
        <w:rPr>
          <w:rFonts w:ascii="Futura Medium" w:hAnsi="Futura Medium" w:cs="Futura Medium"/>
          <w:sz w:val="18"/>
          <w:szCs w:val="18"/>
        </w:rPr>
      </w:pPr>
      <w:r w:rsidRPr="00917A71">
        <w:rPr>
          <w:rFonts w:ascii="Futura Medium" w:hAnsi="Futura Medium" w:cs="Futura Medium" w:hint="cs"/>
          <w:sz w:val="18"/>
          <w:szCs w:val="18"/>
        </w:rPr>
        <w:t xml:space="preserve">El modelo simplificado que utiliza la Compañía para determinar las pérdidas crediticias </w:t>
      </w:r>
      <w:r w:rsidRPr="00917A71">
        <w:rPr>
          <w:rFonts w:ascii="Futura Medium" w:hAnsi="Futura Medium" w:cs="Futura Medium"/>
          <w:sz w:val="18"/>
          <w:szCs w:val="18"/>
        </w:rPr>
        <w:t>esperadas</w:t>
      </w:r>
      <w:r w:rsidRPr="00917A71">
        <w:rPr>
          <w:rFonts w:ascii="Futura Medium" w:hAnsi="Futura Medium" w:cs="Futura Medium" w:hint="cs"/>
          <w:sz w:val="18"/>
          <w:szCs w:val="18"/>
        </w:rPr>
        <w:t xml:space="preserve"> estima la probabilidad futura de pérdidas de incobrables en base al comportamiento de las pérdidas crediticias históricas. Para ello se agrupan las cuentas por cobrar </w:t>
      </w:r>
      <w:r w:rsidRPr="00917A71">
        <w:rPr>
          <w:rFonts w:ascii="Futura Medium" w:hAnsi="Futura Medium" w:cs="Futura Medium"/>
          <w:sz w:val="18"/>
          <w:szCs w:val="18"/>
        </w:rPr>
        <w:t>de acuerdo con el</w:t>
      </w:r>
      <w:r w:rsidRPr="00917A71">
        <w:rPr>
          <w:rFonts w:ascii="Futura Medium" w:hAnsi="Futura Medium" w:cs="Futura Medium" w:hint="cs"/>
          <w:sz w:val="18"/>
          <w:szCs w:val="18"/>
        </w:rPr>
        <w:t xml:space="preserve"> segmento que las origina (si lo hubiera) y sus rangos de antigüedad.  El modelo simplificado considera también la inclusión de variables predictivas que permitan identificar los eventos que harán que tales pérdidas aumenten o disminuyen en el futuro como resultado de tendencias macroeconómicas o de la industria.  </w:t>
      </w:r>
    </w:p>
    <w:p w14:paraId="6BCB29C2" w14:textId="77777777" w:rsidR="00917A71" w:rsidRDefault="00917A71" w:rsidP="00917A71">
      <w:pPr>
        <w:pStyle w:val="ListParagraph"/>
        <w:spacing w:after="0"/>
        <w:ind w:left="993"/>
        <w:jc w:val="both"/>
        <w:rPr>
          <w:rFonts w:ascii="Futura Medium" w:hAnsi="Futura Medium" w:cs="Futura Medium"/>
          <w:sz w:val="18"/>
          <w:szCs w:val="18"/>
        </w:rPr>
      </w:pPr>
    </w:p>
    <w:p w14:paraId="1830EA67" w14:textId="4C8062F8" w:rsidR="000D26F1" w:rsidRPr="00917A71" w:rsidRDefault="000D26F1" w:rsidP="00917A71">
      <w:pPr>
        <w:pStyle w:val="ListParagraph"/>
        <w:spacing w:after="0"/>
        <w:ind w:left="993"/>
        <w:jc w:val="both"/>
        <w:rPr>
          <w:rFonts w:ascii="Futura Medium" w:hAnsi="Futura Medium" w:cs="Futura Medium"/>
          <w:sz w:val="18"/>
          <w:szCs w:val="18"/>
        </w:rPr>
      </w:pPr>
      <w:r w:rsidRPr="00917A71">
        <w:rPr>
          <w:rFonts w:ascii="Futura Medium" w:hAnsi="Futura Medium" w:cs="Futura Medium" w:hint="cs"/>
          <w:sz w:val="18"/>
          <w:szCs w:val="18"/>
        </w:rPr>
        <w:t xml:space="preserve">La antigüedad de los saldos de las cuentas por cobrar comerciales </w:t>
      </w:r>
      <w:r w:rsidR="0087558E">
        <w:rPr>
          <w:rFonts w:ascii="Futura Medium" w:hAnsi="Futura Medium" w:cs="Futura Medium"/>
          <w:sz w:val="18"/>
          <w:szCs w:val="18"/>
        </w:rPr>
        <w:t xml:space="preserve">a terceros no relacionados, </w:t>
      </w:r>
      <w:r w:rsidRPr="00917A71">
        <w:rPr>
          <w:rFonts w:ascii="Futura Medium" w:hAnsi="Futura Medium" w:cs="Futura Medium" w:hint="cs"/>
          <w:sz w:val="18"/>
          <w:szCs w:val="18"/>
        </w:rPr>
        <w:t>al 31 de diciembre del 2020 y 2019, es la siguiente:</w:t>
      </w:r>
    </w:p>
    <w:p w14:paraId="279D3D9F" w14:textId="77777777" w:rsidR="000D26F1" w:rsidRPr="001E6A9C" w:rsidRDefault="000D26F1" w:rsidP="000D26F1">
      <w:pPr>
        <w:pStyle w:val="ListParagraph"/>
        <w:spacing w:after="0"/>
        <w:ind w:left="1276"/>
        <w:jc w:val="both"/>
        <w:rPr>
          <w:rFonts w:ascii="Futura Medium" w:hAnsi="Futura Medium" w:cs="Futura Medium"/>
          <w:sz w:val="18"/>
          <w:szCs w:val="18"/>
        </w:rPr>
      </w:pPr>
    </w:p>
    <w:tbl>
      <w:tblPr>
        <w:tblW w:w="7191" w:type="dxa"/>
        <w:tblInd w:w="1276" w:type="dxa"/>
        <w:tblCellMar>
          <w:left w:w="70" w:type="dxa"/>
          <w:right w:w="70" w:type="dxa"/>
        </w:tblCellMar>
        <w:tblLook w:val="04A0" w:firstRow="1" w:lastRow="0" w:firstColumn="1" w:lastColumn="0" w:noHBand="0" w:noVBand="1"/>
      </w:tblPr>
      <w:tblGrid>
        <w:gridCol w:w="2602"/>
        <w:gridCol w:w="169"/>
        <w:gridCol w:w="1035"/>
        <w:gridCol w:w="152"/>
        <w:gridCol w:w="941"/>
        <w:gridCol w:w="152"/>
        <w:gridCol w:w="1053"/>
        <w:gridCol w:w="146"/>
        <w:gridCol w:w="941"/>
      </w:tblGrid>
      <w:tr w:rsidR="000D26F1" w:rsidRPr="001E6A9C" w14:paraId="07DE6595" w14:textId="77777777" w:rsidTr="003D42D1">
        <w:trPr>
          <w:trHeight w:val="353"/>
        </w:trPr>
        <w:tc>
          <w:tcPr>
            <w:tcW w:w="2607" w:type="dxa"/>
            <w:vMerge w:val="restart"/>
            <w:tcBorders>
              <w:top w:val="nil"/>
              <w:left w:val="nil"/>
              <w:bottom w:val="nil"/>
              <w:right w:val="nil"/>
            </w:tcBorders>
            <w:shd w:val="clear" w:color="auto" w:fill="auto"/>
            <w:vAlign w:val="center"/>
            <w:hideMark/>
          </w:tcPr>
          <w:p w14:paraId="5651CC2F" w14:textId="77777777" w:rsidR="000D26F1" w:rsidRPr="001E6A9C" w:rsidRDefault="000D26F1" w:rsidP="000D26F1">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Cartera (días)</w:t>
            </w:r>
          </w:p>
        </w:tc>
        <w:tc>
          <w:tcPr>
            <w:tcW w:w="169" w:type="dxa"/>
            <w:tcBorders>
              <w:top w:val="nil"/>
              <w:left w:val="nil"/>
              <w:bottom w:val="nil"/>
              <w:right w:val="nil"/>
            </w:tcBorders>
            <w:shd w:val="clear" w:color="auto" w:fill="auto"/>
            <w:vAlign w:val="center"/>
            <w:hideMark/>
          </w:tcPr>
          <w:p w14:paraId="1B131599" w14:textId="77777777" w:rsidR="000D26F1" w:rsidRPr="001E6A9C" w:rsidRDefault="000D26F1" w:rsidP="000D26F1">
            <w:pPr>
              <w:spacing w:after="0"/>
              <w:jc w:val="center"/>
              <w:rPr>
                <w:rFonts w:ascii="Futura Medium" w:hAnsi="Futura Medium" w:cs="Futura Medium"/>
                <w:b/>
                <w:bCs/>
                <w:sz w:val="18"/>
                <w:szCs w:val="18"/>
                <w:lang w:eastAsia="es-EC"/>
              </w:rPr>
            </w:pPr>
          </w:p>
        </w:tc>
        <w:tc>
          <w:tcPr>
            <w:tcW w:w="2126" w:type="dxa"/>
            <w:gridSpan w:val="3"/>
            <w:tcBorders>
              <w:top w:val="nil"/>
              <w:left w:val="nil"/>
              <w:bottom w:val="single" w:sz="4" w:space="0" w:color="auto"/>
              <w:right w:val="nil"/>
            </w:tcBorders>
            <w:shd w:val="clear" w:color="auto" w:fill="auto"/>
            <w:vAlign w:val="center"/>
            <w:hideMark/>
          </w:tcPr>
          <w:p w14:paraId="46303EFC" w14:textId="77777777" w:rsidR="000D26F1" w:rsidRPr="001E6A9C" w:rsidRDefault="000D26F1" w:rsidP="000D26F1">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Saldo al 31-12-2020</w:t>
            </w:r>
          </w:p>
        </w:tc>
        <w:tc>
          <w:tcPr>
            <w:tcW w:w="152" w:type="dxa"/>
            <w:tcBorders>
              <w:top w:val="nil"/>
              <w:left w:val="nil"/>
              <w:bottom w:val="nil"/>
              <w:right w:val="nil"/>
            </w:tcBorders>
            <w:shd w:val="clear" w:color="auto" w:fill="auto"/>
            <w:vAlign w:val="center"/>
            <w:hideMark/>
          </w:tcPr>
          <w:p w14:paraId="43ED306C" w14:textId="77777777" w:rsidR="000D26F1" w:rsidRPr="001E6A9C" w:rsidRDefault="000D26F1" w:rsidP="000D26F1">
            <w:pPr>
              <w:spacing w:after="0"/>
              <w:jc w:val="center"/>
              <w:rPr>
                <w:rFonts w:ascii="Futura Medium" w:hAnsi="Futura Medium" w:cs="Futura Medium"/>
                <w:b/>
                <w:bCs/>
                <w:sz w:val="18"/>
                <w:szCs w:val="18"/>
                <w:lang w:eastAsia="es-EC"/>
              </w:rPr>
            </w:pPr>
          </w:p>
        </w:tc>
        <w:tc>
          <w:tcPr>
            <w:tcW w:w="2137" w:type="dxa"/>
            <w:gridSpan w:val="3"/>
            <w:tcBorders>
              <w:top w:val="nil"/>
              <w:left w:val="nil"/>
              <w:bottom w:val="single" w:sz="4" w:space="0" w:color="auto"/>
              <w:right w:val="nil"/>
            </w:tcBorders>
            <w:shd w:val="clear" w:color="auto" w:fill="auto"/>
            <w:vAlign w:val="center"/>
            <w:hideMark/>
          </w:tcPr>
          <w:p w14:paraId="7D678821" w14:textId="77777777" w:rsidR="000D26F1" w:rsidRPr="001E6A9C" w:rsidRDefault="000D26F1" w:rsidP="000D26F1">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Saldo al 31-12-2019</w:t>
            </w:r>
          </w:p>
        </w:tc>
      </w:tr>
      <w:tr w:rsidR="000D26F1" w:rsidRPr="001E6A9C" w14:paraId="41A3A28F" w14:textId="77777777" w:rsidTr="003D42D1">
        <w:trPr>
          <w:trHeight w:val="96"/>
        </w:trPr>
        <w:tc>
          <w:tcPr>
            <w:tcW w:w="2607" w:type="dxa"/>
            <w:vMerge/>
            <w:tcBorders>
              <w:top w:val="nil"/>
              <w:left w:val="nil"/>
              <w:bottom w:val="nil"/>
              <w:right w:val="nil"/>
            </w:tcBorders>
            <w:vAlign w:val="center"/>
            <w:hideMark/>
          </w:tcPr>
          <w:p w14:paraId="79EBC7E3" w14:textId="77777777" w:rsidR="000D26F1" w:rsidRPr="001E6A9C" w:rsidRDefault="000D26F1" w:rsidP="000D26F1">
            <w:pPr>
              <w:spacing w:after="0"/>
              <w:rPr>
                <w:rFonts w:ascii="Futura Medium" w:hAnsi="Futura Medium" w:cs="Futura Medium"/>
                <w:b/>
                <w:bCs/>
                <w:sz w:val="18"/>
                <w:szCs w:val="18"/>
                <w:lang w:eastAsia="es-EC"/>
              </w:rPr>
            </w:pPr>
          </w:p>
        </w:tc>
        <w:tc>
          <w:tcPr>
            <w:tcW w:w="169" w:type="dxa"/>
            <w:tcBorders>
              <w:top w:val="nil"/>
              <w:left w:val="nil"/>
              <w:bottom w:val="nil"/>
              <w:right w:val="nil"/>
            </w:tcBorders>
            <w:shd w:val="clear" w:color="auto" w:fill="auto"/>
            <w:vAlign w:val="center"/>
            <w:hideMark/>
          </w:tcPr>
          <w:p w14:paraId="65604999" w14:textId="77777777" w:rsidR="000D26F1" w:rsidRPr="001E6A9C" w:rsidRDefault="000D26F1" w:rsidP="000D26F1">
            <w:pPr>
              <w:spacing w:after="0"/>
              <w:jc w:val="center"/>
              <w:rPr>
                <w:rFonts w:ascii="Futura Medium" w:hAnsi="Futura Medium" w:cs="Futura Medium"/>
                <w:b/>
                <w:bCs/>
                <w:sz w:val="18"/>
                <w:szCs w:val="18"/>
                <w:lang w:eastAsia="es-EC"/>
              </w:rPr>
            </w:pPr>
          </w:p>
        </w:tc>
        <w:tc>
          <w:tcPr>
            <w:tcW w:w="1036" w:type="dxa"/>
            <w:tcBorders>
              <w:top w:val="nil"/>
              <w:left w:val="nil"/>
              <w:bottom w:val="single" w:sz="4" w:space="0" w:color="auto"/>
              <w:right w:val="nil"/>
            </w:tcBorders>
            <w:shd w:val="clear" w:color="auto" w:fill="auto"/>
            <w:vAlign w:val="center"/>
            <w:hideMark/>
          </w:tcPr>
          <w:p w14:paraId="39F44F6B" w14:textId="77777777" w:rsidR="000D26F1" w:rsidRPr="001E6A9C" w:rsidRDefault="000D26F1" w:rsidP="000D26F1">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w:t>
            </w:r>
          </w:p>
        </w:tc>
        <w:tc>
          <w:tcPr>
            <w:tcW w:w="152" w:type="dxa"/>
            <w:tcBorders>
              <w:top w:val="nil"/>
              <w:left w:val="nil"/>
              <w:bottom w:val="nil"/>
              <w:right w:val="nil"/>
            </w:tcBorders>
            <w:shd w:val="clear" w:color="auto" w:fill="auto"/>
            <w:vAlign w:val="center"/>
            <w:hideMark/>
          </w:tcPr>
          <w:p w14:paraId="6C9797BB" w14:textId="77777777" w:rsidR="000D26F1" w:rsidRPr="001E6A9C" w:rsidRDefault="000D26F1" w:rsidP="000D26F1">
            <w:pPr>
              <w:spacing w:after="0"/>
              <w:jc w:val="center"/>
              <w:rPr>
                <w:rFonts w:ascii="Futura Medium" w:hAnsi="Futura Medium" w:cs="Futura Medium"/>
                <w:b/>
                <w:bCs/>
                <w:sz w:val="18"/>
                <w:szCs w:val="18"/>
                <w:lang w:eastAsia="es-EC"/>
              </w:rPr>
            </w:pPr>
          </w:p>
        </w:tc>
        <w:tc>
          <w:tcPr>
            <w:tcW w:w="937" w:type="dxa"/>
            <w:tcBorders>
              <w:top w:val="nil"/>
              <w:left w:val="nil"/>
              <w:bottom w:val="single" w:sz="4" w:space="0" w:color="auto"/>
              <w:right w:val="nil"/>
            </w:tcBorders>
            <w:shd w:val="clear" w:color="auto" w:fill="auto"/>
            <w:vAlign w:val="center"/>
            <w:hideMark/>
          </w:tcPr>
          <w:p w14:paraId="0EA4D54D" w14:textId="77777777" w:rsidR="000D26F1" w:rsidRPr="001E6A9C" w:rsidRDefault="000D26F1" w:rsidP="000D26F1">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Deterioro</w:t>
            </w:r>
          </w:p>
        </w:tc>
        <w:tc>
          <w:tcPr>
            <w:tcW w:w="152" w:type="dxa"/>
            <w:tcBorders>
              <w:top w:val="nil"/>
              <w:left w:val="nil"/>
              <w:bottom w:val="nil"/>
              <w:right w:val="nil"/>
            </w:tcBorders>
            <w:shd w:val="clear" w:color="auto" w:fill="auto"/>
            <w:vAlign w:val="center"/>
            <w:hideMark/>
          </w:tcPr>
          <w:p w14:paraId="6497A1E5" w14:textId="77777777" w:rsidR="000D26F1" w:rsidRPr="001E6A9C" w:rsidRDefault="000D26F1" w:rsidP="000D26F1">
            <w:pPr>
              <w:spacing w:after="0"/>
              <w:jc w:val="center"/>
              <w:rPr>
                <w:rFonts w:ascii="Futura Medium" w:hAnsi="Futura Medium" w:cs="Futura Medium"/>
                <w:b/>
                <w:bCs/>
                <w:sz w:val="18"/>
                <w:szCs w:val="18"/>
                <w:lang w:eastAsia="es-EC"/>
              </w:rPr>
            </w:pPr>
          </w:p>
        </w:tc>
        <w:tc>
          <w:tcPr>
            <w:tcW w:w="1054" w:type="dxa"/>
            <w:tcBorders>
              <w:top w:val="nil"/>
              <w:left w:val="nil"/>
              <w:bottom w:val="single" w:sz="4" w:space="0" w:color="auto"/>
              <w:right w:val="nil"/>
            </w:tcBorders>
            <w:shd w:val="clear" w:color="auto" w:fill="auto"/>
            <w:vAlign w:val="center"/>
            <w:hideMark/>
          </w:tcPr>
          <w:p w14:paraId="282AAD81" w14:textId="77777777" w:rsidR="000D26F1" w:rsidRPr="001E6A9C" w:rsidRDefault="000D26F1" w:rsidP="000D26F1">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w:t>
            </w:r>
          </w:p>
        </w:tc>
        <w:tc>
          <w:tcPr>
            <w:tcW w:w="145" w:type="dxa"/>
            <w:tcBorders>
              <w:top w:val="nil"/>
              <w:left w:val="nil"/>
              <w:bottom w:val="nil"/>
              <w:right w:val="nil"/>
            </w:tcBorders>
            <w:shd w:val="clear" w:color="auto" w:fill="auto"/>
            <w:vAlign w:val="center"/>
            <w:hideMark/>
          </w:tcPr>
          <w:p w14:paraId="084EE324" w14:textId="77777777" w:rsidR="000D26F1" w:rsidRPr="001E6A9C" w:rsidRDefault="000D26F1" w:rsidP="000D26F1">
            <w:pPr>
              <w:spacing w:after="0"/>
              <w:jc w:val="center"/>
              <w:rPr>
                <w:rFonts w:ascii="Futura Medium" w:hAnsi="Futura Medium" w:cs="Futura Medium"/>
                <w:b/>
                <w:bCs/>
                <w:sz w:val="18"/>
                <w:szCs w:val="18"/>
                <w:lang w:eastAsia="es-EC"/>
              </w:rPr>
            </w:pPr>
          </w:p>
        </w:tc>
        <w:tc>
          <w:tcPr>
            <w:tcW w:w="937" w:type="dxa"/>
            <w:tcBorders>
              <w:top w:val="nil"/>
              <w:left w:val="nil"/>
              <w:bottom w:val="single" w:sz="4" w:space="0" w:color="auto"/>
              <w:right w:val="nil"/>
            </w:tcBorders>
            <w:shd w:val="clear" w:color="auto" w:fill="auto"/>
            <w:vAlign w:val="center"/>
            <w:hideMark/>
          </w:tcPr>
          <w:p w14:paraId="556C952C" w14:textId="77777777" w:rsidR="000D26F1" w:rsidRPr="001E6A9C" w:rsidRDefault="000D26F1" w:rsidP="000D26F1">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Deterioro</w:t>
            </w:r>
          </w:p>
        </w:tc>
      </w:tr>
      <w:tr w:rsidR="000D26F1" w:rsidRPr="001E6A9C" w14:paraId="32400C2F" w14:textId="77777777" w:rsidTr="003D42D1">
        <w:trPr>
          <w:trHeight w:val="353"/>
        </w:trPr>
        <w:tc>
          <w:tcPr>
            <w:tcW w:w="2607" w:type="dxa"/>
            <w:tcBorders>
              <w:top w:val="nil"/>
              <w:left w:val="nil"/>
              <w:bottom w:val="nil"/>
              <w:right w:val="nil"/>
            </w:tcBorders>
            <w:shd w:val="clear" w:color="auto" w:fill="auto"/>
            <w:vAlign w:val="bottom"/>
            <w:hideMark/>
          </w:tcPr>
          <w:p w14:paraId="3DA01F2B"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Vigente</w:t>
            </w:r>
          </w:p>
        </w:tc>
        <w:tc>
          <w:tcPr>
            <w:tcW w:w="169" w:type="dxa"/>
            <w:tcBorders>
              <w:top w:val="nil"/>
              <w:left w:val="nil"/>
              <w:bottom w:val="nil"/>
              <w:right w:val="nil"/>
            </w:tcBorders>
            <w:shd w:val="clear" w:color="auto" w:fill="auto"/>
            <w:vAlign w:val="bottom"/>
            <w:hideMark/>
          </w:tcPr>
          <w:p w14:paraId="42D87895"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036" w:type="dxa"/>
            <w:tcBorders>
              <w:top w:val="nil"/>
              <w:left w:val="nil"/>
              <w:bottom w:val="nil"/>
              <w:right w:val="nil"/>
            </w:tcBorders>
            <w:shd w:val="clear" w:color="auto" w:fill="auto"/>
            <w:vAlign w:val="bottom"/>
          </w:tcPr>
          <w:p w14:paraId="0596BC4E" w14:textId="5D0205CC" w:rsidR="000D26F1" w:rsidRPr="001E6A9C" w:rsidRDefault="0087558E" w:rsidP="000D26F1">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w:t>
            </w:r>
          </w:p>
        </w:tc>
        <w:tc>
          <w:tcPr>
            <w:tcW w:w="152" w:type="dxa"/>
            <w:tcBorders>
              <w:top w:val="nil"/>
              <w:left w:val="nil"/>
              <w:bottom w:val="nil"/>
              <w:right w:val="nil"/>
            </w:tcBorders>
            <w:shd w:val="clear" w:color="auto" w:fill="auto"/>
            <w:vAlign w:val="bottom"/>
          </w:tcPr>
          <w:p w14:paraId="02C2BD74"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937" w:type="dxa"/>
            <w:tcBorders>
              <w:top w:val="nil"/>
              <w:left w:val="nil"/>
              <w:bottom w:val="nil"/>
              <w:right w:val="nil"/>
            </w:tcBorders>
            <w:shd w:val="clear" w:color="auto" w:fill="auto"/>
            <w:vAlign w:val="bottom"/>
          </w:tcPr>
          <w:p w14:paraId="03EAB8B3" w14:textId="4D175440" w:rsidR="000D26F1" w:rsidRPr="001E6A9C" w:rsidRDefault="0087558E" w:rsidP="000D26F1">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w:t>
            </w:r>
          </w:p>
        </w:tc>
        <w:tc>
          <w:tcPr>
            <w:tcW w:w="152" w:type="dxa"/>
            <w:tcBorders>
              <w:top w:val="nil"/>
              <w:left w:val="nil"/>
              <w:bottom w:val="nil"/>
              <w:right w:val="nil"/>
            </w:tcBorders>
            <w:shd w:val="clear" w:color="auto" w:fill="auto"/>
            <w:vAlign w:val="bottom"/>
          </w:tcPr>
          <w:p w14:paraId="5EBC6F4A"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054" w:type="dxa"/>
            <w:tcBorders>
              <w:top w:val="nil"/>
              <w:left w:val="nil"/>
              <w:bottom w:val="nil"/>
              <w:right w:val="nil"/>
            </w:tcBorders>
            <w:shd w:val="clear" w:color="auto" w:fill="auto"/>
            <w:vAlign w:val="bottom"/>
          </w:tcPr>
          <w:p w14:paraId="7E06468E" w14:textId="0FB548D8" w:rsidR="000D26F1" w:rsidRPr="001E6A9C" w:rsidRDefault="004E7310" w:rsidP="000D26F1">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w:t>
            </w:r>
          </w:p>
        </w:tc>
        <w:tc>
          <w:tcPr>
            <w:tcW w:w="145" w:type="dxa"/>
            <w:tcBorders>
              <w:top w:val="nil"/>
              <w:left w:val="nil"/>
              <w:bottom w:val="nil"/>
              <w:right w:val="nil"/>
            </w:tcBorders>
            <w:shd w:val="clear" w:color="auto" w:fill="auto"/>
            <w:vAlign w:val="bottom"/>
            <w:hideMark/>
          </w:tcPr>
          <w:p w14:paraId="51CDC0F4" w14:textId="77777777" w:rsidR="000D26F1" w:rsidRPr="001E6A9C" w:rsidRDefault="000D26F1" w:rsidP="000D26F1">
            <w:pPr>
              <w:spacing w:after="0" w:line="240" w:lineRule="auto"/>
              <w:jc w:val="right"/>
              <w:rPr>
                <w:rFonts w:ascii="Futura Medium" w:hAnsi="Futura Medium" w:cs="Futura Medium"/>
                <w:sz w:val="18"/>
                <w:szCs w:val="18"/>
                <w:lang w:eastAsia="es-EC"/>
              </w:rPr>
            </w:pPr>
          </w:p>
        </w:tc>
        <w:tc>
          <w:tcPr>
            <w:tcW w:w="937" w:type="dxa"/>
            <w:tcBorders>
              <w:top w:val="nil"/>
              <w:left w:val="nil"/>
              <w:bottom w:val="nil"/>
              <w:right w:val="nil"/>
            </w:tcBorders>
            <w:shd w:val="clear" w:color="auto" w:fill="auto"/>
            <w:vAlign w:val="bottom"/>
            <w:hideMark/>
          </w:tcPr>
          <w:p w14:paraId="5D7024C9" w14:textId="77777777" w:rsidR="000D26F1" w:rsidRPr="001E6A9C" w:rsidRDefault="000D26F1" w:rsidP="000D26F1">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w:t>
            </w:r>
          </w:p>
        </w:tc>
      </w:tr>
      <w:tr w:rsidR="000D26F1" w:rsidRPr="001E6A9C" w14:paraId="4AEF4404" w14:textId="77777777" w:rsidTr="003D42D1">
        <w:trPr>
          <w:trHeight w:val="110"/>
        </w:trPr>
        <w:tc>
          <w:tcPr>
            <w:tcW w:w="2607" w:type="dxa"/>
            <w:tcBorders>
              <w:top w:val="nil"/>
              <w:left w:val="nil"/>
              <w:bottom w:val="nil"/>
              <w:right w:val="nil"/>
            </w:tcBorders>
            <w:shd w:val="clear" w:color="auto" w:fill="auto"/>
            <w:vAlign w:val="bottom"/>
            <w:hideMark/>
          </w:tcPr>
          <w:p w14:paraId="5E2046C2"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 a 30</w:t>
            </w:r>
          </w:p>
        </w:tc>
        <w:tc>
          <w:tcPr>
            <w:tcW w:w="169" w:type="dxa"/>
            <w:tcBorders>
              <w:top w:val="nil"/>
              <w:left w:val="nil"/>
              <w:bottom w:val="nil"/>
              <w:right w:val="nil"/>
            </w:tcBorders>
            <w:shd w:val="clear" w:color="auto" w:fill="auto"/>
            <w:vAlign w:val="bottom"/>
            <w:hideMark/>
          </w:tcPr>
          <w:p w14:paraId="17475898"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036" w:type="dxa"/>
            <w:tcBorders>
              <w:top w:val="nil"/>
              <w:left w:val="nil"/>
              <w:bottom w:val="nil"/>
              <w:right w:val="nil"/>
            </w:tcBorders>
            <w:shd w:val="clear" w:color="auto" w:fill="auto"/>
            <w:vAlign w:val="center"/>
          </w:tcPr>
          <w:p w14:paraId="271E8A13" w14:textId="63073C4C"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11.701</w:t>
            </w:r>
          </w:p>
        </w:tc>
        <w:tc>
          <w:tcPr>
            <w:tcW w:w="152" w:type="dxa"/>
            <w:tcBorders>
              <w:top w:val="nil"/>
              <w:left w:val="nil"/>
              <w:bottom w:val="nil"/>
              <w:right w:val="nil"/>
            </w:tcBorders>
            <w:shd w:val="clear" w:color="auto" w:fill="auto"/>
            <w:vAlign w:val="center"/>
          </w:tcPr>
          <w:p w14:paraId="59A3BFFC"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7A091284" w14:textId="354C2E44"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49184857"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1054" w:type="dxa"/>
            <w:tcBorders>
              <w:top w:val="nil"/>
              <w:left w:val="nil"/>
              <w:bottom w:val="nil"/>
              <w:right w:val="nil"/>
            </w:tcBorders>
            <w:shd w:val="clear" w:color="auto" w:fill="auto"/>
            <w:vAlign w:val="center"/>
          </w:tcPr>
          <w:p w14:paraId="439C0B25" w14:textId="6C72836D" w:rsidR="000D26F1" w:rsidRPr="00EE0D89" w:rsidRDefault="004E7310"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44.972</w:t>
            </w:r>
          </w:p>
        </w:tc>
        <w:tc>
          <w:tcPr>
            <w:tcW w:w="145" w:type="dxa"/>
            <w:tcBorders>
              <w:top w:val="nil"/>
              <w:left w:val="nil"/>
              <w:bottom w:val="nil"/>
              <w:right w:val="nil"/>
            </w:tcBorders>
            <w:shd w:val="clear" w:color="auto" w:fill="auto"/>
            <w:vAlign w:val="center"/>
          </w:tcPr>
          <w:p w14:paraId="5464669A"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2AC10BD2" w14:textId="77777777" w:rsidR="000D26F1" w:rsidRPr="00EE0D89" w:rsidRDefault="000D26F1"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0D26F1" w:rsidRPr="001E6A9C" w14:paraId="394C0C4C" w14:textId="77777777" w:rsidTr="003D42D1">
        <w:trPr>
          <w:trHeight w:val="110"/>
        </w:trPr>
        <w:tc>
          <w:tcPr>
            <w:tcW w:w="2607" w:type="dxa"/>
            <w:tcBorders>
              <w:top w:val="nil"/>
              <w:left w:val="nil"/>
              <w:bottom w:val="nil"/>
              <w:right w:val="nil"/>
            </w:tcBorders>
            <w:shd w:val="clear" w:color="auto" w:fill="auto"/>
            <w:vAlign w:val="bottom"/>
            <w:hideMark/>
          </w:tcPr>
          <w:p w14:paraId="5811274A"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31 a 60</w:t>
            </w:r>
          </w:p>
        </w:tc>
        <w:tc>
          <w:tcPr>
            <w:tcW w:w="169" w:type="dxa"/>
            <w:tcBorders>
              <w:top w:val="nil"/>
              <w:left w:val="nil"/>
              <w:bottom w:val="nil"/>
              <w:right w:val="nil"/>
            </w:tcBorders>
            <w:shd w:val="clear" w:color="auto" w:fill="auto"/>
            <w:vAlign w:val="bottom"/>
            <w:hideMark/>
          </w:tcPr>
          <w:p w14:paraId="251D39EB"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036" w:type="dxa"/>
            <w:tcBorders>
              <w:top w:val="nil"/>
              <w:left w:val="nil"/>
              <w:bottom w:val="nil"/>
              <w:right w:val="nil"/>
            </w:tcBorders>
            <w:shd w:val="clear" w:color="auto" w:fill="auto"/>
            <w:vAlign w:val="center"/>
          </w:tcPr>
          <w:p w14:paraId="6D43C5C2" w14:textId="2E95601E"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5C069810"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04048FEF" w14:textId="473B20BC"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3E126970"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1054" w:type="dxa"/>
            <w:tcBorders>
              <w:top w:val="nil"/>
              <w:left w:val="nil"/>
              <w:bottom w:val="nil"/>
              <w:right w:val="nil"/>
            </w:tcBorders>
            <w:shd w:val="clear" w:color="auto" w:fill="auto"/>
            <w:vAlign w:val="center"/>
          </w:tcPr>
          <w:p w14:paraId="6363CE91" w14:textId="314048D3" w:rsidR="000D26F1" w:rsidRPr="00EE0D89" w:rsidRDefault="004E7310"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45" w:type="dxa"/>
            <w:tcBorders>
              <w:top w:val="nil"/>
              <w:left w:val="nil"/>
              <w:bottom w:val="nil"/>
              <w:right w:val="nil"/>
            </w:tcBorders>
            <w:shd w:val="clear" w:color="auto" w:fill="auto"/>
            <w:vAlign w:val="center"/>
          </w:tcPr>
          <w:p w14:paraId="06F88B90"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080EC299" w14:textId="77777777" w:rsidR="000D26F1" w:rsidRPr="00EE0D89" w:rsidRDefault="000D26F1"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0D26F1" w:rsidRPr="001E6A9C" w14:paraId="39EE22C8" w14:textId="77777777" w:rsidTr="003D42D1">
        <w:trPr>
          <w:trHeight w:val="110"/>
        </w:trPr>
        <w:tc>
          <w:tcPr>
            <w:tcW w:w="2607" w:type="dxa"/>
            <w:tcBorders>
              <w:top w:val="nil"/>
              <w:left w:val="nil"/>
              <w:bottom w:val="nil"/>
              <w:right w:val="nil"/>
            </w:tcBorders>
            <w:shd w:val="clear" w:color="auto" w:fill="auto"/>
            <w:vAlign w:val="bottom"/>
            <w:hideMark/>
          </w:tcPr>
          <w:p w14:paraId="35809999"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61 a 90</w:t>
            </w:r>
          </w:p>
        </w:tc>
        <w:tc>
          <w:tcPr>
            <w:tcW w:w="169" w:type="dxa"/>
            <w:tcBorders>
              <w:top w:val="nil"/>
              <w:left w:val="nil"/>
              <w:bottom w:val="nil"/>
              <w:right w:val="nil"/>
            </w:tcBorders>
            <w:shd w:val="clear" w:color="auto" w:fill="auto"/>
            <w:vAlign w:val="bottom"/>
            <w:hideMark/>
          </w:tcPr>
          <w:p w14:paraId="21916231"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036" w:type="dxa"/>
            <w:tcBorders>
              <w:top w:val="nil"/>
              <w:left w:val="nil"/>
              <w:bottom w:val="nil"/>
              <w:right w:val="nil"/>
            </w:tcBorders>
            <w:shd w:val="clear" w:color="auto" w:fill="auto"/>
            <w:vAlign w:val="center"/>
          </w:tcPr>
          <w:p w14:paraId="6170C2F2" w14:textId="7E1EC2CB"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3DF3B341"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49308953" w14:textId="06A6BED6"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6610FE48"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1054" w:type="dxa"/>
            <w:tcBorders>
              <w:top w:val="nil"/>
              <w:left w:val="nil"/>
              <w:bottom w:val="nil"/>
              <w:right w:val="nil"/>
            </w:tcBorders>
            <w:shd w:val="clear" w:color="auto" w:fill="auto"/>
            <w:vAlign w:val="center"/>
          </w:tcPr>
          <w:p w14:paraId="34F7F4C9" w14:textId="02D27552" w:rsidR="000D26F1" w:rsidRPr="00EE0D89" w:rsidRDefault="004E7310"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44.060</w:t>
            </w:r>
          </w:p>
        </w:tc>
        <w:tc>
          <w:tcPr>
            <w:tcW w:w="145" w:type="dxa"/>
            <w:tcBorders>
              <w:top w:val="nil"/>
              <w:left w:val="nil"/>
              <w:bottom w:val="nil"/>
              <w:right w:val="nil"/>
            </w:tcBorders>
            <w:shd w:val="clear" w:color="auto" w:fill="auto"/>
            <w:vAlign w:val="center"/>
          </w:tcPr>
          <w:p w14:paraId="27769AB0"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0C191959" w14:textId="77777777" w:rsidR="000D26F1" w:rsidRPr="00EE0D89" w:rsidRDefault="000D26F1"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0D26F1" w:rsidRPr="001E6A9C" w14:paraId="1949F211" w14:textId="77777777" w:rsidTr="003D42D1">
        <w:trPr>
          <w:trHeight w:val="110"/>
        </w:trPr>
        <w:tc>
          <w:tcPr>
            <w:tcW w:w="2607" w:type="dxa"/>
            <w:tcBorders>
              <w:top w:val="nil"/>
              <w:left w:val="nil"/>
              <w:bottom w:val="nil"/>
              <w:right w:val="nil"/>
            </w:tcBorders>
            <w:shd w:val="clear" w:color="auto" w:fill="auto"/>
            <w:vAlign w:val="bottom"/>
            <w:hideMark/>
          </w:tcPr>
          <w:p w14:paraId="7FB91603"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91 a 120</w:t>
            </w:r>
          </w:p>
        </w:tc>
        <w:tc>
          <w:tcPr>
            <w:tcW w:w="169" w:type="dxa"/>
            <w:tcBorders>
              <w:top w:val="nil"/>
              <w:left w:val="nil"/>
              <w:bottom w:val="nil"/>
              <w:right w:val="nil"/>
            </w:tcBorders>
            <w:shd w:val="clear" w:color="auto" w:fill="auto"/>
            <w:vAlign w:val="bottom"/>
            <w:hideMark/>
          </w:tcPr>
          <w:p w14:paraId="7A8E7C9A"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036" w:type="dxa"/>
            <w:tcBorders>
              <w:top w:val="nil"/>
              <w:left w:val="nil"/>
              <w:bottom w:val="nil"/>
              <w:right w:val="nil"/>
            </w:tcBorders>
            <w:shd w:val="clear" w:color="auto" w:fill="auto"/>
            <w:vAlign w:val="center"/>
          </w:tcPr>
          <w:p w14:paraId="474F288A" w14:textId="674A553A"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42D31511"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36DC0C56" w14:textId="338043C3"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32D20CF2"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1054" w:type="dxa"/>
            <w:tcBorders>
              <w:top w:val="nil"/>
              <w:left w:val="nil"/>
              <w:bottom w:val="nil"/>
              <w:right w:val="nil"/>
            </w:tcBorders>
            <w:shd w:val="clear" w:color="auto" w:fill="auto"/>
            <w:vAlign w:val="center"/>
          </w:tcPr>
          <w:p w14:paraId="3F476140" w14:textId="13909EA8" w:rsidR="000D26F1" w:rsidRPr="00EE0D89" w:rsidRDefault="004E7310"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19.072</w:t>
            </w:r>
          </w:p>
        </w:tc>
        <w:tc>
          <w:tcPr>
            <w:tcW w:w="145" w:type="dxa"/>
            <w:tcBorders>
              <w:top w:val="nil"/>
              <w:left w:val="nil"/>
              <w:bottom w:val="nil"/>
              <w:right w:val="nil"/>
            </w:tcBorders>
            <w:shd w:val="clear" w:color="auto" w:fill="auto"/>
            <w:vAlign w:val="center"/>
          </w:tcPr>
          <w:p w14:paraId="306ABD13"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09E4602A" w14:textId="77777777" w:rsidR="000D26F1" w:rsidRPr="00EE0D89" w:rsidRDefault="000D26F1"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0D26F1" w:rsidRPr="001E6A9C" w14:paraId="743FFBDA" w14:textId="77777777" w:rsidTr="003D42D1">
        <w:trPr>
          <w:trHeight w:val="110"/>
        </w:trPr>
        <w:tc>
          <w:tcPr>
            <w:tcW w:w="2607" w:type="dxa"/>
            <w:tcBorders>
              <w:top w:val="nil"/>
              <w:left w:val="nil"/>
              <w:bottom w:val="nil"/>
              <w:right w:val="nil"/>
            </w:tcBorders>
            <w:shd w:val="clear" w:color="auto" w:fill="auto"/>
            <w:vAlign w:val="bottom"/>
            <w:hideMark/>
          </w:tcPr>
          <w:p w14:paraId="44D8429A"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121 a 150</w:t>
            </w:r>
          </w:p>
        </w:tc>
        <w:tc>
          <w:tcPr>
            <w:tcW w:w="169" w:type="dxa"/>
            <w:tcBorders>
              <w:top w:val="nil"/>
              <w:left w:val="nil"/>
              <w:bottom w:val="nil"/>
              <w:right w:val="nil"/>
            </w:tcBorders>
            <w:shd w:val="clear" w:color="auto" w:fill="auto"/>
            <w:vAlign w:val="bottom"/>
            <w:hideMark/>
          </w:tcPr>
          <w:p w14:paraId="377FF246"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036" w:type="dxa"/>
            <w:tcBorders>
              <w:top w:val="nil"/>
              <w:left w:val="nil"/>
              <w:bottom w:val="nil"/>
              <w:right w:val="nil"/>
            </w:tcBorders>
            <w:shd w:val="clear" w:color="auto" w:fill="auto"/>
            <w:vAlign w:val="center"/>
          </w:tcPr>
          <w:p w14:paraId="427E4996" w14:textId="0BF2806C"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01D9D763"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1D28A6EA" w14:textId="51E03C94"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3B983075"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1054" w:type="dxa"/>
            <w:tcBorders>
              <w:top w:val="nil"/>
              <w:left w:val="nil"/>
              <w:bottom w:val="nil"/>
              <w:right w:val="nil"/>
            </w:tcBorders>
            <w:shd w:val="clear" w:color="auto" w:fill="auto"/>
            <w:vAlign w:val="center"/>
          </w:tcPr>
          <w:p w14:paraId="5887D3FD" w14:textId="2E235ABD" w:rsidR="000D26F1" w:rsidRPr="00EE0D89" w:rsidRDefault="004E7310"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45" w:type="dxa"/>
            <w:tcBorders>
              <w:top w:val="nil"/>
              <w:left w:val="nil"/>
              <w:bottom w:val="nil"/>
              <w:right w:val="nil"/>
            </w:tcBorders>
            <w:shd w:val="clear" w:color="auto" w:fill="auto"/>
            <w:vAlign w:val="center"/>
          </w:tcPr>
          <w:p w14:paraId="6DDC88CB"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4078C590" w14:textId="77777777" w:rsidR="000D26F1" w:rsidRPr="00EE0D89" w:rsidRDefault="000D26F1"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0D26F1" w:rsidRPr="001E6A9C" w14:paraId="1E237629" w14:textId="77777777" w:rsidTr="003D42D1">
        <w:trPr>
          <w:trHeight w:val="110"/>
        </w:trPr>
        <w:tc>
          <w:tcPr>
            <w:tcW w:w="2607" w:type="dxa"/>
            <w:tcBorders>
              <w:top w:val="nil"/>
              <w:left w:val="nil"/>
              <w:bottom w:val="nil"/>
              <w:right w:val="nil"/>
            </w:tcBorders>
            <w:shd w:val="clear" w:color="auto" w:fill="auto"/>
            <w:vAlign w:val="bottom"/>
            <w:hideMark/>
          </w:tcPr>
          <w:p w14:paraId="55ADD287"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151 a 180</w:t>
            </w:r>
          </w:p>
        </w:tc>
        <w:tc>
          <w:tcPr>
            <w:tcW w:w="169" w:type="dxa"/>
            <w:tcBorders>
              <w:top w:val="nil"/>
              <w:left w:val="nil"/>
              <w:bottom w:val="nil"/>
              <w:right w:val="nil"/>
            </w:tcBorders>
            <w:shd w:val="clear" w:color="auto" w:fill="auto"/>
            <w:vAlign w:val="bottom"/>
            <w:hideMark/>
          </w:tcPr>
          <w:p w14:paraId="08727A76"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036" w:type="dxa"/>
            <w:tcBorders>
              <w:top w:val="nil"/>
              <w:left w:val="nil"/>
              <w:bottom w:val="nil"/>
              <w:right w:val="nil"/>
            </w:tcBorders>
            <w:shd w:val="clear" w:color="auto" w:fill="auto"/>
            <w:vAlign w:val="center"/>
          </w:tcPr>
          <w:p w14:paraId="2AD0A62F" w14:textId="260D8954"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21841E16"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6482F0A1" w14:textId="43D26C84"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0E564B00"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1054" w:type="dxa"/>
            <w:tcBorders>
              <w:top w:val="nil"/>
              <w:left w:val="nil"/>
              <w:bottom w:val="nil"/>
              <w:right w:val="nil"/>
            </w:tcBorders>
            <w:shd w:val="clear" w:color="auto" w:fill="auto"/>
            <w:vAlign w:val="center"/>
          </w:tcPr>
          <w:p w14:paraId="1F87F1CE" w14:textId="49EF444D" w:rsidR="000D26F1" w:rsidRPr="00EE0D89" w:rsidRDefault="004E7310"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45" w:type="dxa"/>
            <w:tcBorders>
              <w:top w:val="nil"/>
              <w:left w:val="nil"/>
              <w:bottom w:val="nil"/>
              <w:right w:val="nil"/>
            </w:tcBorders>
            <w:shd w:val="clear" w:color="auto" w:fill="auto"/>
            <w:vAlign w:val="center"/>
          </w:tcPr>
          <w:p w14:paraId="3D542528"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602247A5" w14:textId="77777777" w:rsidR="000D26F1" w:rsidRPr="00EE0D89" w:rsidRDefault="000D26F1"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0D26F1" w:rsidRPr="001E6A9C" w14:paraId="51717CC9" w14:textId="77777777" w:rsidTr="003D42D1">
        <w:trPr>
          <w:trHeight w:val="110"/>
        </w:trPr>
        <w:tc>
          <w:tcPr>
            <w:tcW w:w="2607" w:type="dxa"/>
            <w:tcBorders>
              <w:top w:val="nil"/>
              <w:left w:val="nil"/>
              <w:bottom w:val="nil"/>
              <w:right w:val="nil"/>
            </w:tcBorders>
            <w:shd w:val="clear" w:color="auto" w:fill="auto"/>
            <w:vAlign w:val="bottom"/>
            <w:hideMark/>
          </w:tcPr>
          <w:p w14:paraId="5178C7FA"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181 a 360</w:t>
            </w:r>
          </w:p>
        </w:tc>
        <w:tc>
          <w:tcPr>
            <w:tcW w:w="169" w:type="dxa"/>
            <w:tcBorders>
              <w:top w:val="nil"/>
              <w:left w:val="nil"/>
              <w:bottom w:val="nil"/>
              <w:right w:val="nil"/>
            </w:tcBorders>
            <w:shd w:val="clear" w:color="auto" w:fill="auto"/>
            <w:vAlign w:val="bottom"/>
            <w:hideMark/>
          </w:tcPr>
          <w:p w14:paraId="219CADCB"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036" w:type="dxa"/>
            <w:tcBorders>
              <w:top w:val="nil"/>
              <w:left w:val="nil"/>
              <w:bottom w:val="nil"/>
              <w:right w:val="nil"/>
            </w:tcBorders>
            <w:shd w:val="clear" w:color="auto" w:fill="auto"/>
            <w:vAlign w:val="center"/>
          </w:tcPr>
          <w:p w14:paraId="12C414C6" w14:textId="7B814226"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485</w:t>
            </w:r>
          </w:p>
        </w:tc>
        <w:tc>
          <w:tcPr>
            <w:tcW w:w="152" w:type="dxa"/>
            <w:tcBorders>
              <w:top w:val="nil"/>
              <w:left w:val="nil"/>
              <w:bottom w:val="nil"/>
              <w:right w:val="nil"/>
            </w:tcBorders>
            <w:shd w:val="clear" w:color="auto" w:fill="auto"/>
            <w:vAlign w:val="center"/>
          </w:tcPr>
          <w:p w14:paraId="075DA31C"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2E471EF9" w14:textId="79AB1FC3"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797BF9F7"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1054" w:type="dxa"/>
            <w:tcBorders>
              <w:top w:val="nil"/>
              <w:left w:val="nil"/>
              <w:bottom w:val="nil"/>
              <w:right w:val="nil"/>
            </w:tcBorders>
            <w:shd w:val="clear" w:color="auto" w:fill="auto"/>
            <w:vAlign w:val="center"/>
          </w:tcPr>
          <w:p w14:paraId="24316BD3" w14:textId="2C3079CD" w:rsidR="000D26F1" w:rsidRPr="00EE0D89" w:rsidRDefault="004E7310"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5.046</w:t>
            </w:r>
          </w:p>
        </w:tc>
        <w:tc>
          <w:tcPr>
            <w:tcW w:w="145" w:type="dxa"/>
            <w:tcBorders>
              <w:top w:val="nil"/>
              <w:left w:val="nil"/>
              <w:bottom w:val="nil"/>
              <w:right w:val="nil"/>
            </w:tcBorders>
            <w:shd w:val="clear" w:color="auto" w:fill="auto"/>
            <w:vAlign w:val="center"/>
          </w:tcPr>
          <w:p w14:paraId="17023122"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nil"/>
              <w:right w:val="nil"/>
            </w:tcBorders>
            <w:shd w:val="clear" w:color="auto" w:fill="auto"/>
            <w:vAlign w:val="center"/>
          </w:tcPr>
          <w:p w14:paraId="4A2390A9" w14:textId="77777777" w:rsidR="000D26F1" w:rsidRPr="00EE0D89" w:rsidRDefault="000D26F1"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0D26F1" w:rsidRPr="001E6A9C" w14:paraId="527B8669" w14:textId="77777777" w:rsidTr="003D42D1">
        <w:trPr>
          <w:trHeight w:val="110"/>
        </w:trPr>
        <w:tc>
          <w:tcPr>
            <w:tcW w:w="2607" w:type="dxa"/>
            <w:tcBorders>
              <w:top w:val="nil"/>
              <w:left w:val="nil"/>
              <w:bottom w:val="nil"/>
              <w:right w:val="nil"/>
            </w:tcBorders>
            <w:shd w:val="clear" w:color="auto" w:fill="auto"/>
            <w:vAlign w:val="bottom"/>
            <w:hideMark/>
          </w:tcPr>
          <w:p w14:paraId="09CCF940"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&gt;360</w:t>
            </w:r>
          </w:p>
        </w:tc>
        <w:tc>
          <w:tcPr>
            <w:tcW w:w="169" w:type="dxa"/>
            <w:tcBorders>
              <w:top w:val="nil"/>
              <w:left w:val="nil"/>
              <w:bottom w:val="nil"/>
              <w:right w:val="nil"/>
            </w:tcBorders>
            <w:shd w:val="clear" w:color="auto" w:fill="auto"/>
            <w:vAlign w:val="bottom"/>
            <w:hideMark/>
          </w:tcPr>
          <w:p w14:paraId="1782B1A4"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036" w:type="dxa"/>
            <w:tcBorders>
              <w:top w:val="nil"/>
              <w:left w:val="nil"/>
              <w:bottom w:val="single" w:sz="4" w:space="0" w:color="auto"/>
              <w:right w:val="nil"/>
            </w:tcBorders>
            <w:shd w:val="clear" w:color="auto" w:fill="auto"/>
            <w:vAlign w:val="center"/>
          </w:tcPr>
          <w:p w14:paraId="0BE5AC8F" w14:textId="46C7909F"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5.342</w:t>
            </w:r>
          </w:p>
        </w:tc>
        <w:tc>
          <w:tcPr>
            <w:tcW w:w="152" w:type="dxa"/>
            <w:tcBorders>
              <w:top w:val="nil"/>
              <w:left w:val="nil"/>
              <w:bottom w:val="nil"/>
              <w:right w:val="nil"/>
            </w:tcBorders>
            <w:shd w:val="clear" w:color="auto" w:fill="auto"/>
            <w:vAlign w:val="center"/>
          </w:tcPr>
          <w:p w14:paraId="0519A479"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single" w:sz="4" w:space="0" w:color="auto"/>
              <w:right w:val="nil"/>
            </w:tcBorders>
            <w:shd w:val="clear" w:color="auto" w:fill="auto"/>
            <w:vAlign w:val="center"/>
          </w:tcPr>
          <w:p w14:paraId="43C7641D" w14:textId="3C5E80A4" w:rsidR="000D26F1" w:rsidRPr="00EE0D89" w:rsidRDefault="0087558E"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5358822D"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1054" w:type="dxa"/>
            <w:tcBorders>
              <w:top w:val="nil"/>
              <w:left w:val="nil"/>
              <w:bottom w:val="single" w:sz="4" w:space="0" w:color="auto"/>
              <w:right w:val="nil"/>
            </w:tcBorders>
            <w:shd w:val="clear" w:color="auto" w:fill="auto"/>
            <w:vAlign w:val="center"/>
          </w:tcPr>
          <w:p w14:paraId="0586E9CB" w14:textId="5ABD71E2" w:rsidR="000D26F1" w:rsidRPr="00EE0D89" w:rsidRDefault="004E7310"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45" w:type="dxa"/>
            <w:tcBorders>
              <w:top w:val="nil"/>
              <w:left w:val="nil"/>
              <w:bottom w:val="nil"/>
              <w:right w:val="nil"/>
            </w:tcBorders>
            <w:shd w:val="clear" w:color="auto" w:fill="auto"/>
            <w:vAlign w:val="center"/>
          </w:tcPr>
          <w:p w14:paraId="23C3C460" w14:textId="77777777" w:rsidR="000D26F1" w:rsidRPr="00EE0D89" w:rsidRDefault="000D26F1" w:rsidP="000D26F1">
            <w:pPr>
              <w:spacing w:after="0" w:line="240" w:lineRule="auto"/>
              <w:jc w:val="right"/>
              <w:rPr>
                <w:rFonts w:ascii="Futura Medium" w:hAnsi="Futura Medium" w:cs="Futura Medium"/>
                <w:bCs/>
                <w:sz w:val="18"/>
                <w:szCs w:val="18"/>
                <w:lang w:eastAsia="es-EC"/>
              </w:rPr>
            </w:pPr>
          </w:p>
        </w:tc>
        <w:tc>
          <w:tcPr>
            <w:tcW w:w="937" w:type="dxa"/>
            <w:tcBorders>
              <w:top w:val="nil"/>
              <w:left w:val="nil"/>
              <w:bottom w:val="single" w:sz="4" w:space="0" w:color="auto"/>
              <w:right w:val="nil"/>
            </w:tcBorders>
            <w:shd w:val="clear" w:color="auto" w:fill="auto"/>
            <w:vAlign w:val="center"/>
          </w:tcPr>
          <w:p w14:paraId="2851501F" w14:textId="77777777" w:rsidR="000D26F1" w:rsidRPr="00EE0D89" w:rsidRDefault="000D26F1"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0D26F1" w:rsidRPr="001E6A9C" w14:paraId="445535A9" w14:textId="77777777" w:rsidTr="003D42D1">
        <w:trPr>
          <w:trHeight w:val="96"/>
        </w:trPr>
        <w:tc>
          <w:tcPr>
            <w:tcW w:w="2607" w:type="dxa"/>
            <w:tcBorders>
              <w:top w:val="nil"/>
              <w:left w:val="nil"/>
              <w:bottom w:val="nil"/>
              <w:right w:val="nil"/>
            </w:tcBorders>
            <w:shd w:val="clear" w:color="auto" w:fill="auto"/>
            <w:vAlign w:val="bottom"/>
            <w:hideMark/>
          </w:tcPr>
          <w:p w14:paraId="67E0391E" w14:textId="77777777" w:rsidR="000D26F1" w:rsidRPr="001E6A9C" w:rsidRDefault="000D26F1" w:rsidP="000D26F1">
            <w:pPr>
              <w:spacing w:after="0"/>
              <w:rPr>
                <w:rFonts w:ascii="Futura Medium" w:hAnsi="Futura Medium" w:cs="Futura Medium"/>
                <w:sz w:val="18"/>
                <w:szCs w:val="18"/>
                <w:lang w:eastAsia="es-EC"/>
              </w:rPr>
            </w:pPr>
          </w:p>
        </w:tc>
        <w:tc>
          <w:tcPr>
            <w:tcW w:w="169" w:type="dxa"/>
            <w:tcBorders>
              <w:top w:val="nil"/>
              <w:left w:val="nil"/>
              <w:bottom w:val="nil"/>
              <w:right w:val="nil"/>
            </w:tcBorders>
            <w:shd w:val="clear" w:color="auto" w:fill="auto"/>
            <w:vAlign w:val="bottom"/>
            <w:hideMark/>
          </w:tcPr>
          <w:p w14:paraId="1FFC1EF9" w14:textId="77777777" w:rsidR="000D26F1" w:rsidRPr="001E6A9C" w:rsidRDefault="000D26F1" w:rsidP="000D26F1">
            <w:pPr>
              <w:spacing w:after="0"/>
              <w:rPr>
                <w:rFonts w:ascii="Futura Medium" w:hAnsi="Futura Medium" w:cs="Futura Medium"/>
                <w:sz w:val="18"/>
                <w:szCs w:val="18"/>
                <w:lang w:eastAsia="es-EC"/>
              </w:rPr>
            </w:pPr>
          </w:p>
        </w:tc>
        <w:tc>
          <w:tcPr>
            <w:tcW w:w="1036" w:type="dxa"/>
            <w:tcBorders>
              <w:top w:val="single" w:sz="4" w:space="0" w:color="auto"/>
              <w:left w:val="nil"/>
              <w:bottom w:val="single" w:sz="8" w:space="0" w:color="auto"/>
              <w:right w:val="nil"/>
            </w:tcBorders>
            <w:shd w:val="clear" w:color="auto" w:fill="auto"/>
            <w:vAlign w:val="center"/>
          </w:tcPr>
          <w:p w14:paraId="263CFF97" w14:textId="5141EE19" w:rsidR="000D26F1" w:rsidRPr="00EE0D89" w:rsidRDefault="0087558E" w:rsidP="000D26F1">
            <w:pPr>
              <w:spacing w:after="0"/>
              <w:jc w:val="right"/>
              <w:rPr>
                <w:rFonts w:ascii="Futura Medium" w:hAnsi="Futura Medium" w:cs="Futura Medium"/>
                <w:bCs/>
                <w:sz w:val="18"/>
                <w:szCs w:val="18"/>
                <w:lang w:eastAsia="es-EC"/>
              </w:rPr>
            </w:pPr>
            <w:r>
              <w:rPr>
                <w:rFonts w:ascii="Futura Medium" w:hAnsi="Futura Medium" w:cs="Futura Medium"/>
                <w:bCs/>
                <w:sz w:val="18"/>
                <w:szCs w:val="18"/>
                <w:lang w:eastAsia="es-EC"/>
              </w:rPr>
              <w:t>17.528</w:t>
            </w:r>
          </w:p>
        </w:tc>
        <w:tc>
          <w:tcPr>
            <w:tcW w:w="152" w:type="dxa"/>
            <w:tcBorders>
              <w:top w:val="nil"/>
              <w:left w:val="nil"/>
              <w:bottom w:val="nil"/>
              <w:right w:val="nil"/>
            </w:tcBorders>
            <w:shd w:val="clear" w:color="auto" w:fill="auto"/>
            <w:vAlign w:val="center"/>
          </w:tcPr>
          <w:p w14:paraId="0D260220" w14:textId="77777777" w:rsidR="000D26F1" w:rsidRPr="00EE0D89" w:rsidRDefault="000D26F1" w:rsidP="000D26F1">
            <w:pPr>
              <w:spacing w:after="0"/>
              <w:jc w:val="right"/>
              <w:rPr>
                <w:rFonts w:ascii="Futura Medium" w:hAnsi="Futura Medium" w:cs="Futura Medium"/>
                <w:bCs/>
                <w:sz w:val="18"/>
                <w:szCs w:val="18"/>
                <w:lang w:eastAsia="es-EC"/>
              </w:rPr>
            </w:pPr>
          </w:p>
        </w:tc>
        <w:tc>
          <w:tcPr>
            <w:tcW w:w="937" w:type="dxa"/>
            <w:tcBorders>
              <w:top w:val="single" w:sz="4" w:space="0" w:color="auto"/>
              <w:left w:val="nil"/>
              <w:bottom w:val="single" w:sz="8" w:space="0" w:color="auto"/>
              <w:right w:val="nil"/>
            </w:tcBorders>
            <w:shd w:val="clear" w:color="auto" w:fill="auto"/>
            <w:vAlign w:val="center"/>
          </w:tcPr>
          <w:p w14:paraId="062C36EF" w14:textId="2E3D2E93" w:rsidR="000D26F1" w:rsidRPr="00EE0D89" w:rsidRDefault="0087558E" w:rsidP="000D26F1">
            <w:pPr>
              <w:spacing w:after="0"/>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52" w:type="dxa"/>
            <w:tcBorders>
              <w:top w:val="nil"/>
              <w:left w:val="nil"/>
              <w:bottom w:val="nil"/>
              <w:right w:val="nil"/>
            </w:tcBorders>
            <w:shd w:val="clear" w:color="auto" w:fill="auto"/>
            <w:vAlign w:val="center"/>
          </w:tcPr>
          <w:p w14:paraId="69440FDE" w14:textId="77777777" w:rsidR="000D26F1" w:rsidRPr="00EE0D89" w:rsidRDefault="000D26F1" w:rsidP="000D26F1">
            <w:pPr>
              <w:spacing w:after="0"/>
              <w:jc w:val="right"/>
              <w:rPr>
                <w:rFonts w:ascii="Futura Medium" w:hAnsi="Futura Medium" w:cs="Futura Medium"/>
                <w:bCs/>
                <w:sz w:val="18"/>
                <w:szCs w:val="18"/>
                <w:lang w:eastAsia="es-EC"/>
              </w:rPr>
            </w:pPr>
          </w:p>
        </w:tc>
        <w:tc>
          <w:tcPr>
            <w:tcW w:w="1054" w:type="dxa"/>
            <w:tcBorders>
              <w:top w:val="single" w:sz="4" w:space="0" w:color="auto"/>
              <w:left w:val="nil"/>
              <w:bottom w:val="single" w:sz="8" w:space="0" w:color="auto"/>
              <w:right w:val="nil"/>
            </w:tcBorders>
            <w:shd w:val="clear" w:color="auto" w:fill="auto"/>
            <w:vAlign w:val="center"/>
          </w:tcPr>
          <w:p w14:paraId="73219575" w14:textId="108D7C3E" w:rsidR="000D26F1" w:rsidRPr="00EE0D89" w:rsidRDefault="000D26F1" w:rsidP="000D26F1">
            <w:pPr>
              <w:spacing w:after="0"/>
              <w:jc w:val="right"/>
              <w:rPr>
                <w:rFonts w:ascii="Futura Medium" w:hAnsi="Futura Medium" w:cs="Futura Medium"/>
                <w:bCs/>
                <w:sz w:val="18"/>
                <w:szCs w:val="18"/>
                <w:lang w:eastAsia="es-EC"/>
              </w:rPr>
            </w:pPr>
          </w:p>
        </w:tc>
        <w:tc>
          <w:tcPr>
            <w:tcW w:w="145" w:type="dxa"/>
            <w:tcBorders>
              <w:top w:val="nil"/>
              <w:left w:val="nil"/>
              <w:bottom w:val="nil"/>
              <w:right w:val="nil"/>
            </w:tcBorders>
            <w:shd w:val="clear" w:color="auto" w:fill="auto"/>
            <w:vAlign w:val="center"/>
          </w:tcPr>
          <w:p w14:paraId="6A6F933A" w14:textId="77777777" w:rsidR="000D26F1" w:rsidRPr="00EE0D89" w:rsidRDefault="000D26F1" w:rsidP="000D26F1">
            <w:pPr>
              <w:spacing w:after="0"/>
              <w:jc w:val="right"/>
              <w:rPr>
                <w:rFonts w:ascii="Futura Medium" w:hAnsi="Futura Medium" w:cs="Futura Medium"/>
                <w:bCs/>
                <w:sz w:val="18"/>
                <w:szCs w:val="18"/>
                <w:lang w:eastAsia="es-EC"/>
              </w:rPr>
            </w:pPr>
          </w:p>
        </w:tc>
        <w:tc>
          <w:tcPr>
            <w:tcW w:w="937" w:type="dxa"/>
            <w:tcBorders>
              <w:top w:val="single" w:sz="4" w:space="0" w:color="auto"/>
              <w:left w:val="nil"/>
              <w:bottom w:val="single" w:sz="8" w:space="0" w:color="auto"/>
              <w:right w:val="nil"/>
            </w:tcBorders>
            <w:shd w:val="clear" w:color="auto" w:fill="auto"/>
            <w:vAlign w:val="center"/>
          </w:tcPr>
          <w:p w14:paraId="556FFD4C" w14:textId="77777777" w:rsidR="000D26F1" w:rsidRPr="00EE0D89" w:rsidRDefault="000D26F1" w:rsidP="000D26F1">
            <w:pPr>
              <w:spacing w:after="0"/>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0D26F1" w:rsidRPr="001E6A9C" w14:paraId="3ACCB0D2" w14:textId="77777777" w:rsidTr="003D42D1">
        <w:trPr>
          <w:trHeight w:val="96"/>
        </w:trPr>
        <w:tc>
          <w:tcPr>
            <w:tcW w:w="2607" w:type="dxa"/>
            <w:tcBorders>
              <w:top w:val="nil"/>
              <w:left w:val="nil"/>
              <w:bottom w:val="nil"/>
              <w:right w:val="nil"/>
            </w:tcBorders>
            <w:shd w:val="clear" w:color="auto" w:fill="auto"/>
            <w:vAlign w:val="bottom"/>
            <w:hideMark/>
          </w:tcPr>
          <w:p w14:paraId="13F86133" w14:textId="77777777" w:rsidR="000D26F1" w:rsidRPr="001E6A9C" w:rsidRDefault="000D26F1" w:rsidP="000D26F1">
            <w:pPr>
              <w:spacing w:after="0"/>
              <w:rPr>
                <w:rFonts w:ascii="Futura Medium" w:hAnsi="Futura Medium" w:cs="Futura Medium"/>
                <w:sz w:val="18"/>
                <w:szCs w:val="18"/>
                <w:lang w:eastAsia="es-EC"/>
              </w:rPr>
            </w:pPr>
            <w:r w:rsidRPr="001E6A9C">
              <w:rPr>
                <w:rFonts w:ascii="Futura Medium" w:hAnsi="Futura Medium" w:cs="Futura Medium" w:hint="cs"/>
                <w:sz w:val="18"/>
                <w:szCs w:val="18"/>
                <w:lang w:eastAsia="es-EC"/>
              </w:rPr>
              <w:t>Cuentas por cobrar - comerciales, neto</w:t>
            </w:r>
          </w:p>
        </w:tc>
        <w:tc>
          <w:tcPr>
            <w:tcW w:w="169" w:type="dxa"/>
            <w:tcBorders>
              <w:top w:val="nil"/>
              <w:left w:val="nil"/>
              <w:bottom w:val="nil"/>
              <w:right w:val="nil"/>
            </w:tcBorders>
            <w:shd w:val="clear" w:color="auto" w:fill="auto"/>
            <w:vAlign w:val="bottom"/>
            <w:hideMark/>
          </w:tcPr>
          <w:p w14:paraId="3AB59BF9" w14:textId="77777777" w:rsidR="000D26F1" w:rsidRPr="001E6A9C" w:rsidRDefault="000D26F1" w:rsidP="000D26F1">
            <w:pPr>
              <w:spacing w:after="0"/>
              <w:rPr>
                <w:rFonts w:ascii="Futura Medium" w:hAnsi="Futura Medium" w:cs="Futura Medium"/>
                <w:sz w:val="18"/>
                <w:szCs w:val="18"/>
                <w:lang w:eastAsia="es-EC"/>
              </w:rPr>
            </w:pPr>
          </w:p>
        </w:tc>
        <w:tc>
          <w:tcPr>
            <w:tcW w:w="1036" w:type="dxa"/>
            <w:tcBorders>
              <w:top w:val="single" w:sz="4" w:space="0" w:color="auto"/>
              <w:left w:val="nil"/>
              <w:bottom w:val="double" w:sz="6" w:space="0" w:color="auto"/>
              <w:right w:val="nil"/>
            </w:tcBorders>
            <w:shd w:val="clear" w:color="auto" w:fill="auto"/>
            <w:vAlign w:val="center"/>
          </w:tcPr>
          <w:p w14:paraId="051A5CBD" w14:textId="77777777" w:rsidR="0087558E" w:rsidRDefault="0087558E" w:rsidP="000D26F1">
            <w:pPr>
              <w:spacing w:after="0"/>
              <w:jc w:val="right"/>
              <w:rPr>
                <w:rFonts w:ascii="Futura Medium" w:hAnsi="Futura Medium" w:cs="Futura Medium"/>
                <w:bCs/>
                <w:sz w:val="18"/>
                <w:szCs w:val="18"/>
                <w:lang w:eastAsia="es-EC"/>
              </w:rPr>
            </w:pPr>
          </w:p>
          <w:p w14:paraId="3DBBBF7E" w14:textId="5CC82403" w:rsidR="000D26F1" w:rsidRPr="00EE0D89" w:rsidRDefault="0087558E" w:rsidP="000D26F1">
            <w:pPr>
              <w:spacing w:after="0"/>
              <w:jc w:val="right"/>
              <w:rPr>
                <w:rFonts w:ascii="Futura Medium" w:hAnsi="Futura Medium" w:cs="Futura Medium"/>
                <w:bCs/>
                <w:sz w:val="18"/>
                <w:szCs w:val="18"/>
                <w:lang w:eastAsia="es-EC"/>
              </w:rPr>
            </w:pPr>
            <w:r>
              <w:rPr>
                <w:rFonts w:ascii="Futura Medium" w:hAnsi="Futura Medium" w:cs="Futura Medium"/>
                <w:bCs/>
                <w:sz w:val="18"/>
                <w:szCs w:val="18"/>
                <w:lang w:eastAsia="es-EC"/>
              </w:rPr>
              <w:t>17.528</w:t>
            </w:r>
          </w:p>
        </w:tc>
        <w:tc>
          <w:tcPr>
            <w:tcW w:w="152" w:type="dxa"/>
            <w:tcBorders>
              <w:top w:val="nil"/>
              <w:left w:val="nil"/>
              <w:bottom w:val="nil"/>
              <w:right w:val="nil"/>
            </w:tcBorders>
            <w:shd w:val="clear" w:color="auto" w:fill="auto"/>
            <w:vAlign w:val="center"/>
          </w:tcPr>
          <w:p w14:paraId="66AE0F7A" w14:textId="77777777" w:rsidR="000D26F1" w:rsidRPr="001E6A9C" w:rsidRDefault="000D26F1" w:rsidP="000D26F1">
            <w:pPr>
              <w:spacing w:after="0"/>
              <w:jc w:val="right"/>
              <w:rPr>
                <w:rFonts w:ascii="Futura Medium" w:hAnsi="Futura Medium" w:cs="Futura Medium"/>
                <w:b/>
                <w:sz w:val="18"/>
                <w:szCs w:val="18"/>
                <w:lang w:eastAsia="es-EC"/>
              </w:rPr>
            </w:pPr>
          </w:p>
        </w:tc>
        <w:tc>
          <w:tcPr>
            <w:tcW w:w="937" w:type="dxa"/>
            <w:tcBorders>
              <w:top w:val="nil"/>
              <w:left w:val="nil"/>
              <w:bottom w:val="nil"/>
              <w:right w:val="nil"/>
            </w:tcBorders>
            <w:shd w:val="clear" w:color="auto" w:fill="auto"/>
            <w:vAlign w:val="center"/>
          </w:tcPr>
          <w:p w14:paraId="3E9498D5" w14:textId="77777777" w:rsidR="000D26F1" w:rsidRPr="001E6A9C" w:rsidRDefault="000D26F1" w:rsidP="000D26F1">
            <w:pPr>
              <w:spacing w:after="0"/>
              <w:jc w:val="right"/>
              <w:rPr>
                <w:rFonts w:ascii="Futura Medium" w:hAnsi="Futura Medium" w:cs="Futura Medium"/>
                <w:b/>
                <w:sz w:val="18"/>
                <w:szCs w:val="18"/>
                <w:lang w:eastAsia="es-EC"/>
              </w:rPr>
            </w:pPr>
          </w:p>
        </w:tc>
        <w:tc>
          <w:tcPr>
            <w:tcW w:w="152" w:type="dxa"/>
            <w:tcBorders>
              <w:top w:val="nil"/>
              <w:left w:val="nil"/>
              <w:bottom w:val="nil"/>
              <w:right w:val="nil"/>
            </w:tcBorders>
            <w:shd w:val="clear" w:color="auto" w:fill="auto"/>
            <w:vAlign w:val="center"/>
          </w:tcPr>
          <w:p w14:paraId="65B7F13A" w14:textId="77777777" w:rsidR="000D26F1" w:rsidRPr="001E6A9C" w:rsidRDefault="000D26F1" w:rsidP="000D26F1">
            <w:pPr>
              <w:spacing w:after="0"/>
              <w:jc w:val="right"/>
              <w:rPr>
                <w:rFonts w:ascii="Futura Medium" w:hAnsi="Futura Medium" w:cs="Futura Medium"/>
                <w:sz w:val="18"/>
                <w:szCs w:val="18"/>
                <w:lang w:eastAsia="es-EC"/>
              </w:rPr>
            </w:pPr>
          </w:p>
        </w:tc>
        <w:tc>
          <w:tcPr>
            <w:tcW w:w="1054" w:type="dxa"/>
            <w:tcBorders>
              <w:top w:val="single" w:sz="4" w:space="0" w:color="auto"/>
              <w:left w:val="nil"/>
              <w:bottom w:val="double" w:sz="6" w:space="0" w:color="auto"/>
              <w:right w:val="nil"/>
            </w:tcBorders>
            <w:shd w:val="clear" w:color="auto" w:fill="auto"/>
            <w:vAlign w:val="center"/>
          </w:tcPr>
          <w:p w14:paraId="4678A828" w14:textId="77777777" w:rsidR="0087558E" w:rsidRDefault="0087558E" w:rsidP="000D26F1">
            <w:pPr>
              <w:spacing w:after="0"/>
              <w:jc w:val="right"/>
              <w:rPr>
                <w:rFonts w:ascii="Futura Medium" w:hAnsi="Futura Medium" w:cs="Futura Medium"/>
                <w:sz w:val="18"/>
                <w:szCs w:val="18"/>
                <w:lang w:eastAsia="es-EC"/>
              </w:rPr>
            </w:pPr>
          </w:p>
          <w:p w14:paraId="22028757" w14:textId="15D9254D" w:rsidR="000D26F1" w:rsidRPr="001E6A9C" w:rsidRDefault="0087558E" w:rsidP="000D26F1">
            <w:pPr>
              <w:spacing w:after="0"/>
              <w:jc w:val="right"/>
              <w:rPr>
                <w:rFonts w:ascii="Futura Medium" w:hAnsi="Futura Medium" w:cs="Futura Medium"/>
                <w:sz w:val="18"/>
                <w:szCs w:val="18"/>
                <w:lang w:eastAsia="es-EC"/>
              </w:rPr>
            </w:pPr>
            <w:r>
              <w:rPr>
                <w:rFonts w:ascii="Futura Medium" w:hAnsi="Futura Medium" w:cs="Futura Medium"/>
                <w:sz w:val="18"/>
                <w:szCs w:val="18"/>
                <w:lang w:eastAsia="es-EC"/>
              </w:rPr>
              <w:t>113.150</w:t>
            </w:r>
          </w:p>
        </w:tc>
        <w:tc>
          <w:tcPr>
            <w:tcW w:w="145" w:type="dxa"/>
            <w:tcBorders>
              <w:top w:val="nil"/>
              <w:left w:val="nil"/>
              <w:bottom w:val="nil"/>
              <w:right w:val="nil"/>
            </w:tcBorders>
            <w:shd w:val="clear" w:color="auto" w:fill="auto"/>
            <w:vAlign w:val="center"/>
            <w:hideMark/>
          </w:tcPr>
          <w:p w14:paraId="560ECD40" w14:textId="77777777" w:rsidR="000D26F1" w:rsidRPr="001E6A9C" w:rsidRDefault="000D26F1" w:rsidP="000D26F1">
            <w:pPr>
              <w:spacing w:after="0"/>
              <w:jc w:val="right"/>
              <w:rPr>
                <w:rFonts w:ascii="Futura Medium" w:hAnsi="Futura Medium" w:cs="Futura Medium"/>
                <w:sz w:val="18"/>
                <w:szCs w:val="18"/>
                <w:lang w:eastAsia="es-EC"/>
              </w:rPr>
            </w:pPr>
          </w:p>
        </w:tc>
        <w:tc>
          <w:tcPr>
            <w:tcW w:w="937" w:type="dxa"/>
            <w:tcBorders>
              <w:top w:val="nil"/>
              <w:left w:val="nil"/>
              <w:bottom w:val="nil"/>
              <w:right w:val="nil"/>
            </w:tcBorders>
            <w:shd w:val="clear" w:color="auto" w:fill="auto"/>
            <w:vAlign w:val="center"/>
            <w:hideMark/>
          </w:tcPr>
          <w:p w14:paraId="10E4F661" w14:textId="77777777" w:rsidR="000D26F1" w:rsidRPr="001E6A9C" w:rsidRDefault="000D26F1" w:rsidP="000D26F1">
            <w:pPr>
              <w:spacing w:after="0"/>
              <w:jc w:val="right"/>
              <w:rPr>
                <w:rFonts w:ascii="Futura Medium" w:hAnsi="Futura Medium" w:cs="Futura Medium"/>
                <w:sz w:val="18"/>
                <w:szCs w:val="18"/>
                <w:lang w:eastAsia="es-EC"/>
              </w:rPr>
            </w:pPr>
          </w:p>
        </w:tc>
      </w:tr>
    </w:tbl>
    <w:p w14:paraId="59A82A00" w14:textId="77777777" w:rsidR="000D26F1" w:rsidRPr="001E6A9C" w:rsidRDefault="000D26F1" w:rsidP="000D26F1">
      <w:pPr>
        <w:widowControl w:val="0"/>
        <w:autoSpaceDE w:val="0"/>
        <w:autoSpaceDN w:val="0"/>
        <w:adjustRightInd w:val="0"/>
        <w:spacing w:after="0"/>
        <w:jc w:val="both"/>
        <w:rPr>
          <w:rFonts w:ascii="Futura Medium" w:hAnsi="Futura Medium" w:cs="Futura Medium"/>
          <w:b/>
          <w:bCs/>
          <w:sz w:val="18"/>
          <w:szCs w:val="18"/>
          <w:u w:val="single"/>
        </w:rPr>
      </w:pPr>
    </w:p>
    <w:p w14:paraId="19687721" w14:textId="77777777" w:rsidR="003D42D1" w:rsidRDefault="000D26F1" w:rsidP="003D42D1">
      <w:pPr>
        <w:pStyle w:val="ListParagraph"/>
        <w:numPr>
          <w:ilvl w:val="0"/>
          <w:numId w:val="23"/>
        </w:numPr>
        <w:spacing w:after="0" w:line="240" w:lineRule="auto"/>
        <w:ind w:left="993" w:hanging="426"/>
        <w:jc w:val="both"/>
        <w:rPr>
          <w:rFonts w:ascii="Futura Medium" w:hAnsi="Futura Medium" w:cs="Futura Medium"/>
          <w:sz w:val="18"/>
          <w:szCs w:val="18"/>
        </w:rPr>
      </w:pPr>
      <w:r w:rsidRPr="001E6A9C">
        <w:rPr>
          <w:rFonts w:ascii="Futura Medium" w:hAnsi="Futura Medium" w:cs="Futura Medium" w:hint="cs"/>
          <w:i/>
          <w:sz w:val="18"/>
          <w:szCs w:val="18"/>
        </w:rPr>
        <w:t>Riesgo de liquidez</w:t>
      </w:r>
      <w:r w:rsidRPr="001E6A9C">
        <w:rPr>
          <w:rFonts w:ascii="Futura Medium" w:hAnsi="Futura Medium" w:cs="Futura Medium" w:hint="cs"/>
          <w:sz w:val="18"/>
          <w:szCs w:val="18"/>
        </w:rPr>
        <w:t xml:space="preserve">. -  </w:t>
      </w:r>
      <w:r w:rsidRPr="001E6A9C">
        <w:rPr>
          <w:rFonts w:ascii="Futura Medium" w:hAnsi="Futura Medium" w:cs="Futura Medium" w:hint="cs"/>
          <w:sz w:val="18"/>
          <w:szCs w:val="18"/>
          <w:lang w:eastAsia="es-EC"/>
        </w:rPr>
        <w:t>Consiste en el riesgo de que la Compañía tenga dificultades para cumplir con las obligaciones asociadas con sus pasivos financieros, que son liquidados mediante la entrega de efectivo u otro activo financiero.</w:t>
      </w:r>
    </w:p>
    <w:p w14:paraId="6F3300DF" w14:textId="77777777" w:rsidR="003D42D1" w:rsidRDefault="003D42D1" w:rsidP="003D42D1">
      <w:pPr>
        <w:pStyle w:val="ListParagraph"/>
        <w:spacing w:after="0" w:line="240" w:lineRule="auto"/>
        <w:ind w:left="993"/>
        <w:jc w:val="both"/>
        <w:rPr>
          <w:rFonts w:ascii="Futura Medium" w:hAnsi="Futura Medium" w:cs="Futura Medium"/>
          <w:sz w:val="18"/>
          <w:szCs w:val="18"/>
        </w:rPr>
      </w:pPr>
    </w:p>
    <w:p w14:paraId="7838214A" w14:textId="77777777" w:rsidR="003D42D1" w:rsidRDefault="000D26F1" w:rsidP="003D42D1">
      <w:pPr>
        <w:pStyle w:val="ListParagraph"/>
        <w:spacing w:after="0" w:line="240" w:lineRule="auto"/>
        <w:ind w:left="993"/>
        <w:jc w:val="both"/>
        <w:rPr>
          <w:rFonts w:ascii="Futura Medium" w:hAnsi="Futura Medium" w:cs="Futura Medium"/>
          <w:sz w:val="18"/>
          <w:szCs w:val="18"/>
        </w:rPr>
      </w:pPr>
      <w:r w:rsidRPr="003D42D1">
        <w:rPr>
          <w:rFonts w:ascii="Futura Medium" w:hAnsi="Futura Medium" w:cs="Futura Medium" w:hint="cs"/>
          <w:sz w:val="18"/>
          <w:szCs w:val="18"/>
        </w:rPr>
        <w:t xml:space="preserve">La Administración de la Compañía tiene la responsabilidad substancial de la administración del riesgo de liquidez, la cual ha establecido políticas y procedimientos en cuanto al endeudamiento a corto, mediano y largo plazo.  La Compañía, a través de la Gerencia General, administra el riesgo de liquidez mediante el monitoreo de flujos de efectivo y los vencimientos de sus activos y pasivos financieros basados en el cumplimiento de los requerimientos de cobro y pago.  </w:t>
      </w:r>
    </w:p>
    <w:p w14:paraId="77D4D6BE" w14:textId="77777777" w:rsidR="003D42D1" w:rsidRDefault="003D42D1" w:rsidP="003D42D1">
      <w:pPr>
        <w:pStyle w:val="ListParagraph"/>
        <w:spacing w:after="0" w:line="240" w:lineRule="auto"/>
        <w:ind w:left="993"/>
        <w:jc w:val="both"/>
        <w:rPr>
          <w:rFonts w:ascii="Futura Medium" w:hAnsi="Futura Medium" w:cs="Futura Medium"/>
          <w:sz w:val="18"/>
          <w:szCs w:val="18"/>
        </w:rPr>
      </w:pPr>
    </w:p>
    <w:p w14:paraId="317F41C2" w14:textId="1C6207E0" w:rsidR="000D26F1" w:rsidRPr="003D42D1" w:rsidRDefault="000D26F1" w:rsidP="003D42D1">
      <w:pPr>
        <w:pStyle w:val="ListParagraph"/>
        <w:spacing w:after="0" w:line="240" w:lineRule="auto"/>
        <w:ind w:left="993"/>
        <w:jc w:val="both"/>
        <w:rPr>
          <w:rFonts w:ascii="Futura Medium" w:hAnsi="Futura Medium" w:cs="Futura Medium"/>
          <w:sz w:val="18"/>
          <w:szCs w:val="18"/>
        </w:rPr>
      </w:pPr>
      <w:r w:rsidRPr="003D42D1">
        <w:rPr>
          <w:rFonts w:ascii="Futura Medium" w:hAnsi="Futura Medium" w:cs="Futura Medium"/>
          <w:sz w:val="18"/>
          <w:szCs w:val="18"/>
        </w:rPr>
        <w:t>Al 31 de diciembre del 2020 la Compañía no mantiene saldos de pasivos financieros pendientes de pago.</w:t>
      </w:r>
    </w:p>
    <w:p w14:paraId="7A0A7B9A" w14:textId="77777777" w:rsidR="000D26F1" w:rsidRPr="001E6A9C" w:rsidRDefault="000D26F1" w:rsidP="000D26F1">
      <w:pPr>
        <w:pStyle w:val="ListParagraph"/>
        <w:spacing w:after="0" w:line="240" w:lineRule="auto"/>
        <w:ind w:left="1276"/>
        <w:jc w:val="both"/>
        <w:rPr>
          <w:rFonts w:ascii="Futura Medium" w:hAnsi="Futura Medium" w:cs="Futura Medium"/>
          <w:sz w:val="18"/>
          <w:szCs w:val="18"/>
        </w:rPr>
      </w:pPr>
    </w:p>
    <w:p w14:paraId="08E9CFE0" w14:textId="77777777" w:rsidR="000609C6" w:rsidRPr="000609C6" w:rsidRDefault="000D26F1" w:rsidP="000609C6">
      <w:pPr>
        <w:pStyle w:val="ListParagraph"/>
        <w:numPr>
          <w:ilvl w:val="0"/>
          <w:numId w:val="23"/>
        </w:numPr>
        <w:spacing w:after="0" w:line="240" w:lineRule="auto"/>
        <w:ind w:left="993" w:hanging="426"/>
        <w:jc w:val="both"/>
        <w:rPr>
          <w:rFonts w:ascii="Futura Medium" w:hAnsi="Futura Medium" w:cs="Futura Medium"/>
          <w:i/>
          <w:sz w:val="18"/>
          <w:szCs w:val="18"/>
        </w:rPr>
      </w:pPr>
      <w:r w:rsidRPr="001E6A9C">
        <w:rPr>
          <w:rFonts w:ascii="Futura Medium" w:hAnsi="Futura Medium" w:cs="Futura Medium" w:hint="cs"/>
          <w:i/>
          <w:sz w:val="18"/>
          <w:szCs w:val="18"/>
        </w:rPr>
        <w:lastRenderedPageBreak/>
        <w:t xml:space="preserve">Riesgo de mercado. -  </w:t>
      </w:r>
      <w:r w:rsidRPr="001E6A9C">
        <w:rPr>
          <w:rFonts w:ascii="Futura Medium" w:hAnsi="Futura Medium" w:cs="Futura Medium" w:hint="cs"/>
          <w:sz w:val="18"/>
          <w:szCs w:val="18"/>
        </w:rPr>
        <w:t xml:space="preserve">Son los riesgos de carácter estratégico debido a factores externos e internos de la Compañía, tales como el ciclo económico, nivel de competencia, patrones de demanda, estructura de la industria y cambios en la regulación. También dentro de esta categoría están los riesgos de que los cambios en los precios de mercado, por ejemplo, el tipo de cambio o tasas de interés, afecten los ingresos de la Compañía o el valor de los instrumentos financieros que mantiene. </w:t>
      </w:r>
    </w:p>
    <w:p w14:paraId="69AE1E84" w14:textId="77777777" w:rsidR="000609C6" w:rsidRDefault="000609C6" w:rsidP="000609C6">
      <w:pPr>
        <w:pStyle w:val="ListParagraph"/>
        <w:spacing w:after="0" w:line="240" w:lineRule="auto"/>
        <w:ind w:left="993"/>
        <w:jc w:val="both"/>
        <w:rPr>
          <w:rFonts w:ascii="Futura Medium" w:hAnsi="Futura Medium" w:cs="Futura Medium"/>
          <w:i/>
          <w:sz w:val="18"/>
          <w:szCs w:val="18"/>
        </w:rPr>
      </w:pPr>
    </w:p>
    <w:p w14:paraId="11E1BD06" w14:textId="0CD8868A" w:rsidR="000D26F1" w:rsidRPr="000609C6" w:rsidRDefault="000D26F1" w:rsidP="000609C6">
      <w:pPr>
        <w:pStyle w:val="ListParagraph"/>
        <w:spacing w:after="0" w:line="240" w:lineRule="auto"/>
        <w:ind w:left="993"/>
        <w:jc w:val="both"/>
        <w:rPr>
          <w:rFonts w:ascii="Futura Medium" w:hAnsi="Futura Medium" w:cs="Futura Medium"/>
          <w:i/>
          <w:sz w:val="18"/>
          <w:szCs w:val="18"/>
        </w:rPr>
      </w:pPr>
      <w:r w:rsidRPr="000609C6">
        <w:rPr>
          <w:rFonts w:ascii="Futura Medium" w:hAnsi="Futura Medium" w:cs="Futura Medium" w:hint="cs"/>
          <w:sz w:val="18"/>
          <w:szCs w:val="18"/>
        </w:rPr>
        <w:t>El objetivo de la administración del riesgo de mercado es administrar y controlar las exposiciones a este riesgo dentro de parámetros razonables y al mismo tiempo optimizar la rentabilidad de la Compañía.</w:t>
      </w:r>
    </w:p>
    <w:p w14:paraId="1C1D5610" w14:textId="77777777" w:rsidR="000D26F1" w:rsidRPr="001E6A9C" w:rsidRDefault="000D26F1" w:rsidP="000D26F1">
      <w:pPr>
        <w:pStyle w:val="ListParagraph"/>
        <w:spacing w:after="0"/>
        <w:ind w:left="1276"/>
        <w:jc w:val="both"/>
        <w:rPr>
          <w:rFonts w:ascii="Futura Medium" w:hAnsi="Futura Medium" w:cs="Futura Medium"/>
          <w:i/>
          <w:sz w:val="18"/>
          <w:szCs w:val="18"/>
        </w:rPr>
      </w:pPr>
    </w:p>
    <w:p w14:paraId="2C7B7736" w14:textId="77777777" w:rsidR="000D26F1" w:rsidRPr="001E6A9C" w:rsidRDefault="000D26F1" w:rsidP="00B5027E">
      <w:pPr>
        <w:pStyle w:val="ListParagraph"/>
        <w:numPr>
          <w:ilvl w:val="0"/>
          <w:numId w:val="21"/>
        </w:numPr>
        <w:spacing w:after="0" w:line="240" w:lineRule="auto"/>
        <w:ind w:left="1276" w:hanging="283"/>
        <w:contextualSpacing w:val="0"/>
        <w:jc w:val="both"/>
        <w:rPr>
          <w:rFonts w:ascii="Futura Medium" w:hAnsi="Futura Medium" w:cs="Futura Medium"/>
          <w:sz w:val="18"/>
          <w:szCs w:val="18"/>
        </w:rPr>
      </w:pPr>
      <w:r w:rsidRPr="001E6A9C">
        <w:rPr>
          <w:rFonts w:ascii="Futura Medium" w:hAnsi="Futura Medium" w:cs="Futura Medium" w:hint="cs"/>
          <w:i/>
          <w:sz w:val="18"/>
          <w:szCs w:val="18"/>
        </w:rPr>
        <w:t>Riesgo de tipo de cambio</w:t>
      </w:r>
      <w:r w:rsidRPr="001E6A9C">
        <w:rPr>
          <w:rFonts w:ascii="Futura Medium" w:hAnsi="Futura Medium" w:cs="Futura Medium" w:hint="cs"/>
          <w:sz w:val="18"/>
          <w:szCs w:val="18"/>
        </w:rPr>
        <w:t>: Durante el periodo 2020, la Compañía no tiene activos y pasivos monetarios en otras monedas distintas al dólar estadounidense que estén sujetos al riesgo de fluctuación en la tasa de cambio del dólar respecto a tales monedas extranjeras.</w:t>
      </w:r>
    </w:p>
    <w:p w14:paraId="17990C77" w14:textId="77777777" w:rsidR="000D26F1" w:rsidRPr="001E6A9C" w:rsidRDefault="000D26F1" w:rsidP="000D26F1">
      <w:pPr>
        <w:pStyle w:val="ListParagraph"/>
        <w:spacing w:after="0"/>
        <w:ind w:left="1560" w:hanging="284"/>
        <w:jc w:val="both"/>
        <w:rPr>
          <w:rFonts w:ascii="Futura Medium" w:hAnsi="Futura Medium" w:cs="Futura Medium"/>
          <w:sz w:val="18"/>
          <w:szCs w:val="18"/>
        </w:rPr>
      </w:pPr>
    </w:p>
    <w:p w14:paraId="3C6BBE48" w14:textId="77777777" w:rsidR="000609C6" w:rsidRPr="000609C6" w:rsidRDefault="000D26F1" w:rsidP="00B5027E">
      <w:pPr>
        <w:pStyle w:val="ListParagraph"/>
        <w:numPr>
          <w:ilvl w:val="0"/>
          <w:numId w:val="21"/>
        </w:numPr>
        <w:spacing w:after="0" w:line="240" w:lineRule="auto"/>
        <w:ind w:left="1276" w:hanging="284"/>
        <w:contextualSpacing w:val="0"/>
        <w:jc w:val="both"/>
        <w:rPr>
          <w:rFonts w:ascii="Futura Medium" w:hAnsi="Futura Medium" w:cs="Futura Medium"/>
          <w:sz w:val="18"/>
          <w:szCs w:val="18"/>
          <w:u w:val="single"/>
        </w:rPr>
      </w:pPr>
      <w:r w:rsidRPr="006538B7">
        <w:rPr>
          <w:rFonts w:ascii="Futura Medium" w:hAnsi="Futura Medium" w:cs="Futura Medium" w:hint="cs"/>
          <w:i/>
          <w:sz w:val="18"/>
          <w:szCs w:val="18"/>
        </w:rPr>
        <w:t xml:space="preserve">Riesgo de tasa de interés: </w:t>
      </w:r>
      <w:r w:rsidRPr="006538B7">
        <w:rPr>
          <w:rFonts w:ascii="Futura Medium" w:hAnsi="Futura Medium" w:cs="Futura Medium" w:hint="cs"/>
          <w:sz w:val="18"/>
          <w:szCs w:val="18"/>
        </w:rPr>
        <w:t xml:space="preserve">Los ingresos y flujos de efectivo operativos de la Compañía son sustancialmente independientes de los cambios en la tasa de interés, ya que la Compañía no tiene activos </w:t>
      </w:r>
      <w:r w:rsidRPr="006538B7">
        <w:rPr>
          <w:rFonts w:ascii="Futura Medium" w:hAnsi="Futura Medium" w:cs="Futura Medium"/>
          <w:sz w:val="18"/>
          <w:szCs w:val="18"/>
        </w:rPr>
        <w:t>ni pasivos</w:t>
      </w:r>
      <w:r w:rsidRPr="006538B7">
        <w:rPr>
          <w:rFonts w:ascii="Futura Medium" w:hAnsi="Futura Medium" w:cs="Futura Medium" w:hint="cs"/>
          <w:sz w:val="18"/>
          <w:szCs w:val="18"/>
        </w:rPr>
        <w:t xml:space="preserve"> que generen </w:t>
      </w:r>
      <w:r w:rsidRPr="006538B7">
        <w:rPr>
          <w:rFonts w:ascii="Futura Medium" w:hAnsi="Futura Medium" w:cs="Futura Medium"/>
          <w:sz w:val="18"/>
          <w:szCs w:val="18"/>
        </w:rPr>
        <w:t>o causen intereses</w:t>
      </w:r>
      <w:r w:rsidRPr="006538B7">
        <w:rPr>
          <w:rFonts w:ascii="Futura Medium" w:hAnsi="Futura Medium" w:cs="Futura Medium" w:hint="cs"/>
          <w:sz w:val="18"/>
          <w:szCs w:val="18"/>
        </w:rPr>
        <w:t xml:space="preserve">.  </w:t>
      </w:r>
      <w:bookmarkStart w:id="5" w:name="_Hlk1819443"/>
    </w:p>
    <w:p w14:paraId="0C6FA37B" w14:textId="77777777" w:rsidR="000609C6" w:rsidRPr="000609C6" w:rsidRDefault="000609C6" w:rsidP="000609C6">
      <w:pPr>
        <w:pStyle w:val="ListParagraph"/>
        <w:rPr>
          <w:rFonts w:ascii="Futura Medium" w:hAnsi="Futura Medium" w:cs="Futura Medium"/>
          <w:sz w:val="18"/>
          <w:szCs w:val="18"/>
          <w:u w:val="single"/>
        </w:rPr>
      </w:pPr>
    </w:p>
    <w:p w14:paraId="4444EAF7" w14:textId="77777777" w:rsidR="000609C6" w:rsidRDefault="000D26F1" w:rsidP="000609C6">
      <w:pPr>
        <w:spacing w:after="0" w:line="240" w:lineRule="auto"/>
        <w:ind w:left="567" w:firstLine="426"/>
        <w:jc w:val="both"/>
        <w:rPr>
          <w:rFonts w:ascii="Futura Medium" w:hAnsi="Futura Medium" w:cs="Futura Medium"/>
          <w:sz w:val="18"/>
          <w:szCs w:val="18"/>
          <w:u w:val="single"/>
        </w:rPr>
      </w:pPr>
      <w:r w:rsidRPr="000609C6">
        <w:rPr>
          <w:rFonts w:ascii="Futura Medium" w:hAnsi="Futura Medium" w:cs="Futura Medium" w:hint="cs"/>
          <w:sz w:val="18"/>
          <w:szCs w:val="18"/>
          <w:u w:val="single"/>
        </w:rPr>
        <w:t>Análisis de sensibilidad del flujo de efectivo para pasivos financieros</w:t>
      </w:r>
      <w:r w:rsidRPr="000609C6">
        <w:rPr>
          <w:rFonts w:ascii="Futura Medium" w:hAnsi="Futura Medium" w:cs="Futura Medium" w:hint="cs"/>
          <w:sz w:val="18"/>
          <w:szCs w:val="18"/>
        </w:rPr>
        <w:t xml:space="preserve">. </w:t>
      </w:r>
      <w:r w:rsidRPr="000609C6">
        <w:rPr>
          <w:rFonts w:ascii="Futura Medium" w:hAnsi="Futura Medium" w:cs="Futura Medium"/>
          <w:sz w:val="18"/>
          <w:szCs w:val="18"/>
        </w:rPr>
        <w:t>–</w:t>
      </w:r>
      <w:r w:rsidRPr="000609C6">
        <w:rPr>
          <w:rFonts w:ascii="Futura Medium" w:hAnsi="Futura Medium" w:cs="Futura Medium" w:hint="cs"/>
          <w:sz w:val="18"/>
          <w:szCs w:val="18"/>
        </w:rPr>
        <w:t xml:space="preserve"> </w:t>
      </w:r>
    </w:p>
    <w:p w14:paraId="70FD7776" w14:textId="77777777" w:rsidR="000609C6" w:rsidRDefault="000609C6" w:rsidP="000609C6">
      <w:pPr>
        <w:spacing w:after="0" w:line="240" w:lineRule="auto"/>
        <w:ind w:left="567" w:firstLine="426"/>
        <w:jc w:val="both"/>
        <w:rPr>
          <w:rFonts w:ascii="Futura Medium" w:hAnsi="Futura Medium" w:cs="Futura Medium"/>
          <w:sz w:val="18"/>
          <w:szCs w:val="18"/>
        </w:rPr>
      </w:pPr>
    </w:p>
    <w:p w14:paraId="5CC75024" w14:textId="22F6CC04" w:rsidR="000D26F1" w:rsidRPr="000609C6" w:rsidRDefault="000D26F1" w:rsidP="000609C6">
      <w:pPr>
        <w:spacing w:after="0" w:line="240" w:lineRule="auto"/>
        <w:ind w:left="993"/>
        <w:jc w:val="both"/>
        <w:rPr>
          <w:rFonts w:ascii="Futura Medium" w:hAnsi="Futura Medium" w:cs="Futura Medium"/>
          <w:sz w:val="18"/>
          <w:szCs w:val="18"/>
          <w:u w:val="single"/>
        </w:rPr>
      </w:pPr>
      <w:r w:rsidRPr="001E6A9C">
        <w:rPr>
          <w:rFonts w:ascii="Futura Medium" w:hAnsi="Futura Medium" w:cs="Futura Medium" w:hint="cs"/>
          <w:sz w:val="18"/>
          <w:szCs w:val="18"/>
        </w:rPr>
        <w:t>La Compañía no mide los activos y pasivos financieros al valor razonable a través de resultados y no efectúa transacciones de derivados como instrumentos de cobertura. Por lo tanto, una variación en la tasa de interés no afectaría de manera significativa el valor registrado de los activos y pasivos financieros, los resultados o su patrimonio.</w:t>
      </w:r>
    </w:p>
    <w:p w14:paraId="655A579B" w14:textId="77777777" w:rsidR="000D26F1" w:rsidRPr="001E6A9C" w:rsidRDefault="000D26F1" w:rsidP="000D26F1">
      <w:pPr>
        <w:spacing w:after="0"/>
        <w:ind w:left="1276"/>
        <w:jc w:val="both"/>
        <w:rPr>
          <w:rFonts w:ascii="Futura Medium" w:hAnsi="Futura Medium" w:cs="Futura Medium"/>
          <w:sz w:val="18"/>
          <w:szCs w:val="18"/>
        </w:rPr>
      </w:pPr>
    </w:p>
    <w:bookmarkEnd w:id="5"/>
    <w:p w14:paraId="55DFD00A" w14:textId="77777777" w:rsidR="000D26F1" w:rsidRPr="001E6A9C" w:rsidRDefault="000D26F1" w:rsidP="000B60DA">
      <w:pPr>
        <w:pStyle w:val="ListParagraph"/>
        <w:widowControl w:val="0"/>
        <w:numPr>
          <w:ilvl w:val="0"/>
          <w:numId w:val="22"/>
        </w:numPr>
        <w:autoSpaceDE w:val="0"/>
        <w:autoSpaceDN w:val="0"/>
        <w:adjustRightInd w:val="0"/>
        <w:spacing w:after="0" w:line="240" w:lineRule="auto"/>
        <w:ind w:left="993" w:hanging="284"/>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 xml:space="preserve">Administración de capital. </w:t>
      </w:r>
    </w:p>
    <w:p w14:paraId="063CFDB5" w14:textId="77777777" w:rsidR="000D26F1" w:rsidRPr="001E6A9C" w:rsidRDefault="000D26F1" w:rsidP="000D26F1">
      <w:pPr>
        <w:autoSpaceDE w:val="0"/>
        <w:autoSpaceDN w:val="0"/>
        <w:adjustRightInd w:val="0"/>
        <w:spacing w:after="0"/>
        <w:contextualSpacing/>
        <w:rPr>
          <w:rFonts w:ascii="Futura Medium" w:hAnsi="Futura Medium" w:cs="Futura Medium"/>
          <w:sz w:val="18"/>
          <w:szCs w:val="18"/>
          <w:lang w:eastAsia="es-EC"/>
        </w:rPr>
      </w:pPr>
    </w:p>
    <w:p w14:paraId="6CDDB5B5" w14:textId="77777777" w:rsidR="000D26F1" w:rsidRDefault="000D26F1" w:rsidP="000D26F1">
      <w:pPr>
        <w:pStyle w:val="BodyText"/>
        <w:ind w:left="993" w:right="-2"/>
        <w:contextualSpacing/>
        <w:jc w:val="both"/>
        <w:rPr>
          <w:rFonts w:ascii="Futura Medium" w:hAnsi="Futura Medium" w:cs="Futura Medium"/>
          <w:sz w:val="18"/>
          <w:szCs w:val="18"/>
        </w:rPr>
      </w:pP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política</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de</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Compañía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es</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mantener</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un</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nivel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de</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capital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que</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le</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permita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mantener</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la confianza de los inversionistas, los acreedores y el mercado, y sustentar el desarrollo futuro del negocio.  La Compañía no está sujeta a requerimientos externos de incremento de</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capital.</w:t>
      </w:r>
    </w:p>
    <w:p w14:paraId="1090E05C" w14:textId="77777777" w:rsidR="000D26F1" w:rsidRPr="001E6A9C" w:rsidRDefault="000D26F1" w:rsidP="000D26F1">
      <w:pPr>
        <w:pStyle w:val="BodyText"/>
        <w:ind w:left="993" w:right="-2"/>
        <w:contextualSpacing/>
        <w:jc w:val="both"/>
        <w:rPr>
          <w:rFonts w:ascii="Futura Medium" w:hAnsi="Futura Medium" w:cs="Futura Medium"/>
          <w:sz w:val="18"/>
          <w:szCs w:val="18"/>
        </w:rPr>
      </w:pPr>
    </w:p>
    <w:p w14:paraId="20FBE9CA" w14:textId="77777777" w:rsidR="000D26F1" w:rsidRPr="001E6A9C" w:rsidRDefault="000D26F1" w:rsidP="000D26F1">
      <w:pPr>
        <w:autoSpaceDE w:val="0"/>
        <w:autoSpaceDN w:val="0"/>
        <w:adjustRightInd w:val="0"/>
        <w:spacing w:after="0"/>
        <w:ind w:left="993"/>
        <w:contextualSpacing/>
        <w:jc w:val="both"/>
        <w:rPr>
          <w:rFonts w:ascii="Futura Medium" w:hAnsi="Futura Medium" w:cs="Futura Medium"/>
          <w:sz w:val="18"/>
          <w:szCs w:val="18"/>
        </w:rPr>
      </w:pPr>
      <w:r w:rsidRPr="006538B7">
        <w:rPr>
          <w:rFonts w:ascii="Futura Medium" w:hAnsi="Futura Medium" w:cs="Futura Medium" w:hint="cs"/>
          <w:sz w:val="18"/>
          <w:szCs w:val="18"/>
        </w:rPr>
        <w:t>La</w:t>
      </w:r>
      <w:r w:rsidRPr="006538B7">
        <w:rPr>
          <w:rFonts w:ascii="Futura Medium" w:hAnsi="Futura Medium" w:cs="Futura Medium" w:hint="cs"/>
          <w:spacing w:val="-17"/>
          <w:sz w:val="18"/>
          <w:szCs w:val="18"/>
        </w:rPr>
        <w:t xml:space="preserve"> </w:t>
      </w:r>
      <w:r w:rsidRPr="006538B7">
        <w:rPr>
          <w:rFonts w:ascii="Futura Medium" w:hAnsi="Futura Medium" w:cs="Futura Medium"/>
          <w:sz w:val="18"/>
          <w:szCs w:val="18"/>
        </w:rPr>
        <w:t>Administración</w:t>
      </w:r>
      <w:r w:rsidRPr="006538B7">
        <w:rPr>
          <w:rFonts w:ascii="Futura Medium" w:hAnsi="Futura Medium" w:cs="Futura Medium" w:hint="cs"/>
          <w:spacing w:val="-15"/>
          <w:sz w:val="18"/>
          <w:szCs w:val="18"/>
        </w:rPr>
        <w:t xml:space="preserve"> </w:t>
      </w:r>
      <w:r w:rsidRPr="006538B7">
        <w:rPr>
          <w:rFonts w:ascii="Futura Medium" w:hAnsi="Futura Medium" w:cs="Futura Medium" w:hint="cs"/>
          <w:sz w:val="18"/>
          <w:szCs w:val="18"/>
        </w:rPr>
        <w:t>establece</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las</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necesidades</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de</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inversiones</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de</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capital</w:t>
      </w:r>
      <w:r w:rsidRPr="006538B7">
        <w:rPr>
          <w:rFonts w:ascii="Futura Medium" w:hAnsi="Futura Medium" w:cs="Futura Medium" w:hint="cs"/>
          <w:spacing w:val="-15"/>
          <w:sz w:val="18"/>
          <w:szCs w:val="18"/>
        </w:rPr>
        <w:t xml:space="preserve"> </w:t>
      </w:r>
      <w:r w:rsidRPr="006538B7">
        <w:rPr>
          <w:rFonts w:ascii="Futura Medium" w:hAnsi="Futura Medium" w:cs="Futura Medium" w:hint="cs"/>
          <w:sz w:val="18"/>
          <w:szCs w:val="18"/>
        </w:rPr>
        <w:t>y</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en</w:t>
      </w:r>
      <w:r w:rsidRPr="006538B7">
        <w:rPr>
          <w:rFonts w:ascii="Futura Medium" w:hAnsi="Futura Medium" w:cs="Futura Medium" w:hint="cs"/>
          <w:spacing w:val="-17"/>
          <w:sz w:val="18"/>
          <w:szCs w:val="18"/>
        </w:rPr>
        <w:t xml:space="preserve"> </w:t>
      </w:r>
      <w:r w:rsidRPr="006538B7">
        <w:rPr>
          <w:rFonts w:ascii="Futura Medium" w:hAnsi="Futura Medium" w:cs="Futura Medium" w:hint="cs"/>
          <w:sz w:val="18"/>
          <w:szCs w:val="18"/>
        </w:rPr>
        <w:t>función de ello determina el nivel de utilidades que se reinvierte anualmente y el nivel de dividendos que se paga a los accionistas.</w:t>
      </w:r>
      <w:r w:rsidRPr="001E6A9C">
        <w:rPr>
          <w:rFonts w:ascii="Futura Medium" w:hAnsi="Futura Medium" w:cs="Futura Medium" w:hint="cs"/>
          <w:sz w:val="18"/>
          <w:szCs w:val="18"/>
        </w:rPr>
        <w:t xml:space="preserve"> </w:t>
      </w:r>
    </w:p>
    <w:p w14:paraId="7B449EFB" w14:textId="77777777" w:rsidR="000D26F1" w:rsidRPr="001E6A9C" w:rsidRDefault="000D26F1" w:rsidP="000D26F1">
      <w:pPr>
        <w:autoSpaceDE w:val="0"/>
        <w:autoSpaceDN w:val="0"/>
        <w:adjustRightInd w:val="0"/>
        <w:spacing w:after="0"/>
        <w:ind w:left="993"/>
        <w:contextualSpacing/>
        <w:jc w:val="both"/>
        <w:rPr>
          <w:rFonts w:ascii="Futura Medium" w:hAnsi="Futura Medium" w:cs="Futura Medium"/>
          <w:sz w:val="18"/>
          <w:szCs w:val="18"/>
        </w:rPr>
      </w:pPr>
    </w:p>
    <w:p w14:paraId="1293F0A8" w14:textId="77777777" w:rsidR="000D26F1" w:rsidRPr="001E6A9C" w:rsidRDefault="000D26F1" w:rsidP="000D26F1">
      <w:pPr>
        <w:autoSpaceDE w:val="0"/>
        <w:autoSpaceDN w:val="0"/>
        <w:adjustRightInd w:val="0"/>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La decisión de reinversión también se basa en los incentivos tributarios que recibe la Compañía. No hubo cambios respecto al año anterior en cuanto al enfoque de</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Compañía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para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administración</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del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capital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durante</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año actual.</w:t>
      </w:r>
    </w:p>
    <w:p w14:paraId="50841F0B" w14:textId="77777777" w:rsidR="000D26F1" w:rsidRPr="001E6A9C" w:rsidRDefault="000D26F1" w:rsidP="000D26F1">
      <w:pPr>
        <w:autoSpaceDE w:val="0"/>
        <w:autoSpaceDN w:val="0"/>
        <w:adjustRightInd w:val="0"/>
        <w:spacing w:after="0"/>
        <w:contextualSpacing/>
        <w:jc w:val="both"/>
        <w:rPr>
          <w:rFonts w:ascii="Futura Medium" w:hAnsi="Futura Medium" w:cs="Futura Medium"/>
          <w:sz w:val="18"/>
          <w:szCs w:val="18"/>
        </w:rPr>
      </w:pPr>
    </w:p>
    <w:p w14:paraId="77A7C3CE" w14:textId="77777777" w:rsidR="000D26F1" w:rsidRDefault="000D26F1" w:rsidP="000D26F1">
      <w:pPr>
        <w:autoSpaceDE w:val="0"/>
        <w:autoSpaceDN w:val="0"/>
        <w:adjustRightInd w:val="0"/>
        <w:spacing w:after="0"/>
        <w:ind w:left="993"/>
        <w:jc w:val="both"/>
        <w:rPr>
          <w:rFonts w:ascii="Futura Medium" w:hAnsi="Futura Medium" w:cs="Futura Medium"/>
          <w:sz w:val="18"/>
          <w:szCs w:val="18"/>
        </w:rPr>
      </w:pPr>
      <w:proofErr w:type="gramStart"/>
      <w:r w:rsidRPr="001E6A9C">
        <w:rPr>
          <w:rFonts w:ascii="Futura Medium" w:hAnsi="Futura Medium" w:cs="Futura Medium" w:hint="cs"/>
          <w:sz w:val="18"/>
          <w:szCs w:val="18"/>
        </w:rPr>
        <w:t>El ratio</w:t>
      </w:r>
      <w:proofErr w:type="gramEnd"/>
      <w:r w:rsidRPr="001E6A9C">
        <w:rPr>
          <w:rFonts w:ascii="Futura Medium" w:hAnsi="Futura Medium" w:cs="Futura Medium" w:hint="cs"/>
          <w:sz w:val="18"/>
          <w:szCs w:val="18"/>
        </w:rPr>
        <w:t xml:space="preserve"> de capital ajustado por la deuda al 31 de diciembre del 2020 y 2019 es el siguiente:</w:t>
      </w:r>
    </w:p>
    <w:p w14:paraId="7A0FBBBB" w14:textId="77777777" w:rsidR="000D26F1" w:rsidRDefault="000D26F1" w:rsidP="000D26F1">
      <w:pPr>
        <w:autoSpaceDE w:val="0"/>
        <w:autoSpaceDN w:val="0"/>
        <w:adjustRightInd w:val="0"/>
        <w:spacing w:after="0"/>
        <w:ind w:left="993"/>
        <w:jc w:val="both"/>
        <w:rPr>
          <w:rFonts w:ascii="Futura Medium" w:hAnsi="Futura Medium" w:cs="Futura Medium"/>
          <w:sz w:val="18"/>
          <w:szCs w:val="18"/>
        </w:rPr>
      </w:pPr>
    </w:p>
    <w:tbl>
      <w:tblPr>
        <w:tblW w:w="7418" w:type="dxa"/>
        <w:tblInd w:w="1134" w:type="dxa"/>
        <w:tblCellMar>
          <w:left w:w="70" w:type="dxa"/>
          <w:right w:w="70" w:type="dxa"/>
        </w:tblCellMar>
        <w:tblLook w:val="04A0" w:firstRow="1" w:lastRow="0" w:firstColumn="1" w:lastColumn="0" w:noHBand="0" w:noVBand="1"/>
      </w:tblPr>
      <w:tblGrid>
        <w:gridCol w:w="4111"/>
        <w:gridCol w:w="410"/>
        <w:gridCol w:w="1370"/>
        <w:gridCol w:w="155"/>
        <w:gridCol w:w="1372"/>
      </w:tblGrid>
      <w:tr w:rsidR="000D26F1" w:rsidRPr="001E6A9C" w14:paraId="74B7566C" w14:textId="77777777" w:rsidTr="0010394D">
        <w:trPr>
          <w:trHeight w:val="80"/>
        </w:trPr>
        <w:tc>
          <w:tcPr>
            <w:tcW w:w="4111" w:type="dxa"/>
            <w:tcBorders>
              <w:top w:val="nil"/>
              <w:left w:val="nil"/>
              <w:bottom w:val="nil"/>
              <w:right w:val="nil"/>
            </w:tcBorders>
            <w:shd w:val="clear" w:color="auto" w:fill="auto"/>
            <w:noWrap/>
            <w:vAlign w:val="bottom"/>
          </w:tcPr>
          <w:p w14:paraId="34ABD8BA" w14:textId="77777777" w:rsidR="000D26F1" w:rsidRPr="001E6A9C" w:rsidRDefault="000D26F1" w:rsidP="000D26F1">
            <w:pPr>
              <w:spacing w:after="0"/>
              <w:rPr>
                <w:rFonts w:ascii="Futura Medium" w:hAnsi="Futura Medium" w:cs="Futura Medium"/>
                <w:sz w:val="18"/>
                <w:szCs w:val="18"/>
                <w:lang w:eastAsia="es-EC"/>
              </w:rPr>
            </w:pPr>
          </w:p>
        </w:tc>
        <w:tc>
          <w:tcPr>
            <w:tcW w:w="410" w:type="dxa"/>
            <w:tcBorders>
              <w:top w:val="nil"/>
              <w:left w:val="nil"/>
              <w:bottom w:val="nil"/>
              <w:right w:val="nil"/>
            </w:tcBorders>
            <w:shd w:val="clear" w:color="auto" w:fill="auto"/>
            <w:noWrap/>
            <w:vAlign w:val="bottom"/>
          </w:tcPr>
          <w:p w14:paraId="3FA6153D" w14:textId="77777777" w:rsidR="000D26F1" w:rsidRPr="001E6A9C" w:rsidRDefault="000D26F1" w:rsidP="000D26F1">
            <w:pPr>
              <w:spacing w:after="0"/>
              <w:rPr>
                <w:rFonts w:ascii="Futura Medium" w:hAnsi="Futura Medium" w:cs="Futura Medium"/>
                <w:sz w:val="18"/>
                <w:szCs w:val="18"/>
                <w:lang w:eastAsia="es-EC"/>
              </w:rPr>
            </w:pPr>
          </w:p>
        </w:tc>
        <w:tc>
          <w:tcPr>
            <w:tcW w:w="2897" w:type="dxa"/>
            <w:gridSpan w:val="3"/>
            <w:tcBorders>
              <w:top w:val="nil"/>
              <w:left w:val="nil"/>
              <w:bottom w:val="single" w:sz="8" w:space="0" w:color="auto"/>
              <w:right w:val="nil"/>
            </w:tcBorders>
          </w:tcPr>
          <w:p w14:paraId="61898B71" w14:textId="77777777" w:rsidR="000D26F1" w:rsidRPr="001E6A9C" w:rsidRDefault="000D26F1" w:rsidP="000D26F1">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 en libros</w:t>
            </w:r>
          </w:p>
        </w:tc>
      </w:tr>
      <w:tr w:rsidR="000D26F1" w:rsidRPr="001E6A9C" w14:paraId="27DCBF69" w14:textId="77777777" w:rsidTr="000609C6">
        <w:trPr>
          <w:trHeight w:val="80"/>
        </w:trPr>
        <w:tc>
          <w:tcPr>
            <w:tcW w:w="4111" w:type="dxa"/>
            <w:tcBorders>
              <w:top w:val="nil"/>
              <w:left w:val="nil"/>
              <w:right w:val="nil"/>
            </w:tcBorders>
            <w:shd w:val="clear" w:color="auto" w:fill="auto"/>
            <w:noWrap/>
            <w:vAlign w:val="bottom"/>
            <w:hideMark/>
          </w:tcPr>
          <w:p w14:paraId="387B6E69" w14:textId="77777777" w:rsidR="000D26F1" w:rsidRPr="001E6A9C" w:rsidRDefault="000D26F1" w:rsidP="000D26F1">
            <w:pPr>
              <w:spacing w:after="0"/>
              <w:rPr>
                <w:rFonts w:ascii="Futura Medium" w:hAnsi="Futura Medium" w:cs="Futura Medium"/>
                <w:sz w:val="18"/>
                <w:szCs w:val="18"/>
                <w:lang w:eastAsia="es-EC"/>
              </w:rPr>
            </w:pPr>
          </w:p>
        </w:tc>
        <w:tc>
          <w:tcPr>
            <w:tcW w:w="410" w:type="dxa"/>
            <w:tcBorders>
              <w:top w:val="nil"/>
              <w:left w:val="nil"/>
              <w:right w:val="nil"/>
            </w:tcBorders>
            <w:shd w:val="clear" w:color="auto" w:fill="auto"/>
            <w:noWrap/>
            <w:vAlign w:val="bottom"/>
            <w:hideMark/>
          </w:tcPr>
          <w:p w14:paraId="724791AD" w14:textId="77777777" w:rsidR="000D26F1" w:rsidRPr="001E6A9C" w:rsidRDefault="000D26F1" w:rsidP="000D26F1">
            <w:pPr>
              <w:spacing w:after="0"/>
              <w:rPr>
                <w:rFonts w:ascii="Futura Medium" w:hAnsi="Futura Medium" w:cs="Futura Medium"/>
                <w:sz w:val="18"/>
                <w:szCs w:val="18"/>
                <w:lang w:eastAsia="es-EC"/>
              </w:rPr>
            </w:pPr>
          </w:p>
        </w:tc>
        <w:tc>
          <w:tcPr>
            <w:tcW w:w="1370" w:type="dxa"/>
            <w:tcBorders>
              <w:top w:val="nil"/>
              <w:left w:val="nil"/>
              <w:bottom w:val="single" w:sz="4" w:space="0" w:color="auto"/>
              <w:right w:val="nil"/>
            </w:tcBorders>
          </w:tcPr>
          <w:p w14:paraId="3EAC8A64" w14:textId="77777777" w:rsidR="000D26F1" w:rsidRPr="001E6A9C" w:rsidRDefault="000D26F1" w:rsidP="000D26F1">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155" w:type="dxa"/>
            <w:tcBorders>
              <w:top w:val="nil"/>
              <w:left w:val="nil"/>
              <w:right w:val="nil"/>
            </w:tcBorders>
          </w:tcPr>
          <w:p w14:paraId="7C45F192" w14:textId="77777777" w:rsidR="000D26F1" w:rsidRPr="001E6A9C" w:rsidRDefault="000D26F1" w:rsidP="000D26F1">
            <w:pPr>
              <w:spacing w:after="0"/>
              <w:jc w:val="center"/>
              <w:rPr>
                <w:rFonts w:ascii="Futura Medium" w:hAnsi="Futura Medium" w:cs="Futura Medium"/>
                <w:b/>
                <w:bCs/>
                <w:sz w:val="18"/>
                <w:szCs w:val="18"/>
                <w:lang w:eastAsia="es-EC"/>
              </w:rPr>
            </w:pPr>
          </w:p>
        </w:tc>
        <w:tc>
          <w:tcPr>
            <w:tcW w:w="1370" w:type="dxa"/>
            <w:tcBorders>
              <w:top w:val="nil"/>
              <w:left w:val="nil"/>
              <w:bottom w:val="single" w:sz="4" w:space="0" w:color="auto"/>
              <w:right w:val="nil"/>
            </w:tcBorders>
            <w:shd w:val="clear" w:color="auto" w:fill="auto"/>
            <w:vAlign w:val="center"/>
            <w:hideMark/>
          </w:tcPr>
          <w:p w14:paraId="225166AD" w14:textId="77777777" w:rsidR="000D26F1" w:rsidRPr="006538B7" w:rsidRDefault="000D26F1" w:rsidP="000D26F1">
            <w:pPr>
              <w:spacing w:after="0"/>
              <w:jc w:val="center"/>
              <w:rPr>
                <w:rFonts w:ascii="Futura Medium" w:hAnsi="Futura Medium" w:cs="Futura Medium"/>
                <w:b/>
                <w:sz w:val="18"/>
                <w:szCs w:val="18"/>
                <w:lang w:eastAsia="es-EC"/>
              </w:rPr>
            </w:pPr>
            <w:r w:rsidRPr="006538B7">
              <w:rPr>
                <w:rFonts w:ascii="Futura Medium" w:hAnsi="Futura Medium" w:cs="Futura Medium" w:hint="cs"/>
                <w:b/>
                <w:sz w:val="18"/>
                <w:szCs w:val="18"/>
                <w:lang w:eastAsia="es-EC"/>
              </w:rPr>
              <w:t>2019</w:t>
            </w:r>
          </w:p>
        </w:tc>
      </w:tr>
      <w:tr w:rsidR="000609C6" w:rsidRPr="001E6A9C" w14:paraId="75B9E74C" w14:textId="77777777" w:rsidTr="000609C6">
        <w:trPr>
          <w:trHeight w:val="80"/>
        </w:trPr>
        <w:tc>
          <w:tcPr>
            <w:tcW w:w="4111" w:type="dxa"/>
            <w:tcBorders>
              <w:top w:val="nil"/>
              <w:left w:val="nil"/>
              <w:right w:val="nil"/>
            </w:tcBorders>
            <w:shd w:val="clear" w:color="auto" w:fill="auto"/>
            <w:noWrap/>
            <w:vAlign w:val="bottom"/>
          </w:tcPr>
          <w:p w14:paraId="0B334575" w14:textId="77777777" w:rsidR="000609C6" w:rsidRPr="001E6A9C" w:rsidRDefault="000609C6" w:rsidP="000D26F1">
            <w:pPr>
              <w:spacing w:after="0"/>
              <w:rPr>
                <w:rFonts w:ascii="Futura Medium" w:hAnsi="Futura Medium" w:cs="Futura Medium"/>
                <w:sz w:val="18"/>
                <w:szCs w:val="18"/>
                <w:lang w:eastAsia="es-EC"/>
              </w:rPr>
            </w:pPr>
          </w:p>
        </w:tc>
        <w:tc>
          <w:tcPr>
            <w:tcW w:w="410" w:type="dxa"/>
            <w:tcBorders>
              <w:top w:val="nil"/>
              <w:left w:val="nil"/>
              <w:right w:val="nil"/>
            </w:tcBorders>
            <w:shd w:val="clear" w:color="auto" w:fill="auto"/>
            <w:noWrap/>
            <w:vAlign w:val="bottom"/>
          </w:tcPr>
          <w:p w14:paraId="48FC4603" w14:textId="77777777" w:rsidR="000609C6" w:rsidRPr="001E6A9C" w:rsidRDefault="000609C6" w:rsidP="000D26F1">
            <w:pPr>
              <w:spacing w:after="0"/>
              <w:rPr>
                <w:rFonts w:ascii="Futura Medium" w:hAnsi="Futura Medium" w:cs="Futura Medium"/>
                <w:sz w:val="18"/>
                <w:szCs w:val="18"/>
                <w:lang w:eastAsia="es-EC"/>
              </w:rPr>
            </w:pPr>
          </w:p>
        </w:tc>
        <w:tc>
          <w:tcPr>
            <w:tcW w:w="1370" w:type="dxa"/>
            <w:tcBorders>
              <w:top w:val="single" w:sz="4" w:space="0" w:color="auto"/>
              <w:left w:val="nil"/>
              <w:right w:val="nil"/>
            </w:tcBorders>
          </w:tcPr>
          <w:p w14:paraId="1116B6E3" w14:textId="77777777" w:rsidR="000609C6" w:rsidRPr="001E6A9C" w:rsidRDefault="000609C6" w:rsidP="000D26F1">
            <w:pPr>
              <w:spacing w:after="0"/>
              <w:jc w:val="center"/>
              <w:rPr>
                <w:rFonts w:ascii="Futura Medium" w:hAnsi="Futura Medium" w:cs="Futura Medium"/>
                <w:b/>
                <w:bCs/>
                <w:sz w:val="18"/>
                <w:szCs w:val="18"/>
                <w:lang w:eastAsia="es-EC"/>
              </w:rPr>
            </w:pPr>
          </w:p>
        </w:tc>
        <w:tc>
          <w:tcPr>
            <w:tcW w:w="155" w:type="dxa"/>
            <w:tcBorders>
              <w:top w:val="nil"/>
              <w:left w:val="nil"/>
              <w:right w:val="nil"/>
            </w:tcBorders>
          </w:tcPr>
          <w:p w14:paraId="2F72D51E" w14:textId="77777777" w:rsidR="000609C6" w:rsidRPr="001E6A9C" w:rsidRDefault="000609C6" w:rsidP="000D26F1">
            <w:pPr>
              <w:spacing w:after="0"/>
              <w:jc w:val="center"/>
              <w:rPr>
                <w:rFonts w:ascii="Futura Medium" w:hAnsi="Futura Medium" w:cs="Futura Medium"/>
                <w:b/>
                <w:bCs/>
                <w:sz w:val="18"/>
                <w:szCs w:val="18"/>
                <w:lang w:eastAsia="es-EC"/>
              </w:rPr>
            </w:pPr>
          </w:p>
        </w:tc>
        <w:tc>
          <w:tcPr>
            <w:tcW w:w="1370" w:type="dxa"/>
            <w:tcBorders>
              <w:top w:val="nil"/>
              <w:left w:val="nil"/>
              <w:right w:val="nil"/>
            </w:tcBorders>
            <w:shd w:val="clear" w:color="auto" w:fill="auto"/>
            <w:vAlign w:val="center"/>
          </w:tcPr>
          <w:p w14:paraId="6366B1A5" w14:textId="77777777" w:rsidR="000609C6" w:rsidRPr="006538B7" w:rsidRDefault="000609C6" w:rsidP="000D26F1">
            <w:pPr>
              <w:spacing w:after="0"/>
              <w:jc w:val="center"/>
              <w:rPr>
                <w:rFonts w:ascii="Futura Medium" w:hAnsi="Futura Medium" w:cs="Futura Medium"/>
                <w:b/>
                <w:sz w:val="18"/>
                <w:szCs w:val="18"/>
                <w:lang w:eastAsia="es-EC"/>
              </w:rPr>
            </w:pPr>
          </w:p>
        </w:tc>
      </w:tr>
      <w:tr w:rsidR="000D26F1" w:rsidRPr="001E6A9C" w14:paraId="319DA192" w14:textId="77777777" w:rsidTr="000609C6">
        <w:trPr>
          <w:trHeight w:val="251"/>
        </w:trPr>
        <w:tc>
          <w:tcPr>
            <w:tcW w:w="4111" w:type="dxa"/>
            <w:tcBorders>
              <w:left w:val="nil"/>
              <w:bottom w:val="nil"/>
              <w:right w:val="nil"/>
            </w:tcBorders>
            <w:shd w:val="clear" w:color="auto" w:fill="auto"/>
            <w:noWrap/>
            <w:vAlign w:val="center"/>
            <w:hideMark/>
          </w:tcPr>
          <w:p w14:paraId="5AA7DA56"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Total, pasivos</w:t>
            </w:r>
          </w:p>
        </w:tc>
        <w:tc>
          <w:tcPr>
            <w:tcW w:w="410" w:type="dxa"/>
            <w:tcBorders>
              <w:left w:val="nil"/>
              <w:bottom w:val="nil"/>
              <w:right w:val="nil"/>
            </w:tcBorders>
            <w:shd w:val="clear" w:color="auto" w:fill="auto"/>
            <w:noWrap/>
            <w:vAlign w:val="bottom"/>
            <w:hideMark/>
          </w:tcPr>
          <w:p w14:paraId="7470021C"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370" w:type="dxa"/>
            <w:tcBorders>
              <w:left w:val="nil"/>
              <w:bottom w:val="nil"/>
              <w:right w:val="nil"/>
            </w:tcBorders>
            <w:vAlign w:val="center"/>
          </w:tcPr>
          <w:p w14:paraId="080DE975" w14:textId="53F6CF21" w:rsidR="000D26F1" w:rsidRPr="006538B7" w:rsidRDefault="0032398A"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2.964.416</w:t>
            </w:r>
          </w:p>
        </w:tc>
        <w:tc>
          <w:tcPr>
            <w:tcW w:w="155" w:type="dxa"/>
            <w:tcBorders>
              <w:left w:val="nil"/>
              <w:bottom w:val="nil"/>
              <w:right w:val="nil"/>
            </w:tcBorders>
          </w:tcPr>
          <w:p w14:paraId="18C1D598" w14:textId="77777777" w:rsidR="000D26F1" w:rsidRPr="001E6A9C" w:rsidRDefault="000D26F1" w:rsidP="000D26F1">
            <w:pPr>
              <w:spacing w:after="0" w:line="240" w:lineRule="auto"/>
              <w:jc w:val="right"/>
              <w:rPr>
                <w:rFonts w:ascii="Futura Medium" w:hAnsi="Futura Medium" w:cs="Futura Medium"/>
                <w:b/>
                <w:sz w:val="18"/>
                <w:szCs w:val="18"/>
                <w:lang w:eastAsia="es-EC"/>
              </w:rPr>
            </w:pPr>
          </w:p>
        </w:tc>
        <w:tc>
          <w:tcPr>
            <w:tcW w:w="1370" w:type="dxa"/>
            <w:tcBorders>
              <w:left w:val="nil"/>
              <w:bottom w:val="nil"/>
              <w:right w:val="nil"/>
            </w:tcBorders>
            <w:shd w:val="clear" w:color="auto" w:fill="auto"/>
            <w:vAlign w:val="center"/>
          </w:tcPr>
          <w:p w14:paraId="5F2BE283" w14:textId="201FBECD" w:rsidR="000D26F1" w:rsidRPr="001E6A9C" w:rsidRDefault="000D26F1" w:rsidP="000D26F1">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w:t>
            </w:r>
            <w:r w:rsidR="00B11FCA">
              <w:rPr>
                <w:rFonts w:ascii="Futura Medium" w:hAnsi="Futura Medium" w:cs="Futura Medium"/>
                <w:sz w:val="18"/>
                <w:szCs w:val="18"/>
                <w:lang w:eastAsia="es-EC"/>
              </w:rPr>
              <w:t>.846.479</w:t>
            </w:r>
          </w:p>
        </w:tc>
      </w:tr>
      <w:tr w:rsidR="000D26F1" w:rsidRPr="001E6A9C" w14:paraId="3AE79903" w14:textId="77777777" w:rsidTr="0010394D">
        <w:trPr>
          <w:trHeight w:val="262"/>
        </w:trPr>
        <w:tc>
          <w:tcPr>
            <w:tcW w:w="4111" w:type="dxa"/>
            <w:tcBorders>
              <w:top w:val="nil"/>
              <w:left w:val="nil"/>
              <w:bottom w:val="nil"/>
              <w:right w:val="nil"/>
            </w:tcBorders>
            <w:shd w:val="clear" w:color="auto" w:fill="auto"/>
            <w:noWrap/>
            <w:vAlign w:val="center"/>
            <w:hideMark/>
          </w:tcPr>
          <w:p w14:paraId="074C19B0"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Menos efectivo y equivalente de efectivo</w:t>
            </w:r>
          </w:p>
        </w:tc>
        <w:tc>
          <w:tcPr>
            <w:tcW w:w="410" w:type="dxa"/>
            <w:tcBorders>
              <w:top w:val="nil"/>
              <w:left w:val="nil"/>
              <w:bottom w:val="nil"/>
              <w:right w:val="nil"/>
            </w:tcBorders>
            <w:shd w:val="clear" w:color="auto" w:fill="auto"/>
            <w:noWrap/>
            <w:vAlign w:val="center"/>
            <w:hideMark/>
          </w:tcPr>
          <w:p w14:paraId="0D821888"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370" w:type="dxa"/>
            <w:tcBorders>
              <w:top w:val="nil"/>
              <w:left w:val="nil"/>
              <w:bottom w:val="nil"/>
              <w:right w:val="nil"/>
            </w:tcBorders>
            <w:vAlign w:val="center"/>
          </w:tcPr>
          <w:p w14:paraId="52F3D799" w14:textId="29FFA6FF" w:rsidR="000D26F1" w:rsidRPr="006538B7" w:rsidRDefault="000D26F1"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r w:rsidR="00B11FCA">
              <w:rPr>
                <w:rFonts w:ascii="Futura Medium" w:hAnsi="Futura Medium" w:cs="Futura Medium"/>
                <w:bCs/>
                <w:sz w:val="18"/>
                <w:szCs w:val="18"/>
                <w:lang w:eastAsia="es-EC"/>
              </w:rPr>
              <w:t>120.436</w:t>
            </w:r>
            <w:r>
              <w:rPr>
                <w:rFonts w:ascii="Futura Medium" w:hAnsi="Futura Medium" w:cs="Futura Medium"/>
                <w:bCs/>
                <w:sz w:val="18"/>
                <w:szCs w:val="18"/>
                <w:lang w:eastAsia="es-EC"/>
              </w:rPr>
              <w:t>)</w:t>
            </w:r>
          </w:p>
        </w:tc>
        <w:tc>
          <w:tcPr>
            <w:tcW w:w="155" w:type="dxa"/>
            <w:tcBorders>
              <w:top w:val="nil"/>
              <w:left w:val="nil"/>
              <w:bottom w:val="nil"/>
              <w:right w:val="nil"/>
            </w:tcBorders>
          </w:tcPr>
          <w:p w14:paraId="6FA2D947" w14:textId="77777777" w:rsidR="000D26F1" w:rsidRPr="001E6A9C" w:rsidRDefault="000D26F1" w:rsidP="000D26F1">
            <w:pPr>
              <w:spacing w:after="0" w:line="240" w:lineRule="auto"/>
              <w:jc w:val="right"/>
              <w:rPr>
                <w:rFonts w:ascii="Futura Medium" w:hAnsi="Futura Medium" w:cs="Futura Medium"/>
                <w:b/>
                <w:sz w:val="18"/>
                <w:szCs w:val="18"/>
                <w:lang w:eastAsia="es-EC"/>
              </w:rPr>
            </w:pPr>
          </w:p>
        </w:tc>
        <w:tc>
          <w:tcPr>
            <w:tcW w:w="1370" w:type="dxa"/>
            <w:tcBorders>
              <w:top w:val="nil"/>
              <w:left w:val="nil"/>
              <w:bottom w:val="nil"/>
              <w:right w:val="nil"/>
            </w:tcBorders>
            <w:shd w:val="clear" w:color="auto" w:fill="auto"/>
            <w:noWrap/>
            <w:vAlign w:val="center"/>
          </w:tcPr>
          <w:p w14:paraId="55766AAF" w14:textId="45CA432A" w:rsidR="000D26F1" w:rsidRPr="001E6A9C" w:rsidRDefault="000D26F1" w:rsidP="000D26F1">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w:t>
            </w:r>
            <w:r w:rsidR="00B11FCA">
              <w:rPr>
                <w:rFonts w:ascii="Futura Medium" w:hAnsi="Futura Medium" w:cs="Futura Medium"/>
                <w:sz w:val="18"/>
                <w:szCs w:val="18"/>
                <w:lang w:eastAsia="es-EC"/>
              </w:rPr>
              <w:t>7.842</w:t>
            </w:r>
            <w:r>
              <w:rPr>
                <w:rFonts w:ascii="Futura Medium" w:hAnsi="Futura Medium" w:cs="Futura Medium"/>
                <w:sz w:val="18"/>
                <w:szCs w:val="18"/>
                <w:lang w:eastAsia="es-EC"/>
              </w:rPr>
              <w:t>)</w:t>
            </w:r>
          </w:p>
        </w:tc>
      </w:tr>
      <w:tr w:rsidR="000D26F1" w:rsidRPr="001E6A9C" w14:paraId="41CCC729" w14:textId="77777777" w:rsidTr="0010394D">
        <w:trPr>
          <w:trHeight w:val="262"/>
        </w:trPr>
        <w:tc>
          <w:tcPr>
            <w:tcW w:w="4111" w:type="dxa"/>
            <w:tcBorders>
              <w:top w:val="nil"/>
              <w:left w:val="nil"/>
              <w:bottom w:val="nil"/>
              <w:right w:val="nil"/>
            </w:tcBorders>
            <w:shd w:val="clear" w:color="auto" w:fill="auto"/>
            <w:noWrap/>
            <w:vAlign w:val="center"/>
            <w:hideMark/>
          </w:tcPr>
          <w:p w14:paraId="61E5CEF8"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Deuda neta</w:t>
            </w:r>
          </w:p>
        </w:tc>
        <w:tc>
          <w:tcPr>
            <w:tcW w:w="410" w:type="dxa"/>
            <w:tcBorders>
              <w:top w:val="nil"/>
              <w:left w:val="nil"/>
              <w:bottom w:val="nil"/>
              <w:right w:val="nil"/>
            </w:tcBorders>
            <w:shd w:val="clear" w:color="auto" w:fill="auto"/>
            <w:noWrap/>
            <w:vAlign w:val="bottom"/>
            <w:hideMark/>
          </w:tcPr>
          <w:p w14:paraId="4841F9DA"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370" w:type="dxa"/>
            <w:tcBorders>
              <w:top w:val="single" w:sz="8" w:space="0" w:color="auto"/>
              <w:left w:val="nil"/>
              <w:bottom w:val="single" w:sz="8" w:space="0" w:color="auto"/>
              <w:right w:val="nil"/>
            </w:tcBorders>
            <w:vAlign w:val="center"/>
          </w:tcPr>
          <w:p w14:paraId="261B0068" w14:textId="63AA8F52" w:rsidR="000D26F1" w:rsidRPr="006538B7" w:rsidRDefault="00B11FCA"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2.843.980</w:t>
            </w:r>
          </w:p>
        </w:tc>
        <w:tc>
          <w:tcPr>
            <w:tcW w:w="155" w:type="dxa"/>
            <w:tcBorders>
              <w:left w:val="nil"/>
              <w:right w:val="nil"/>
            </w:tcBorders>
          </w:tcPr>
          <w:p w14:paraId="74EB51F2" w14:textId="77777777" w:rsidR="000D26F1" w:rsidRPr="006538B7" w:rsidRDefault="000D26F1" w:rsidP="000D26F1">
            <w:pPr>
              <w:spacing w:after="0" w:line="240" w:lineRule="auto"/>
              <w:jc w:val="right"/>
              <w:rPr>
                <w:rFonts w:ascii="Futura Medium" w:hAnsi="Futura Medium" w:cs="Futura Medium"/>
                <w:bCs/>
                <w:sz w:val="18"/>
                <w:szCs w:val="18"/>
                <w:lang w:eastAsia="es-EC"/>
              </w:rPr>
            </w:pPr>
          </w:p>
        </w:tc>
        <w:tc>
          <w:tcPr>
            <w:tcW w:w="1370" w:type="dxa"/>
            <w:tcBorders>
              <w:top w:val="single" w:sz="8" w:space="0" w:color="auto"/>
              <w:left w:val="nil"/>
              <w:bottom w:val="single" w:sz="8" w:space="0" w:color="auto"/>
              <w:right w:val="nil"/>
            </w:tcBorders>
            <w:shd w:val="clear" w:color="auto" w:fill="auto"/>
            <w:noWrap/>
            <w:vAlign w:val="center"/>
          </w:tcPr>
          <w:p w14:paraId="02B3ABA7" w14:textId="243DBCEE" w:rsidR="000D26F1" w:rsidRPr="006538B7" w:rsidRDefault="000D26F1"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w:t>
            </w:r>
            <w:r w:rsidR="00B11FCA">
              <w:rPr>
                <w:rFonts w:ascii="Futura Medium" w:hAnsi="Futura Medium" w:cs="Futura Medium"/>
                <w:bCs/>
                <w:sz w:val="18"/>
                <w:szCs w:val="18"/>
                <w:lang w:eastAsia="es-EC"/>
              </w:rPr>
              <w:t>.838.637</w:t>
            </w:r>
          </w:p>
        </w:tc>
      </w:tr>
      <w:tr w:rsidR="000D26F1" w:rsidRPr="001E6A9C" w14:paraId="64E96E25" w14:textId="77777777" w:rsidTr="0010394D">
        <w:trPr>
          <w:trHeight w:val="262"/>
        </w:trPr>
        <w:tc>
          <w:tcPr>
            <w:tcW w:w="4111" w:type="dxa"/>
            <w:tcBorders>
              <w:top w:val="nil"/>
              <w:left w:val="nil"/>
              <w:bottom w:val="nil"/>
              <w:right w:val="nil"/>
            </w:tcBorders>
            <w:shd w:val="clear" w:color="auto" w:fill="auto"/>
            <w:noWrap/>
            <w:vAlign w:val="center"/>
            <w:hideMark/>
          </w:tcPr>
          <w:p w14:paraId="68015127"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Total, patrimonio</w:t>
            </w:r>
          </w:p>
        </w:tc>
        <w:tc>
          <w:tcPr>
            <w:tcW w:w="410" w:type="dxa"/>
            <w:tcBorders>
              <w:top w:val="nil"/>
              <w:left w:val="nil"/>
              <w:bottom w:val="nil"/>
              <w:right w:val="nil"/>
            </w:tcBorders>
            <w:shd w:val="clear" w:color="auto" w:fill="auto"/>
            <w:noWrap/>
            <w:vAlign w:val="bottom"/>
            <w:hideMark/>
          </w:tcPr>
          <w:p w14:paraId="15932D2C"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370" w:type="dxa"/>
            <w:tcBorders>
              <w:top w:val="nil"/>
              <w:left w:val="nil"/>
              <w:bottom w:val="single" w:sz="8" w:space="0" w:color="auto"/>
              <w:right w:val="nil"/>
            </w:tcBorders>
            <w:vAlign w:val="center"/>
          </w:tcPr>
          <w:p w14:paraId="4A38A8F5" w14:textId="21238E16" w:rsidR="000D26F1" w:rsidRPr="006538B7" w:rsidRDefault="00B11FCA"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1.691.907</w:t>
            </w:r>
          </w:p>
        </w:tc>
        <w:tc>
          <w:tcPr>
            <w:tcW w:w="155" w:type="dxa"/>
            <w:tcBorders>
              <w:top w:val="nil"/>
              <w:left w:val="nil"/>
              <w:right w:val="nil"/>
            </w:tcBorders>
          </w:tcPr>
          <w:p w14:paraId="7AB68CC7" w14:textId="77777777" w:rsidR="000D26F1" w:rsidRPr="006538B7" w:rsidRDefault="000D26F1" w:rsidP="000D26F1">
            <w:pPr>
              <w:spacing w:after="0" w:line="240" w:lineRule="auto"/>
              <w:jc w:val="right"/>
              <w:rPr>
                <w:rFonts w:ascii="Futura Medium" w:hAnsi="Futura Medium" w:cs="Futura Medium"/>
                <w:bCs/>
                <w:sz w:val="18"/>
                <w:szCs w:val="18"/>
                <w:lang w:eastAsia="es-EC"/>
              </w:rPr>
            </w:pPr>
          </w:p>
        </w:tc>
        <w:tc>
          <w:tcPr>
            <w:tcW w:w="1370" w:type="dxa"/>
            <w:tcBorders>
              <w:top w:val="nil"/>
              <w:left w:val="nil"/>
              <w:bottom w:val="single" w:sz="8" w:space="0" w:color="auto"/>
              <w:right w:val="nil"/>
            </w:tcBorders>
            <w:shd w:val="clear" w:color="auto" w:fill="auto"/>
            <w:vAlign w:val="center"/>
          </w:tcPr>
          <w:p w14:paraId="48439CF6" w14:textId="207DFEFA" w:rsidR="000D26F1" w:rsidRPr="006538B7" w:rsidRDefault="00B11FCA"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1.882.850</w:t>
            </w:r>
          </w:p>
        </w:tc>
      </w:tr>
      <w:tr w:rsidR="000D26F1" w:rsidRPr="001E6A9C" w14:paraId="1F975EF9" w14:textId="77777777" w:rsidTr="000609C6">
        <w:trPr>
          <w:trHeight w:val="251"/>
        </w:trPr>
        <w:tc>
          <w:tcPr>
            <w:tcW w:w="4111" w:type="dxa"/>
            <w:tcBorders>
              <w:top w:val="nil"/>
              <w:left w:val="nil"/>
              <w:bottom w:val="nil"/>
              <w:right w:val="nil"/>
            </w:tcBorders>
            <w:shd w:val="clear" w:color="auto" w:fill="auto"/>
            <w:noWrap/>
            <w:vAlign w:val="center"/>
            <w:hideMark/>
          </w:tcPr>
          <w:p w14:paraId="6A33670B" w14:textId="77777777" w:rsidR="000D26F1" w:rsidRPr="001E6A9C" w:rsidRDefault="000D26F1" w:rsidP="000D26F1">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Ratio deuda neta/patrimonio neto</w:t>
            </w:r>
          </w:p>
        </w:tc>
        <w:tc>
          <w:tcPr>
            <w:tcW w:w="410" w:type="dxa"/>
            <w:tcBorders>
              <w:top w:val="nil"/>
              <w:left w:val="nil"/>
              <w:bottom w:val="nil"/>
              <w:right w:val="nil"/>
            </w:tcBorders>
            <w:shd w:val="clear" w:color="auto" w:fill="auto"/>
            <w:noWrap/>
            <w:vAlign w:val="bottom"/>
            <w:hideMark/>
          </w:tcPr>
          <w:p w14:paraId="5104F686" w14:textId="77777777" w:rsidR="000D26F1" w:rsidRPr="001E6A9C" w:rsidRDefault="000D26F1" w:rsidP="000D26F1">
            <w:pPr>
              <w:spacing w:after="0" w:line="240" w:lineRule="auto"/>
              <w:rPr>
                <w:rFonts w:ascii="Futura Medium" w:hAnsi="Futura Medium" w:cs="Futura Medium"/>
                <w:sz w:val="18"/>
                <w:szCs w:val="18"/>
                <w:lang w:eastAsia="es-EC"/>
              </w:rPr>
            </w:pPr>
          </w:p>
        </w:tc>
        <w:tc>
          <w:tcPr>
            <w:tcW w:w="1370" w:type="dxa"/>
            <w:tcBorders>
              <w:top w:val="nil"/>
              <w:left w:val="nil"/>
              <w:bottom w:val="nil"/>
              <w:right w:val="nil"/>
            </w:tcBorders>
            <w:vAlign w:val="center"/>
          </w:tcPr>
          <w:p w14:paraId="4672513D" w14:textId="3ABDD108" w:rsidR="000D26F1" w:rsidRPr="005E7546" w:rsidRDefault="00B11FCA" w:rsidP="000D26F1">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168</w:t>
            </w:r>
            <w:r w:rsidR="000D26F1">
              <w:rPr>
                <w:rFonts w:ascii="Futura Medium" w:hAnsi="Futura Medium" w:cs="Futura Medium"/>
                <w:bCs/>
                <w:sz w:val="18"/>
                <w:szCs w:val="18"/>
                <w:lang w:eastAsia="es-EC"/>
              </w:rPr>
              <w:t>%</w:t>
            </w:r>
          </w:p>
        </w:tc>
        <w:tc>
          <w:tcPr>
            <w:tcW w:w="155" w:type="dxa"/>
            <w:tcBorders>
              <w:left w:val="nil"/>
              <w:right w:val="nil"/>
            </w:tcBorders>
          </w:tcPr>
          <w:p w14:paraId="2AA373D8" w14:textId="77777777" w:rsidR="000D26F1" w:rsidRPr="001E6A9C" w:rsidRDefault="000D26F1" w:rsidP="000D26F1">
            <w:pPr>
              <w:spacing w:after="0" w:line="240" w:lineRule="auto"/>
              <w:jc w:val="right"/>
              <w:rPr>
                <w:rFonts w:ascii="Futura Medium" w:hAnsi="Futura Medium" w:cs="Futura Medium"/>
                <w:b/>
                <w:sz w:val="18"/>
                <w:szCs w:val="18"/>
                <w:lang w:eastAsia="es-EC"/>
              </w:rPr>
            </w:pPr>
          </w:p>
        </w:tc>
        <w:tc>
          <w:tcPr>
            <w:tcW w:w="1370" w:type="dxa"/>
            <w:tcBorders>
              <w:top w:val="nil"/>
              <w:left w:val="nil"/>
              <w:bottom w:val="nil"/>
              <w:right w:val="nil"/>
            </w:tcBorders>
            <w:shd w:val="clear" w:color="auto" w:fill="auto"/>
            <w:noWrap/>
            <w:vAlign w:val="center"/>
          </w:tcPr>
          <w:p w14:paraId="5B9FE169" w14:textId="4241E161" w:rsidR="000D26F1" w:rsidRPr="001E6A9C" w:rsidRDefault="00B11FCA" w:rsidP="000D26F1">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97</w:t>
            </w:r>
            <w:r w:rsidR="000D26F1">
              <w:rPr>
                <w:rFonts w:ascii="Futura Medium" w:hAnsi="Futura Medium" w:cs="Futura Medium"/>
                <w:sz w:val="18"/>
                <w:szCs w:val="18"/>
                <w:lang w:eastAsia="es-EC"/>
              </w:rPr>
              <w:t>%</w:t>
            </w:r>
          </w:p>
        </w:tc>
      </w:tr>
      <w:tr w:rsidR="000609C6" w:rsidRPr="001E6A9C" w14:paraId="7B1B2290" w14:textId="77777777" w:rsidTr="0010394D">
        <w:trPr>
          <w:trHeight w:val="251"/>
        </w:trPr>
        <w:tc>
          <w:tcPr>
            <w:tcW w:w="4111" w:type="dxa"/>
            <w:tcBorders>
              <w:top w:val="nil"/>
              <w:left w:val="nil"/>
              <w:bottom w:val="nil"/>
              <w:right w:val="nil"/>
            </w:tcBorders>
            <w:shd w:val="clear" w:color="auto" w:fill="auto"/>
            <w:noWrap/>
            <w:vAlign w:val="center"/>
          </w:tcPr>
          <w:p w14:paraId="70124196" w14:textId="77777777" w:rsidR="000609C6" w:rsidRPr="001E6A9C" w:rsidRDefault="000609C6" w:rsidP="000D26F1">
            <w:pPr>
              <w:spacing w:after="0" w:line="240" w:lineRule="auto"/>
              <w:rPr>
                <w:rFonts w:ascii="Futura Medium" w:hAnsi="Futura Medium" w:cs="Futura Medium"/>
                <w:sz w:val="18"/>
                <w:szCs w:val="18"/>
                <w:lang w:eastAsia="es-EC"/>
              </w:rPr>
            </w:pPr>
          </w:p>
        </w:tc>
        <w:tc>
          <w:tcPr>
            <w:tcW w:w="410" w:type="dxa"/>
            <w:tcBorders>
              <w:top w:val="nil"/>
              <w:left w:val="nil"/>
              <w:bottom w:val="nil"/>
              <w:right w:val="nil"/>
            </w:tcBorders>
            <w:shd w:val="clear" w:color="auto" w:fill="auto"/>
            <w:noWrap/>
            <w:vAlign w:val="bottom"/>
          </w:tcPr>
          <w:p w14:paraId="076B06EA" w14:textId="77777777" w:rsidR="000609C6" w:rsidRPr="001E6A9C" w:rsidRDefault="000609C6" w:rsidP="000D26F1">
            <w:pPr>
              <w:spacing w:after="0" w:line="240" w:lineRule="auto"/>
              <w:rPr>
                <w:rFonts w:ascii="Futura Medium" w:hAnsi="Futura Medium" w:cs="Futura Medium"/>
                <w:sz w:val="18"/>
                <w:szCs w:val="18"/>
                <w:lang w:eastAsia="es-EC"/>
              </w:rPr>
            </w:pPr>
          </w:p>
        </w:tc>
        <w:tc>
          <w:tcPr>
            <w:tcW w:w="1370" w:type="dxa"/>
            <w:tcBorders>
              <w:top w:val="nil"/>
              <w:left w:val="nil"/>
              <w:bottom w:val="nil"/>
              <w:right w:val="nil"/>
            </w:tcBorders>
            <w:vAlign w:val="center"/>
          </w:tcPr>
          <w:p w14:paraId="2FF4F662" w14:textId="77777777" w:rsidR="000609C6" w:rsidRDefault="000609C6" w:rsidP="000D26F1">
            <w:pPr>
              <w:spacing w:after="0" w:line="240" w:lineRule="auto"/>
              <w:jc w:val="right"/>
              <w:rPr>
                <w:rFonts w:ascii="Futura Medium" w:hAnsi="Futura Medium" w:cs="Futura Medium"/>
                <w:bCs/>
                <w:sz w:val="18"/>
                <w:szCs w:val="18"/>
                <w:lang w:eastAsia="es-EC"/>
              </w:rPr>
            </w:pPr>
          </w:p>
        </w:tc>
        <w:tc>
          <w:tcPr>
            <w:tcW w:w="155" w:type="dxa"/>
            <w:tcBorders>
              <w:left w:val="nil"/>
              <w:bottom w:val="nil"/>
              <w:right w:val="nil"/>
            </w:tcBorders>
          </w:tcPr>
          <w:p w14:paraId="639CC9FE" w14:textId="77777777" w:rsidR="000609C6" w:rsidRPr="001E6A9C" w:rsidRDefault="000609C6" w:rsidP="000D26F1">
            <w:pPr>
              <w:spacing w:after="0" w:line="240" w:lineRule="auto"/>
              <w:jc w:val="right"/>
              <w:rPr>
                <w:rFonts w:ascii="Futura Medium" w:hAnsi="Futura Medium" w:cs="Futura Medium"/>
                <w:b/>
                <w:sz w:val="18"/>
                <w:szCs w:val="18"/>
                <w:lang w:eastAsia="es-EC"/>
              </w:rPr>
            </w:pPr>
          </w:p>
        </w:tc>
        <w:tc>
          <w:tcPr>
            <w:tcW w:w="1370" w:type="dxa"/>
            <w:tcBorders>
              <w:top w:val="nil"/>
              <w:left w:val="nil"/>
              <w:bottom w:val="nil"/>
              <w:right w:val="nil"/>
            </w:tcBorders>
            <w:shd w:val="clear" w:color="auto" w:fill="auto"/>
            <w:noWrap/>
            <w:vAlign w:val="center"/>
          </w:tcPr>
          <w:p w14:paraId="10FDFE8D" w14:textId="77777777" w:rsidR="000609C6" w:rsidRDefault="000609C6" w:rsidP="000D26F1">
            <w:pPr>
              <w:spacing w:after="0" w:line="240" w:lineRule="auto"/>
              <w:jc w:val="right"/>
              <w:rPr>
                <w:rFonts w:ascii="Futura Medium" w:hAnsi="Futura Medium" w:cs="Futura Medium"/>
                <w:sz w:val="18"/>
                <w:szCs w:val="18"/>
                <w:lang w:eastAsia="es-EC"/>
              </w:rPr>
            </w:pPr>
          </w:p>
        </w:tc>
      </w:tr>
    </w:tbl>
    <w:p w14:paraId="725CDAF6" w14:textId="77777777" w:rsidR="000D26F1" w:rsidRPr="003D1D66" w:rsidRDefault="000D26F1" w:rsidP="000D26F1">
      <w:pPr>
        <w:pStyle w:val="ListParagraph"/>
        <w:numPr>
          <w:ilvl w:val="0"/>
          <w:numId w:val="1"/>
        </w:numPr>
        <w:spacing w:after="0"/>
        <w:ind w:left="993" w:right="-284" w:hanging="426"/>
        <w:jc w:val="both"/>
        <w:rPr>
          <w:rFonts w:ascii="Futura Medium" w:hAnsi="Futura Medium" w:cs="Futura Medium"/>
          <w:sz w:val="18"/>
          <w:szCs w:val="18"/>
        </w:rPr>
      </w:pPr>
      <w:r w:rsidRPr="003D1D66">
        <w:rPr>
          <w:rFonts w:ascii="Futura Medium" w:hAnsi="Futura Medium" w:cs="Futura Medium" w:hint="cs"/>
          <w:b/>
          <w:bCs/>
          <w:sz w:val="18"/>
          <w:szCs w:val="18"/>
          <w:u w:val="single"/>
        </w:rPr>
        <w:t>Instrumentos financieros</w:t>
      </w:r>
    </w:p>
    <w:p w14:paraId="6F490D78" w14:textId="77777777" w:rsidR="000D26F1" w:rsidRPr="001E6A9C" w:rsidRDefault="000D26F1" w:rsidP="000D26F1">
      <w:pPr>
        <w:autoSpaceDE w:val="0"/>
        <w:autoSpaceDN w:val="0"/>
        <w:adjustRightInd w:val="0"/>
        <w:spacing w:after="0"/>
        <w:ind w:left="567" w:hanging="567"/>
        <w:jc w:val="both"/>
        <w:rPr>
          <w:rFonts w:ascii="Futura Medium" w:hAnsi="Futura Medium" w:cs="Futura Medium"/>
          <w:b/>
          <w:bCs/>
          <w:sz w:val="18"/>
          <w:szCs w:val="18"/>
        </w:rPr>
      </w:pPr>
    </w:p>
    <w:p w14:paraId="6096A968" w14:textId="77777777" w:rsidR="000D26F1" w:rsidRPr="001E6A9C" w:rsidRDefault="000D26F1" w:rsidP="000B60DA">
      <w:pPr>
        <w:pStyle w:val="ListParagraph"/>
        <w:widowControl w:val="0"/>
        <w:numPr>
          <w:ilvl w:val="0"/>
          <w:numId w:val="24"/>
        </w:numPr>
        <w:autoSpaceDE w:val="0"/>
        <w:autoSpaceDN w:val="0"/>
        <w:adjustRightInd w:val="0"/>
        <w:spacing w:after="0" w:line="240" w:lineRule="auto"/>
        <w:ind w:left="993" w:firstLine="0"/>
        <w:contextualSpacing w:val="0"/>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Categoría de instrumentos financieros</w:t>
      </w:r>
    </w:p>
    <w:p w14:paraId="0EEDDB84" w14:textId="77777777" w:rsidR="000D26F1" w:rsidRPr="001E6A9C" w:rsidRDefault="000D26F1" w:rsidP="000D26F1">
      <w:pPr>
        <w:autoSpaceDE w:val="0"/>
        <w:autoSpaceDN w:val="0"/>
        <w:adjustRightInd w:val="0"/>
        <w:spacing w:after="0"/>
        <w:ind w:left="993"/>
        <w:jc w:val="both"/>
        <w:rPr>
          <w:rFonts w:ascii="Futura Medium" w:hAnsi="Futura Medium" w:cs="Futura Medium"/>
          <w:bCs/>
          <w:sz w:val="18"/>
          <w:szCs w:val="18"/>
        </w:rPr>
      </w:pPr>
    </w:p>
    <w:p w14:paraId="560B1D89" w14:textId="77777777" w:rsidR="000D26F1" w:rsidRPr="001E6A9C" w:rsidRDefault="000D26F1" w:rsidP="000D26F1">
      <w:pPr>
        <w:autoSpaceDE w:val="0"/>
        <w:autoSpaceDN w:val="0"/>
        <w:adjustRightInd w:val="0"/>
        <w:spacing w:after="0"/>
        <w:ind w:left="993"/>
        <w:jc w:val="both"/>
        <w:rPr>
          <w:rFonts w:ascii="Futura Medium" w:hAnsi="Futura Medium" w:cs="Futura Medium"/>
          <w:bCs/>
          <w:sz w:val="18"/>
          <w:szCs w:val="18"/>
        </w:rPr>
      </w:pPr>
      <w:r w:rsidRPr="001E6A9C">
        <w:rPr>
          <w:rFonts w:ascii="Futura Medium" w:hAnsi="Futura Medium" w:cs="Futura Medium" w:hint="cs"/>
          <w:bCs/>
          <w:sz w:val="18"/>
          <w:szCs w:val="18"/>
        </w:rPr>
        <w:t>Al 31 de diciembre del 2020 y 2019, los valores en libros de cada categoría de instrumentos financieros son como sigue:</w:t>
      </w:r>
    </w:p>
    <w:tbl>
      <w:tblPr>
        <w:tblW w:w="7695" w:type="dxa"/>
        <w:tblInd w:w="993" w:type="dxa"/>
        <w:tblCellMar>
          <w:left w:w="70" w:type="dxa"/>
          <w:right w:w="70" w:type="dxa"/>
        </w:tblCellMar>
        <w:tblLook w:val="04A0" w:firstRow="1" w:lastRow="0" w:firstColumn="1" w:lastColumn="0" w:noHBand="0" w:noVBand="1"/>
      </w:tblPr>
      <w:tblGrid>
        <w:gridCol w:w="315"/>
        <w:gridCol w:w="4907"/>
        <w:gridCol w:w="155"/>
        <w:gridCol w:w="1048"/>
        <w:gridCol w:w="329"/>
        <w:gridCol w:w="941"/>
      </w:tblGrid>
      <w:tr w:rsidR="000D26F1" w:rsidRPr="001E6A9C" w14:paraId="6AAD39D1" w14:textId="77777777" w:rsidTr="00CE6E10">
        <w:trPr>
          <w:trHeight w:val="292"/>
        </w:trPr>
        <w:tc>
          <w:tcPr>
            <w:tcW w:w="315" w:type="dxa"/>
            <w:tcBorders>
              <w:top w:val="nil"/>
              <w:left w:val="nil"/>
              <w:bottom w:val="nil"/>
              <w:right w:val="nil"/>
            </w:tcBorders>
            <w:shd w:val="clear" w:color="auto" w:fill="auto"/>
            <w:noWrap/>
            <w:vAlign w:val="bottom"/>
            <w:hideMark/>
          </w:tcPr>
          <w:p w14:paraId="0378EEA9" w14:textId="77777777" w:rsidR="000D26F1" w:rsidRPr="001E6A9C" w:rsidRDefault="000D26F1" w:rsidP="000D26F1">
            <w:pPr>
              <w:spacing w:after="0"/>
              <w:rPr>
                <w:rFonts w:ascii="Futura Medium" w:hAnsi="Futura Medium" w:cs="Futura Medium"/>
                <w:sz w:val="18"/>
                <w:szCs w:val="18"/>
              </w:rPr>
            </w:pPr>
          </w:p>
        </w:tc>
        <w:tc>
          <w:tcPr>
            <w:tcW w:w="4907" w:type="dxa"/>
            <w:tcBorders>
              <w:top w:val="nil"/>
              <w:left w:val="nil"/>
              <w:bottom w:val="nil"/>
              <w:right w:val="nil"/>
            </w:tcBorders>
            <w:shd w:val="clear" w:color="auto" w:fill="auto"/>
            <w:noWrap/>
            <w:vAlign w:val="bottom"/>
            <w:hideMark/>
          </w:tcPr>
          <w:p w14:paraId="51686D5C" w14:textId="77777777" w:rsidR="000D26F1" w:rsidRPr="001E6A9C" w:rsidRDefault="000D26F1" w:rsidP="000D26F1">
            <w:pPr>
              <w:spacing w:after="0"/>
              <w:jc w:val="both"/>
              <w:rPr>
                <w:rFonts w:ascii="Futura Medium" w:hAnsi="Futura Medium" w:cs="Futura Medium"/>
                <w:sz w:val="18"/>
                <w:szCs w:val="18"/>
              </w:rPr>
            </w:pPr>
          </w:p>
        </w:tc>
        <w:tc>
          <w:tcPr>
            <w:tcW w:w="155" w:type="dxa"/>
            <w:tcBorders>
              <w:top w:val="nil"/>
              <w:left w:val="nil"/>
              <w:bottom w:val="nil"/>
              <w:right w:val="nil"/>
            </w:tcBorders>
            <w:shd w:val="clear" w:color="auto" w:fill="auto"/>
            <w:noWrap/>
            <w:vAlign w:val="bottom"/>
            <w:hideMark/>
          </w:tcPr>
          <w:p w14:paraId="2E384375" w14:textId="77777777" w:rsidR="000D26F1" w:rsidRPr="001E6A9C" w:rsidRDefault="000D26F1" w:rsidP="000D26F1">
            <w:pPr>
              <w:spacing w:after="0"/>
              <w:rPr>
                <w:rFonts w:ascii="Futura Medium" w:hAnsi="Futura Medium" w:cs="Futura Medium"/>
                <w:sz w:val="18"/>
                <w:szCs w:val="18"/>
              </w:rPr>
            </w:pPr>
          </w:p>
        </w:tc>
        <w:tc>
          <w:tcPr>
            <w:tcW w:w="1048" w:type="dxa"/>
            <w:tcBorders>
              <w:top w:val="nil"/>
              <w:left w:val="nil"/>
              <w:bottom w:val="single" w:sz="4" w:space="0" w:color="auto"/>
              <w:right w:val="nil"/>
            </w:tcBorders>
            <w:shd w:val="clear" w:color="auto" w:fill="auto"/>
            <w:noWrap/>
            <w:vAlign w:val="bottom"/>
            <w:hideMark/>
          </w:tcPr>
          <w:p w14:paraId="3F809B99" w14:textId="77777777" w:rsidR="000D26F1" w:rsidRPr="001E6A9C" w:rsidRDefault="000D26F1" w:rsidP="000D26F1">
            <w:pPr>
              <w:spacing w:after="0"/>
              <w:jc w:val="center"/>
              <w:rPr>
                <w:rFonts w:ascii="Futura Medium" w:hAnsi="Futura Medium" w:cs="Futura Medium"/>
                <w:b/>
                <w:sz w:val="18"/>
                <w:szCs w:val="18"/>
                <w:u w:val="single"/>
                <w:lang w:val="es-419"/>
              </w:rPr>
            </w:pPr>
            <w:r w:rsidRPr="001E6A9C">
              <w:rPr>
                <w:rFonts w:ascii="Futura Medium" w:hAnsi="Futura Medium" w:cs="Futura Medium" w:hint="cs"/>
                <w:b/>
                <w:sz w:val="18"/>
                <w:szCs w:val="18"/>
              </w:rPr>
              <w:t>2020</w:t>
            </w:r>
          </w:p>
        </w:tc>
        <w:tc>
          <w:tcPr>
            <w:tcW w:w="329" w:type="dxa"/>
            <w:tcBorders>
              <w:top w:val="nil"/>
              <w:left w:val="nil"/>
              <w:right w:val="nil"/>
            </w:tcBorders>
          </w:tcPr>
          <w:p w14:paraId="43DE09FC" w14:textId="77777777" w:rsidR="000D26F1" w:rsidRPr="001E6A9C" w:rsidRDefault="000D26F1" w:rsidP="000D26F1">
            <w:pPr>
              <w:spacing w:after="0"/>
              <w:jc w:val="center"/>
              <w:rPr>
                <w:rFonts w:ascii="Futura Medium" w:hAnsi="Futura Medium" w:cs="Futura Medium"/>
                <w:b/>
                <w:sz w:val="18"/>
                <w:szCs w:val="18"/>
              </w:rPr>
            </w:pPr>
          </w:p>
        </w:tc>
        <w:tc>
          <w:tcPr>
            <w:tcW w:w="941" w:type="dxa"/>
            <w:tcBorders>
              <w:top w:val="nil"/>
              <w:left w:val="nil"/>
              <w:bottom w:val="single" w:sz="4" w:space="0" w:color="auto"/>
              <w:right w:val="nil"/>
            </w:tcBorders>
          </w:tcPr>
          <w:p w14:paraId="3831D460" w14:textId="77777777" w:rsidR="000D26F1" w:rsidRPr="001E6A9C" w:rsidRDefault="000D26F1" w:rsidP="000D26F1">
            <w:pPr>
              <w:spacing w:after="0"/>
              <w:jc w:val="center"/>
              <w:rPr>
                <w:rFonts w:ascii="Futura Medium" w:hAnsi="Futura Medium" w:cs="Futura Medium"/>
                <w:b/>
                <w:sz w:val="18"/>
                <w:szCs w:val="18"/>
              </w:rPr>
            </w:pPr>
            <w:r w:rsidRPr="001E6A9C">
              <w:rPr>
                <w:rFonts w:ascii="Futura Medium" w:hAnsi="Futura Medium" w:cs="Futura Medium" w:hint="cs"/>
                <w:b/>
                <w:sz w:val="18"/>
                <w:szCs w:val="18"/>
              </w:rPr>
              <w:t>2019</w:t>
            </w:r>
          </w:p>
        </w:tc>
      </w:tr>
      <w:tr w:rsidR="000D26F1" w:rsidRPr="001E6A9C" w14:paraId="12F10769" w14:textId="77777777" w:rsidTr="00CE6E10">
        <w:trPr>
          <w:trHeight w:val="292"/>
        </w:trPr>
        <w:tc>
          <w:tcPr>
            <w:tcW w:w="5222" w:type="dxa"/>
            <w:gridSpan w:val="2"/>
            <w:tcBorders>
              <w:top w:val="nil"/>
              <w:left w:val="nil"/>
              <w:bottom w:val="nil"/>
              <w:right w:val="nil"/>
            </w:tcBorders>
            <w:shd w:val="clear" w:color="auto" w:fill="auto"/>
            <w:noWrap/>
            <w:vAlign w:val="bottom"/>
            <w:hideMark/>
          </w:tcPr>
          <w:p w14:paraId="12900A0E" w14:textId="77777777" w:rsidR="000D26F1" w:rsidRPr="001E6A9C" w:rsidRDefault="000D26F1" w:rsidP="00933C68">
            <w:pPr>
              <w:spacing w:after="0" w:line="240" w:lineRule="auto"/>
              <w:ind w:left="-72"/>
              <w:rPr>
                <w:rFonts w:ascii="Futura Medium" w:hAnsi="Futura Medium" w:cs="Futura Medium"/>
                <w:b/>
                <w:bCs/>
                <w:sz w:val="18"/>
                <w:szCs w:val="18"/>
              </w:rPr>
            </w:pPr>
            <w:r w:rsidRPr="001E6A9C">
              <w:rPr>
                <w:rFonts w:ascii="Futura Medium" w:hAnsi="Futura Medium" w:cs="Futura Medium" w:hint="cs"/>
                <w:b/>
                <w:bCs/>
                <w:sz w:val="18"/>
                <w:szCs w:val="18"/>
              </w:rPr>
              <w:t>Activos financieros medidos al costo amortizado</w:t>
            </w:r>
          </w:p>
        </w:tc>
        <w:tc>
          <w:tcPr>
            <w:tcW w:w="155" w:type="dxa"/>
            <w:tcBorders>
              <w:top w:val="nil"/>
              <w:left w:val="nil"/>
              <w:bottom w:val="nil"/>
              <w:right w:val="nil"/>
            </w:tcBorders>
            <w:shd w:val="clear" w:color="auto" w:fill="auto"/>
            <w:noWrap/>
            <w:vAlign w:val="bottom"/>
            <w:hideMark/>
          </w:tcPr>
          <w:p w14:paraId="3ADE699E" w14:textId="77777777" w:rsidR="000D26F1" w:rsidRPr="001E6A9C" w:rsidRDefault="000D26F1" w:rsidP="00933C68">
            <w:pPr>
              <w:spacing w:after="0" w:line="240" w:lineRule="auto"/>
              <w:rPr>
                <w:rFonts w:ascii="Futura Medium" w:hAnsi="Futura Medium" w:cs="Futura Medium"/>
                <w:sz w:val="18"/>
                <w:szCs w:val="18"/>
              </w:rPr>
            </w:pPr>
          </w:p>
        </w:tc>
        <w:tc>
          <w:tcPr>
            <w:tcW w:w="1048" w:type="dxa"/>
            <w:tcBorders>
              <w:top w:val="single" w:sz="4" w:space="0" w:color="auto"/>
              <w:left w:val="nil"/>
              <w:bottom w:val="nil"/>
              <w:right w:val="nil"/>
            </w:tcBorders>
            <w:shd w:val="clear" w:color="auto" w:fill="auto"/>
            <w:noWrap/>
            <w:vAlign w:val="bottom"/>
            <w:hideMark/>
          </w:tcPr>
          <w:p w14:paraId="0186A486" w14:textId="77777777" w:rsidR="000D26F1" w:rsidRPr="001E6A9C" w:rsidRDefault="000D26F1" w:rsidP="00933C68">
            <w:pPr>
              <w:spacing w:after="0" w:line="240" w:lineRule="auto"/>
              <w:rPr>
                <w:rFonts w:ascii="Futura Medium" w:hAnsi="Futura Medium" w:cs="Futura Medium"/>
                <w:sz w:val="18"/>
                <w:szCs w:val="18"/>
              </w:rPr>
            </w:pPr>
          </w:p>
        </w:tc>
        <w:tc>
          <w:tcPr>
            <w:tcW w:w="329" w:type="dxa"/>
            <w:tcBorders>
              <w:left w:val="nil"/>
              <w:bottom w:val="nil"/>
              <w:right w:val="nil"/>
            </w:tcBorders>
          </w:tcPr>
          <w:p w14:paraId="25625F28" w14:textId="77777777" w:rsidR="000D26F1" w:rsidRPr="001E6A9C" w:rsidRDefault="000D26F1" w:rsidP="00933C68">
            <w:pPr>
              <w:spacing w:after="0" w:line="240" w:lineRule="auto"/>
              <w:rPr>
                <w:rFonts w:ascii="Futura Medium" w:hAnsi="Futura Medium" w:cs="Futura Medium"/>
                <w:sz w:val="18"/>
                <w:szCs w:val="18"/>
              </w:rPr>
            </w:pPr>
          </w:p>
        </w:tc>
        <w:tc>
          <w:tcPr>
            <w:tcW w:w="941" w:type="dxa"/>
            <w:tcBorders>
              <w:top w:val="single" w:sz="4" w:space="0" w:color="auto"/>
              <w:left w:val="nil"/>
              <w:bottom w:val="nil"/>
              <w:right w:val="nil"/>
            </w:tcBorders>
          </w:tcPr>
          <w:p w14:paraId="49E93708" w14:textId="77777777" w:rsidR="000D26F1" w:rsidRPr="001E6A9C" w:rsidRDefault="000D26F1" w:rsidP="00933C68">
            <w:pPr>
              <w:spacing w:after="0" w:line="240" w:lineRule="auto"/>
              <w:rPr>
                <w:rFonts w:ascii="Futura Medium" w:hAnsi="Futura Medium" w:cs="Futura Medium"/>
                <w:sz w:val="18"/>
                <w:szCs w:val="18"/>
              </w:rPr>
            </w:pPr>
          </w:p>
        </w:tc>
      </w:tr>
      <w:tr w:rsidR="000D26F1" w:rsidRPr="001E6A9C" w14:paraId="6B5D96FF" w14:textId="77777777" w:rsidTr="00CE6E10">
        <w:trPr>
          <w:trHeight w:val="292"/>
        </w:trPr>
        <w:tc>
          <w:tcPr>
            <w:tcW w:w="315" w:type="dxa"/>
            <w:tcBorders>
              <w:top w:val="nil"/>
              <w:left w:val="nil"/>
              <w:bottom w:val="nil"/>
              <w:right w:val="nil"/>
            </w:tcBorders>
            <w:shd w:val="clear" w:color="auto" w:fill="auto"/>
            <w:noWrap/>
            <w:vAlign w:val="bottom"/>
            <w:hideMark/>
          </w:tcPr>
          <w:p w14:paraId="43B60CAE" w14:textId="77777777" w:rsidR="000D26F1" w:rsidRPr="001E6A9C" w:rsidRDefault="000D26F1" w:rsidP="00933C68">
            <w:pPr>
              <w:spacing w:after="0" w:line="240" w:lineRule="auto"/>
              <w:rPr>
                <w:rFonts w:ascii="Futura Medium" w:hAnsi="Futura Medium" w:cs="Futura Medium"/>
                <w:sz w:val="18"/>
                <w:szCs w:val="18"/>
              </w:rPr>
            </w:pPr>
          </w:p>
        </w:tc>
        <w:tc>
          <w:tcPr>
            <w:tcW w:w="4907" w:type="dxa"/>
            <w:tcBorders>
              <w:top w:val="nil"/>
              <w:left w:val="nil"/>
              <w:bottom w:val="nil"/>
              <w:right w:val="nil"/>
            </w:tcBorders>
            <w:shd w:val="clear" w:color="auto" w:fill="auto"/>
            <w:noWrap/>
            <w:vAlign w:val="bottom"/>
            <w:hideMark/>
          </w:tcPr>
          <w:p w14:paraId="3A113844" w14:textId="7C85A252" w:rsidR="000D26F1" w:rsidRPr="000609C6" w:rsidRDefault="000D26F1" w:rsidP="00933C68">
            <w:pPr>
              <w:spacing w:after="0" w:line="240" w:lineRule="auto"/>
              <w:rPr>
                <w:rFonts w:ascii="Futura Medium" w:hAnsi="Futura Medium" w:cs="Futura Medium"/>
                <w:sz w:val="18"/>
                <w:szCs w:val="18"/>
              </w:rPr>
            </w:pPr>
            <w:r w:rsidRPr="000609C6">
              <w:rPr>
                <w:rFonts w:ascii="Futura Medium" w:hAnsi="Futura Medium" w:cs="Futura Medium" w:hint="cs"/>
                <w:sz w:val="18"/>
                <w:szCs w:val="18"/>
              </w:rPr>
              <w:t xml:space="preserve">Efectivo y equivalentes de efectivo (nota </w:t>
            </w:r>
            <w:r w:rsidR="000609C6" w:rsidRPr="000609C6">
              <w:rPr>
                <w:rFonts w:ascii="Futura Medium" w:hAnsi="Futura Medium" w:cs="Futura Medium"/>
                <w:sz w:val="18"/>
                <w:szCs w:val="18"/>
              </w:rPr>
              <w:t>6</w:t>
            </w:r>
            <w:r w:rsidRPr="000609C6">
              <w:rPr>
                <w:rFonts w:ascii="Futura Medium" w:hAnsi="Futura Medium" w:cs="Futura Medium" w:hint="cs"/>
                <w:sz w:val="18"/>
                <w:szCs w:val="18"/>
              </w:rPr>
              <w:t>)</w:t>
            </w:r>
          </w:p>
        </w:tc>
        <w:tc>
          <w:tcPr>
            <w:tcW w:w="155" w:type="dxa"/>
            <w:tcBorders>
              <w:top w:val="nil"/>
              <w:left w:val="nil"/>
              <w:bottom w:val="nil"/>
              <w:right w:val="nil"/>
            </w:tcBorders>
            <w:shd w:val="clear" w:color="auto" w:fill="auto"/>
            <w:noWrap/>
            <w:vAlign w:val="bottom"/>
          </w:tcPr>
          <w:p w14:paraId="41A8665D" w14:textId="77777777" w:rsidR="000D26F1" w:rsidRPr="001E6A9C" w:rsidRDefault="000D26F1" w:rsidP="00933C68">
            <w:pPr>
              <w:spacing w:after="0" w:line="240" w:lineRule="auto"/>
              <w:jc w:val="right"/>
              <w:rPr>
                <w:rFonts w:ascii="Futura Medium" w:hAnsi="Futura Medium" w:cs="Futura Medium"/>
                <w:bCs/>
                <w:sz w:val="18"/>
                <w:szCs w:val="18"/>
              </w:rPr>
            </w:pPr>
          </w:p>
        </w:tc>
        <w:tc>
          <w:tcPr>
            <w:tcW w:w="1048" w:type="dxa"/>
            <w:tcBorders>
              <w:top w:val="nil"/>
              <w:left w:val="nil"/>
              <w:bottom w:val="nil"/>
              <w:right w:val="nil"/>
            </w:tcBorders>
            <w:shd w:val="clear" w:color="auto" w:fill="auto"/>
            <w:noWrap/>
            <w:vAlign w:val="bottom"/>
          </w:tcPr>
          <w:p w14:paraId="746BD992" w14:textId="7ACFDAAF" w:rsidR="000D26F1" w:rsidRPr="005E7546" w:rsidRDefault="00B11FCA" w:rsidP="00933C68">
            <w:pPr>
              <w:spacing w:after="0" w:line="240" w:lineRule="auto"/>
              <w:jc w:val="right"/>
              <w:rPr>
                <w:rFonts w:ascii="Futura Medium" w:hAnsi="Futura Medium" w:cs="Futura Medium"/>
                <w:sz w:val="18"/>
                <w:szCs w:val="18"/>
              </w:rPr>
            </w:pPr>
            <w:r>
              <w:rPr>
                <w:rFonts w:ascii="Futura Medium" w:hAnsi="Futura Medium" w:cs="Futura Medium"/>
                <w:sz w:val="18"/>
                <w:szCs w:val="18"/>
              </w:rPr>
              <w:t>120.436</w:t>
            </w:r>
          </w:p>
        </w:tc>
        <w:tc>
          <w:tcPr>
            <w:tcW w:w="329" w:type="dxa"/>
            <w:tcBorders>
              <w:top w:val="nil"/>
              <w:left w:val="nil"/>
              <w:bottom w:val="nil"/>
              <w:right w:val="nil"/>
            </w:tcBorders>
          </w:tcPr>
          <w:p w14:paraId="6886A36F" w14:textId="77777777" w:rsidR="000D26F1" w:rsidRPr="005E7546" w:rsidRDefault="000D26F1" w:rsidP="00933C68">
            <w:pPr>
              <w:spacing w:after="0" w:line="240" w:lineRule="auto"/>
              <w:jc w:val="right"/>
              <w:rPr>
                <w:rFonts w:ascii="Futura Medium" w:hAnsi="Futura Medium" w:cs="Futura Medium"/>
                <w:sz w:val="18"/>
                <w:szCs w:val="18"/>
              </w:rPr>
            </w:pPr>
          </w:p>
        </w:tc>
        <w:tc>
          <w:tcPr>
            <w:tcW w:w="941" w:type="dxa"/>
            <w:tcBorders>
              <w:top w:val="nil"/>
              <w:left w:val="nil"/>
              <w:bottom w:val="nil"/>
              <w:right w:val="nil"/>
            </w:tcBorders>
            <w:vAlign w:val="bottom"/>
          </w:tcPr>
          <w:p w14:paraId="1038BAA9" w14:textId="08CE2AC2" w:rsidR="000D26F1" w:rsidRPr="005E7546" w:rsidRDefault="00B11FCA" w:rsidP="00933C68">
            <w:pPr>
              <w:spacing w:after="0" w:line="240" w:lineRule="auto"/>
              <w:jc w:val="right"/>
              <w:rPr>
                <w:rFonts w:ascii="Futura Medium" w:hAnsi="Futura Medium" w:cs="Futura Medium"/>
                <w:sz w:val="18"/>
                <w:szCs w:val="18"/>
              </w:rPr>
            </w:pPr>
            <w:r>
              <w:rPr>
                <w:rFonts w:ascii="Futura Medium" w:hAnsi="Futura Medium" w:cs="Futura Medium"/>
                <w:sz w:val="18"/>
                <w:szCs w:val="18"/>
              </w:rPr>
              <w:t>7.842</w:t>
            </w:r>
          </w:p>
        </w:tc>
      </w:tr>
      <w:tr w:rsidR="000D26F1" w:rsidRPr="001E6A9C" w14:paraId="1DC4D7B4" w14:textId="77777777" w:rsidTr="00CE6E10">
        <w:trPr>
          <w:trHeight w:val="292"/>
        </w:trPr>
        <w:tc>
          <w:tcPr>
            <w:tcW w:w="315" w:type="dxa"/>
            <w:tcBorders>
              <w:top w:val="nil"/>
              <w:left w:val="nil"/>
              <w:bottom w:val="nil"/>
              <w:right w:val="nil"/>
            </w:tcBorders>
            <w:shd w:val="clear" w:color="auto" w:fill="auto"/>
            <w:noWrap/>
            <w:vAlign w:val="bottom"/>
          </w:tcPr>
          <w:p w14:paraId="007697EC" w14:textId="77777777" w:rsidR="000D26F1" w:rsidRPr="001E6A9C" w:rsidRDefault="000D26F1" w:rsidP="00933C68">
            <w:pPr>
              <w:spacing w:after="0" w:line="240" w:lineRule="auto"/>
              <w:rPr>
                <w:rFonts w:ascii="Futura Medium" w:hAnsi="Futura Medium" w:cs="Futura Medium"/>
                <w:sz w:val="18"/>
                <w:szCs w:val="18"/>
              </w:rPr>
            </w:pPr>
          </w:p>
        </w:tc>
        <w:tc>
          <w:tcPr>
            <w:tcW w:w="4907" w:type="dxa"/>
            <w:tcBorders>
              <w:top w:val="nil"/>
              <w:left w:val="nil"/>
              <w:bottom w:val="nil"/>
              <w:right w:val="nil"/>
            </w:tcBorders>
            <w:shd w:val="clear" w:color="auto" w:fill="auto"/>
            <w:noWrap/>
            <w:vAlign w:val="bottom"/>
          </w:tcPr>
          <w:p w14:paraId="60AEDFC5" w14:textId="7ED8A35D" w:rsidR="000D26F1" w:rsidRPr="001E6A9C" w:rsidRDefault="000D26F1" w:rsidP="00933C68">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Deudores comerciales y otras cuentas por </w:t>
            </w:r>
            <w:r w:rsidRPr="000609C6">
              <w:rPr>
                <w:rFonts w:ascii="Futura Medium" w:hAnsi="Futura Medium" w:cs="Futura Medium" w:hint="cs"/>
                <w:sz w:val="18"/>
                <w:szCs w:val="18"/>
              </w:rPr>
              <w:t xml:space="preserve">cobrar (nota </w:t>
            </w:r>
            <w:r w:rsidR="000609C6" w:rsidRPr="000609C6">
              <w:rPr>
                <w:rFonts w:ascii="Futura Medium" w:hAnsi="Futura Medium" w:cs="Futura Medium"/>
                <w:sz w:val="18"/>
                <w:szCs w:val="18"/>
              </w:rPr>
              <w:t>7</w:t>
            </w:r>
            <w:r w:rsidRPr="001E6A9C">
              <w:rPr>
                <w:rFonts w:ascii="Futura Medium" w:hAnsi="Futura Medium" w:cs="Futura Medium" w:hint="cs"/>
                <w:sz w:val="18"/>
                <w:szCs w:val="18"/>
              </w:rPr>
              <w:t>)</w:t>
            </w:r>
          </w:p>
        </w:tc>
        <w:tc>
          <w:tcPr>
            <w:tcW w:w="155" w:type="dxa"/>
            <w:tcBorders>
              <w:top w:val="nil"/>
              <w:left w:val="nil"/>
              <w:bottom w:val="nil"/>
              <w:right w:val="nil"/>
            </w:tcBorders>
            <w:shd w:val="clear" w:color="auto" w:fill="auto"/>
            <w:noWrap/>
            <w:vAlign w:val="bottom"/>
          </w:tcPr>
          <w:p w14:paraId="2FCB7AC2" w14:textId="77777777" w:rsidR="000D26F1" w:rsidRPr="001E6A9C" w:rsidRDefault="000D26F1" w:rsidP="00933C68">
            <w:pPr>
              <w:spacing w:after="0" w:line="240" w:lineRule="auto"/>
              <w:jc w:val="right"/>
              <w:rPr>
                <w:rFonts w:ascii="Futura Medium" w:hAnsi="Futura Medium" w:cs="Futura Medium"/>
                <w:sz w:val="18"/>
                <w:szCs w:val="18"/>
              </w:rPr>
            </w:pPr>
          </w:p>
        </w:tc>
        <w:tc>
          <w:tcPr>
            <w:tcW w:w="1048" w:type="dxa"/>
            <w:tcBorders>
              <w:top w:val="nil"/>
              <w:left w:val="nil"/>
              <w:bottom w:val="nil"/>
              <w:right w:val="nil"/>
            </w:tcBorders>
            <w:shd w:val="clear" w:color="auto" w:fill="auto"/>
            <w:noWrap/>
            <w:vAlign w:val="bottom"/>
          </w:tcPr>
          <w:p w14:paraId="2C3142E3" w14:textId="37986549" w:rsidR="000D26F1" w:rsidRPr="005E7546" w:rsidRDefault="00E77428" w:rsidP="00933C68">
            <w:pPr>
              <w:spacing w:after="0" w:line="240" w:lineRule="auto"/>
              <w:jc w:val="right"/>
              <w:rPr>
                <w:rFonts w:ascii="Futura Medium" w:hAnsi="Futura Medium" w:cs="Futura Medium"/>
                <w:sz w:val="18"/>
                <w:szCs w:val="18"/>
              </w:rPr>
            </w:pPr>
            <w:r>
              <w:rPr>
                <w:rFonts w:ascii="Futura Medium" w:hAnsi="Futura Medium" w:cs="Futura Medium"/>
                <w:sz w:val="18"/>
                <w:szCs w:val="18"/>
              </w:rPr>
              <w:t>3.0</w:t>
            </w:r>
            <w:r w:rsidR="00CE6E10">
              <w:rPr>
                <w:rFonts w:ascii="Futura Medium" w:hAnsi="Futura Medium" w:cs="Futura Medium"/>
                <w:sz w:val="18"/>
                <w:szCs w:val="18"/>
              </w:rPr>
              <w:t>69.736</w:t>
            </w:r>
          </w:p>
        </w:tc>
        <w:tc>
          <w:tcPr>
            <w:tcW w:w="329" w:type="dxa"/>
            <w:tcBorders>
              <w:top w:val="nil"/>
              <w:left w:val="nil"/>
              <w:right w:val="nil"/>
            </w:tcBorders>
          </w:tcPr>
          <w:p w14:paraId="78DFD335" w14:textId="77777777" w:rsidR="000D26F1" w:rsidRPr="005E7546" w:rsidRDefault="000D26F1" w:rsidP="00933C68">
            <w:pPr>
              <w:spacing w:after="0" w:line="240" w:lineRule="auto"/>
              <w:jc w:val="right"/>
              <w:rPr>
                <w:rFonts w:ascii="Futura Medium" w:hAnsi="Futura Medium" w:cs="Futura Medium"/>
                <w:sz w:val="18"/>
                <w:szCs w:val="18"/>
              </w:rPr>
            </w:pPr>
          </w:p>
        </w:tc>
        <w:tc>
          <w:tcPr>
            <w:tcW w:w="941" w:type="dxa"/>
            <w:tcBorders>
              <w:top w:val="nil"/>
              <w:left w:val="nil"/>
              <w:bottom w:val="nil"/>
              <w:right w:val="nil"/>
            </w:tcBorders>
            <w:vAlign w:val="bottom"/>
          </w:tcPr>
          <w:p w14:paraId="3DB682CD" w14:textId="7173B200" w:rsidR="000D26F1" w:rsidRPr="005E7546" w:rsidRDefault="00E77428" w:rsidP="00933C68">
            <w:pPr>
              <w:spacing w:after="0" w:line="240" w:lineRule="auto"/>
              <w:jc w:val="right"/>
              <w:rPr>
                <w:rFonts w:ascii="Futura Medium" w:hAnsi="Futura Medium" w:cs="Futura Medium"/>
                <w:sz w:val="18"/>
                <w:szCs w:val="18"/>
              </w:rPr>
            </w:pPr>
            <w:r>
              <w:rPr>
                <w:rFonts w:ascii="Futura Medium" w:hAnsi="Futura Medium" w:cs="Futura Medium"/>
                <w:sz w:val="18"/>
                <w:szCs w:val="18"/>
              </w:rPr>
              <w:t>1.892.205</w:t>
            </w:r>
          </w:p>
        </w:tc>
      </w:tr>
      <w:tr w:rsidR="000D26F1" w:rsidRPr="001E6A9C" w14:paraId="0F704C49" w14:textId="77777777" w:rsidTr="00CE6E10">
        <w:trPr>
          <w:trHeight w:val="292"/>
        </w:trPr>
        <w:tc>
          <w:tcPr>
            <w:tcW w:w="5222" w:type="dxa"/>
            <w:gridSpan w:val="2"/>
            <w:tcBorders>
              <w:top w:val="nil"/>
              <w:left w:val="nil"/>
              <w:bottom w:val="nil"/>
              <w:right w:val="nil"/>
            </w:tcBorders>
            <w:shd w:val="clear" w:color="auto" w:fill="auto"/>
            <w:noWrap/>
            <w:vAlign w:val="bottom"/>
            <w:hideMark/>
          </w:tcPr>
          <w:p w14:paraId="2393D714" w14:textId="77777777" w:rsidR="000D26F1" w:rsidRPr="001E6A9C" w:rsidRDefault="000D26F1" w:rsidP="00933C68">
            <w:pPr>
              <w:spacing w:after="0" w:line="240" w:lineRule="auto"/>
              <w:ind w:left="-72"/>
              <w:rPr>
                <w:rFonts w:ascii="Futura Medium" w:hAnsi="Futura Medium" w:cs="Futura Medium"/>
                <w:b/>
                <w:sz w:val="18"/>
                <w:szCs w:val="18"/>
              </w:rPr>
            </w:pPr>
            <w:proofErr w:type="gramStart"/>
            <w:r w:rsidRPr="001E6A9C">
              <w:rPr>
                <w:rFonts w:ascii="Futura Medium" w:hAnsi="Futura Medium" w:cs="Futura Medium" w:hint="cs"/>
                <w:b/>
                <w:sz w:val="18"/>
                <w:szCs w:val="18"/>
              </w:rPr>
              <w:t>Total</w:t>
            </w:r>
            <w:proofErr w:type="gramEnd"/>
            <w:r w:rsidRPr="001E6A9C">
              <w:rPr>
                <w:rFonts w:ascii="Futura Medium" w:hAnsi="Futura Medium" w:cs="Futura Medium" w:hint="cs"/>
                <w:b/>
                <w:sz w:val="18"/>
                <w:szCs w:val="18"/>
              </w:rPr>
              <w:t xml:space="preserve"> activos financieros</w:t>
            </w:r>
          </w:p>
        </w:tc>
        <w:tc>
          <w:tcPr>
            <w:tcW w:w="155" w:type="dxa"/>
            <w:tcBorders>
              <w:top w:val="nil"/>
              <w:left w:val="nil"/>
              <w:bottom w:val="nil"/>
              <w:right w:val="nil"/>
            </w:tcBorders>
            <w:shd w:val="clear" w:color="auto" w:fill="auto"/>
            <w:noWrap/>
            <w:vAlign w:val="bottom"/>
          </w:tcPr>
          <w:p w14:paraId="79AEE710" w14:textId="77777777" w:rsidR="000D26F1" w:rsidRPr="001E6A9C" w:rsidRDefault="000D26F1" w:rsidP="00933C68">
            <w:pPr>
              <w:spacing w:after="0" w:line="240" w:lineRule="auto"/>
              <w:jc w:val="right"/>
              <w:rPr>
                <w:rFonts w:ascii="Futura Medium" w:hAnsi="Futura Medium" w:cs="Futura Medium"/>
                <w:bCs/>
                <w:sz w:val="18"/>
                <w:szCs w:val="18"/>
              </w:rPr>
            </w:pPr>
          </w:p>
        </w:tc>
        <w:tc>
          <w:tcPr>
            <w:tcW w:w="1048" w:type="dxa"/>
            <w:tcBorders>
              <w:top w:val="single" w:sz="4" w:space="0" w:color="auto"/>
              <w:left w:val="nil"/>
              <w:bottom w:val="double" w:sz="6" w:space="0" w:color="auto"/>
              <w:right w:val="nil"/>
            </w:tcBorders>
            <w:shd w:val="clear" w:color="auto" w:fill="auto"/>
            <w:noWrap/>
            <w:vAlign w:val="bottom"/>
          </w:tcPr>
          <w:p w14:paraId="45E357FC" w14:textId="5903BC73" w:rsidR="000D26F1" w:rsidRPr="005E7546" w:rsidRDefault="00CE6E10" w:rsidP="00933C68">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3.190.172</w:t>
            </w:r>
          </w:p>
        </w:tc>
        <w:tc>
          <w:tcPr>
            <w:tcW w:w="329" w:type="dxa"/>
            <w:tcBorders>
              <w:left w:val="nil"/>
              <w:right w:val="nil"/>
            </w:tcBorders>
          </w:tcPr>
          <w:p w14:paraId="3DB32C19" w14:textId="77777777" w:rsidR="000D26F1" w:rsidRPr="005E7546" w:rsidRDefault="000D26F1" w:rsidP="00933C68">
            <w:pPr>
              <w:spacing w:after="0" w:line="240" w:lineRule="auto"/>
              <w:jc w:val="right"/>
              <w:rPr>
                <w:rFonts w:ascii="Futura Medium" w:hAnsi="Futura Medium" w:cs="Futura Medium"/>
                <w:sz w:val="18"/>
                <w:szCs w:val="18"/>
                <w:lang w:val="es-419"/>
              </w:rPr>
            </w:pPr>
          </w:p>
        </w:tc>
        <w:tc>
          <w:tcPr>
            <w:tcW w:w="941" w:type="dxa"/>
            <w:tcBorders>
              <w:top w:val="single" w:sz="4" w:space="0" w:color="auto"/>
              <w:left w:val="nil"/>
              <w:bottom w:val="double" w:sz="6" w:space="0" w:color="auto"/>
              <w:right w:val="nil"/>
            </w:tcBorders>
          </w:tcPr>
          <w:p w14:paraId="092D708C" w14:textId="77777777" w:rsidR="00B11FCA" w:rsidRDefault="00B11FCA" w:rsidP="00933C68">
            <w:pPr>
              <w:spacing w:after="0" w:line="240" w:lineRule="auto"/>
              <w:jc w:val="right"/>
              <w:rPr>
                <w:rFonts w:ascii="Futura Medium" w:hAnsi="Futura Medium" w:cs="Futura Medium"/>
                <w:sz w:val="18"/>
                <w:szCs w:val="18"/>
                <w:lang w:val="es-419"/>
              </w:rPr>
            </w:pPr>
          </w:p>
          <w:p w14:paraId="73EE1388" w14:textId="7E550713" w:rsidR="000D26F1" w:rsidRPr="005E7546" w:rsidRDefault="00933C68" w:rsidP="00933C68">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3.</w:t>
            </w:r>
            <w:r w:rsidR="00CE6E10">
              <w:rPr>
                <w:rFonts w:ascii="Futura Medium" w:hAnsi="Futura Medium" w:cs="Futura Medium"/>
                <w:sz w:val="18"/>
                <w:szCs w:val="18"/>
                <w:lang w:val="es-419"/>
              </w:rPr>
              <w:t>900.047</w:t>
            </w:r>
          </w:p>
        </w:tc>
      </w:tr>
      <w:tr w:rsidR="000D26F1" w:rsidRPr="001E6A9C" w14:paraId="00CDA70D" w14:textId="77777777" w:rsidTr="00CE6E10">
        <w:trPr>
          <w:trHeight w:val="292"/>
        </w:trPr>
        <w:tc>
          <w:tcPr>
            <w:tcW w:w="5222" w:type="dxa"/>
            <w:gridSpan w:val="2"/>
            <w:tcBorders>
              <w:top w:val="nil"/>
              <w:left w:val="nil"/>
              <w:bottom w:val="nil"/>
              <w:right w:val="nil"/>
            </w:tcBorders>
            <w:shd w:val="clear" w:color="auto" w:fill="auto"/>
            <w:noWrap/>
            <w:vAlign w:val="bottom"/>
            <w:hideMark/>
          </w:tcPr>
          <w:p w14:paraId="622B3401" w14:textId="77777777" w:rsidR="000D26F1" w:rsidRPr="001E6A9C" w:rsidRDefault="000D26F1" w:rsidP="00933C68">
            <w:pPr>
              <w:spacing w:after="0" w:line="240" w:lineRule="auto"/>
              <w:ind w:left="-72"/>
              <w:rPr>
                <w:rFonts w:ascii="Futura Medium" w:hAnsi="Futura Medium" w:cs="Futura Medium"/>
                <w:b/>
                <w:bCs/>
                <w:sz w:val="18"/>
                <w:szCs w:val="18"/>
              </w:rPr>
            </w:pPr>
            <w:r w:rsidRPr="001E6A9C">
              <w:rPr>
                <w:rFonts w:ascii="Futura Medium" w:hAnsi="Futura Medium" w:cs="Futura Medium" w:hint="cs"/>
                <w:b/>
                <w:bCs/>
                <w:sz w:val="18"/>
                <w:szCs w:val="18"/>
              </w:rPr>
              <w:t>Pasivos financieros medidos al costo amortizado</w:t>
            </w:r>
          </w:p>
        </w:tc>
        <w:tc>
          <w:tcPr>
            <w:tcW w:w="155" w:type="dxa"/>
            <w:tcBorders>
              <w:top w:val="nil"/>
              <w:left w:val="nil"/>
              <w:bottom w:val="nil"/>
              <w:right w:val="nil"/>
            </w:tcBorders>
            <w:shd w:val="clear" w:color="auto" w:fill="auto"/>
            <w:noWrap/>
            <w:vAlign w:val="bottom"/>
          </w:tcPr>
          <w:p w14:paraId="2E770001" w14:textId="77777777" w:rsidR="000D26F1" w:rsidRPr="001E6A9C" w:rsidRDefault="000D26F1" w:rsidP="00933C68">
            <w:pPr>
              <w:spacing w:after="0" w:line="240" w:lineRule="auto"/>
              <w:rPr>
                <w:rFonts w:ascii="Futura Medium" w:hAnsi="Futura Medium" w:cs="Futura Medium"/>
                <w:sz w:val="18"/>
                <w:szCs w:val="18"/>
              </w:rPr>
            </w:pPr>
          </w:p>
        </w:tc>
        <w:tc>
          <w:tcPr>
            <w:tcW w:w="1048" w:type="dxa"/>
            <w:tcBorders>
              <w:top w:val="nil"/>
              <w:left w:val="nil"/>
              <w:bottom w:val="nil"/>
              <w:right w:val="nil"/>
            </w:tcBorders>
            <w:shd w:val="clear" w:color="auto" w:fill="auto"/>
            <w:noWrap/>
            <w:vAlign w:val="bottom"/>
          </w:tcPr>
          <w:p w14:paraId="2647E096" w14:textId="77777777" w:rsidR="000D26F1" w:rsidRPr="005E7546" w:rsidRDefault="000D26F1" w:rsidP="00933C68">
            <w:pPr>
              <w:spacing w:after="0" w:line="240" w:lineRule="auto"/>
              <w:rPr>
                <w:rFonts w:ascii="Futura Medium" w:hAnsi="Futura Medium" w:cs="Futura Medium"/>
                <w:sz w:val="18"/>
                <w:szCs w:val="18"/>
              </w:rPr>
            </w:pPr>
          </w:p>
        </w:tc>
        <w:tc>
          <w:tcPr>
            <w:tcW w:w="329" w:type="dxa"/>
            <w:tcBorders>
              <w:top w:val="nil"/>
              <w:left w:val="nil"/>
              <w:bottom w:val="nil"/>
              <w:right w:val="nil"/>
            </w:tcBorders>
          </w:tcPr>
          <w:p w14:paraId="2E7F9324" w14:textId="77777777" w:rsidR="000D26F1" w:rsidRPr="005E7546" w:rsidRDefault="000D26F1" w:rsidP="00933C68">
            <w:pPr>
              <w:spacing w:after="0" w:line="240" w:lineRule="auto"/>
              <w:rPr>
                <w:rFonts w:ascii="Futura Medium" w:hAnsi="Futura Medium" w:cs="Futura Medium"/>
                <w:sz w:val="18"/>
                <w:szCs w:val="18"/>
              </w:rPr>
            </w:pPr>
          </w:p>
        </w:tc>
        <w:tc>
          <w:tcPr>
            <w:tcW w:w="941" w:type="dxa"/>
            <w:tcBorders>
              <w:top w:val="nil"/>
              <w:left w:val="nil"/>
              <w:bottom w:val="nil"/>
              <w:right w:val="nil"/>
            </w:tcBorders>
          </w:tcPr>
          <w:p w14:paraId="6F3C8BD7" w14:textId="77777777" w:rsidR="000D26F1" w:rsidRPr="005E7546" w:rsidRDefault="000D26F1" w:rsidP="00933C68">
            <w:pPr>
              <w:spacing w:after="0" w:line="240" w:lineRule="auto"/>
              <w:rPr>
                <w:rFonts w:ascii="Futura Medium" w:hAnsi="Futura Medium" w:cs="Futura Medium"/>
                <w:sz w:val="18"/>
                <w:szCs w:val="18"/>
              </w:rPr>
            </w:pPr>
          </w:p>
        </w:tc>
      </w:tr>
      <w:tr w:rsidR="000D26F1" w:rsidRPr="001E6A9C" w14:paraId="6412C65B" w14:textId="77777777" w:rsidTr="00CE6E10">
        <w:trPr>
          <w:trHeight w:val="292"/>
        </w:trPr>
        <w:tc>
          <w:tcPr>
            <w:tcW w:w="315" w:type="dxa"/>
            <w:tcBorders>
              <w:top w:val="nil"/>
              <w:left w:val="nil"/>
              <w:bottom w:val="nil"/>
              <w:right w:val="nil"/>
            </w:tcBorders>
            <w:shd w:val="clear" w:color="auto" w:fill="auto"/>
            <w:noWrap/>
            <w:vAlign w:val="bottom"/>
          </w:tcPr>
          <w:p w14:paraId="6C8E5F95" w14:textId="77777777" w:rsidR="000D26F1" w:rsidRPr="001E6A9C" w:rsidRDefault="000D26F1" w:rsidP="00933C68">
            <w:pPr>
              <w:spacing w:after="0" w:line="240" w:lineRule="auto"/>
              <w:rPr>
                <w:rFonts w:ascii="Futura Medium" w:hAnsi="Futura Medium" w:cs="Futura Medium"/>
                <w:sz w:val="18"/>
                <w:szCs w:val="18"/>
              </w:rPr>
            </w:pPr>
          </w:p>
        </w:tc>
        <w:tc>
          <w:tcPr>
            <w:tcW w:w="4907" w:type="dxa"/>
            <w:tcBorders>
              <w:top w:val="nil"/>
              <w:left w:val="nil"/>
              <w:bottom w:val="nil"/>
              <w:right w:val="nil"/>
            </w:tcBorders>
            <w:shd w:val="clear" w:color="auto" w:fill="auto"/>
            <w:noWrap/>
            <w:vAlign w:val="bottom"/>
          </w:tcPr>
          <w:p w14:paraId="2CF5CA5F" w14:textId="0D3BFAB4" w:rsidR="000D26F1" w:rsidRPr="001E6A9C" w:rsidRDefault="000D26F1" w:rsidP="00933C68">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Acreedores comerciales y otras cuentas por pagar (nota </w:t>
            </w:r>
            <w:r>
              <w:rPr>
                <w:rFonts w:ascii="Futura Medium" w:hAnsi="Futura Medium" w:cs="Futura Medium"/>
                <w:sz w:val="18"/>
                <w:szCs w:val="18"/>
              </w:rPr>
              <w:t>1</w:t>
            </w:r>
            <w:r w:rsidR="00E77428">
              <w:rPr>
                <w:rFonts w:ascii="Futura Medium" w:hAnsi="Futura Medium" w:cs="Futura Medium"/>
                <w:sz w:val="18"/>
                <w:szCs w:val="18"/>
              </w:rPr>
              <w:t>1</w:t>
            </w:r>
            <w:r w:rsidRPr="001E6A9C">
              <w:rPr>
                <w:rFonts w:ascii="Futura Medium" w:hAnsi="Futura Medium" w:cs="Futura Medium" w:hint="cs"/>
                <w:sz w:val="18"/>
                <w:szCs w:val="18"/>
              </w:rPr>
              <w:t>)</w:t>
            </w:r>
          </w:p>
        </w:tc>
        <w:tc>
          <w:tcPr>
            <w:tcW w:w="155" w:type="dxa"/>
            <w:tcBorders>
              <w:top w:val="nil"/>
              <w:left w:val="nil"/>
              <w:bottom w:val="nil"/>
              <w:right w:val="nil"/>
            </w:tcBorders>
            <w:shd w:val="clear" w:color="auto" w:fill="auto"/>
            <w:noWrap/>
            <w:vAlign w:val="bottom"/>
          </w:tcPr>
          <w:p w14:paraId="6C616B76" w14:textId="77777777" w:rsidR="000D26F1" w:rsidRPr="001E6A9C" w:rsidRDefault="000D26F1" w:rsidP="00933C68">
            <w:pPr>
              <w:spacing w:after="0" w:line="240" w:lineRule="auto"/>
              <w:jc w:val="right"/>
              <w:rPr>
                <w:rFonts w:ascii="Futura Medium" w:hAnsi="Futura Medium" w:cs="Futura Medium"/>
                <w:sz w:val="18"/>
                <w:szCs w:val="18"/>
              </w:rPr>
            </w:pPr>
          </w:p>
        </w:tc>
        <w:tc>
          <w:tcPr>
            <w:tcW w:w="1048" w:type="dxa"/>
            <w:tcBorders>
              <w:top w:val="nil"/>
              <w:left w:val="nil"/>
              <w:bottom w:val="nil"/>
              <w:right w:val="nil"/>
            </w:tcBorders>
            <w:shd w:val="clear" w:color="auto" w:fill="auto"/>
            <w:noWrap/>
            <w:vAlign w:val="bottom"/>
          </w:tcPr>
          <w:p w14:paraId="70647C9C" w14:textId="09DF60BB" w:rsidR="000D26F1" w:rsidRPr="00CE6E10" w:rsidRDefault="00CE6E10" w:rsidP="00933C68">
            <w:pPr>
              <w:spacing w:after="0" w:line="240" w:lineRule="auto"/>
              <w:jc w:val="right"/>
              <w:rPr>
                <w:rFonts w:ascii="Futura Medium" w:hAnsi="Futura Medium" w:cs="Futura Medium"/>
                <w:sz w:val="18"/>
                <w:szCs w:val="18"/>
              </w:rPr>
            </w:pPr>
            <w:r w:rsidRPr="00CE6E10">
              <w:rPr>
                <w:rFonts w:ascii="Futura Medium" w:hAnsi="Futura Medium" w:cs="Futura Medium"/>
                <w:sz w:val="18"/>
                <w:szCs w:val="18"/>
              </w:rPr>
              <w:t>212.249</w:t>
            </w:r>
          </w:p>
        </w:tc>
        <w:tc>
          <w:tcPr>
            <w:tcW w:w="329" w:type="dxa"/>
            <w:tcBorders>
              <w:top w:val="nil"/>
              <w:left w:val="nil"/>
              <w:bottom w:val="nil"/>
              <w:right w:val="nil"/>
            </w:tcBorders>
          </w:tcPr>
          <w:p w14:paraId="5A0D587E" w14:textId="77777777" w:rsidR="000D26F1" w:rsidRPr="005E7546" w:rsidRDefault="000D26F1" w:rsidP="00933C68">
            <w:pPr>
              <w:spacing w:after="0" w:line="240" w:lineRule="auto"/>
              <w:jc w:val="right"/>
              <w:rPr>
                <w:rFonts w:ascii="Futura Medium" w:hAnsi="Futura Medium" w:cs="Futura Medium"/>
                <w:sz w:val="18"/>
                <w:szCs w:val="18"/>
              </w:rPr>
            </w:pPr>
          </w:p>
        </w:tc>
        <w:tc>
          <w:tcPr>
            <w:tcW w:w="941" w:type="dxa"/>
            <w:tcBorders>
              <w:top w:val="nil"/>
              <w:left w:val="nil"/>
              <w:bottom w:val="nil"/>
              <w:right w:val="nil"/>
            </w:tcBorders>
            <w:vAlign w:val="bottom"/>
          </w:tcPr>
          <w:p w14:paraId="4D08C24C" w14:textId="286B6771" w:rsidR="000D26F1" w:rsidRPr="005E7546" w:rsidRDefault="00B11FCA" w:rsidP="00933C68">
            <w:pPr>
              <w:spacing w:after="0" w:line="240" w:lineRule="auto"/>
              <w:jc w:val="right"/>
              <w:rPr>
                <w:rFonts w:ascii="Futura Medium" w:hAnsi="Futura Medium" w:cs="Futura Medium"/>
                <w:sz w:val="18"/>
                <w:szCs w:val="18"/>
              </w:rPr>
            </w:pPr>
            <w:r>
              <w:rPr>
                <w:rFonts w:ascii="Futura Medium" w:hAnsi="Futura Medium" w:cs="Futura Medium"/>
                <w:sz w:val="18"/>
                <w:szCs w:val="18"/>
              </w:rPr>
              <w:t>77.308</w:t>
            </w:r>
          </w:p>
        </w:tc>
      </w:tr>
      <w:tr w:rsidR="000D26F1" w:rsidRPr="001E6A9C" w14:paraId="53C8027B" w14:textId="77777777" w:rsidTr="00CE6E10">
        <w:trPr>
          <w:trHeight w:val="292"/>
        </w:trPr>
        <w:tc>
          <w:tcPr>
            <w:tcW w:w="315" w:type="dxa"/>
            <w:tcBorders>
              <w:top w:val="nil"/>
              <w:left w:val="nil"/>
              <w:bottom w:val="nil"/>
              <w:right w:val="nil"/>
            </w:tcBorders>
            <w:shd w:val="clear" w:color="auto" w:fill="auto"/>
            <w:noWrap/>
            <w:vAlign w:val="bottom"/>
          </w:tcPr>
          <w:p w14:paraId="3F508EB7" w14:textId="77777777" w:rsidR="000D26F1" w:rsidRPr="001E6A9C" w:rsidRDefault="000D26F1" w:rsidP="00933C68">
            <w:pPr>
              <w:spacing w:after="0" w:line="240" w:lineRule="auto"/>
              <w:rPr>
                <w:rFonts w:ascii="Futura Medium" w:hAnsi="Futura Medium" w:cs="Futura Medium"/>
                <w:sz w:val="18"/>
                <w:szCs w:val="18"/>
              </w:rPr>
            </w:pPr>
          </w:p>
        </w:tc>
        <w:tc>
          <w:tcPr>
            <w:tcW w:w="4907" w:type="dxa"/>
            <w:tcBorders>
              <w:top w:val="nil"/>
              <w:left w:val="nil"/>
              <w:bottom w:val="nil"/>
              <w:right w:val="nil"/>
            </w:tcBorders>
            <w:shd w:val="clear" w:color="auto" w:fill="auto"/>
            <w:noWrap/>
            <w:vAlign w:val="bottom"/>
          </w:tcPr>
          <w:p w14:paraId="107FCD69" w14:textId="442F62E7" w:rsidR="000D26F1" w:rsidRPr="001E6A9C" w:rsidRDefault="00933C68" w:rsidP="00933C68">
            <w:pPr>
              <w:spacing w:after="0" w:line="240" w:lineRule="auto"/>
              <w:rPr>
                <w:rFonts w:ascii="Futura Medium" w:hAnsi="Futura Medium" w:cs="Futura Medium"/>
                <w:sz w:val="18"/>
                <w:szCs w:val="18"/>
              </w:rPr>
            </w:pPr>
            <w:r>
              <w:rPr>
                <w:rFonts w:ascii="Futura Medium" w:hAnsi="Futura Medium" w:cs="Futura Medium"/>
                <w:sz w:val="18"/>
                <w:szCs w:val="18"/>
              </w:rPr>
              <w:t>Otras c</w:t>
            </w:r>
            <w:r w:rsidR="000D26F1" w:rsidRPr="001E6A9C">
              <w:rPr>
                <w:rFonts w:ascii="Futura Medium" w:hAnsi="Futura Medium" w:cs="Futura Medium" w:hint="cs"/>
                <w:sz w:val="18"/>
                <w:szCs w:val="18"/>
              </w:rPr>
              <w:t xml:space="preserve">uentas por pagar a partes </w:t>
            </w:r>
            <w:r w:rsidR="0010394D" w:rsidRPr="001E6A9C">
              <w:rPr>
                <w:rFonts w:ascii="Futura Medium" w:hAnsi="Futura Medium" w:cs="Futura Medium"/>
                <w:sz w:val="18"/>
                <w:szCs w:val="18"/>
              </w:rPr>
              <w:t>relacionadas,</w:t>
            </w:r>
            <w:r w:rsidR="00B11FCA">
              <w:rPr>
                <w:rFonts w:ascii="Futura Medium" w:hAnsi="Futura Medium" w:cs="Futura Medium"/>
                <w:sz w:val="18"/>
                <w:szCs w:val="18"/>
              </w:rPr>
              <w:t xml:space="preserve"> corto plazo </w:t>
            </w:r>
            <w:r w:rsidR="000D26F1" w:rsidRPr="001E6A9C">
              <w:rPr>
                <w:rFonts w:ascii="Futura Medium" w:hAnsi="Futura Medium" w:cs="Futura Medium" w:hint="cs"/>
                <w:sz w:val="18"/>
                <w:szCs w:val="18"/>
              </w:rPr>
              <w:t xml:space="preserve">(nota </w:t>
            </w:r>
            <w:r w:rsidR="000D26F1">
              <w:rPr>
                <w:rFonts w:ascii="Futura Medium" w:hAnsi="Futura Medium" w:cs="Futura Medium"/>
                <w:sz w:val="18"/>
                <w:szCs w:val="18"/>
              </w:rPr>
              <w:t>1</w:t>
            </w:r>
            <w:r w:rsidR="00E77428">
              <w:rPr>
                <w:rFonts w:ascii="Futura Medium" w:hAnsi="Futura Medium" w:cs="Futura Medium"/>
                <w:sz w:val="18"/>
                <w:szCs w:val="18"/>
              </w:rPr>
              <w:t>6</w:t>
            </w:r>
            <w:r w:rsidR="000D26F1" w:rsidRPr="001E6A9C">
              <w:rPr>
                <w:rFonts w:ascii="Futura Medium" w:hAnsi="Futura Medium" w:cs="Futura Medium" w:hint="cs"/>
                <w:sz w:val="18"/>
                <w:szCs w:val="18"/>
              </w:rPr>
              <w:t>)</w:t>
            </w:r>
          </w:p>
        </w:tc>
        <w:tc>
          <w:tcPr>
            <w:tcW w:w="155" w:type="dxa"/>
            <w:tcBorders>
              <w:top w:val="nil"/>
              <w:left w:val="nil"/>
              <w:bottom w:val="nil"/>
              <w:right w:val="nil"/>
            </w:tcBorders>
            <w:shd w:val="clear" w:color="auto" w:fill="auto"/>
            <w:noWrap/>
            <w:vAlign w:val="bottom"/>
          </w:tcPr>
          <w:p w14:paraId="11F80133" w14:textId="77777777" w:rsidR="000D26F1" w:rsidRPr="001E6A9C" w:rsidRDefault="000D26F1" w:rsidP="00933C68">
            <w:pPr>
              <w:spacing w:after="0" w:line="240" w:lineRule="auto"/>
              <w:jc w:val="right"/>
              <w:rPr>
                <w:rFonts w:ascii="Futura Medium" w:hAnsi="Futura Medium" w:cs="Futura Medium"/>
                <w:sz w:val="18"/>
                <w:szCs w:val="18"/>
              </w:rPr>
            </w:pPr>
          </w:p>
        </w:tc>
        <w:tc>
          <w:tcPr>
            <w:tcW w:w="1048" w:type="dxa"/>
            <w:tcBorders>
              <w:top w:val="nil"/>
              <w:left w:val="nil"/>
              <w:bottom w:val="nil"/>
              <w:right w:val="nil"/>
            </w:tcBorders>
            <w:shd w:val="clear" w:color="auto" w:fill="auto"/>
            <w:noWrap/>
            <w:vAlign w:val="bottom"/>
          </w:tcPr>
          <w:p w14:paraId="7252C303" w14:textId="7BB7D894" w:rsidR="000D26F1" w:rsidRPr="005E7546" w:rsidRDefault="00B11FCA" w:rsidP="00933C68">
            <w:pPr>
              <w:spacing w:after="0" w:line="240" w:lineRule="auto"/>
              <w:jc w:val="right"/>
              <w:rPr>
                <w:rFonts w:ascii="Futura Medium" w:hAnsi="Futura Medium" w:cs="Futura Medium"/>
                <w:sz w:val="18"/>
                <w:szCs w:val="18"/>
              </w:rPr>
            </w:pPr>
            <w:r>
              <w:rPr>
                <w:rFonts w:ascii="Futura Medium" w:hAnsi="Futura Medium" w:cs="Futura Medium"/>
                <w:sz w:val="18"/>
                <w:szCs w:val="18"/>
              </w:rPr>
              <w:t>1.</w:t>
            </w:r>
            <w:r w:rsidR="00933C68">
              <w:rPr>
                <w:rFonts w:ascii="Futura Medium" w:hAnsi="Futura Medium" w:cs="Futura Medium"/>
                <w:sz w:val="18"/>
                <w:szCs w:val="18"/>
              </w:rPr>
              <w:t>308.677</w:t>
            </w:r>
          </w:p>
        </w:tc>
        <w:tc>
          <w:tcPr>
            <w:tcW w:w="329" w:type="dxa"/>
            <w:tcBorders>
              <w:top w:val="nil"/>
              <w:left w:val="nil"/>
              <w:right w:val="nil"/>
            </w:tcBorders>
          </w:tcPr>
          <w:p w14:paraId="6C1040D9" w14:textId="77777777" w:rsidR="000D26F1" w:rsidRPr="005E7546" w:rsidRDefault="000D26F1" w:rsidP="00933C68">
            <w:pPr>
              <w:spacing w:after="0" w:line="240" w:lineRule="auto"/>
              <w:jc w:val="right"/>
              <w:rPr>
                <w:rFonts w:ascii="Futura Medium" w:hAnsi="Futura Medium" w:cs="Futura Medium"/>
                <w:sz w:val="18"/>
                <w:szCs w:val="18"/>
              </w:rPr>
            </w:pPr>
          </w:p>
        </w:tc>
        <w:tc>
          <w:tcPr>
            <w:tcW w:w="941" w:type="dxa"/>
            <w:tcBorders>
              <w:top w:val="nil"/>
              <w:left w:val="nil"/>
              <w:bottom w:val="nil"/>
              <w:right w:val="nil"/>
            </w:tcBorders>
            <w:vAlign w:val="bottom"/>
          </w:tcPr>
          <w:p w14:paraId="4694C14A" w14:textId="2A300D07" w:rsidR="000D26F1" w:rsidRPr="00933C68" w:rsidRDefault="00B11FCA" w:rsidP="00933C68">
            <w:pPr>
              <w:spacing w:after="0" w:line="240" w:lineRule="auto"/>
              <w:jc w:val="right"/>
              <w:rPr>
                <w:rFonts w:ascii="Futura Medium" w:hAnsi="Futura Medium" w:cs="Futura Medium"/>
                <w:sz w:val="18"/>
                <w:szCs w:val="18"/>
                <w:highlight w:val="yellow"/>
              </w:rPr>
            </w:pPr>
            <w:r w:rsidRPr="00CE6E10">
              <w:rPr>
                <w:rFonts w:ascii="Futura Medium" w:hAnsi="Futura Medium" w:cs="Futura Medium"/>
                <w:sz w:val="18"/>
                <w:szCs w:val="18"/>
              </w:rPr>
              <w:t>1</w:t>
            </w:r>
            <w:r w:rsidR="00CE6E10" w:rsidRPr="00CE6E10">
              <w:rPr>
                <w:rFonts w:ascii="Futura Medium" w:hAnsi="Futura Medium" w:cs="Futura Medium"/>
                <w:sz w:val="18"/>
                <w:szCs w:val="18"/>
              </w:rPr>
              <w:t>8.283</w:t>
            </w:r>
          </w:p>
        </w:tc>
      </w:tr>
      <w:tr w:rsidR="00B11FCA" w:rsidRPr="001E6A9C" w14:paraId="3154DB11" w14:textId="77777777" w:rsidTr="00CE6E10">
        <w:trPr>
          <w:trHeight w:val="292"/>
        </w:trPr>
        <w:tc>
          <w:tcPr>
            <w:tcW w:w="315" w:type="dxa"/>
            <w:tcBorders>
              <w:top w:val="nil"/>
              <w:left w:val="nil"/>
              <w:bottom w:val="nil"/>
              <w:right w:val="nil"/>
            </w:tcBorders>
            <w:shd w:val="clear" w:color="auto" w:fill="auto"/>
            <w:noWrap/>
            <w:vAlign w:val="bottom"/>
          </w:tcPr>
          <w:p w14:paraId="52B1BD0E" w14:textId="77777777" w:rsidR="00B11FCA" w:rsidRPr="001E6A9C" w:rsidRDefault="00B11FCA" w:rsidP="00933C68">
            <w:pPr>
              <w:spacing w:after="0" w:line="240" w:lineRule="auto"/>
              <w:rPr>
                <w:rFonts w:ascii="Futura Medium" w:hAnsi="Futura Medium" w:cs="Futura Medium"/>
                <w:sz w:val="18"/>
                <w:szCs w:val="18"/>
              </w:rPr>
            </w:pPr>
          </w:p>
        </w:tc>
        <w:tc>
          <w:tcPr>
            <w:tcW w:w="4907" w:type="dxa"/>
            <w:tcBorders>
              <w:top w:val="nil"/>
              <w:left w:val="nil"/>
              <w:bottom w:val="nil"/>
              <w:right w:val="nil"/>
            </w:tcBorders>
            <w:shd w:val="clear" w:color="auto" w:fill="auto"/>
            <w:noWrap/>
            <w:vAlign w:val="bottom"/>
          </w:tcPr>
          <w:p w14:paraId="07AEA5D2" w14:textId="36481178" w:rsidR="00B11FCA" w:rsidRPr="001E6A9C" w:rsidRDefault="00B11FCA" w:rsidP="00933C68">
            <w:pPr>
              <w:spacing w:after="0" w:line="240" w:lineRule="auto"/>
              <w:rPr>
                <w:rFonts w:ascii="Futura Medium" w:hAnsi="Futura Medium" w:cs="Futura Medium"/>
                <w:sz w:val="18"/>
                <w:szCs w:val="18"/>
              </w:rPr>
            </w:pPr>
            <w:r>
              <w:rPr>
                <w:rFonts w:ascii="Futura Medium" w:hAnsi="Futura Medium" w:cs="Futura Medium"/>
                <w:sz w:val="18"/>
                <w:szCs w:val="18"/>
              </w:rPr>
              <w:t xml:space="preserve">Cuentas por pagar a partes relacionadas, largo plazo (nota </w:t>
            </w:r>
            <w:r w:rsidR="00E77428">
              <w:rPr>
                <w:rFonts w:ascii="Futura Medium" w:hAnsi="Futura Medium" w:cs="Futura Medium"/>
                <w:sz w:val="18"/>
                <w:szCs w:val="18"/>
              </w:rPr>
              <w:t>16</w:t>
            </w:r>
            <w:r>
              <w:rPr>
                <w:rFonts w:ascii="Futura Medium" w:hAnsi="Futura Medium" w:cs="Futura Medium"/>
                <w:sz w:val="18"/>
                <w:szCs w:val="18"/>
              </w:rPr>
              <w:t>)</w:t>
            </w:r>
          </w:p>
        </w:tc>
        <w:tc>
          <w:tcPr>
            <w:tcW w:w="155" w:type="dxa"/>
            <w:tcBorders>
              <w:top w:val="nil"/>
              <w:left w:val="nil"/>
              <w:bottom w:val="nil"/>
              <w:right w:val="nil"/>
            </w:tcBorders>
            <w:shd w:val="clear" w:color="auto" w:fill="auto"/>
            <w:noWrap/>
            <w:vAlign w:val="bottom"/>
          </w:tcPr>
          <w:p w14:paraId="521C13B3" w14:textId="77777777" w:rsidR="00B11FCA" w:rsidRPr="001E6A9C" w:rsidRDefault="00B11FCA" w:rsidP="00933C68">
            <w:pPr>
              <w:spacing w:after="0" w:line="240" w:lineRule="auto"/>
              <w:jc w:val="right"/>
              <w:rPr>
                <w:rFonts w:ascii="Futura Medium" w:hAnsi="Futura Medium" w:cs="Futura Medium"/>
                <w:sz w:val="18"/>
                <w:szCs w:val="18"/>
              </w:rPr>
            </w:pPr>
          </w:p>
        </w:tc>
        <w:tc>
          <w:tcPr>
            <w:tcW w:w="1048" w:type="dxa"/>
            <w:tcBorders>
              <w:top w:val="nil"/>
              <w:left w:val="nil"/>
              <w:bottom w:val="nil"/>
              <w:right w:val="nil"/>
            </w:tcBorders>
            <w:shd w:val="clear" w:color="auto" w:fill="auto"/>
            <w:noWrap/>
            <w:vAlign w:val="bottom"/>
          </w:tcPr>
          <w:p w14:paraId="1A2C8C87" w14:textId="32C47C4F" w:rsidR="00B11FCA" w:rsidRDefault="00B11FCA" w:rsidP="00933C68">
            <w:pPr>
              <w:spacing w:after="0" w:line="240" w:lineRule="auto"/>
              <w:jc w:val="right"/>
              <w:rPr>
                <w:rFonts w:ascii="Futura Medium" w:hAnsi="Futura Medium" w:cs="Futura Medium"/>
                <w:sz w:val="18"/>
                <w:szCs w:val="18"/>
              </w:rPr>
            </w:pPr>
            <w:r>
              <w:rPr>
                <w:rFonts w:ascii="Futura Medium" w:hAnsi="Futura Medium" w:cs="Futura Medium"/>
                <w:sz w:val="18"/>
                <w:szCs w:val="18"/>
              </w:rPr>
              <w:t>1.356.844</w:t>
            </w:r>
          </w:p>
        </w:tc>
        <w:tc>
          <w:tcPr>
            <w:tcW w:w="329" w:type="dxa"/>
            <w:tcBorders>
              <w:top w:val="nil"/>
              <w:left w:val="nil"/>
              <w:right w:val="nil"/>
            </w:tcBorders>
          </w:tcPr>
          <w:p w14:paraId="3A17C9FF" w14:textId="77777777" w:rsidR="00B11FCA" w:rsidRPr="005E7546" w:rsidRDefault="00B11FCA" w:rsidP="00933C68">
            <w:pPr>
              <w:spacing w:after="0" w:line="240" w:lineRule="auto"/>
              <w:jc w:val="right"/>
              <w:rPr>
                <w:rFonts w:ascii="Futura Medium" w:hAnsi="Futura Medium" w:cs="Futura Medium"/>
                <w:sz w:val="18"/>
                <w:szCs w:val="18"/>
              </w:rPr>
            </w:pPr>
          </w:p>
        </w:tc>
        <w:tc>
          <w:tcPr>
            <w:tcW w:w="941" w:type="dxa"/>
            <w:tcBorders>
              <w:top w:val="nil"/>
              <w:left w:val="nil"/>
              <w:bottom w:val="nil"/>
              <w:right w:val="nil"/>
            </w:tcBorders>
            <w:vAlign w:val="bottom"/>
          </w:tcPr>
          <w:p w14:paraId="3DAD02E5" w14:textId="4E8C2137" w:rsidR="00B11FCA" w:rsidRDefault="00B11FCA" w:rsidP="00933C68">
            <w:pPr>
              <w:spacing w:after="0" w:line="240" w:lineRule="auto"/>
              <w:jc w:val="right"/>
              <w:rPr>
                <w:rFonts w:ascii="Futura Medium" w:hAnsi="Futura Medium" w:cs="Futura Medium"/>
                <w:sz w:val="18"/>
                <w:szCs w:val="18"/>
              </w:rPr>
            </w:pPr>
            <w:r>
              <w:rPr>
                <w:rFonts w:ascii="Futura Medium" w:hAnsi="Futura Medium" w:cs="Futura Medium"/>
                <w:sz w:val="18"/>
                <w:szCs w:val="18"/>
              </w:rPr>
              <w:t>1.269.327</w:t>
            </w:r>
          </w:p>
        </w:tc>
      </w:tr>
      <w:tr w:rsidR="000D26F1" w:rsidRPr="001E6A9C" w14:paraId="77E6121D" w14:textId="77777777" w:rsidTr="00CE6E10">
        <w:trPr>
          <w:trHeight w:val="292"/>
        </w:trPr>
        <w:tc>
          <w:tcPr>
            <w:tcW w:w="5222" w:type="dxa"/>
            <w:gridSpan w:val="2"/>
            <w:tcBorders>
              <w:top w:val="nil"/>
              <w:left w:val="nil"/>
              <w:bottom w:val="nil"/>
              <w:right w:val="nil"/>
            </w:tcBorders>
            <w:shd w:val="clear" w:color="auto" w:fill="auto"/>
            <w:noWrap/>
            <w:vAlign w:val="bottom"/>
            <w:hideMark/>
          </w:tcPr>
          <w:p w14:paraId="3B141747" w14:textId="77777777" w:rsidR="000D26F1" w:rsidRPr="001E6A9C" w:rsidRDefault="000D26F1" w:rsidP="00933C68">
            <w:pPr>
              <w:spacing w:after="0" w:line="240" w:lineRule="auto"/>
              <w:ind w:left="-72"/>
              <w:rPr>
                <w:rFonts w:ascii="Futura Medium" w:hAnsi="Futura Medium" w:cs="Futura Medium"/>
                <w:b/>
                <w:sz w:val="18"/>
                <w:szCs w:val="18"/>
              </w:rPr>
            </w:pPr>
            <w:proofErr w:type="gramStart"/>
            <w:r w:rsidRPr="001E6A9C">
              <w:rPr>
                <w:rFonts w:ascii="Futura Medium" w:hAnsi="Futura Medium" w:cs="Futura Medium" w:hint="cs"/>
                <w:b/>
                <w:sz w:val="18"/>
                <w:szCs w:val="18"/>
              </w:rPr>
              <w:t>Total</w:t>
            </w:r>
            <w:proofErr w:type="gramEnd"/>
            <w:r w:rsidRPr="001E6A9C">
              <w:rPr>
                <w:rFonts w:ascii="Futura Medium" w:hAnsi="Futura Medium" w:cs="Futura Medium" w:hint="cs"/>
                <w:b/>
                <w:sz w:val="18"/>
                <w:szCs w:val="18"/>
              </w:rPr>
              <w:t xml:space="preserve"> pasivos financieros</w:t>
            </w:r>
          </w:p>
        </w:tc>
        <w:tc>
          <w:tcPr>
            <w:tcW w:w="155" w:type="dxa"/>
            <w:tcBorders>
              <w:top w:val="nil"/>
              <w:left w:val="nil"/>
              <w:bottom w:val="nil"/>
              <w:right w:val="nil"/>
            </w:tcBorders>
            <w:shd w:val="clear" w:color="auto" w:fill="auto"/>
            <w:noWrap/>
            <w:vAlign w:val="bottom"/>
          </w:tcPr>
          <w:p w14:paraId="0CCDDC88" w14:textId="77777777" w:rsidR="000D26F1" w:rsidRPr="001E6A9C" w:rsidRDefault="000D26F1" w:rsidP="00933C68">
            <w:pPr>
              <w:spacing w:after="0" w:line="240" w:lineRule="auto"/>
              <w:jc w:val="right"/>
              <w:rPr>
                <w:rFonts w:ascii="Futura Medium" w:hAnsi="Futura Medium" w:cs="Futura Medium"/>
                <w:bCs/>
                <w:sz w:val="18"/>
                <w:szCs w:val="18"/>
              </w:rPr>
            </w:pPr>
          </w:p>
        </w:tc>
        <w:tc>
          <w:tcPr>
            <w:tcW w:w="1048" w:type="dxa"/>
            <w:tcBorders>
              <w:top w:val="single" w:sz="4" w:space="0" w:color="auto"/>
              <w:left w:val="nil"/>
              <w:bottom w:val="double" w:sz="6" w:space="0" w:color="auto"/>
              <w:right w:val="nil"/>
            </w:tcBorders>
            <w:shd w:val="clear" w:color="auto" w:fill="auto"/>
            <w:noWrap/>
            <w:vAlign w:val="bottom"/>
          </w:tcPr>
          <w:p w14:paraId="509209CC" w14:textId="12771774" w:rsidR="000D26F1" w:rsidRPr="005E7546" w:rsidRDefault="00B11FCA" w:rsidP="00933C68">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2.</w:t>
            </w:r>
            <w:r w:rsidR="00933C68">
              <w:rPr>
                <w:rFonts w:ascii="Futura Medium" w:hAnsi="Futura Medium" w:cs="Futura Medium"/>
                <w:sz w:val="18"/>
                <w:szCs w:val="18"/>
                <w:lang w:val="es-419"/>
              </w:rPr>
              <w:t>8</w:t>
            </w:r>
            <w:r w:rsidR="00CE6E10">
              <w:rPr>
                <w:rFonts w:ascii="Futura Medium" w:hAnsi="Futura Medium" w:cs="Futura Medium"/>
                <w:sz w:val="18"/>
                <w:szCs w:val="18"/>
                <w:lang w:val="es-419"/>
              </w:rPr>
              <w:t>77.770</w:t>
            </w:r>
          </w:p>
        </w:tc>
        <w:tc>
          <w:tcPr>
            <w:tcW w:w="329" w:type="dxa"/>
            <w:tcBorders>
              <w:left w:val="nil"/>
              <w:right w:val="nil"/>
            </w:tcBorders>
          </w:tcPr>
          <w:p w14:paraId="0D8EC063" w14:textId="77777777" w:rsidR="000D26F1" w:rsidRPr="005E7546" w:rsidRDefault="000D26F1" w:rsidP="00933C68">
            <w:pPr>
              <w:spacing w:after="0" w:line="240" w:lineRule="auto"/>
              <w:jc w:val="right"/>
              <w:rPr>
                <w:rFonts w:ascii="Futura Medium" w:hAnsi="Futura Medium" w:cs="Futura Medium"/>
                <w:sz w:val="18"/>
                <w:szCs w:val="18"/>
                <w:lang w:val="es-419"/>
              </w:rPr>
            </w:pPr>
          </w:p>
        </w:tc>
        <w:tc>
          <w:tcPr>
            <w:tcW w:w="941" w:type="dxa"/>
            <w:tcBorders>
              <w:top w:val="single" w:sz="4" w:space="0" w:color="auto"/>
              <w:left w:val="nil"/>
              <w:bottom w:val="double" w:sz="6" w:space="0" w:color="auto"/>
              <w:right w:val="nil"/>
            </w:tcBorders>
          </w:tcPr>
          <w:p w14:paraId="2295C896" w14:textId="77777777" w:rsidR="00B11FCA" w:rsidRDefault="00B11FCA" w:rsidP="00933C68">
            <w:pPr>
              <w:spacing w:after="0" w:line="240" w:lineRule="auto"/>
              <w:jc w:val="right"/>
              <w:rPr>
                <w:rFonts w:ascii="Futura Medium" w:hAnsi="Futura Medium" w:cs="Futura Medium"/>
                <w:sz w:val="18"/>
                <w:szCs w:val="18"/>
                <w:lang w:val="es-419"/>
              </w:rPr>
            </w:pPr>
          </w:p>
          <w:p w14:paraId="54771824" w14:textId="30C17EC5" w:rsidR="000D26F1" w:rsidRPr="005E7546" w:rsidRDefault="00B11FCA" w:rsidP="00933C68">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1.3</w:t>
            </w:r>
            <w:r w:rsidR="00CE6E10">
              <w:rPr>
                <w:rFonts w:ascii="Futura Medium" w:hAnsi="Futura Medium" w:cs="Futura Medium"/>
                <w:sz w:val="18"/>
                <w:szCs w:val="18"/>
                <w:lang w:val="es-419"/>
              </w:rPr>
              <w:t>64.918</w:t>
            </w:r>
          </w:p>
        </w:tc>
      </w:tr>
    </w:tbl>
    <w:p w14:paraId="5051D819" w14:textId="77777777" w:rsidR="000D26F1" w:rsidRPr="001E6A9C" w:rsidRDefault="000D26F1" w:rsidP="000D26F1">
      <w:pPr>
        <w:autoSpaceDE w:val="0"/>
        <w:autoSpaceDN w:val="0"/>
        <w:adjustRightInd w:val="0"/>
        <w:spacing w:after="0"/>
        <w:ind w:left="993"/>
        <w:jc w:val="both"/>
        <w:rPr>
          <w:rFonts w:ascii="Futura Medium" w:hAnsi="Futura Medium" w:cs="Futura Medium"/>
          <w:bCs/>
          <w:sz w:val="18"/>
          <w:szCs w:val="18"/>
        </w:rPr>
      </w:pPr>
    </w:p>
    <w:p w14:paraId="6EDC10C5" w14:textId="77777777" w:rsidR="000D26F1" w:rsidRPr="001E6A9C" w:rsidRDefault="000D26F1" w:rsidP="000B60DA">
      <w:pPr>
        <w:pStyle w:val="ListParagraph"/>
        <w:widowControl w:val="0"/>
        <w:numPr>
          <w:ilvl w:val="0"/>
          <w:numId w:val="24"/>
        </w:numPr>
        <w:autoSpaceDE w:val="0"/>
        <w:autoSpaceDN w:val="0"/>
        <w:adjustRightInd w:val="0"/>
        <w:spacing w:after="0" w:line="240" w:lineRule="auto"/>
        <w:ind w:left="993" w:firstLine="0"/>
        <w:contextualSpacing w:val="0"/>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Determinación del valor razonable</w:t>
      </w:r>
    </w:p>
    <w:p w14:paraId="0B7C3FAB" w14:textId="77777777" w:rsidR="000D26F1" w:rsidRPr="001E6A9C" w:rsidRDefault="000D26F1" w:rsidP="000D26F1">
      <w:pPr>
        <w:pStyle w:val="ListParagraph"/>
        <w:widowControl w:val="0"/>
        <w:autoSpaceDE w:val="0"/>
        <w:autoSpaceDN w:val="0"/>
        <w:adjustRightInd w:val="0"/>
        <w:spacing w:after="0"/>
        <w:ind w:left="993"/>
        <w:jc w:val="both"/>
        <w:rPr>
          <w:rFonts w:ascii="Futura Medium" w:hAnsi="Futura Medium" w:cs="Futura Medium"/>
          <w:bCs/>
          <w:sz w:val="18"/>
          <w:szCs w:val="18"/>
        </w:rPr>
      </w:pPr>
    </w:p>
    <w:p w14:paraId="38A33E64" w14:textId="77777777" w:rsidR="000D26F1" w:rsidRDefault="000D26F1" w:rsidP="0010394D">
      <w:pPr>
        <w:autoSpaceDE w:val="0"/>
        <w:autoSpaceDN w:val="0"/>
        <w:adjustRightInd w:val="0"/>
        <w:spacing w:after="0"/>
        <w:ind w:left="993" w:right="-143"/>
        <w:jc w:val="both"/>
        <w:rPr>
          <w:rFonts w:ascii="Futura Medium" w:hAnsi="Futura Medium" w:cs="Futura Medium"/>
          <w:sz w:val="18"/>
          <w:szCs w:val="18"/>
        </w:rPr>
      </w:pPr>
      <w:r w:rsidRPr="001E6A9C">
        <w:rPr>
          <w:rFonts w:ascii="Futura Medium" w:hAnsi="Futura Medium" w:cs="Futura Medium" w:hint="cs"/>
          <w:bCs/>
          <w:sz w:val="18"/>
          <w:szCs w:val="18"/>
        </w:rPr>
        <w:t xml:space="preserve">Las políticas contables de la compañía </w:t>
      </w:r>
      <w:r w:rsidRPr="001E6A9C">
        <w:rPr>
          <w:rFonts w:ascii="Futura Medium" w:hAnsi="Futura Medium" w:cs="Futura Medium"/>
          <w:bCs/>
          <w:sz w:val="18"/>
          <w:szCs w:val="18"/>
        </w:rPr>
        <w:t>de acuerdo con</w:t>
      </w:r>
      <w:r w:rsidRPr="001E6A9C">
        <w:rPr>
          <w:rFonts w:ascii="Futura Medium" w:hAnsi="Futura Medium" w:cs="Futura Medium" w:hint="cs"/>
          <w:bCs/>
          <w:sz w:val="18"/>
          <w:szCs w:val="18"/>
        </w:rPr>
        <w:t xml:space="preserve"> las </w:t>
      </w:r>
      <w:r w:rsidRPr="001E6A9C">
        <w:rPr>
          <w:rFonts w:ascii="Futura Medium" w:hAnsi="Futura Medium" w:cs="Futura Medium"/>
          <w:bCs/>
          <w:sz w:val="18"/>
          <w:szCs w:val="18"/>
        </w:rPr>
        <w:t>NIIF</w:t>
      </w:r>
      <w:r w:rsidRPr="001E6A9C">
        <w:rPr>
          <w:rFonts w:ascii="Futura Medium" w:hAnsi="Futura Medium" w:cs="Futura Medium" w:hint="cs"/>
          <w:bCs/>
          <w:sz w:val="18"/>
          <w:szCs w:val="18"/>
        </w:rPr>
        <w:t xml:space="preserve"> requieren que se determinen los valores razonables de los activos y pasivos financieros.  La Compañía no mide los activos y pasivos financieros al valor razonable a través de resultados y no tiene transacciones de derivados como instrumentos de cobertura</w:t>
      </w:r>
      <w:r w:rsidRPr="001E6A9C">
        <w:rPr>
          <w:rFonts w:ascii="Futura Medium" w:hAnsi="Futura Medium" w:cs="Futura Medium" w:hint="cs"/>
          <w:sz w:val="18"/>
          <w:szCs w:val="18"/>
        </w:rPr>
        <w:t xml:space="preserve">, solo tiene instrumentos medidos al costo amortizado. </w:t>
      </w:r>
    </w:p>
    <w:p w14:paraId="069B5F1E" w14:textId="77777777" w:rsidR="0010394D" w:rsidRDefault="0010394D" w:rsidP="000D26F1">
      <w:pPr>
        <w:autoSpaceDE w:val="0"/>
        <w:autoSpaceDN w:val="0"/>
        <w:adjustRightInd w:val="0"/>
        <w:spacing w:after="0"/>
        <w:ind w:left="993"/>
        <w:jc w:val="both"/>
        <w:rPr>
          <w:rFonts w:ascii="Futura Medium" w:hAnsi="Futura Medium" w:cs="Futura Medium"/>
          <w:bCs/>
          <w:sz w:val="18"/>
          <w:szCs w:val="18"/>
        </w:rPr>
      </w:pPr>
    </w:p>
    <w:p w14:paraId="699D4FCD" w14:textId="6E412EE5" w:rsidR="000D26F1" w:rsidRPr="002C60B9" w:rsidRDefault="000D26F1" w:rsidP="000D26F1">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bCs/>
          <w:sz w:val="18"/>
          <w:szCs w:val="18"/>
        </w:rPr>
        <w:t>Un resumen del método de valuación utilizada para determinar el valor razonable de cada</w:t>
      </w:r>
      <w:r w:rsidR="0010394D">
        <w:rPr>
          <w:rFonts w:ascii="Futura Medium" w:hAnsi="Futura Medium" w:cs="Futura Medium"/>
          <w:bCs/>
          <w:sz w:val="18"/>
          <w:szCs w:val="18"/>
        </w:rPr>
        <w:t xml:space="preserve"> </w:t>
      </w:r>
      <w:r w:rsidRPr="001E6A9C">
        <w:rPr>
          <w:rFonts w:ascii="Futura Medium" w:hAnsi="Futura Medium" w:cs="Futura Medium" w:hint="cs"/>
          <w:bCs/>
          <w:sz w:val="18"/>
          <w:szCs w:val="18"/>
        </w:rPr>
        <w:t>instrumento es como sigue:</w:t>
      </w:r>
    </w:p>
    <w:p w14:paraId="530B64A2" w14:textId="77777777" w:rsidR="000D26F1" w:rsidRPr="001E6A9C" w:rsidRDefault="000D26F1" w:rsidP="000D26F1">
      <w:pPr>
        <w:autoSpaceDE w:val="0"/>
        <w:autoSpaceDN w:val="0"/>
        <w:adjustRightInd w:val="0"/>
        <w:spacing w:after="0"/>
        <w:contextualSpacing/>
        <w:jc w:val="both"/>
        <w:rPr>
          <w:rFonts w:ascii="Futura Medium" w:hAnsi="Futura Medium" w:cs="Futura Medium"/>
          <w:bCs/>
          <w:sz w:val="18"/>
          <w:szCs w:val="18"/>
        </w:rPr>
      </w:pPr>
    </w:p>
    <w:tbl>
      <w:tblPr>
        <w:tblW w:w="7797" w:type="dxa"/>
        <w:tblInd w:w="993" w:type="dxa"/>
        <w:tblCellMar>
          <w:left w:w="70" w:type="dxa"/>
          <w:right w:w="70" w:type="dxa"/>
        </w:tblCellMar>
        <w:tblLook w:val="04A0" w:firstRow="1" w:lastRow="0" w:firstColumn="1" w:lastColumn="0" w:noHBand="0" w:noVBand="1"/>
      </w:tblPr>
      <w:tblGrid>
        <w:gridCol w:w="213"/>
        <w:gridCol w:w="107"/>
        <w:gridCol w:w="3755"/>
        <w:gridCol w:w="319"/>
        <w:gridCol w:w="212"/>
        <w:gridCol w:w="3191"/>
      </w:tblGrid>
      <w:tr w:rsidR="000D26F1" w:rsidRPr="001E6A9C" w14:paraId="1A0D9D20" w14:textId="77777777" w:rsidTr="000D26F1">
        <w:trPr>
          <w:trHeight w:val="20"/>
        </w:trPr>
        <w:tc>
          <w:tcPr>
            <w:tcW w:w="4394" w:type="dxa"/>
            <w:gridSpan w:val="4"/>
            <w:tcBorders>
              <w:top w:val="nil"/>
              <w:left w:val="nil"/>
              <w:bottom w:val="single" w:sz="4" w:space="0" w:color="auto"/>
              <w:right w:val="nil"/>
            </w:tcBorders>
            <w:shd w:val="clear" w:color="auto" w:fill="auto"/>
            <w:noWrap/>
            <w:vAlign w:val="bottom"/>
          </w:tcPr>
          <w:p w14:paraId="772069AC" w14:textId="77777777" w:rsidR="000D26F1" w:rsidRPr="001E6A9C" w:rsidRDefault="000D26F1" w:rsidP="000609C6">
            <w:pPr>
              <w:spacing w:after="0"/>
              <w:ind w:left="-72"/>
              <w:contextualSpacing/>
              <w:rPr>
                <w:rFonts w:ascii="Futura Medium" w:hAnsi="Futura Medium" w:cs="Futura Medium"/>
                <w:b/>
                <w:sz w:val="18"/>
                <w:szCs w:val="18"/>
              </w:rPr>
            </w:pPr>
            <w:r w:rsidRPr="001E6A9C">
              <w:rPr>
                <w:rFonts w:ascii="Futura Medium" w:hAnsi="Futura Medium" w:cs="Futura Medium" w:hint="cs"/>
                <w:b/>
                <w:sz w:val="18"/>
                <w:szCs w:val="18"/>
              </w:rPr>
              <w:t>Instrumentos financieros medidos a costo amortizado</w:t>
            </w:r>
          </w:p>
        </w:tc>
        <w:tc>
          <w:tcPr>
            <w:tcW w:w="212" w:type="dxa"/>
            <w:tcBorders>
              <w:top w:val="nil"/>
              <w:left w:val="nil"/>
              <w:bottom w:val="nil"/>
              <w:right w:val="nil"/>
            </w:tcBorders>
            <w:shd w:val="clear" w:color="auto" w:fill="auto"/>
            <w:noWrap/>
            <w:vAlign w:val="bottom"/>
          </w:tcPr>
          <w:p w14:paraId="3182EEFC" w14:textId="77777777" w:rsidR="000D26F1" w:rsidRPr="001E6A9C" w:rsidRDefault="000D26F1" w:rsidP="000D26F1">
            <w:pPr>
              <w:spacing w:after="0"/>
              <w:contextualSpacing/>
              <w:rPr>
                <w:rFonts w:ascii="Futura Medium" w:hAnsi="Futura Medium" w:cs="Futura Medium"/>
                <w:b/>
                <w:sz w:val="18"/>
                <w:szCs w:val="18"/>
              </w:rPr>
            </w:pPr>
          </w:p>
        </w:tc>
        <w:tc>
          <w:tcPr>
            <w:tcW w:w="3191" w:type="dxa"/>
            <w:tcBorders>
              <w:top w:val="nil"/>
              <w:left w:val="nil"/>
              <w:bottom w:val="single" w:sz="4" w:space="0" w:color="auto"/>
              <w:right w:val="nil"/>
            </w:tcBorders>
            <w:shd w:val="clear" w:color="auto" w:fill="auto"/>
            <w:noWrap/>
            <w:vAlign w:val="bottom"/>
          </w:tcPr>
          <w:p w14:paraId="07170AFF" w14:textId="77777777" w:rsidR="000D26F1" w:rsidRPr="001E6A9C" w:rsidRDefault="000D26F1" w:rsidP="000D26F1">
            <w:pPr>
              <w:spacing w:after="0"/>
              <w:contextualSpacing/>
              <w:rPr>
                <w:rFonts w:ascii="Futura Medium" w:hAnsi="Futura Medium" w:cs="Futura Medium"/>
                <w:b/>
                <w:sz w:val="18"/>
                <w:szCs w:val="18"/>
              </w:rPr>
            </w:pPr>
            <w:r w:rsidRPr="001E6A9C">
              <w:rPr>
                <w:rFonts w:ascii="Futura Medium" w:hAnsi="Futura Medium" w:cs="Futura Medium" w:hint="cs"/>
                <w:b/>
                <w:sz w:val="18"/>
                <w:szCs w:val="18"/>
              </w:rPr>
              <w:t>Método de valuación del valor razonable</w:t>
            </w:r>
          </w:p>
        </w:tc>
      </w:tr>
      <w:tr w:rsidR="000D26F1" w:rsidRPr="001E6A9C" w14:paraId="4374AA24" w14:textId="77777777" w:rsidTr="000D26F1">
        <w:trPr>
          <w:trHeight w:val="20"/>
        </w:trPr>
        <w:tc>
          <w:tcPr>
            <w:tcW w:w="213" w:type="dxa"/>
            <w:tcBorders>
              <w:top w:val="nil"/>
              <w:left w:val="nil"/>
              <w:bottom w:val="nil"/>
              <w:right w:val="nil"/>
            </w:tcBorders>
            <w:shd w:val="clear" w:color="auto" w:fill="auto"/>
            <w:noWrap/>
            <w:vAlign w:val="bottom"/>
            <w:hideMark/>
          </w:tcPr>
          <w:p w14:paraId="175188DA" w14:textId="77777777" w:rsidR="000D26F1" w:rsidRPr="001E6A9C" w:rsidRDefault="000D26F1" w:rsidP="000D26F1">
            <w:pPr>
              <w:spacing w:after="0" w:line="240" w:lineRule="auto"/>
              <w:contextualSpacing/>
              <w:rPr>
                <w:rFonts w:ascii="Futura Medium" w:hAnsi="Futura Medium" w:cs="Futura Medium"/>
                <w:sz w:val="18"/>
                <w:szCs w:val="18"/>
              </w:rPr>
            </w:pPr>
          </w:p>
        </w:tc>
        <w:tc>
          <w:tcPr>
            <w:tcW w:w="3862" w:type="dxa"/>
            <w:gridSpan w:val="2"/>
            <w:tcBorders>
              <w:top w:val="nil"/>
              <w:left w:val="nil"/>
              <w:bottom w:val="nil"/>
              <w:right w:val="nil"/>
            </w:tcBorders>
            <w:shd w:val="clear" w:color="auto" w:fill="auto"/>
            <w:noWrap/>
            <w:vAlign w:val="bottom"/>
            <w:hideMark/>
          </w:tcPr>
          <w:p w14:paraId="2DFBDDD3" w14:textId="77777777" w:rsidR="000D26F1" w:rsidRPr="001E6A9C" w:rsidRDefault="000D26F1" w:rsidP="000D26F1">
            <w:pPr>
              <w:spacing w:after="0" w:line="240" w:lineRule="auto"/>
              <w:contextualSpacing/>
              <w:rPr>
                <w:rFonts w:ascii="Futura Medium" w:hAnsi="Futura Medium" w:cs="Futura Medium"/>
                <w:sz w:val="18"/>
                <w:szCs w:val="18"/>
              </w:rPr>
            </w:pPr>
            <w:r w:rsidRPr="001E6A9C">
              <w:rPr>
                <w:rFonts w:ascii="Futura Medium" w:hAnsi="Futura Medium" w:cs="Futura Medium" w:hint="cs"/>
                <w:sz w:val="18"/>
                <w:szCs w:val="18"/>
              </w:rPr>
              <w:t xml:space="preserve">Efectivo y equivalentes de efectivo </w:t>
            </w:r>
          </w:p>
        </w:tc>
        <w:tc>
          <w:tcPr>
            <w:tcW w:w="531" w:type="dxa"/>
            <w:gridSpan w:val="2"/>
            <w:tcBorders>
              <w:top w:val="nil"/>
              <w:left w:val="nil"/>
              <w:bottom w:val="nil"/>
              <w:right w:val="nil"/>
            </w:tcBorders>
            <w:shd w:val="clear" w:color="auto" w:fill="auto"/>
            <w:noWrap/>
            <w:vAlign w:val="bottom"/>
            <w:hideMark/>
          </w:tcPr>
          <w:p w14:paraId="3279BE32" w14:textId="77777777" w:rsidR="000D26F1" w:rsidRPr="001E6A9C" w:rsidRDefault="000D26F1" w:rsidP="000D26F1">
            <w:pPr>
              <w:spacing w:after="0" w:line="240" w:lineRule="auto"/>
              <w:contextualSpacing/>
              <w:jc w:val="right"/>
              <w:rPr>
                <w:rFonts w:ascii="Futura Medium" w:hAnsi="Futura Medium" w:cs="Futura Medium"/>
                <w:b/>
                <w:bCs/>
                <w:sz w:val="18"/>
                <w:szCs w:val="18"/>
              </w:rPr>
            </w:pPr>
          </w:p>
        </w:tc>
        <w:tc>
          <w:tcPr>
            <w:tcW w:w="3191" w:type="dxa"/>
            <w:vMerge w:val="restart"/>
            <w:tcBorders>
              <w:top w:val="single" w:sz="4" w:space="0" w:color="auto"/>
              <w:left w:val="nil"/>
              <w:right w:val="nil"/>
            </w:tcBorders>
            <w:shd w:val="clear" w:color="auto" w:fill="auto"/>
            <w:noWrap/>
          </w:tcPr>
          <w:p w14:paraId="03825624" w14:textId="77777777" w:rsidR="000D26F1" w:rsidRPr="001E6A9C" w:rsidRDefault="000D26F1" w:rsidP="000D26F1">
            <w:pPr>
              <w:spacing w:after="0" w:line="240" w:lineRule="auto"/>
              <w:ind w:left="1"/>
              <w:contextualSpacing/>
              <w:jc w:val="both"/>
              <w:rPr>
                <w:rFonts w:ascii="Futura Medium" w:hAnsi="Futura Medium" w:cs="Futura Medium"/>
                <w:bCs/>
                <w:sz w:val="18"/>
                <w:szCs w:val="18"/>
              </w:rPr>
            </w:pPr>
            <w:r w:rsidRPr="001E6A9C">
              <w:rPr>
                <w:rFonts w:ascii="Futura Medium" w:hAnsi="Futura Medium" w:cs="Futura Medium" w:hint="cs"/>
                <w:bCs/>
                <w:sz w:val="18"/>
                <w:szCs w:val="18"/>
              </w:rPr>
              <w:t>Aproximadamente a su valor en libros debido a su naturaleza de corto plazo</w:t>
            </w:r>
          </w:p>
          <w:p w14:paraId="3A2F4B9D" w14:textId="77777777" w:rsidR="000D26F1" w:rsidRPr="001E6A9C" w:rsidRDefault="000D26F1" w:rsidP="000D26F1">
            <w:pPr>
              <w:spacing w:after="0" w:line="240" w:lineRule="auto"/>
              <w:contextualSpacing/>
              <w:jc w:val="both"/>
              <w:rPr>
                <w:rFonts w:ascii="Futura Medium" w:hAnsi="Futura Medium" w:cs="Futura Medium"/>
                <w:b/>
                <w:bCs/>
                <w:sz w:val="18"/>
                <w:szCs w:val="18"/>
              </w:rPr>
            </w:pPr>
          </w:p>
        </w:tc>
      </w:tr>
      <w:tr w:rsidR="000D26F1" w:rsidRPr="001E6A9C" w14:paraId="1B431959" w14:textId="77777777" w:rsidTr="000D26F1">
        <w:trPr>
          <w:trHeight w:val="20"/>
        </w:trPr>
        <w:tc>
          <w:tcPr>
            <w:tcW w:w="213" w:type="dxa"/>
            <w:tcBorders>
              <w:top w:val="nil"/>
              <w:left w:val="nil"/>
              <w:bottom w:val="nil"/>
              <w:right w:val="nil"/>
            </w:tcBorders>
            <w:shd w:val="clear" w:color="auto" w:fill="auto"/>
            <w:noWrap/>
            <w:vAlign w:val="bottom"/>
          </w:tcPr>
          <w:p w14:paraId="6DAFF454" w14:textId="77777777" w:rsidR="000D26F1" w:rsidRPr="001E6A9C" w:rsidRDefault="000D26F1" w:rsidP="000D26F1">
            <w:pPr>
              <w:spacing w:after="0" w:line="240" w:lineRule="auto"/>
              <w:contextualSpacing/>
              <w:rPr>
                <w:rFonts w:ascii="Futura Medium" w:hAnsi="Futura Medium" w:cs="Futura Medium"/>
                <w:sz w:val="18"/>
                <w:szCs w:val="18"/>
              </w:rPr>
            </w:pPr>
          </w:p>
        </w:tc>
        <w:tc>
          <w:tcPr>
            <w:tcW w:w="3862" w:type="dxa"/>
            <w:gridSpan w:val="2"/>
            <w:tcBorders>
              <w:top w:val="nil"/>
              <w:left w:val="nil"/>
              <w:bottom w:val="nil"/>
              <w:right w:val="nil"/>
            </w:tcBorders>
            <w:shd w:val="clear" w:color="auto" w:fill="auto"/>
            <w:noWrap/>
            <w:vAlign w:val="bottom"/>
          </w:tcPr>
          <w:p w14:paraId="123D1EC6" w14:textId="77777777" w:rsidR="000D26F1" w:rsidRPr="001E6A9C" w:rsidRDefault="000D26F1" w:rsidP="000D26F1">
            <w:pPr>
              <w:spacing w:after="0" w:line="240" w:lineRule="auto"/>
              <w:contextualSpacing/>
              <w:rPr>
                <w:rFonts w:ascii="Futura Medium" w:hAnsi="Futura Medium" w:cs="Futura Medium"/>
                <w:sz w:val="18"/>
                <w:szCs w:val="18"/>
              </w:rPr>
            </w:pPr>
          </w:p>
        </w:tc>
        <w:tc>
          <w:tcPr>
            <w:tcW w:w="531" w:type="dxa"/>
            <w:gridSpan w:val="2"/>
            <w:tcBorders>
              <w:top w:val="nil"/>
              <w:left w:val="nil"/>
              <w:bottom w:val="nil"/>
              <w:right w:val="nil"/>
            </w:tcBorders>
            <w:shd w:val="clear" w:color="auto" w:fill="auto"/>
            <w:noWrap/>
            <w:vAlign w:val="bottom"/>
          </w:tcPr>
          <w:p w14:paraId="4DD246E7" w14:textId="77777777" w:rsidR="000D26F1" w:rsidRPr="001E6A9C" w:rsidRDefault="000D26F1" w:rsidP="000D26F1">
            <w:pPr>
              <w:spacing w:after="0" w:line="240" w:lineRule="auto"/>
              <w:contextualSpacing/>
              <w:jc w:val="right"/>
              <w:rPr>
                <w:rFonts w:ascii="Futura Medium" w:hAnsi="Futura Medium" w:cs="Futura Medium"/>
                <w:b/>
                <w:bCs/>
                <w:sz w:val="18"/>
                <w:szCs w:val="18"/>
              </w:rPr>
            </w:pPr>
          </w:p>
        </w:tc>
        <w:tc>
          <w:tcPr>
            <w:tcW w:w="3191" w:type="dxa"/>
            <w:vMerge/>
            <w:tcBorders>
              <w:left w:val="nil"/>
              <w:right w:val="nil"/>
            </w:tcBorders>
            <w:shd w:val="clear" w:color="auto" w:fill="auto"/>
            <w:noWrap/>
          </w:tcPr>
          <w:p w14:paraId="16F6F5DF" w14:textId="77777777" w:rsidR="000D26F1" w:rsidRPr="001E6A9C" w:rsidRDefault="000D26F1" w:rsidP="000D26F1">
            <w:pPr>
              <w:spacing w:after="0" w:line="240" w:lineRule="auto"/>
              <w:ind w:left="1"/>
              <w:contextualSpacing/>
              <w:jc w:val="both"/>
              <w:rPr>
                <w:rFonts w:ascii="Futura Medium" w:hAnsi="Futura Medium" w:cs="Futura Medium"/>
                <w:bCs/>
                <w:sz w:val="18"/>
                <w:szCs w:val="18"/>
              </w:rPr>
            </w:pPr>
          </w:p>
        </w:tc>
      </w:tr>
      <w:tr w:rsidR="000D26F1" w:rsidRPr="001E6A9C" w14:paraId="471AE34A" w14:textId="77777777" w:rsidTr="000D26F1">
        <w:trPr>
          <w:trHeight w:val="20"/>
        </w:trPr>
        <w:tc>
          <w:tcPr>
            <w:tcW w:w="213" w:type="dxa"/>
            <w:tcBorders>
              <w:top w:val="nil"/>
              <w:left w:val="nil"/>
              <w:right w:val="nil"/>
            </w:tcBorders>
            <w:shd w:val="clear" w:color="auto" w:fill="auto"/>
            <w:noWrap/>
            <w:vAlign w:val="bottom"/>
            <w:hideMark/>
          </w:tcPr>
          <w:p w14:paraId="78301AAF" w14:textId="77777777" w:rsidR="000D26F1" w:rsidRPr="001E6A9C" w:rsidRDefault="000D26F1" w:rsidP="000D26F1">
            <w:pPr>
              <w:spacing w:after="0" w:line="240" w:lineRule="auto"/>
              <w:contextualSpacing/>
              <w:rPr>
                <w:rFonts w:ascii="Futura Medium" w:hAnsi="Futura Medium" w:cs="Futura Medium"/>
                <w:sz w:val="18"/>
                <w:szCs w:val="18"/>
              </w:rPr>
            </w:pPr>
          </w:p>
        </w:tc>
        <w:tc>
          <w:tcPr>
            <w:tcW w:w="3862" w:type="dxa"/>
            <w:gridSpan w:val="2"/>
            <w:tcBorders>
              <w:top w:val="nil"/>
              <w:left w:val="nil"/>
              <w:right w:val="nil"/>
            </w:tcBorders>
            <w:shd w:val="clear" w:color="auto" w:fill="auto"/>
            <w:noWrap/>
            <w:vAlign w:val="bottom"/>
            <w:hideMark/>
          </w:tcPr>
          <w:p w14:paraId="687CA3FB" w14:textId="77777777" w:rsidR="000D26F1" w:rsidRPr="001E6A9C" w:rsidRDefault="000D26F1" w:rsidP="000D26F1">
            <w:pPr>
              <w:spacing w:after="0" w:line="240" w:lineRule="auto"/>
              <w:contextualSpacing/>
              <w:rPr>
                <w:rFonts w:ascii="Futura Medium" w:hAnsi="Futura Medium" w:cs="Futura Medium"/>
                <w:sz w:val="18"/>
                <w:szCs w:val="18"/>
              </w:rPr>
            </w:pPr>
            <w:r w:rsidRPr="001E6A9C">
              <w:rPr>
                <w:rFonts w:ascii="Futura Medium" w:hAnsi="Futura Medium" w:cs="Futura Medium" w:hint="cs"/>
                <w:sz w:val="18"/>
                <w:szCs w:val="18"/>
              </w:rPr>
              <w:t>Deudores comerciales y otras cuentas por cobrar</w:t>
            </w:r>
          </w:p>
        </w:tc>
        <w:tc>
          <w:tcPr>
            <w:tcW w:w="531" w:type="dxa"/>
            <w:gridSpan w:val="2"/>
            <w:tcBorders>
              <w:top w:val="nil"/>
              <w:left w:val="nil"/>
              <w:bottom w:val="nil"/>
              <w:right w:val="nil"/>
            </w:tcBorders>
            <w:shd w:val="clear" w:color="auto" w:fill="auto"/>
            <w:noWrap/>
            <w:vAlign w:val="bottom"/>
            <w:hideMark/>
          </w:tcPr>
          <w:p w14:paraId="10ABD07E" w14:textId="77777777" w:rsidR="000D26F1" w:rsidRPr="001E6A9C" w:rsidRDefault="000D26F1" w:rsidP="000D26F1">
            <w:pPr>
              <w:spacing w:after="0" w:line="240" w:lineRule="auto"/>
              <w:contextualSpacing/>
              <w:rPr>
                <w:rFonts w:ascii="Futura Medium" w:hAnsi="Futura Medium" w:cs="Futura Medium"/>
                <w:sz w:val="18"/>
                <w:szCs w:val="18"/>
              </w:rPr>
            </w:pPr>
          </w:p>
        </w:tc>
        <w:tc>
          <w:tcPr>
            <w:tcW w:w="3191" w:type="dxa"/>
            <w:vMerge/>
            <w:tcBorders>
              <w:left w:val="nil"/>
              <w:right w:val="nil"/>
            </w:tcBorders>
            <w:shd w:val="clear" w:color="auto" w:fill="auto"/>
            <w:noWrap/>
            <w:vAlign w:val="bottom"/>
          </w:tcPr>
          <w:p w14:paraId="2A6A325D" w14:textId="77777777" w:rsidR="000D26F1" w:rsidRPr="001E6A9C" w:rsidRDefault="000D26F1" w:rsidP="000D26F1">
            <w:pPr>
              <w:spacing w:after="0" w:line="240" w:lineRule="auto"/>
              <w:contextualSpacing/>
              <w:jc w:val="both"/>
              <w:rPr>
                <w:rFonts w:ascii="Futura Medium" w:hAnsi="Futura Medium" w:cs="Futura Medium"/>
                <w:b/>
                <w:bCs/>
                <w:sz w:val="18"/>
                <w:szCs w:val="18"/>
              </w:rPr>
            </w:pPr>
          </w:p>
        </w:tc>
      </w:tr>
      <w:tr w:rsidR="0010394D" w:rsidRPr="001E6A9C" w14:paraId="5E5B9701" w14:textId="77777777" w:rsidTr="000D26F1">
        <w:trPr>
          <w:trHeight w:val="20"/>
        </w:trPr>
        <w:tc>
          <w:tcPr>
            <w:tcW w:w="213" w:type="dxa"/>
            <w:tcBorders>
              <w:top w:val="nil"/>
              <w:left w:val="nil"/>
              <w:right w:val="nil"/>
            </w:tcBorders>
            <w:shd w:val="clear" w:color="auto" w:fill="auto"/>
            <w:noWrap/>
            <w:vAlign w:val="bottom"/>
          </w:tcPr>
          <w:p w14:paraId="26926D6B" w14:textId="77777777" w:rsidR="0010394D" w:rsidRPr="001E6A9C" w:rsidRDefault="0010394D" w:rsidP="000D26F1">
            <w:pPr>
              <w:spacing w:after="0" w:line="240" w:lineRule="auto"/>
              <w:contextualSpacing/>
              <w:rPr>
                <w:rFonts w:ascii="Futura Medium" w:hAnsi="Futura Medium" w:cs="Futura Medium"/>
                <w:sz w:val="18"/>
                <w:szCs w:val="18"/>
              </w:rPr>
            </w:pPr>
          </w:p>
        </w:tc>
        <w:tc>
          <w:tcPr>
            <w:tcW w:w="3862" w:type="dxa"/>
            <w:gridSpan w:val="2"/>
            <w:tcBorders>
              <w:top w:val="nil"/>
              <w:left w:val="nil"/>
              <w:right w:val="nil"/>
            </w:tcBorders>
            <w:shd w:val="clear" w:color="auto" w:fill="auto"/>
            <w:noWrap/>
            <w:vAlign w:val="bottom"/>
          </w:tcPr>
          <w:p w14:paraId="5A7C702B" w14:textId="44138C63" w:rsidR="0010394D" w:rsidRPr="001E6A9C" w:rsidRDefault="0010394D" w:rsidP="000D26F1">
            <w:pPr>
              <w:spacing w:after="0" w:line="240" w:lineRule="auto"/>
              <w:contextualSpacing/>
              <w:rPr>
                <w:rFonts w:ascii="Futura Medium" w:hAnsi="Futura Medium" w:cs="Futura Medium"/>
                <w:sz w:val="18"/>
                <w:szCs w:val="18"/>
              </w:rPr>
            </w:pPr>
            <w:r>
              <w:rPr>
                <w:rFonts w:ascii="Futura Medium" w:hAnsi="Futura Medium" w:cs="Futura Medium"/>
                <w:sz w:val="18"/>
                <w:szCs w:val="18"/>
              </w:rPr>
              <w:t>Acreedores comerciales y otras cuentas por pagar</w:t>
            </w:r>
          </w:p>
        </w:tc>
        <w:tc>
          <w:tcPr>
            <w:tcW w:w="531" w:type="dxa"/>
            <w:gridSpan w:val="2"/>
            <w:tcBorders>
              <w:top w:val="nil"/>
              <w:left w:val="nil"/>
              <w:bottom w:val="nil"/>
              <w:right w:val="nil"/>
            </w:tcBorders>
            <w:shd w:val="clear" w:color="auto" w:fill="auto"/>
            <w:noWrap/>
            <w:vAlign w:val="bottom"/>
          </w:tcPr>
          <w:p w14:paraId="72E81AB4" w14:textId="77777777" w:rsidR="0010394D" w:rsidRPr="001E6A9C" w:rsidRDefault="0010394D" w:rsidP="000D26F1">
            <w:pPr>
              <w:spacing w:after="0" w:line="240" w:lineRule="auto"/>
              <w:contextualSpacing/>
              <w:rPr>
                <w:rFonts w:ascii="Futura Medium" w:hAnsi="Futura Medium" w:cs="Futura Medium"/>
                <w:sz w:val="18"/>
                <w:szCs w:val="18"/>
              </w:rPr>
            </w:pPr>
          </w:p>
        </w:tc>
        <w:tc>
          <w:tcPr>
            <w:tcW w:w="3191" w:type="dxa"/>
            <w:tcBorders>
              <w:left w:val="nil"/>
              <w:right w:val="nil"/>
            </w:tcBorders>
            <w:shd w:val="clear" w:color="auto" w:fill="auto"/>
            <w:noWrap/>
            <w:vAlign w:val="bottom"/>
          </w:tcPr>
          <w:p w14:paraId="4D55599C" w14:textId="77777777" w:rsidR="0010394D" w:rsidRPr="001E6A9C" w:rsidRDefault="0010394D" w:rsidP="000D26F1">
            <w:pPr>
              <w:spacing w:after="0" w:line="240" w:lineRule="auto"/>
              <w:contextualSpacing/>
              <w:jc w:val="both"/>
              <w:rPr>
                <w:rFonts w:ascii="Futura Medium" w:hAnsi="Futura Medium" w:cs="Futura Medium"/>
                <w:b/>
                <w:bCs/>
                <w:sz w:val="18"/>
                <w:szCs w:val="18"/>
              </w:rPr>
            </w:pPr>
          </w:p>
        </w:tc>
      </w:tr>
      <w:tr w:rsidR="0010394D" w:rsidRPr="001E6A9C" w14:paraId="57B65C86" w14:textId="77777777" w:rsidTr="000D26F1">
        <w:trPr>
          <w:trHeight w:val="20"/>
        </w:trPr>
        <w:tc>
          <w:tcPr>
            <w:tcW w:w="213" w:type="dxa"/>
            <w:tcBorders>
              <w:top w:val="nil"/>
              <w:left w:val="nil"/>
              <w:right w:val="nil"/>
            </w:tcBorders>
            <w:shd w:val="clear" w:color="auto" w:fill="auto"/>
            <w:noWrap/>
            <w:vAlign w:val="bottom"/>
          </w:tcPr>
          <w:p w14:paraId="7145261A" w14:textId="77777777" w:rsidR="0010394D" w:rsidRPr="001E6A9C" w:rsidRDefault="0010394D" w:rsidP="000D26F1">
            <w:pPr>
              <w:spacing w:after="0" w:line="240" w:lineRule="auto"/>
              <w:contextualSpacing/>
              <w:rPr>
                <w:rFonts w:ascii="Futura Medium" w:hAnsi="Futura Medium" w:cs="Futura Medium"/>
                <w:sz w:val="18"/>
                <w:szCs w:val="18"/>
              </w:rPr>
            </w:pPr>
          </w:p>
        </w:tc>
        <w:tc>
          <w:tcPr>
            <w:tcW w:w="3862" w:type="dxa"/>
            <w:gridSpan w:val="2"/>
            <w:tcBorders>
              <w:top w:val="nil"/>
              <w:left w:val="nil"/>
              <w:right w:val="nil"/>
            </w:tcBorders>
            <w:shd w:val="clear" w:color="auto" w:fill="auto"/>
            <w:noWrap/>
            <w:vAlign w:val="bottom"/>
          </w:tcPr>
          <w:p w14:paraId="04D39DC6" w14:textId="021C9F45" w:rsidR="0010394D" w:rsidRPr="001E6A9C" w:rsidRDefault="0010394D" w:rsidP="000D26F1">
            <w:pPr>
              <w:spacing w:after="0" w:line="240" w:lineRule="auto"/>
              <w:contextualSpacing/>
              <w:rPr>
                <w:rFonts w:ascii="Futura Medium" w:hAnsi="Futura Medium" w:cs="Futura Medium"/>
                <w:sz w:val="18"/>
                <w:szCs w:val="18"/>
              </w:rPr>
            </w:pPr>
            <w:r>
              <w:rPr>
                <w:rFonts w:ascii="Futura Medium" w:hAnsi="Futura Medium" w:cs="Futura Medium"/>
                <w:sz w:val="18"/>
                <w:szCs w:val="18"/>
              </w:rPr>
              <w:t>Cuentas por pagar a partes relacionadas</w:t>
            </w:r>
          </w:p>
        </w:tc>
        <w:tc>
          <w:tcPr>
            <w:tcW w:w="531" w:type="dxa"/>
            <w:gridSpan w:val="2"/>
            <w:tcBorders>
              <w:top w:val="nil"/>
              <w:left w:val="nil"/>
              <w:bottom w:val="nil"/>
              <w:right w:val="nil"/>
            </w:tcBorders>
            <w:shd w:val="clear" w:color="auto" w:fill="auto"/>
            <w:noWrap/>
            <w:vAlign w:val="bottom"/>
          </w:tcPr>
          <w:p w14:paraId="45585ED1" w14:textId="77777777" w:rsidR="0010394D" w:rsidRPr="001E6A9C" w:rsidRDefault="0010394D" w:rsidP="000D26F1">
            <w:pPr>
              <w:spacing w:after="0" w:line="240" w:lineRule="auto"/>
              <w:contextualSpacing/>
              <w:rPr>
                <w:rFonts w:ascii="Futura Medium" w:hAnsi="Futura Medium" w:cs="Futura Medium"/>
                <w:sz w:val="18"/>
                <w:szCs w:val="18"/>
              </w:rPr>
            </w:pPr>
          </w:p>
        </w:tc>
        <w:tc>
          <w:tcPr>
            <w:tcW w:w="3191" w:type="dxa"/>
            <w:tcBorders>
              <w:left w:val="nil"/>
              <w:right w:val="nil"/>
            </w:tcBorders>
            <w:shd w:val="clear" w:color="auto" w:fill="auto"/>
            <w:noWrap/>
            <w:vAlign w:val="bottom"/>
          </w:tcPr>
          <w:p w14:paraId="6A3A4001" w14:textId="77777777" w:rsidR="0010394D" w:rsidRPr="001E6A9C" w:rsidRDefault="0010394D" w:rsidP="000D26F1">
            <w:pPr>
              <w:spacing w:after="0" w:line="240" w:lineRule="auto"/>
              <w:contextualSpacing/>
              <w:jc w:val="both"/>
              <w:rPr>
                <w:rFonts w:ascii="Futura Medium" w:hAnsi="Futura Medium" w:cs="Futura Medium"/>
                <w:b/>
                <w:bCs/>
                <w:sz w:val="18"/>
                <w:szCs w:val="18"/>
              </w:rPr>
            </w:pPr>
          </w:p>
        </w:tc>
      </w:tr>
      <w:tr w:rsidR="000D26F1" w:rsidRPr="001E6A9C" w14:paraId="7A2A706A" w14:textId="77777777" w:rsidTr="000D26F1">
        <w:trPr>
          <w:trHeight w:val="105"/>
        </w:trPr>
        <w:tc>
          <w:tcPr>
            <w:tcW w:w="213" w:type="dxa"/>
            <w:tcBorders>
              <w:left w:val="nil"/>
              <w:bottom w:val="single" w:sz="4" w:space="0" w:color="auto"/>
              <w:right w:val="nil"/>
            </w:tcBorders>
            <w:shd w:val="clear" w:color="auto" w:fill="auto"/>
            <w:noWrap/>
            <w:vAlign w:val="bottom"/>
          </w:tcPr>
          <w:p w14:paraId="6D8E6EFD" w14:textId="77777777" w:rsidR="000D26F1" w:rsidRPr="001E6A9C" w:rsidRDefault="000D26F1" w:rsidP="000D26F1">
            <w:pPr>
              <w:spacing w:after="0"/>
              <w:contextualSpacing/>
              <w:rPr>
                <w:rFonts w:ascii="Futura Medium" w:hAnsi="Futura Medium" w:cs="Futura Medium"/>
                <w:sz w:val="18"/>
                <w:szCs w:val="18"/>
              </w:rPr>
            </w:pPr>
          </w:p>
        </w:tc>
        <w:tc>
          <w:tcPr>
            <w:tcW w:w="3862" w:type="dxa"/>
            <w:gridSpan w:val="2"/>
            <w:tcBorders>
              <w:left w:val="nil"/>
              <w:bottom w:val="single" w:sz="4" w:space="0" w:color="auto"/>
              <w:right w:val="nil"/>
            </w:tcBorders>
            <w:shd w:val="clear" w:color="auto" w:fill="auto"/>
            <w:noWrap/>
            <w:vAlign w:val="bottom"/>
          </w:tcPr>
          <w:p w14:paraId="0C44C956" w14:textId="77777777" w:rsidR="000D26F1" w:rsidRPr="001E6A9C" w:rsidRDefault="000D26F1" w:rsidP="000D26F1">
            <w:pPr>
              <w:spacing w:after="0"/>
              <w:contextualSpacing/>
              <w:rPr>
                <w:rFonts w:ascii="Futura Medium" w:hAnsi="Futura Medium" w:cs="Futura Medium"/>
                <w:sz w:val="18"/>
                <w:szCs w:val="18"/>
                <w:lang w:eastAsia="es-EC"/>
              </w:rPr>
            </w:pPr>
          </w:p>
        </w:tc>
        <w:tc>
          <w:tcPr>
            <w:tcW w:w="531" w:type="dxa"/>
            <w:gridSpan w:val="2"/>
            <w:tcBorders>
              <w:top w:val="nil"/>
              <w:left w:val="nil"/>
              <w:bottom w:val="nil"/>
              <w:right w:val="nil"/>
            </w:tcBorders>
            <w:shd w:val="clear" w:color="auto" w:fill="auto"/>
            <w:noWrap/>
            <w:vAlign w:val="bottom"/>
          </w:tcPr>
          <w:p w14:paraId="45ECB199" w14:textId="77777777" w:rsidR="000D26F1" w:rsidRPr="001E6A9C" w:rsidRDefault="000D26F1" w:rsidP="000D26F1">
            <w:pPr>
              <w:spacing w:after="0"/>
              <w:contextualSpacing/>
              <w:rPr>
                <w:rFonts w:ascii="Futura Medium" w:hAnsi="Futura Medium" w:cs="Futura Medium"/>
                <w:sz w:val="18"/>
                <w:szCs w:val="18"/>
              </w:rPr>
            </w:pPr>
          </w:p>
        </w:tc>
        <w:tc>
          <w:tcPr>
            <w:tcW w:w="3191" w:type="dxa"/>
            <w:tcBorders>
              <w:left w:val="nil"/>
              <w:bottom w:val="single" w:sz="4" w:space="0" w:color="auto"/>
              <w:right w:val="nil"/>
            </w:tcBorders>
            <w:shd w:val="clear" w:color="auto" w:fill="auto"/>
            <w:noWrap/>
            <w:vAlign w:val="bottom"/>
          </w:tcPr>
          <w:p w14:paraId="24660DC1" w14:textId="77777777" w:rsidR="000D26F1" w:rsidRPr="001E6A9C" w:rsidRDefault="000D26F1" w:rsidP="000D26F1">
            <w:pPr>
              <w:spacing w:after="0"/>
              <w:contextualSpacing/>
              <w:rPr>
                <w:rFonts w:ascii="Futura Medium" w:hAnsi="Futura Medium" w:cs="Futura Medium"/>
                <w:b/>
                <w:bCs/>
                <w:sz w:val="18"/>
                <w:szCs w:val="18"/>
              </w:rPr>
            </w:pPr>
          </w:p>
        </w:tc>
      </w:tr>
      <w:tr w:rsidR="000D26F1" w:rsidRPr="001E6A9C" w14:paraId="0C47F920" w14:textId="77777777" w:rsidTr="000D26F1">
        <w:trPr>
          <w:trHeight w:val="20"/>
        </w:trPr>
        <w:tc>
          <w:tcPr>
            <w:tcW w:w="320" w:type="dxa"/>
            <w:gridSpan w:val="2"/>
            <w:tcBorders>
              <w:top w:val="nil"/>
              <w:left w:val="nil"/>
              <w:right w:val="nil"/>
            </w:tcBorders>
            <w:shd w:val="clear" w:color="auto" w:fill="auto"/>
            <w:noWrap/>
            <w:vAlign w:val="bottom"/>
            <w:hideMark/>
          </w:tcPr>
          <w:p w14:paraId="49278167" w14:textId="77777777" w:rsidR="000D26F1" w:rsidRPr="001E6A9C" w:rsidRDefault="000D26F1" w:rsidP="000D26F1">
            <w:pPr>
              <w:spacing w:after="0"/>
              <w:contextualSpacing/>
              <w:rPr>
                <w:rFonts w:ascii="Futura Medium" w:hAnsi="Futura Medium" w:cs="Futura Medium"/>
                <w:sz w:val="18"/>
                <w:szCs w:val="18"/>
              </w:rPr>
            </w:pPr>
          </w:p>
        </w:tc>
        <w:tc>
          <w:tcPr>
            <w:tcW w:w="4074" w:type="dxa"/>
            <w:gridSpan w:val="2"/>
            <w:tcBorders>
              <w:top w:val="nil"/>
              <w:left w:val="nil"/>
              <w:right w:val="nil"/>
            </w:tcBorders>
            <w:shd w:val="clear" w:color="auto" w:fill="auto"/>
            <w:noWrap/>
            <w:vAlign w:val="bottom"/>
            <w:hideMark/>
          </w:tcPr>
          <w:p w14:paraId="0B9C1FAB" w14:textId="77777777" w:rsidR="000D26F1" w:rsidRPr="001E6A9C" w:rsidRDefault="000D26F1" w:rsidP="000D26F1">
            <w:pPr>
              <w:spacing w:after="0"/>
              <w:contextualSpacing/>
              <w:rPr>
                <w:rFonts w:ascii="Futura Medium" w:hAnsi="Futura Medium" w:cs="Futura Medium"/>
                <w:sz w:val="18"/>
                <w:szCs w:val="18"/>
              </w:rPr>
            </w:pPr>
          </w:p>
        </w:tc>
        <w:tc>
          <w:tcPr>
            <w:tcW w:w="212" w:type="dxa"/>
            <w:tcBorders>
              <w:top w:val="nil"/>
              <w:left w:val="nil"/>
              <w:bottom w:val="nil"/>
              <w:right w:val="nil"/>
            </w:tcBorders>
            <w:shd w:val="clear" w:color="auto" w:fill="auto"/>
            <w:noWrap/>
            <w:vAlign w:val="bottom"/>
            <w:hideMark/>
          </w:tcPr>
          <w:p w14:paraId="7F778F07" w14:textId="77777777" w:rsidR="000D26F1" w:rsidRPr="001E6A9C" w:rsidRDefault="000D26F1" w:rsidP="000D26F1">
            <w:pPr>
              <w:spacing w:after="0"/>
              <w:contextualSpacing/>
              <w:rPr>
                <w:rFonts w:ascii="Futura Medium" w:hAnsi="Futura Medium" w:cs="Futura Medium"/>
                <w:sz w:val="18"/>
                <w:szCs w:val="18"/>
              </w:rPr>
            </w:pPr>
          </w:p>
        </w:tc>
        <w:tc>
          <w:tcPr>
            <w:tcW w:w="3191" w:type="dxa"/>
            <w:tcBorders>
              <w:top w:val="single" w:sz="4" w:space="0" w:color="auto"/>
              <w:left w:val="nil"/>
              <w:right w:val="nil"/>
            </w:tcBorders>
            <w:shd w:val="clear" w:color="auto" w:fill="auto"/>
            <w:noWrap/>
            <w:vAlign w:val="bottom"/>
          </w:tcPr>
          <w:p w14:paraId="28B6EA51" w14:textId="77777777" w:rsidR="000D26F1" w:rsidRPr="001E6A9C" w:rsidRDefault="000D26F1" w:rsidP="000D26F1">
            <w:pPr>
              <w:spacing w:after="0"/>
              <w:contextualSpacing/>
              <w:jc w:val="right"/>
              <w:rPr>
                <w:rFonts w:ascii="Futura Medium" w:hAnsi="Futura Medium" w:cs="Futura Medium"/>
                <w:b/>
                <w:sz w:val="18"/>
                <w:szCs w:val="18"/>
              </w:rPr>
            </w:pPr>
          </w:p>
        </w:tc>
      </w:tr>
    </w:tbl>
    <w:p w14:paraId="402CEFFB" w14:textId="77777777" w:rsidR="000D26F1" w:rsidRPr="00727F83" w:rsidRDefault="000D26F1" w:rsidP="00E845FC">
      <w:pPr>
        <w:pStyle w:val="ListParagraph"/>
        <w:numPr>
          <w:ilvl w:val="0"/>
          <w:numId w:val="1"/>
        </w:numPr>
        <w:spacing w:after="0" w:line="240" w:lineRule="auto"/>
        <w:jc w:val="both"/>
        <w:rPr>
          <w:rFonts w:ascii="Futura-Book" w:hAnsi="Futura-Book" w:cs="Arial"/>
          <w:b/>
          <w:sz w:val="19"/>
          <w:szCs w:val="19"/>
          <w:u w:val="single"/>
        </w:rPr>
      </w:pPr>
      <w:r w:rsidRPr="00727F83">
        <w:rPr>
          <w:rFonts w:ascii="Futura-Book" w:hAnsi="Futura-Book" w:cs="Arial"/>
          <w:b/>
          <w:sz w:val="19"/>
          <w:szCs w:val="19"/>
          <w:u w:val="single"/>
        </w:rPr>
        <w:t>Efectivo y equivalentes de efectivo</w:t>
      </w:r>
    </w:p>
    <w:p w14:paraId="25E754B9" w14:textId="77777777" w:rsidR="00E845FC" w:rsidRDefault="00E845FC" w:rsidP="00E845FC">
      <w:pPr>
        <w:pStyle w:val="ListParagraph"/>
        <w:spacing w:after="0"/>
        <w:contextualSpacing w:val="0"/>
        <w:jc w:val="both"/>
        <w:rPr>
          <w:rFonts w:ascii="Futura Book" w:hAnsi="Futura Book" w:cs="Arial"/>
          <w:sz w:val="19"/>
          <w:szCs w:val="19"/>
        </w:rPr>
      </w:pPr>
    </w:p>
    <w:p w14:paraId="72BBF71F" w14:textId="77777777" w:rsidR="00E845FC" w:rsidRPr="00845BFD" w:rsidRDefault="00E845FC" w:rsidP="00E845FC">
      <w:pPr>
        <w:pStyle w:val="ListParagraph"/>
        <w:spacing w:after="0" w:line="240" w:lineRule="auto"/>
        <w:ind w:left="567" w:firstLine="141"/>
        <w:jc w:val="both"/>
        <w:rPr>
          <w:rFonts w:ascii="Futura-Book" w:hAnsi="Futura-Book" w:cs="Arial"/>
          <w:b/>
          <w:sz w:val="19"/>
          <w:szCs w:val="19"/>
        </w:rPr>
      </w:pPr>
      <w:r w:rsidRPr="00845BFD">
        <w:rPr>
          <w:rFonts w:ascii="Futura Medium" w:hAnsi="Futura Medium" w:cs="Futura Medium" w:hint="cs"/>
          <w:sz w:val="18"/>
          <w:szCs w:val="18"/>
        </w:rPr>
        <w:t>Al 31 de diciembre del 2020 y 2019, el saldo de efectivo y equivalente del efectivo es como sigue:</w:t>
      </w:r>
    </w:p>
    <w:p w14:paraId="30046170" w14:textId="77777777" w:rsidR="00E845FC" w:rsidRPr="00845BFD" w:rsidRDefault="00E845FC" w:rsidP="00E845FC">
      <w:pPr>
        <w:pStyle w:val="ListParagraph"/>
        <w:autoSpaceDE w:val="0"/>
        <w:autoSpaceDN w:val="0"/>
        <w:adjustRightInd w:val="0"/>
        <w:spacing w:after="0"/>
        <w:jc w:val="both"/>
        <w:rPr>
          <w:rFonts w:ascii="Futura Medium" w:hAnsi="Futura Medium" w:cs="Futura Medium"/>
          <w:b/>
          <w:bCs/>
          <w:sz w:val="18"/>
          <w:szCs w:val="18"/>
        </w:rPr>
      </w:pPr>
    </w:p>
    <w:tbl>
      <w:tblPr>
        <w:tblW w:w="8080" w:type="dxa"/>
        <w:tblInd w:w="637" w:type="dxa"/>
        <w:tblCellMar>
          <w:left w:w="70" w:type="dxa"/>
          <w:right w:w="70" w:type="dxa"/>
        </w:tblCellMar>
        <w:tblLook w:val="04A0" w:firstRow="1" w:lastRow="0" w:firstColumn="1" w:lastColumn="0" w:noHBand="0" w:noVBand="1"/>
      </w:tblPr>
      <w:tblGrid>
        <w:gridCol w:w="4395"/>
        <w:gridCol w:w="196"/>
        <w:gridCol w:w="1682"/>
        <w:gridCol w:w="216"/>
        <w:gridCol w:w="1591"/>
      </w:tblGrid>
      <w:tr w:rsidR="00E845FC" w:rsidRPr="001E6A9C" w14:paraId="1C81E5E1" w14:textId="77777777" w:rsidTr="000609C6">
        <w:trPr>
          <w:trHeight w:val="80"/>
        </w:trPr>
        <w:tc>
          <w:tcPr>
            <w:tcW w:w="4395" w:type="dxa"/>
            <w:tcBorders>
              <w:top w:val="nil"/>
              <w:left w:val="nil"/>
              <w:right w:val="nil"/>
            </w:tcBorders>
            <w:shd w:val="clear" w:color="auto" w:fill="auto"/>
            <w:noWrap/>
            <w:vAlign w:val="bottom"/>
            <w:hideMark/>
          </w:tcPr>
          <w:p w14:paraId="331AE539" w14:textId="77777777" w:rsidR="00E845FC" w:rsidRPr="001E6A9C" w:rsidRDefault="00E845FC" w:rsidP="005955F6">
            <w:pPr>
              <w:spacing w:after="0"/>
              <w:rPr>
                <w:rFonts w:ascii="Futura Medium" w:hAnsi="Futura Medium" w:cs="Futura Medium"/>
                <w:sz w:val="18"/>
                <w:szCs w:val="18"/>
                <w:lang w:eastAsia="es-EC"/>
              </w:rPr>
            </w:pPr>
          </w:p>
        </w:tc>
        <w:tc>
          <w:tcPr>
            <w:tcW w:w="196" w:type="dxa"/>
            <w:tcBorders>
              <w:top w:val="nil"/>
              <w:left w:val="nil"/>
              <w:right w:val="nil"/>
            </w:tcBorders>
            <w:shd w:val="clear" w:color="auto" w:fill="auto"/>
            <w:noWrap/>
            <w:vAlign w:val="bottom"/>
            <w:hideMark/>
          </w:tcPr>
          <w:p w14:paraId="29D885E3" w14:textId="77777777" w:rsidR="00E845FC" w:rsidRPr="001E6A9C" w:rsidRDefault="00E845FC" w:rsidP="005955F6">
            <w:pPr>
              <w:spacing w:after="0"/>
              <w:jc w:val="center"/>
              <w:rPr>
                <w:rFonts w:ascii="Futura Medium" w:hAnsi="Futura Medium" w:cs="Futura Medium"/>
                <w:sz w:val="18"/>
                <w:szCs w:val="18"/>
                <w:lang w:eastAsia="es-EC"/>
              </w:rPr>
            </w:pPr>
          </w:p>
        </w:tc>
        <w:tc>
          <w:tcPr>
            <w:tcW w:w="1682" w:type="dxa"/>
            <w:tcBorders>
              <w:top w:val="nil"/>
              <w:left w:val="nil"/>
              <w:bottom w:val="single" w:sz="4" w:space="0" w:color="auto"/>
              <w:right w:val="nil"/>
            </w:tcBorders>
            <w:shd w:val="clear" w:color="auto" w:fill="auto"/>
            <w:noWrap/>
            <w:vAlign w:val="bottom"/>
            <w:hideMark/>
          </w:tcPr>
          <w:p w14:paraId="7295288F" w14:textId="77777777" w:rsidR="00E845FC" w:rsidRPr="001E6A9C" w:rsidRDefault="00E845FC" w:rsidP="005955F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16" w:type="dxa"/>
            <w:tcBorders>
              <w:top w:val="nil"/>
              <w:left w:val="nil"/>
              <w:right w:val="nil"/>
            </w:tcBorders>
            <w:shd w:val="clear" w:color="auto" w:fill="auto"/>
            <w:noWrap/>
            <w:vAlign w:val="bottom"/>
            <w:hideMark/>
          </w:tcPr>
          <w:p w14:paraId="5F41E0A5" w14:textId="77777777" w:rsidR="00E845FC" w:rsidRPr="001E6A9C" w:rsidRDefault="00E845FC" w:rsidP="005955F6">
            <w:pPr>
              <w:spacing w:after="0"/>
              <w:jc w:val="center"/>
              <w:rPr>
                <w:rFonts w:ascii="Futura Medium" w:hAnsi="Futura Medium" w:cs="Futura Medium"/>
                <w:b/>
                <w:bCs/>
                <w:sz w:val="18"/>
                <w:szCs w:val="18"/>
                <w:lang w:eastAsia="es-EC"/>
              </w:rPr>
            </w:pPr>
          </w:p>
        </w:tc>
        <w:tc>
          <w:tcPr>
            <w:tcW w:w="1591" w:type="dxa"/>
            <w:tcBorders>
              <w:top w:val="nil"/>
              <w:left w:val="nil"/>
              <w:bottom w:val="single" w:sz="4" w:space="0" w:color="auto"/>
              <w:right w:val="nil"/>
            </w:tcBorders>
            <w:shd w:val="clear" w:color="auto" w:fill="auto"/>
            <w:noWrap/>
            <w:vAlign w:val="bottom"/>
            <w:hideMark/>
          </w:tcPr>
          <w:p w14:paraId="7D540CF4" w14:textId="77777777" w:rsidR="00E845FC" w:rsidRPr="001E6A9C" w:rsidRDefault="00E845FC" w:rsidP="005955F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0609C6" w:rsidRPr="001E6A9C" w14:paraId="73FBC3B8" w14:textId="77777777" w:rsidTr="000609C6">
        <w:trPr>
          <w:trHeight w:val="80"/>
        </w:trPr>
        <w:tc>
          <w:tcPr>
            <w:tcW w:w="4395" w:type="dxa"/>
            <w:tcBorders>
              <w:top w:val="nil"/>
              <w:left w:val="nil"/>
              <w:right w:val="nil"/>
            </w:tcBorders>
            <w:shd w:val="clear" w:color="auto" w:fill="auto"/>
            <w:noWrap/>
            <w:vAlign w:val="bottom"/>
          </w:tcPr>
          <w:p w14:paraId="0041F49A" w14:textId="77777777" w:rsidR="000609C6" w:rsidRPr="001E6A9C" w:rsidRDefault="000609C6" w:rsidP="005955F6">
            <w:pPr>
              <w:spacing w:after="0"/>
              <w:rPr>
                <w:rFonts w:ascii="Futura Medium" w:hAnsi="Futura Medium" w:cs="Futura Medium"/>
                <w:sz w:val="18"/>
                <w:szCs w:val="18"/>
                <w:lang w:eastAsia="es-EC"/>
              </w:rPr>
            </w:pPr>
          </w:p>
        </w:tc>
        <w:tc>
          <w:tcPr>
            <w:tcW w:w="196" w:type="dxa"/>
            <w:tcBorders>
              <w:top w:val="nil"/>
              <w:left w:val="nil"/>
              <w:right w:val="nil"/>
            </w:tcBorders>
            <w:shd w:val="clear" w:color="auto" w:fill="auto"/>
            <w:noWrap/>
            <w:vAlign w:val="bottom"/>
          </w:tcPr>
          <w:p w14:paraId="7D515DC8" w14:textId="77777777" w:rsidR="000609C6" w:rsidRPr="001E6A9C" w:rsidRDefault="000609C6" w:rsidP="005955F6">
            <w:pPr>
              <w:spacing w:after="0"/>
              <w:jc w:val="center"/>
              <w:rPr>
                <w:rFonts w:ascii="Futura Medium" w:hAnsi="Futura Medium" w:cs="Futura Medium"/>
                <w:sz w:val="18"/>
                <w:szCs w:val="18"/>
                <w:lang w:eastAsia="es-EC"/>
              </w:rPr>
            </w:pPr>
          </w:p>
        </w:tc>
        <w:tc>
          <w:tcPr>
            <w:tcW w:w="1682" w:type="dxa"/>
            <w:tcBorders>
              <w:top w:val="single" w:sz="4" w:space="0" w:color="auto"/>
              <w:left w:val="nil"/>
              <w:right w:val="nil"/>
            </w:tcBorders>
            <w:shd w:val="clear" w:color="auto" w:fill="auto"/>
            <w:noWrap/>
            <w:vAlign w:val="bottom"/>
          </w:tcPr>
          <w:p w14:paraId="3587B772" w14:textId="77777777" w:rsidR="000609C6" w:rsidRPr="001E6A9C" w:rsidRDefault="000609C6" w:rsidP="005955F6">
            <w:pPr>
              <w:spacing w:after="0"/>
              <w:jc w:val="center"/>
              <w:rPr>
                <w:rFonts w:ascii="Futura Medium" w:hAnsi="Futura Medium" w:cs="Futura Medium"/>
                <w:b/>
                <w:bCs/>
                <w:sz w:val="18"/>
                <w:szCs w:val="18"/>
                <w:lang w:eastAsia="es-EC"/>
              </w:rPr>
            </w:pPr>
          </w:p>
        </w:tc>
        <w:tc>
          <w:tcPr>
            <w:tcW w:w="216" w:type="dxa"/>
            <w:tcBorders>
              <w:top w:val="nil"/>
              <w:left w:val="nil"/>
              <w:right w:val="nil"/>
            </w:tcBorders>
            <w:shd w:val="clear" w:color="auto" w:fill="auto"/>
            <w:noWrap/>
            <w:vAlign w:val="bottom"/>
          </w:tcPr>
          <w:p w14:paraId="329566F5" w14:textId="77777777" w:rsidR="000609C6" w:rsidRPr="001E6A9C" w:rsidRDefault="000609C6" w:rsidP="005955F6">
            <w:pPr>
              <w:spacing w:after="0"/>
              <w:jc w:val="center"/>
              <w:rPr>
                <w:rFonts w:ascii="Futura Medium" w:hAnsi="Futura Medium" w:cs="Futura Medium"/>
                <w:b/>
                <w:bCs/>
                <w:sz w:val="18"/>
                <w:szCs w:val="18"/>
                <w:lang w:eastAsia="es-EC"/>
              </w:rPr>
            </w:pPr>
          </w:p>
        </w:tc>
        <w:tc>
          <w:tcPr>
            <w:tcW w:w="1591" w:type="dxa"/>
            <w:tcBorders>
              <w:top w:val="single" w:sz="4" w:space="0" w:color="auto"/>
              <w:left w:val="nil"/>
              <w:right w:val="nil"/>
            </w:tcBorders>
            <w:shd w:val="clear" w:color="auto" w:fill="auto"/>
            <w:noWrap/>
            <w:vAlign w:val="bottom"/>
          </w:tcPr>
          <w:p w14:paraId="289B96FA" w14:textId="77777777" w:rsidR="000609C6" w:rsidRPr="001E6A9C" w:rsidRDefault="000609C6" w:rsidP="005955F6">
            <w:pPr>
              <w:spacing w:after="0"/>
              <w:jc w:val="center"/>
              <w:rPr>
                <w:rFonts w:ascii="Futura Medium" w:hAnsi="Futura Medium" w:cs="Futura Medium"/>
                <w:b/>
                <w:bCs/>
                <w:sz w:val="18"/>
                <w:szCs w:val="18"/>
                <w:lang w:eastAsia="es-EC"/>
              </w:rPr>
            </w:pPr>
          </w:p>
        </w:tc>
      </w:tr>
      <w:tr w:rsidR="00E845FC" w:rsidRPr="001E6A9C" w14:paraId="0D252D01" w14:textId="77777777" w:rsidTr="000609C6">
        <w:trPr>
          <w:trHeight w:val="80"/>
        </w:trPr>
        <w:tc>
          <w:tcPr>
            <w:tcW w:w="4395" w:type="dxa"/>
            <w:tcBorders>
              <w:left w:val="nil"/>
              <w:right w:val="nil"/>
            </w:tcBorders>
            <w:shd w:val="clear" w:color="auto" w:fill="auto"/>
            <w:noWrap/>
            <w:vAlign w:val="bottom"/>
          </w:tcPr>
          <w:p w14:paraId="3E5C9851" w14:textId="36740F54" w:rsidR="00E845FC" w:rsidRPr="001E6A9C" w:rsidRDefault="005037AA" w:rsidP="005955F6">
            <w:pPr>
              <w:spacing w:after="0"/>
              <w:rPr>
                <w:rFonts w:ascii="Futura Medium" w:hAnsi="Futura Medium" w:cs="Futura Medium"/>
                <w:sz w:val="18"/>
                <w:szCs w:val="18"/>
                <w:lang w:eastAsia="es-EC"/>
              </w:rPr>
            </w:pPr>
            <w:r>
              <w:rPr>
                <w:rFonts w:ascii="Futura Medium" w:hAnsi="Futura Medium" w:cs="Futura Medium"/>
                <w:sz w:val="18"/>
                <w:szCs w:val="18"/>
                <w:lang w:eastAsia="es-EC"/>
              </w:rPr>
              <w:t>Efectivo en caja</w:t>
            </w:r>
          </w:p>
        </w:tc>
        <w:tc>
          <w:tcPr>
            <w:tcW w:w="196" w:type="dxa"/>
            <w:tcBorders>
              <w:left w:val="nil"/>
              <w:right w:val="nil"/>
            </w:tcBorders>
            <w:shd w:val="clear" w:color="auto" w:fill="auto"/>
            <w:noWrap/>
            <w:vAlign w:val="bottom"/>
          </w:tcPr>
          <w:p w14:paraId="014C4262" w14:textId="77777777" w:rsidR="00E845FC" w:rsidRPr="001E6A9C" w:rsidRDefault="00E845FC" w:rsidP="005955F6">
            <w:pPr>
              <w:spacing w:after="0"/>
              <w:jc w:val="center"/>
              <w:rPr>
                <w:rFonts w:ascii="Futura Medium" w:hAnsi="Futura Medium" w:cs="Futura Medium"/>
                <w:sz w:val="18"/>
                <w:szCs w:val="18"/>
                <w:lang w:eastAsia="es-EC"/>
              </w:rPr>
            </w:pPr>
          </w:p>
        </w:tc>
        <w:tc>
          <w:tcPr>
            <w:tcW w:w="1682" w:type="dxa"/>
            <w:tcBorders>
              <w:left w:val="nil"/>
              <w:right w:val="nil"/>
            </w:tcBorders>
            <w:shd w:val="clear" w:color="auto" w:fill="auto"/>
            <w:noWrap/>
            <w:vAlign w:val="bottom"/>
          </w:tcPr>
          <w:p w14:paraId="659B4CBE" w14:textId="5C37430F" w:rsidR="00E845FC" w:rsidRPr="005037AA" w:rsidRDefault="005037AA" w:rsidP="005037AA">
            <w:pPr>
              <w:spacing w:after="0"/>
              <w:jc w:val="right"/>
              <w:rPr>
                <w:rFonts w:ascii="Futura Medium" w:hAnsi="Futura Medium" w:cs="Futura Medium"/>
                <w:sz w:val="18"/>
                <w:szCs w:val="18"/>
                <w:lang w:eastAsia="es-EC"/>
              </w:rPr>
            </w:pPr>
            <w:r w:rsidRPr="005037AA">
              <w:rPr>
                <w:rFonts w:ascii="Futura Medium" w:hAnsi="Futura Medium" w:cs="Futura Medium"/>
                <w:sz w:val="18"/>
                <w:szCs w:val="18"/>
                <w:lang w:eastAsia="es-EC"/>
              </w:rPr>
              <w:t>500</w:t>
            </w:r>
          </w:p>
        </w:tc>
        <w:tc>
          <w:tcPr>
            <w:tcW w:w="216" w:type="dxa"/>
            <w:tcBorders>
              <w:left w:val="nil"/>
              <w:right w:val="nil"/>
            </w:tcBorders>
            <w:shd w:val="clear" w:color="auto" w:fill="auto"/>
            <w:noWrap/>
            <w:vAlign w:val="bottom"/>
          </w:tcPr>
          <w:p w14:paraId="11DBF623" w14:textId="77777777" w:rsidR="00E845FC" w:rsidRPr="005037AA" w:rsidRDefault="00E845FC" w:rsidP="005037AA">
            <w:pPr>
              <w:spacing w:after="0"/>
              <w:jc w:val="right"/>
              <w:rPr>
                <w:rFonts w:ascii="Futura Medium" w:hAnsi="Futura Medium" w:cs="Futura Medium"/>
                <w:sz w:val="18"/>
                <w:szCs w:val="18"/>
                <w:lang w:eastAsia="es-EC"/>
              </w:rPr>
            </w:pPr>
          </w:p>
        </w:tc>
        <w:tc>
          <w:tcPr>
            <w:tcW w:w="1591" w:type="dxa"/>
            <w:tcBorders>
              <w:left w:val="nil"/>
              <w:right w:val="nil"/>
            </w:tcBorders>
            <w:shd w:val="clear" w:color="auto" w:fill="auto"/>
            <w:noWrap/>
            <w:vAlign w:val="bottom"/>
          </w:tcPr>
          <w:p w14:paraId="3E7E44E0" w14:textId="0DABBC36" w:rsidR="00E845FC" w:rsidRPr="005037AA" w:rsidRDefault="005037AA" w:rsidP="005037AA">
            <w:pPr>
              <w:spacing w:after="0"/>
              <w:jc w:val="right"/>
              <w:rPr>
                <w:rFonts w:ascii="Futura Medium" w:hAnsi="Futura Medium" w:cs="Futura Medium"/>
                <w:sz w:val="18"/>
                <w:szCs w:val="18"/>
                <w:lang w:eastAsia="es-EC"/>
              </w:rPr>
            </w:pPr>
            <w:r>
              <w:rPr>
                <w:rFonts w:ascii="Futura Medium" w:hAnsi="Futura Medium" w:cs="Futura Medium"/>
                <w:sz w:val="18"/>
                <w:szCs w:val="18"/>
                <w:lang w:eastAsia="es-EC"/>
              </w:rPr>
              <w:t>500</w:t>
            </w:r>
          </w:p>
        </w:tc>
      </w:tr>
      <w:tr w:rsidR="00E845FC" w:rsidRPr="001E6A9C" w14:paraId="204CE10A" w14:textId="77777777" w:rsidTr="005955F6">
        <w:trPr>
          <w:trHeight w:val="80"/>
        </w:trPr>
        <w:tc>
          <w:tcPr>
            <w:tcW w:w="4395" w:type="dxa"/>
            <w:tcBorders>
              <w:top w:val="nil"/>
              <w:left w:val="nil"/>
              <w:bottom w:val="nil"/>
              <w:right w:val="nil"/>
            </w:tcBorders>
            <w:shd w:val="clear" w:color="auto" w:fill="auto"/>
            <w:noWrap/>
            <w:vAlign w:val="bottom"/>
            <w:hideMark/>
          </w:tcPr>
          <w:p w14:paraId="663C3ADB" w14:textId="77777777" w:rsidR="00E845FC" w:rsidRPr="001E6A9C" w:rsidRDefault="00E845FC" w:rsidP="005955F6">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Depósitos en bancos </w:t>
            </w:r>
          </w:p>
        </w:tc>
        <w:tc>
          <w:tcPr>
            <w:tcW w:w="196" w:type="dxa"/>
            <w:tcBorders>
              <w:top w:val="nil"/>
              <w:left w:val="nil"/>
              <w:bottom w:val="nil"/>
              <w:right w:val="nil"/>
            </w:tcBorders>
            <w:shd w:val="clear" w:color="auto" w:fill="auto"/>
            <w:noWrap/>
            <w:vAlign w:val="bottom"/>
            <w:hideMark/>
          </w:tcPr>
          <w:p w14:paraId="2FAAC5F1" w14:textId="77777777" w:rsidR="00E845FC" w:rsidRPr="001E6A9C" w:rsidRDefault="00E845FC" w:rsidP="005955F6">
            <w:pPr>
              <w:spacing w:after="0" w:line="240" w:lineRule="auto"/>
              <w:rPr>
                <w:rFonts w:ascii="Futura Medium" w:hAnsi="Futura Medium" w:cs="Futura Medium"/>
                <w:sz w:val="18"/>
                <w:szCs w:val="18"/>
                <w:lang w:eastAsia="es-EC"/>
              </w:rPr>
            </w:pPr>
          </w:p>
        </w:tc>
        <w:tc>
          <w:tcPr>
            <w:tcW w:w="1682" w:type="dxa"/>
            <w:tcBorders>
              <w:top w:val="nil"/>
              <w:left w:val="nil"/>
              <w:bottom w:val="single" w:sz="4" w:space="0" w:color="auto"/>
              <w:right w:val="nil"/>
            </w:tcBorders>
            <w:shd w:val="clear" w:color="auto" w:fill="auto"/>
            <w:noWrap/>
            <w:vAlign w:val="center"/>
          </w:tcPr>
          <w:p w14:paraId="457874FC" w14:textId="250A6A44" w:rsidR="00E845FC" w:rsidRPr="00D47295" w:rsidRDefault="005037AA"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119.936</w:t>
            </w:r>
          </w:p>
        </w:tc>
        <w:tc>
          <w:tcPr>
            <w:tcW w:w="216" w:type="dxa"/>
            <w:tcBorders>
              <w:top w:val="nil"/>
              <w:left w:val="nil"/>
              <w:bottom w:val="nil"/>
              <w:right w:val="nil"/>
            </w:tcBorders>
            <w:shd w:val="clear" w:color="auto" w:fill="auto"/>
            <w:noWrap/>
            <w:vAlign w:val="center"/>
          </w:tcPr>
          <w:p w14:paraId="392CB77F" w14:textId="77777777" w:rsidR="00E845FC" w:rsidRPr="001E6A9C" w:rsidRDefault="00E845FC" w:rsidP="005955F6">
            <w:pPr>
              <w:spacing w:after="0" w:line="240" w:lineRule="auto"/>
              <w:jc w:val="right"/>
              <w:rPr>
                <w:rFonts w:ascii="Futura Medium" w:hAnsi="Futura Medium" w:cs="Futura Medium"/>
                <w:sz w:val="18"/>
                <w:szCs w:val="18"/>
                <w:lang w:eastAsia="es-EC"/>
              </w:rPr>
            </w:pPr>
          </w:p>
        </w:tc>
        <w:tc>
          <w:tcPr>
            <w:tcW w:w="1591" w:type="dxa"/>
            <w:tcBorders>
              <w:top w:val="nil"/>
              <w:left w:val="nil"/>
              <w:bottom w:val="single" w:sz="4" w:space="0" w:color="auto"/>
              <w:right w:val="nil"/>
            </w:tcBorders>
            <w:shd w:val="clear" w:color="auto" w:fill="auto"/>
            <w:noWrap/>
            <w:vAlign w:val="center"/>
          </w:tcPr>
          <w:p w14:paraId="038855B6" w14:textId="283B224F" w:rsidR="00E845FC" w:rsidRPr="001E6A9C" w:rsidRDefault="005037AA"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7.342</w:t>
            </w:r>
          </w:p>
        </w:tc>
      </w:tr>
      <w:tr w:rsidR="00E845FC" w:rsidRPr="001E6A9C" w14:paraId="4EE06E5F" w14:textId="77777777" w:rsidTr="005955F6">
        <w:trPr>
          <w:trHeight w:val="70"/>
        </w:trPr>
        <w:tc>
          <w:tcPr>
            <w:tcW w:w="4395" w:type="dxa"/>
            <w:tcBorders>
              <w:top w:val="nil"/>
              <w:left w:val="nil"/>
              <w:bottom w:val="nil"/>
              <w:right w:val="nil"/>
            </w:tcBorders>
            <w:shd w:val="clear" w:color="auto" w:fill="auto"/>
            <w:noWrap/>
            <w:vAlign w:val="bottom"/>
            <w:hideMark/>
          </w:tcPr>
          <w:p w14:paraId="4061FFC5" w14:textId="77777777" w:rsidR="00E845FC" w:rsidRPr="001E6A9C" w:rsidRDefault="00E845FC" w:rsidP="005955F6">
            <w:pPr>
              <w:spacing w:after="0" w:line="240" w:lineRule="auto"/>
              <w:rPr>
                <w:rFonts w:ascii="Futura Medium" w:hAnsi="Futura Medium" w:cs="Futura Medium"/>
                <w:sz w:val="18"/>
                <w:szCs w:val="18"/>
                <w:lang w:eastAsia="es-EC"/>
              </w:rPr>
            </w:pPr>
          </w:p>
        </w:tc>
        <w:tc>
          <w:tcPr>
            <w:tcW w:w="196" w:type="dxa"/>
            <w:tcBorders>
              <w:top w:val="nil"/>
              <w:left w:val="nil"/>
              <w:bottom w:val="nil"/>
              <w:right w:val="nil"/>
            </w:tcBorders>
            <w:shd w:val="clear" w:color="auto" w:fill="auto"/>
            <w:noWrap/>
            <w:vAlign w:val="bottom"/>
            <w:hideMark/>
          </w:tcPr>
          <w:p w14:paraId="0A9DF8D1" w14:textId="77777777" w:rsidR="00E845FC" w:rsidRPr="001E6A9C" w:rsidRDefault="00E845FC" w:rsidP="005955F6">
            <w:pPr>
              <w:spacing w:after="0" w:line="240" w:lineRule="auto"/>
              <w:rPr>
                <w:rFonts w:ascii="Futura Medium" w:hAnsi="Futura Medium" w:cs="Futura Medium"/>
                <w:sz w:val="18"/>
                <w:szCs w:val="18"/>
                <w:lang w:eastAsia="es-EC"/>
              </w:rPr>
            </w:pPr>
          </w:p>
        </w:tc>
        <w:tc>
          <w:tcPr>
            <w:tcW w:w="1682" w:type="dxa"/>
            <w:tcBorders>
              <w:top w:val="single" w:sz="4" w:space="0" w:color="auto"/>
              <w:left w:val="nil"/>
              <w:bottom w:val="double" w:sz="6" w:space="0" w:color="auto"/>
              <w:right w:val="nil"/>
            </w:tcBorders>
            <w:shd w:val="clear" w:color="auto" w:fill="auto"/>
            <w:noWrap/>
            <w:vAlign w:val="bottom"/>
          </w:tcPr>
          <w:p w14:paraId="695F3201" w14:textId="4B756B63" w:rsidR="00E845FC" w:rsidRPr="00D47295" w:rsidRDefault="005037AA"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120.436</w:t>
            </w:r>
          </w:p>
        </w:tc>
        <w:tc>
          <w:tcPr>
            <w:tcW w:w="216" w:type="dxa"/>
            <w:tcBorders>
              <w:top w:val="nil"/>
              <w:left w:val="nil"/>
              <w:bottom w:val="nil"/>
              <w:right w:val="nil"/>
            </w:tcBorders>
            <w:shd w:val="clear" w:color="auto" w:fill="auto"/>
            <w:noWrap/>
            <w:vAlign w:val="bottom"/>
          </w:tcPr>
          <w:p w14:paraId="040E4687" w14:textId="77777777" w:rsidR="00E845FC" w:rsidRPr="001E6A9C" w:rsidRDefault="00E845FC" w:rsidP="005955F6">
            <w:pPr>
              <w:spacing w:after="0" w:line="240" w:lineRule="auto"/>
              <w:jc w:val="right"/>
              <w:rPr>
                <w:rFonts w:ascii="Futura Medium" w:hAnsi="Futura Medium" w:cs="Futura Medium"/>
                <w:sz w:val="18"/>
                <w:szCs w:val="18"/>
                <w:lang w:eastAsia="es-EC"/>
              </w:rPr>
            </w:pPr>
          </w:p>
        </w:tc>
        <w:tc>
          <w:tcPr>
            <w:tcW w:w="1591" w:type="dxa"/>
            <w:tcBorders>
              <w:top w:val="single" w:sz="4" w:space="0" w:color="auto"/>
              <w:left w:val="nil"/>
              <w:bottom w:val="double" w:sz="6" w:space="0" w:color="auto"/>
              <w:right w:val="nil"/>
            </w:tcBorders>
            <w:shd w:val="clear" w:color="auto" w:fill="auto"/>
            <w:noWrap/>
            <w:vAlign w:val="bottom"/>
          </w:tcPr>
          <w:p w14:paraId="32B46DAE" w14:textId="47F8F07E" w:rsidR="00E845FC" w:rsidRPr="001E6A9C" w:rsidRDefault="005037AA"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7.842</w:t>
            </w:r>
          </w:p>
        </w:tc>
      </w:tr>
    </w:tbl>
    <w:p w14:paraId="12F71B44" w14:textId="77777777" w:rsidR="00E845FC" w:rsidRDefault="00E845FC" w:rsidP="00E845FC">
      <w:pPr>
        <w:pStyle w:val="ListParagraph"/>
        <w:autoSpaceDE w:val="0"/>
        <w:autoSpaceDN w:val="0"/>
        <w:adjustRightInd w:val="0"/>
        <w:spacing w:after="0"/>
        <w:jc w:val="both"/>
        <w:rPr>
          <w:rFonts w:ascii="Futura Medium" w:hAnsi="Futura Medium" w:cs="Futura Medium"/>
          <w:bCs/>
          <w:sz w:val="18"/>
          <w:szCs w:val="18"/>
        </w:rPr>
      </w:pPr>
    </w:p>
    <w:p w14:paraId="2CDDB0A2" w14:textId="32537499" w:rsidR="00E845FC" w:rsidRDefault="00E845FC" w:rsidP="00E845FC">
      <w:pPr>
        <w:pStyle w:val="ListParagraph"/>
        <w:autoSpaceDE w:val="0"/>
        <w:autoSpaceDN w:val="0"/>
        <w:adjustRightInd w:val="0"/>
        <w:spacing w:after="0"/>
        <w:jc w:val="both"/>
        <w:rPr>
          <w:rFonts w:ascii="Futura Medium" w:hAnsi="Futura Medium" w:cs="Futura Medium"/>
          <w:bCs/>
          <w:sz w:val="18"/>
          <w:szCs w:val="18"/>
        </w:rPr>
      </w:pPr>
      <w:r w:rsidRPr="00845BFD">
        <w:rPr>
          <w:rFonts w:ascii="Futura Medium" w:hAnsi="Futura Medium" w:cs="Futura Medium" w:hint="cs"/>
          <w:bCs/>
          <w:sz w:val="18"/>
          <w:szCs w:val="18"/>
        </w:rPr>
        <w:t>Al 31 de diciembre del 2020</w:t>
      </w:r>
      <w:r w:rsidRPr="00845BFD">
        <w:rPr>
          <w:rFonts w:ascii="Futura Medium" w:hAnsi="Futura Medium" w:cs="Futura Medium"/>
          <w:bCs/>
          <w:sz w:val="18"/>
          <w:szCs w:val="18"/>
        </w:rPr>
        <w:t xml:space="preserve"> y 2019</w:t>
      </w:r>
      <w:r w:rsidRPr="00845BFD">
        <w:rPr>
          <w:rFonts w:ascii="Futura Medium" w:hAnsi="Futura Medium" w:cs="Futura Medium" w:hint="cs"/>
          <w:bCs/>
          <w:sz w:val="18"/>
          <w:szCs w:val="18"/>
        </w:rPr>
        <w:t>, el saldo de efectivo y equivalente de efectivo no tiene restricciones.</w:t>
      </w:r>
    </w:p>
    <w:p w14:paraId="46ACEABF" w14:textId="77777777" w:rsidR="00933C68" w:rsidRPr="00845BFD" w:rsidRDefault="00933C68" w:rsidP="00E845FC">
      <w:pPr>
        <w:pStyle w:val="ListParagraph"/>
        <w:autoSpaceDE w:val="0"/>
        <w:autoSpaceDN w:val="0"/>
        <w:adjustRightInd w:val="0"/>
        <w:spacing w:after="0"/>
        <w:jc w:val="both"/>
        <w:rPr>
          <w:rFonts w:ascii="Futura Medium" w:hAnsi="Futura Medium" w:cs="Futura Medium"/>
          <w:b/>
          <w:bCs/>
          <w:sz w:val="18"/>
          <w:szCs w:val="18"/>
        </w:rPr>
      </w:pPr>
    </w:p>
    <w:p w14:paraId="3616CE82" w14:textId="77777777" w:rsidR="005955F6" w:rsidRPr="005955F6" w:rsidRDefault="005955F6" w:rsidP="005955F6">
      <w:pPr>
        <w:numPr>
          <w:ilvl w:val="0"/>
          <w:numId w:val="1"/>
        </w:numPr>
        <w:spacing w:after="0" w:line="240" w:lineRule="auto"/>
        <w:ind w:left="709" w:hanging="425"/>
        <w:rPr>
          <w:rFonts w:ascii="Futura-Book" w:hAnsi="Futura-Book" w:cs="Arial"/>
          <w:b/>
          <w:sz w:val="19"/>
          <w:szCs w:val="19"/>
          <w:u w:val="single"/>
          <w:lang w:val="es-ES" w:eastAsia="es-ES" w:bidi="es-ES"/>
        </w:rPr>
      </w:pPr>
      <w:r w:rsidRPr="005955F6">
        <w:rPr>
          <w:rFonts w:ascii="Futura-Book" w:hAnsi="Futura-Book" w:cs="Arial"/>
          <w:b/>
          <w:sz w:val="19"/>
          <w:szCs w:val="19"/>
          <w:u w:val="single"/>
          <w:lang w:val="es-ES" w:eastAsia="es-ES" w:bidi="es-ES"/>
        </w:rPr>
        <w:t>Deudores comerciales y otras cuentas por cobrar</w:t>
      </w:r>
    </w:p>
    <w:p w14:paraId="23FD2885" w14:textId="77777777" w:rsidR="005955F6" w:rsidRPr="005955F6" w:rsidRDefault="005955F6" w:rsidP="005955F6">
      <w:pPr>
        <w:spacing w:after="0" w:line="240" w:lineRule="auto"/>
        <w:ind w:left="567"/>
        <w:rPr>
          <w:rFonts w:ascii="Futura-Book" w:hAnsi="Futura-Book" w:cs="Arial"/>
          <w:b/>
          <w:sz w:val="19"/>
          <w:szCs w:val="19"/>
          <w:u w:val="single"/>
          <w:lang w:val="es-ES" w:eastAsia="es-ES" w:bidi="es-ES"/>
        </w:rPr>
      </w:pPr>
    </w:p>
    <w:p w14:paraId="4208413F" w14:textId="77777777" w:rsidR="005955F6" w:rsidRPr="005955F6" w:rsidRDefault="005955F6" w:rsidP="005955F6">
      <w:pPr>
        <w:spacing w:after="0" w:line="240" w:lineRule="auto"/>
        <w:ind w:left="708"/>
        <w:rPr>
          <w:rFonts w:ascii="Futura Medium" w:hAnsi="Futura Medium" w:cs="Futura Medium"/>
          <w:sz w:val="18"/>
          <w:szCs w:val="18"/>
        </w:rPr>
      </w:pPr>
      <w:r w:rsidRPr="005955F6">
        <w:rPr>
          <w:rFonts w:ascii="Futura Medium" w:hAnsi="Futura Medium" w:cs="Futura Medium" w:hint="cs"/>
          <w:sz w:val="18"/>
          <w:szCs w:val="18"/>
        </w:rPr>
        <w:t xml:space="preserve">Al 31 de diciembre del 2020 y 2019, el saldo de los deudores comerciales y otras cuentas por </w:t>
      </w:r>
      <w:r w:rsidRPr="005955F6">
        <w:rPr>
          <w:rFonts w:ascii="Futura Medium" w:hAnsi="Futura Medium" w:cs="Futura Medium"/>
          <w:sz w:val="18"/>
          <w:szCs w:val="18"/>
        </w:rPr>
        <w:t>cobrar</w:t>
      </w:r>
      <w:r w:rsidRPr="005955F6">
        <w:rPr>
          <w:rFonts w:ascii="Futura Medium" w:hAnsi="Futura Medium" w:cs="Futura Medium" w:hint="cs"/>
          <w:sz w:val="18"/>
          <w:szCs w:val="18"/>
        </w:rPr>
        <w:t xml:space="preserve"> es como sigue:</w:t>
      </w:r>
    </w:p>
    <w:p w14:paraId="51BBD9F0" w14:textId="55CFEAD0" w:rsidR="005955F6" w:rsidRDefault="005955F6" w:rsidP="005955F6">
      <w:pPr>
        <w:spacing w:after="0" w:line="240" w:lineRule="auto"/>
        <w:ind w:left="567"/>
        <w:rPr>
          <w:rFonts w:ascii="Futura-Book" w:hAnsi="Futura-Book" w:cs="Arial"/>
          <w:b/>
          <w:sz w:val="19"/>
          <w:szCs w:val="19"/>
          <w:u w:val="single"/>
          <w:lang w:val="es-ES" w:eastAsia="es-ES" w:bidi="es-ES"/>
        </w:rPr>
      </w:pPr>
    </w:p>
    <w:p w14:paraId="247018F0" w14:textId="77777777" w:rsidR="000D6560" w:rsidRPr="005955F6" w:rsidRDefault="000D6560" w:rsidP="005955F6">
      <w:pPr>
        <w:spacing w:after="0" w:line="240" w:lineRule="auto"/>
        <w:ind w:left="567"/>
        <w:rPr>
          <w:rFonts w:ascii="Futura-Book" w:hAnsi="Futura-Book" w:cs="Arial"/>
          <w:b/>
          <w:sz w:val="19"/>
          <w:szCs w:val="19"/>
          <w:u w:val="single"/>
          <w:lang w:val="es-ES" w:eastAsia="es-ES" w:bidi="es-ES"/>
        </w:rPr>
      </w:pPr>
    </w:p>
    <w:tbl>
      <w:tblPr>
        <w:tblW w:w="8222" w:type="dxa"/>
        <w:tblInd w:w="637" w:type="dxa"/>
        <w:tblCellMar>
          <w:left w:w="70" w:type="dxa"/>
          <w:right w:w="70" w:type="dxa"/>
        </w:tblCellMar>
        <w:tblLook w:val="04A0" w:firstRow="1" w:lastRow="0" w:firstColumn="1" w:lastColumn="0" w:noHBand="0" w:noVBand="1"/>
      </w:tblPr>
      <w:tblGrid>
        <w:gridCol w:w="4678"/>
        <w:gridCol w:w="301"/>
        <w:gridCol w:w="1486"/>
        <w:gridCol w:w="284"/>
        <w:gridCol w:w="1473"/>
      </w:tblGrid>
      <w:tr w:rsidR="005955F6" w:rsidRPr="005955F6" w14:paraId="782BAD23" w14:textId="77777777" w:rsidTr="005955F6">
        <w:trPr>
          <w:trHeight w:val="80"/>
        </w:trPr>
        <w:tc>
          <w:tcPr>
            <w:tcW w:w="4678" w:type="dxa"/>
            <w:tcBorders>
              <w:top w:val="nil"/>
              <w:left w:val="nil"/>
              <w:bottom w:val="nil"/>
              <w:right w:val="nil"/>
            </w:tcBorders>
            <w:shd w:val="clear" w:color="auto" w:fill="auto"/>
            <w:noWrap/>
            <w:vAlign w:val="center"/>
            <w:hideMark/>
          </w:tcPr>
          <w:p w14:paraId="2EA4B40A" w14:textId="77777777" w:rsidR="005955F6" w:rsidRPr="005955F6" w:rsidRDefault="005955F6" w:rsidP="005955F6">
            <w:pPr>
              <w:spacing w:after="0"/>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center"/>
            <w:hideMark/>
          </w:tcPr>
          <w:p w14:paraId="7F9BB407" w14:textId="77777777" w:rsidR="005955F6" w:rsidRPr="005955F6" w:rsidRDefault="005955F6" w:rsidP="005955F6">
            <w:pPr>
              <w:spacing w:after="0"/>
              <w:jc w:val="center"/>
              <w:rPr>
                <w:rFonts w:ascii="Futura Medium" w:hAnsi="Futura Medium" w:cs="Futura Medium"/>
                <w:sz w:val="18"/>
                <w:szCs w:val="18"/>
                <w:lang w:eastAsia="es-EC"/>
              </w:rPr>
            </w:pPr>
          </w:p>
        </w:tc>
        <w:tc>
          <w:tcPr>
            <w:tcW w:w="1486" w:type="dxa"/>
            <w:tcBorders>
              <w:top w:val="nil"/>
              <w:left w:val="nil"/>
              <w:bottom w:val="single" w:sz="4" w:space="0" w:color="auto"/>
              <w:right w:val="nil"/>
            </w:tcBorders>
            <w:shd w:val="clear" w:color="auto" w:fill="auto"/>
            <w:noWrap/>
            <w:vAlign w:val="center"/>
            <w:hideMark/>
          </w:tcPr>
          <w:p w14:paraId="13566CED"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2020</w:t>
            </w:r>
          </w:p>
        </w:tc>
        <w:tc>
          <w:tcPr>
            <w:tcW w:w="284" w:type="dxa"/>
            <w:tcBorders>
              <w:top w:val="nil"/>
              <w:left w:val="nil"/>
              <w:bottom w:val="nil"/>
              <w:right w:val="nil"/>
            </w:tcBorders>
            <w:shd w:val="clear" w:color="auto" w:fill="auto"/>
            <w:noWrap/>
            <w:vAlign w:val="center"/>
            <w:hideMark/>
          </w:tcPr>
          <w:p w14:paraId="759D87A7" w14:textId="77777777" w:rsidR="005955F6" w:rsidRPr="005955F6" w:rsidRDefault="005955F6" w:rsidP="005955F6">
            <w:pPr>
              <w:spacing w:after="0"/>
              <w:jc w:val="center"/>
              <w:rPr>
                <w:rFonts w:ascii="Futura Medium" w:hAnsi="Futura Medium" w:cs="Futura Medium"/>
                <w:b/>
                <w:bCs/>
                <w:sz w:val="18"/>
                <w:szCs w:val="18"/>
                <w:lang w:eastAsia="es-EC"/>
              </w:rPr>
            </w:pPr>
          </w:p>
        </w:tc>
        <w:tc>
          <w:tcPr>
            <w:tcW w:w="1473" w:type="dxa"/>
            <w:tcBorders>
              <w:top w:val="nil"/>
              <w:left w:val="nil"/>
              <w:bottom w:val="single" w:sz="4" w:space="0" w:color="auto"/>
              <w:right w:val="nil"/>
            </w:tcBorders>
            <w:shd w:val="clear" w:color="auto" w:fill="auto"/>
            <w:noWrap/>
            <w:vAlign w:val="center"/>
            <w:hideMark/>
          </w:tcPr>
          <w:p w14:paraId="3769FD6A"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2019</w:t>
            </w:r>
          </w:p>
        </w:tc>
      </w:tr>
      <w:tr w:rsidR="005955F6" w:rsidRPr="005955F6" w14:paraId="2A35FA86" w14:textId="77777777" w:rsidTr="005955F6">
        <w:trPr>
          <w:trHeight w:val="70"/>
        </w:trPr>
        <w:tc>
          <w:tcPr>
            <w:tcW w:w="4678" w:type="dxa"/>
            <w:tcBorders>
              <w:top w:val="nil"/>
              <w:left w:val="nil"/>
              <w:bottom w:val="nil"/>
              <w:right w:val="nil"/>
            </w:tcBorders>
            <w:shd w:val="clear" w:color="auto" w:fill="auto"/>
            <w:noWrap/>
            <w:vAlign w:val="bottom"/>
            <w:hideMark/>
          </w:tcPr>
          <w:p w14:paraId="3E9E0B8E" w14:textId="77777777" w:rsidR="005955F6" w:rsidRPr="005955F6" w:rsidRDefault="005955F6" w:rsidP="005955F6">
            <w:pPr>
              <w:spacing w:after="0" w:line="240" w:lineRule="auto"/>
              <w:rPr>
                <w:rFonts w:ascii="Futura Medium" w:hAnsi="Futura Medium" w:cs="Futura Medium"/>
                <w:sz w:val="18"/>
                <w:szCs w:val="18"/>
                <w:lang w:eastAsia="es-EC"/>
              </w:rPr>
            </w:pPr>
          </w:p>
          <w:p w14:paraId="502E1988" w14:textId="118C8DB1" w:rsidR="005955F6" w:rsidRPr="005955F6" w:rsidRDefault="005955F6" w:rsidP="005955F6">
            <w:pPr>
              <w:spacing w:after="0" w:line="240" w:lineRule="auto"/>
              <w:rPr>
                <w:rFonts w:ascii="Futura Medium" w:hAnsi="Futura Medium" w:cs="Futura Medium"/>
                <w:sz w:val="18"/>
                <w:szCs w:val="18"/>
                <w:lang w:eastAsia="es-EC"/>
              </w:rPr>
            </w:pPr>
            <w:r w:rsidRPr="005955F6">
              <w:rPr>
                <w:rFonts w:ascii="Futura Medium" w:hAnsi="Futura Medium" w:cs="Futura Medium" w:hint="cs"/>
                <w:sz w:val="18"/>
                <w:szCs w:val="18"/>
                <w:lang w:eastAsia="es-EC"/>
              </w:rPr>
              <w:t>Clientes</w:t>
            </w:r>
            <w:r w:rsidR="0039298E">
              <w:rPr>
                <w:rFonts w:ascii="Futura Medium" w:hAnsi="Futura Medium" w:cs="Futura Medium"/>
                <w:sz w:val="18"/>
                <w:szCs w:val="18"/>
                <w:lang w:eastAsia="es-EC"/>
              </w:rPr>
              <w:t>:</w:t>
            </w:r>
          </w:p>
        </w:tc>
        <w:tc>
          <w:tcPr>
            <w:tcW w:w="301" w:type="dxa"/>
            <w:tcBorders>
              <w:top w:val="nil"/>
              <w:left w:val="nil"/>
              <w:bottom w:val="nil"/>
              <w:right w:val="nil"/>
            </w:tcBorders>
            <w:shd w:val="clear" w:color="auto" w:fill="auto"/>
            <w:noWrap/>
            <w:vAlign w:val="bottom"/>
            <w:hideMark/>
          </w:tcPr>
          <w:p w14:paraId="1396532C"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09016D85" w14:textId="579101FA" w:rsidR="005955F6" w:rsidRPr="005955F6" w:rsidRDefault="005955F6" w:rsidP="005955F6">
            <w:pPr>
              <w:spacing w:after="0" w:line="240" w:lineRule="auto"/>
              <w:jc w:val="right"/>
              <w:rPr>
                <w:rFonts w:ascii="Futura Medium" w:hAnsi="Futura Medium" w:cs="Futura Medium"/>
                <w:bCs/>
                <w:sz w:val="18"/>
                <w:szCs w:val="18"/>
                <w:lang w:eastAsia="es-EC"/>
              </w:rPr>
            </w:pPr>
          </w:p>
        </w:tc>
        <w:tc>
          <w:tcPr>
            <w:tcW w:w="284" w:type="dxa"/>
            <w:tcBorders>
              <w:top w:val="nil"/>
              <w:left w:val="nil"/>
              <w:bottom w:val="nil"/>
              <w:right w:val="nil"/>
            </w:tcBorders>
            <w:shd w:val="clear" w:color="auto" w:fill="auto"/>
            <w:noWrap/>
            <w:vAlign w:val="center"/>
          </w:tcPr>
          <w:p w14:paraId="16D33314"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3F5B3CBD" w14:textId="272278AB" w:rsidR="005955F6" w:rsidRPr="005955F6" w:rsidRDefault="005955F6" w:rsidP="005955F6">
            <w:pPr>
              <w:spacing w:after="0" w:line="240" w:lineRule="auto"/>
              <w:jc w:val="right"/>
              <w:rPr>
                <w:rFonts w:ascii="Futura Medium" w:hAnsi="Futura Medium" w:cs="Futura Medium"/>
                <w:sz w:val="18"/>
                <w:szCs w:val="18"/>
                <w:lang w:eastAsia="es-EC"/>
              </w:rPr>
            </w:pPr>
          </w:p>
        </w:tc>
      </w:tr>
      <w:tr w:rsidR="0039298E" w:rsidRPr="005955F6" w14:paraId="78EAFB9D" w14:textId="77777777" w:rsidTr="005955F6">
        <w:trPr>
          <w:trHeight w:val="70"/>
        </w:trPr>
        <w:tc>
          <w:tcPr>
            <w:tcW w:w="4678" w:type="dxa"/>
            <w:tcBorders>
              <w:top w:val="nil"/>
              <w:left w:val="nil"/>
              <w:bottom w:val="nil"/>
              <w:right w:val="nil"/>
            </w:tcBorders>
            <w:shd w:val="clear" w:color="auto" w:fill="auto"/>
            <w:noWrap/>
            <w:vAlign w:val="bottom"/>
          </w:tcPr>
          <w:p w14:paraId="063B47B5" w14:textId="6219A3A0" w:rsidR="0039298E" w:rsidRPr="005955F6" w:rsidRDefault="0039298E" w:rsidP="005955F6">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…Partes relacionadas</w:t>
            </w:r>
          </w:p>
        </w:tc>
        <w:tc>
          <w:tcPr>
            <w:tcW w:w="301" w:type="dxa"/>
            <w:tcBorders>
              <w:top w:val="nil"/>
              <w:left w:val="nil"/>
              <w:bottom w:val="nil"/>
              <w:right w:val="nil"/>
            </w:tcBorders>
            <w:shd w:val="clear" w:color="auto" w:fill="auto"/>
            <w:noWrap/>
            <w:vAlign w:val="bottom"/>
          </w:tcPr>
          <w:p w14:paraId="2B3A9FCE" w14:textId="77777777" w:rsidR="0039298E" w:rsidRPr="005955F6" w:rsidRDefault="0039298E" w:rsidP="005955F6">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03116C65" w14:textId="0CE60A60" w:rsidR="0039298E" w:rsidRPr="005955F6" w:rsidRDefault="00A40BE5"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3.039.862</w:t>
            </w:r>
          </w:p>
        </w:tc>
        <w:tc>
          <w:tcPr>
            <w:tcW w:w="284" w:type="dxa"/>
            <w:tcBorders>
              <w:top w:val="nil"/>
              <w:left w:val="nil"/>
              <w:bottom w:val="nil"/>
              <w:right w:val="nil"/>
            </w:tcBorders>
            <w:shd w:val="clear" w:color="auto" w:fill="auto"/>
            <w:noWrap/>
            <w:vAlign w:val="center"/>
          </w:tcPr>
          <w:p w14:paraId="4E7807E7" w14:textId="77777777" w:rsidR="0039298E" w:rsidRPr="005955F6" w:rsidRDefault="0039298E" w:rsidP="005955F6">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6DD3FF03" w14:textId="0CC60146" w:rsidR="0039298E" w:rsidRPr="005955F6" w:rsidRDefault="00A40BE5"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1.763.204</w:t>
            </w:r>
          </w:p>
        </w:tc>
      </w:tr>
      <w:tr w:rsidR="0039298E" w:rsidRPr="005955F6" w14:paraId="0BB40C6D" w14:textId="77777777" w:rsidTr="005955F6">
        <w:trPr>
          <w:trHeight w:val="70"/>
        </w:trPr>
        <w:tc>
          <w:tcPr>
            <w:tcW w:w="4678" w:type="dxa"/>
            <w:tcBorders>
              <w:top w:val="nil"/>
              <w:left w:val="nil"/>
              <w:bottom w:val="nil"/>
              <w:right w:val="nil"/>
            </w:tcBorders>
            <w:shd w:val="clear" w:color="auto" w:fill="auto"/>
            <w:noWrap/>
            <w:vAlign w:val="bottom"/>
          </w:tcPr>
          <w:p w14:paraId="33A3704A" w14:textId="6F96E84C" w:rsidR="0039298E" w:rsidRPr="005955F6" w:rsidRDefault="0039298E" w:rsidP="005955F6">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…Terceros</w:t>
            </w:r>
          </w:p>
        </w:tc>
        <w:tc>
          <w:tcPr>
            <w:tcW w:w="301" w:type="dxa"/>
            <w:tcBorders>
              <w:top w:val="nil"/>
              <w:left w:val="nil"/>
              <w:bottom w:val="nil"/>
              <w:right w:val="nil"/>
            </w:tcBorders>
            <w:shd w:val="clear" w:color="auto" w:fill="auto"/>
            <w:noWrap/>
            <w:vAlign w:val="bottom"/>
          </w:tcPr>
          <w:p w14:paraId="20179376" w14:textId="77777777" w:rsidR="0039298E" w:rsidRPr="005955F6" w:rsidRDefault="0039298E" w:rsidP="005955F6">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4380E1C5" w14:textId="08AB1A00" w:rsidR="0039298E" w:rsidRPr="005955F6" w:rsidRDefault="00A40BE5"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17.528</w:t>
            </w:r>
          </w:p>
        </w:tc>
        <w:tc>
          <w:tcPr>
            <w:tcW w:w="284" w:type="dxa"/>
            <w:tcBorders>
              <w:top w:val="nil"/>
              <w:left w:val="nil"/>
              <w:bottom w:val="nil"/>
              <w:right w:val="nil"/>
            </w:tcBorders>
            <w:shd w:val="clear" w:color="auto" w:fill="auto"/>
            <w:noWrap/>
            <w:vAlign w:val="center"/>
          </w:tcPr>
          <w:p w14:paraId="42621C7B" w14:textId="77777777" w:rsidR="0039298E" w:rsidRPr="005955F6" w:rsidRDefault="0039298E" w:rsidP="005955F6">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48EB7353" w14:textId="3355FDAF" w:rsidR="0039298E" w:rsidRPr="005955F6" w:rsidRDefault="0039298E"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w:t>
            </w:r>
            <w:r w:rsidR="00A40BE5">
              <w:rPr>
                <w:rFonts w:ascii="Futura Medium" w:hAnsi="Futura Medium" w:cs="Futura Medium"/>
                <w:bCs/>
                <w:sz w:val="18"/>
                <w:szCs w:val="18"/>
                <w:lang w:eastAsia="es-EC"/>
              </w:rPr>
              <w:t>13.150</w:t>
            </w:r>
          </w:p>
        </w:tc>
      </w:tr>
      <w:tr w:rsidR="005955F6" w:rsidRPr="005955F6" w14:paraId="69A1AB81" w14:textId="77777777" w:rsidTr="005955F6">
        <w:trPr>
          <w:trHeight w:val="80"/>
        </w:trPr>
        <w:tc>
          <w:tcPr>
            <w:tcW w:w="4678" w:type="dxa"/>
            <w:tcBorders>
              <w:top w:val="nil"/>
              <w:left w:val="nil"/>
              <w:bottom w:val="nil"/>
              <w:right w:val="nil"/>
            </w:tcBorders>
            <w:shd w:val="clear" w:color="auto" w:fill="auto"/>
            <w:noWrap/>
            <w:vAlign w:val="bottom"/>
            <w:hideMark/>
          </w:tcPr>
          <w:p w14:paraId="7F41209B" w14:textId="77777777" w:rsidR="005955F6" w:rsidRPr="005955F6" w:rsidRDefault="005955F6" w:rsidP="005955F6">
            <w:pPr>
              <w:spacing w:after="0" w:line="240" w:lineRule="auto"/>
              <w:rPr>
                <w:rFonts w:ascii="Futura Medium" w:hAnsi="Futura Medium" w:cs="Futura Medium"/>
                <w:sz w:val="18"/>
                <w:szCs w:val="18"/>
                <w:lang w:eastAsia="es-EC"/>
              </w:rPr>
            </w:pPr>
            <w:r w:rsidRPr="005955F6">
              <w:rPr>
                <w:rFonts w:ascii="Futura Medium" w:hAnsi="Futura Medium" w:cs="Futura Medium"/>
                <w:sz w:val="18"/>
                <w:szCs w:val="18"/>
                <w:lang w:eastAsia="es-EC"/>
              </w:rPr>
              <w:t>Otras cuentas por cobrar, terceros</w:t>
            </w:r>
          </w:p>
        </w:tc>
        <w:tc>
          <w:tcPr>
            <w:tcW w:w="301" w:type="dxa"/>
            <w:tcBorders>
              <w:top w:val="nil"/>
              <w:left w:val="nil"/>
              <w:bottom w:val="nil"/>
              <w:right w:val="nil"/>
            </w:tcBorders>
            <w:shd w:val="clear" w:color="auto" w:fill="auto"/>
            <w:noWrap/>
            <w:vAlign w:val="bottom"/>
            <w:hideMark/>
          </w:tcPr>
          <w:p w14:paraId="008CE9E0"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486" w:type="dxa"/>
            <w:tcBorders>
              <w:top w:val="nil"/>
              <w:left w:val="nil"/>
              <w:bottom w:val="single" w:sz="4" w:space="0" w:color="auto"/>
              <w:right w:val="nil"/>
            </w:tcBorders>
            <w:shd w:val="clear" w:color="auto" w:fill="auto"/>
            <w:noWrap/>
            <w:vAlign w:val="center"/>
          </w:tcPr>
          <w:p w14:paraId="38F4EAC0" w14:textId="49D2DBC8" w:rsidR="005955F6" w:rsidRPr="005955F6" w:rsidRDefault="00A40BE5"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12.346</w:t>
            </w:r>
          </w:p>
        </w:tc>
        <w:tc>
          <w:tcPr>
            <w:tcW w:w="284" w:type="dxa"/>
            <w:tcBorders>
              <w:top w:val="nil"/>
              <w:left w:val="nil"/>
              <w:bottom w:val="nil"/>
              <w:right w:val="nil"/>
            </w:tcBorders>
            <w:shd w:val="clear" w:color="auto" w:fill="auto"/>
            <w:noWrap/>
            <w:vAlign w:val="center"/>
          </w:tcPr>
          <w:p w14:paraId="26DEA051"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c>
          <w:tcPr>
            <w:tcW w:w="1473" w:type="dxa"/>
            <w:tcBorders>
              <w:top w:val="nil"/>
              <w:left w:val="nil"/>
              <w:bottom w:val="single" w:sz="4" w:space="0" w:color="auto"/>
              <w:right w:val="nil"/>
            </w:tcBorders>
            <w:shd w:val="clear" w:color="auto" w:fill="auto"/>
            <w:noWrap/>
            <w:vAlign w:val="center"/>
          </w:tcPr>
          <w:p w14:paraId="45B91D31" w14:textId="05979E05" w:rsidR="005955F6" w:rsidRPr="005955F6" w:rsidRDefault="00A40BE5"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15.851</w:t>
            </w:r>
          </w:p>
        </w:tc>
      </w:tr>
      <w:tr w:rsidR="005955F6" w:rsidRPr="005955F6" w14:paraId="70643343" w14:textId="77777777" w:rsidTr="005955F6">
        <w:trPr>
          <w:trHeight w:val="70"/>
        </w:trPr>
        <w:tc>
          <w:tcPr>
            <w:tcW w:w="4678" w:type="dxa"/>
            <w:tcBorders>
              <w:top w:val="nil"/>
              <w:left w:val="nil"/>
              <w:bottom w:val="nil"/>
              <w:right w:val="nil"/>
            </w:tcBorders>
            <w:shd w:val="clear" w:color="auto" w:fill="auto"/>
            <w:noWrap/>
            <w:vAlign w:val="bottom"/>
            <w:hideMark/>
          </w:tcPr>
          <w:p w14:paraId="7A3D515F"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bottom"/>
            <w:hideMark/>
          </w:tcPr>
          <w:p w14:paraId="1D679DBA"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2B1AB7EC" w14:textId="0E8C8804" w:rsidR="005955F6" w:rsidRPr="005955F6" w:rsidRDefault="00A40BE5"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3.069.736</w:t>
            </w:r>
          </w:p>
        </w:tc>
        <w:tc>
          <w:tcPr>
            <w:tcW w:w="284" w:type="dxa"/>
            <w:tcBorders>
              <w:top w:val="nil"/>
              <w:left w:val="nil"/>
              <w:bottom w:val="nil"/>
              <w:right w:val="nil"/>
            </w:tcBorders>
            <w:shd w:val="clear" w:color="auto" w:fill="auto"/>
            <w:noWrap/>
            <w:vAlign w:val="center"/>
          </w:tcPr>
          <w:p w14:paraId="3B0E99EC"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3A33CDA0" w14:textId="3B0F4653" w:rsidR="005955F6" w:rsidRPr="005955F6" w:rsidRDefault="0039298E"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w:t>
            </w:r>
            <w:r w:rsidR="00A40BE5">
              <w:rPr>
                <w:rFonts w:ascii="Futura Medium" w:hAnsi="Futura Medium" w:cs="Futura Medium"/>
                <w:sz w:val="18"/>
                <w:szCs w:val="18"/>
                <w:lang w:eastAsia="es-EC"/>
              </w:rPr>
              <w:t>.892.205</w:t>
            </w:r>
          </w:p>
        </w:tc>
      </w:tr>
      <w:tr w:rsidR="005955F6" w:rsidRPr="005955F6" w14:paraId="12507EA1" w14:textId="77777777" w:rsidTr="000D6560">
        <w:trPr>
          <w:trHeight w:val="80"/>
        </w:trPr>
        <w:tc>
          <w:tcPr>
            <w:tcW w:w="4678" w:type="dxa"/>
            <w:tcBorders>
              <w:top w:val="nil"/>
              <w:left w:val="nil"/>
              <w:bottom w:val="nil"/>
              <w:right w:val="nil"/>
            </w:tcBorders>
            <w:shd w:val="clear" w:color="auto" w:fill="auto"/>
            <w:noWrap/>
            <w:vAlign w:val="bottom"/>
            <w:hideMark/>
          </w:tcPr>
          <w:p w14:paraId="4F0F7DC3" w14:textId="2946E53B" w:rsidR="005955F6" w:rsidRPr="005955F6" w:rsidRDefault="005955F6" w:rsidP="005955F6">
            <w:pPr>
              <w:spacing w:after="0" w:line="240" w:lineRule="auto"/>
              <w:rPr>
                <w:rFonts w:ascii="Futura Medium" w:hAnsi="Futura Medium" w:cs="Futura Medium"/>
                <w:sz w:val="18"/>
                <w:szCs w:val="18"/>
                <w:lang w:eastAsia="es-EC"/>
              </w:rPr>
            </w:pPr>
            <w:r w:rsidRPr="005955F6">
              <w:rPr>
                <w:rFonts w:ascii="Futura Medium" w:hAnsi="Futura Medium" w:cs="Futura Medium" w:hint="cs"/>
                <w:sz w:val="18"/>
                <w:szCs w:val="18"/>
                <w:lang w:eastAsia="es-EC"/>
              </w:rPr>
              <w:t xml:space="preserve">Provisión para </w:t>
            </w:r>
            <w:r w:rsidR="000D6560" w:rsidRPr="005955F6">
              <w:rPr>
                <w:rFonts w:ascii="Futura Medium" w:hAnsi="Futura Medium" w:cs="Futura Medium"/>
                <w:sz w:val="18"/>
                <w:szCs w:val="18"/>
                <w:lang w:eastAsia="es-EC"/>
              </w:rPr>
              <w:t>pé</w:t>
            </w:r>
            <w:r w:rsidR="000D6560">
              <w:rPr>
                <w:rFonts w:ascii="Futura Medium" w:hAnsi="Futura Medium" w:cs="Futura Medium"/>
                <w:sz w:val="18"/>
                <w:szCs w:val="18"/>
                <w:lang w:eastAsia="es-EC"/>
              </w:rPr>
              <w:t>r</w:t>
            </w:r>
            <w:r w:rsidR="000D6560" w:rsidRPr="005955F6">
              <w:rPr>
                <w:rFonts w:ascii="Futura Medium" w:hAnsi="Futura Medium" w:cs="Futura Medium"/>
                <w:sz w:val="18"/>
                <w:szCs w:val="18"/>
                <w:lang w:eastAsia="es-EC"/>
              </w:rPr>
              <w:t>didas</w:t>
            </w:r>
            <w:r w:rsidRPr="005955F6">
              <w:rPr>
                <w:rFonts w:ascii="Futura Medium" w:hAnsi="Futura Medium" w:cs="Futura Medium" w:hint="cs"/>
                <w:sz w:val="18"/>
                <w:szCs w:val="18"/>
                <w:lang w:eastAsia="es-EC"/>
              </w:rPr>
              <w:t xml:space="preserve"> crediticias esperadas</w:t>
            </w:r>
          </w:p>
        </w:tc>
        <w:tc>
          <w:tcPr>
            <w:tcW w:w="301" w:type="dxa"/>
            <w:tcBorders>
              <w:top w:val="nil"/>
              <w:left w:val="nil"/>
              <w:bottom w:val="nil"/>
              <w:right w:val="nil"/>
            </w:tcBorders>
            <w:shd w:val="clear" w:color="auto" w:fill="auto"/>
            <w:noWrap/>
            <w:vAlign w:val="bottom"/>
            <w:hideMark/>
          </w:tcPr>
          <w:p w14:paraId="20587563" w14:textId="77777777" w:rsidR="005955F6" w:rsidRPr="005955F6" w:rsidRDefault="005955F6" w:rsidP="005955F6">
            <w:pPr>
              <w:spacing w:after="0" w:line="240" w:lineRule="auto"/>
              <w:jc w:val="center"/>
              <w:rPr>
                <w:rFonts w:ascii="Futura Medium" w:hAnsi="Futura Medium" w:cs="Futura Medium"/>
                <w:sz w:val="18"/>
                <w:szCs w:val="18"/>
                <w:lang w:eastAsia="es-EC"/>
              </w:rPr>
            </w:pPr>
          </w:p>
        </w:tc>
        <w:tc>
          <w:tcPr>
            <w:tcW w:w="1486" w:type="dxa"/>
            <w:tcBorders>
              <w:top w:val="nil"/>
              <w:left w:val="nil"/>
              <w:bottom w:val="single" w:sz="4" w:space="0" w:color="auto"/>
              <w:right w:val="nil"/>
            </w:tcBorders>
            <w:shd w:val="clear" w:color="auto" w:fill="auto"/>
            <w:noWrap/>
            <w:vAlign w:val="center"/>
          </w:tcPr>
          <w:p w14:paraId="7C9C1EBE" w14:textId="77777777" w:rsidR="005955F6" w:rsidRPr="005955F6" w:rsidRDefault="005955F6" w:rsidP="005955F6">
            <w:pPr>
              <w:spacing w:after="0" w:line="240" w:lineRule="auto"/>
              <w:jc w:val="right"/>
              <w:rPr>
                <w:rFonts w:ascii="Futura Medium" w:hAnsi="Futura Medium" w:cs="Futura Medium"/>
                <w:bCs/>
                <w:sz w:val="18"/>
                <w:szCs w:val="18"/>
                <w:lang w:eastAsia="es-EC"/>
              </w:rPr>
            </w:pPr>
            <w:r w:rsidRPr="005955F6">
              <w:rPr>
                <w:rFonts w:ascii="Futura Medium" w:hAnsi="Futura Medium" w:cs="Futura Medium"/>
                <w:bCs/>
                <w:sz w:val="18"/>
                <w:szCs w:val="18"/>
                <w:lang w:eastAsia="es-EC"/>
              </w:rPr>
              <w:t>0</w:t>
            </w:r>
          </w:p>
        </w:tc>
        <w:tc>
          <w:tcPr>
            <w:tcW w:w="284" w:type="dxa"/>
            <w:tcBorders>
              <w:top w:val="nil"/>
              <w:left w:val="nil"/>
              <w:bottom w:val="nil"/>
              <w:right w:val="nil"/>
            </w:tcBorders>
            <w:shd w:val="clear" w:color="auto" w:fill="auto"/>
            <w:noWrap/>
            <w:vAlign w:val="center"/>
          </w:tcPr>
          <w:p w14:paraId="0C545FAE"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c>
          <w:tcPr>
            <w:tcW w:w="1473" w:type="dxa"/>
            <w:tcBorders>
              <w:top w:val="nil"/>
              <w:left w:val="nil"/>
              <w:bottom w:val="single" w:sz="4" w:space="0" w:color="auto"/>
              <w:right w:val="nil"/>
            </w:tcBorders>
            <w:shd w:val="clear" w:color="auto" w:fill="auto"/>
            <w:noWrap/>
            <w:vAlign w:val="center"/>
          </w:tcPr>
          <w:p w14:paraId="1BE7450B" w14:textId="77777777" w:rsidR="005955F6" w:rsidRPr="005955F6" w:rsidRDefault="005955F6" w:rsidP="005955F6">
            <w:pPr>
              <w:spacing w:after="0" w:line="240" w:lineRule="auto"/>
              <w:jc w:val="right"/>
              <w:rPr>
                <w:rFonts w:ascii="Futura Medium" w:hAnsi="Futura Medium" w:cs="Futura Medium"/>
                <w:sz w:val="18"/>
                <w:szCs w:val="18"/>
                <w:lang w:eastAsia="es-EC"/>
              </w:rPr>
            </w:pPr>
            <w:r w:rsidRPr="005955F6">
              <w:rPr>
                <w:rFonts w:ascii="Futura Medium" w:hAnsi="Futura Medium" w:cs="Futura Medium"/>
                <w:bCs/>
                <w:sz w:val="18"/>
                <w:szCs w:val="18"/>
                <w:lang w:eastAsia="es-EC"/>
              </w:rPr>
              <w:t>0</w:t>
            </w:r>
          </w:p>
        </w:tc>
      </w:tr>
      <w:tr w:rsidR="005955F6" w:rsidRPr="005955F6" w14:paraId="5DDAA79C" w14:textId="77777777" w:rsidTr="000D6560">
        <w:trPr>
          <w:trHeight w:val="70"/>
        </w:trPr>
        <w:tc>
          <w:tcPr>
            <w:tcW w:w="4678" w:type="dxa"/>
            <w:tcBorders>
              <w:top w:val="nil"/>
              <w:left w:val="nil"/>
              <w:bottom w:val="nil"/>
              <w:right w:val="nil"/>
            </w:tcBorders>
            <w:shd w:val="clear" w:color="auto" w:fill="auto"/>
            <w:noWrap/>
            <w:vAlign w:val="bottom"/>
            <w:hideMark/>
          </w:tcPr>
          <w:p w14:paraId="3516B2D7"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bottom"/>
            <w:hideMark/>
          </w:tcPr>
          <w:p w14:paraId="42D7BF77"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486" w:type="dxa"/>
            <w:tcBorders>
              <w:top w:val="single" w:sz="4" w:space="0" w:color="auto"/>
              <w:left w:val="nil"/>
              <w:bottom w:val="single" w:sz="12" w:space="0" w:color="auto"/>
              <w:right w:val="nil"/>
            </w:tcBorders>
            <w:shd w:val="clear" w:color="auto" w:fill="auto"/>
            <w:noWrap/>
            <w:vAlign w:val="bottom"/>
          </w:tcPr>
          <w:p w14:paraId="69D91E81" w14:textId="057A2599" w:rsidR="005955F6" w:rsidRPr="005955F6" w:rsidRDefault="001F09B6"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3.069.736</w:t>
            </w:r>
          </w:p>
        </w:tc>
        <w:tc>
          <w:tcPr>
            <w:tcW w:w="284" w:type="dxa"/>
            <w:tcBorders>
              <w:top w:val="nil"/>
              <w:left w:val="nil"/>
              <w:bottom w:val="nil"/>
              <w:right w:val="nil"/>
            </w:tcBorders>
            <w:shd w:val="clear" w:color="auto" w:fill="auto"/>
            <w:noWrap/>
            <w:vAlign w:val="bottom"/>
          </w:tcPr>
          <w:p w14:paraId="497438BE"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c>
          <w:tcPr>
            <w:tcW w:w="1473" w:type="dxa"/>
            <w:tcBorders>
              <w:top w:val="single" w:sz="4" w:space="0" w:color="auto"/>
              <w:left w:val="nil"/>
              <w:bottom w:val="single" w:sz="12" w:space="0" w:color="auto"/>
              <w:right w:val="nil"/>
            </w:tcBorders>
            <w:shd w:val="clear" w:color="auto" w:fill="auto"/>
            <w:noWrap/>
            <w:vAlign w:val="bottom"/>
          </w:tcPr>
          <w:p w14:paraId="0AB1B0DC" w14:textId="361D5065" w:rsidR="005955F6" w:rsidRPr="005955F6" w:rsidRDefault="0039298E"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w:t>
            </w:r>
            <w:r w:rsidR="001F09B6">
              <w:rPr>
                <w:rFonts w:ascii="Futura Medium" w:hAnsi="Futura Medium" w:cs="Futura Medium"/>
                <w:sz w:val="18"/>
                <w:szCs w:val="18"/>
                <w:lang w:eastAsia="es-EC"/>
              </w:rPr>
              <w:t>.892.205</w:t>
            </w:r>
          </w:p>
        </w:tc>
      </w:tr>
    </w:tbl>
    <w:p w14:paraId="285CF4A6" w14:textId="77777777" w:rsidR="005955F6" w:rsidRPr="005955F6" w:rsidRDefault="005955F6" w:rsidP="005955F6">
      <w:pPr>
        <w:tabs>
          <w:tab w:val="left" w:pos="7655"/>
        </w:tabs>
        <w:autoSpaceDE w:val="0"/>
        <w:autoSpaceDN w:val="0"/>
        <w:adjustRightInd w:val="0"/>
        <w:spacing w:after="0"/>
        <w:ind w:left="720"/>
        <w:contextualSpacing/>
        <w:jc w:val="both"/>
        <w:rPr>
          <w:rFonts w:ascii="Futura Medium" w:hAnsi="Futura Medium" w:cs="Futura Medium"/>
          <w:sz w:val="18"/>
          <w:szCs w:val="18"/>
        </w:rPr>
      </w:pPr>
    </w:p>
    <w:p w14:paraId="11224A24" w14:textId="5D6BD9DB" w:rsidR="005955F6" w:rsidRPr="005955F6" w:rsidRDefault="005955F6" w:rsidP="005955F6">
      <w:pPr>
        <w:autoSpaceDE w:val="0"/>
        <w:autoSpaceDN w:val="0"/>
        <w:adjustRightInd w:val="0"/>
        <w:spacing w:after="0"/>
        <w:ind w:left="720"/>
        <w:contextualSpacing/>
        <w:jc w:val="both"/>
        <w:rPr>
          <w:rFonts w:ascii="Futura Medium" w:hAnsi="Futura Medium" w:cs="Futura Medium"/>
          <w:sz w:val="18"/>
          <w:szCs w:val="18"/>
        </w:rPr>
      </w:pPr>
      <w:r w:rsidRPr="005955F6">
        <w:rPr>
          <w:rFonts w:ascii="Futura Medium" w:hAnsi="Futura Medium" w:cs="Futura Medium" w:hint="cs"/>
          <w:sz w:val="18"/>
          <w:szCs w:val="18"/>
        </w:rPr>
        <w:t xml:space="preserve">La exposición de la Compañía al riesgo de crédito y a las pérdidas por deterioro relacionadas con las cuentas por cobrar comerciales y otras cuentas por cobrar, se revela en la nota </w:t>
      </w:r>
      <w:r w:rsidR="0039298E">
        <w:rPr>
          <w:rFonts w:ascii="Futura Medium" w:hAnsi="Futura Medium" w:cs="Futura Medium"/>
          <w:sz w:val="18"/>
          <w:szCs w:val="18"/>
        </w:rPr>
        <w:t>4</w:t>
      </w:r>
      <w:r w:rsidRPr="005955F6">
        <w:rPr>
          <w:rFonts w:ascii="Futura Medium" w:hAnsi="Futura Medium" w:cs="Futura Medium" w:hint="cs"/>
          <w:sz w:val="18"/>
          <w:szCs w:val="18"/>
        </w:rPr>
        <w:t>.</w:t>
      </w:r>
    </w:p>
    <w:p w14:paraId="6B8305A4" w14:textId="77777777" w:rsidR="005955F6" w:rsidRPr="005955F6" w:rsidRDefault="005955F6" w:rsidP="005955F6">
      <w:pPr>
        <w:autoSpaceDE w:val="0"/>
        <w:autoSpaceDN w:val="0"/>
        <w:adjustRightInd w:val="0"/>
        <w:spacing w:after="0"/>
        <w:ind w:left="720"/>
        <w:contextualSpacing/>
        <w:jc w:val="both"/>
        <w:rPr>
          <w:rFonts w:ascii="Futura Medium" w:hAnsi="Futura Medium" w:cs="Futura Medium"/>
          <w:sz w:val="18"/>
          <w:szCs w:val="18"/>
        </w:rPr>
      </w:pPr>
    </w:p>
    <w:p w14:paraId="1C7C581F" w14:textId="77777777" w:rsidR="005955F6" w:rsidRPr="005955F6" w:rsidRDefault="005955F6" w:rsidP="005955F6">
      <w:pPr>
        <w:numPr>
          <w:ilvl w:val="0"/>
          <w:numId w:val="1"/>
        </w:numPr>
        <w:autoSpaceDE w:val="0"/>
        <w:autoSpaceDN w:val="0"/>
        <w:adjustRightInd w:val="0"/>
        <w:spacing w:after="0"/>
        <w:contextualSpacing/>
        <w:jc w:val="both"/>
        <w:rPr>
          <w:rFonts w:ascii="Futura Medium" w:hAnsi="Futura Medium" w:cs="Futura Medium"/>
          <w:b/>
          <w:bCs/>
          <w:sz w:val="18"/>
          <w:szCs w:val="18"/>
          <w:u w:val="single"/>
        </w:rPr>
      </w:pPr>
      <w:r w:rsidRPr="005955F6">
        <w:rPr>
          <w:rFonts w:ascii="Futura Medium" w:hAnsi="Futura Medium" w:cs="Futura Medium"/>
          <w:b/>
          <w:bCs/>
          <w:sz w:val="18"/>
          <w:szCs w:val="18"/>
        </w:rPr>
        <w:t xml:space="preserve"> </w:t>
      </w:r>
      <w:r w:rsidRPr="005955F6">
        <w:rPr>
          <w:rFonts w:ascii="Futura Medium" w:hAnsi="Futura Medium" w:cs="Futura Medium"/>
          <w:b/>
          <w:bCs/>
          <w:sz w:val="18"/>
          <w:szCs w:val="18"/>
          <w:u w:val="single"/>
        </w:rPr>
        <w:t>Activos y pasivos por impuestos corrientes</w:t>
      </w:r>
    </w:p>
    <w:p w14:paraId="694D5455" w14:textId="77777777" w:rsidR="005955F6" w:rsidRPr="005955F6" w:rsidRDefault="005955F6" w:rsidP="005955F6">
      <w:pPr>
        <w:autoSpaceDE w:val="0"/>
        <w:autoSpaceDN w:val="0"/>
        <w:adjustRightInd w:val="0"/>
        <w:spacing w:after="0"/>
        <w:ind w:left="708"/>
        <w:jc w:val="both"/>
        <w:rPr>
          <w:rFonts w:ascii="Futura Medium" w:hAnsi="Futura Medium" w:cs="Futura Medium"/>
          <w:sz w:val="18"/>
          <w:szCs w:val="18"/>
        </w:rPr>
      </w:pPr>
    </w:p>
    <w:p w14:paraId="56A92E20" w14:textId="77777777" w:rsidR="005955F6" w:rsidRPr="005955F6" w:rsidRDefault="005955F6" w:rsidP="005955F6">
      <w:pPr>
        <w:autoSpaceDE w:val="0"/>
        <w:autoSpaceDN w:val="0"/>
        <w:adjustRightInd w:val="0"/>
        <w:spacing w:after="0"/>
        <w:ind w:left="708"/>
        <w:jc w:val="both"/>
        <w:rPr>
          <w:rFonts w:ascii="Futura Medium" w:hAnsi="Futura Medium" w:cs="Futura Medium"/>
          <w:sz w:val="18"/>
          <w:szCs w:val="18"/>
        </w:rPr>
      </w:pPr>
      <w:r w:rsidRPr="005955F6">
        <w:rPr>
          <w:rFonts w:ascii="Futura Medium" w:hAnsi="Futura Medium" w:cs="Futura Medium" w:hint="cs"/>
          <w:sz w:val="18"/>
          <w:szCs w:val="18"/>
        </w:rPr>
        <w:t>Un detalle de los saldos de activos y pasivos de impuestos corrientes al 31 de diciembre del 2020 y 2019 es como sigue:</w:t>
      </w:r>
    </w:p>
    <w:tbl>
      <w:tblPr>
        <w:tblW w:w="7806" w:type="dxa"/>
        <w:tblInd w:w="709" w:type="dxa"/>
        <w:tblCellMar>
          <w:left w:w="70" w:type="dxa"/>
          <w:right w:w="70" w:type="dxa"/>
        </w:tblCellMar>
        <w:tblLook w:val="04A0" w:firstRow="1" w:lastRow="0" w:firstColumn="1" w:lastColumn="0" w:noHBand="0" w:noVBand="1"/>
      </w:tblPr>
      <w:tblGrid>
        <w:gridCol w:w="4941"/>
        <w:gridCol w:w="179"/>
        <w:gridCol w:w="1194"/>
        <w:gridCol w:w="298"/>
        <w:gridCol w:w="1194"/>
      </w:tblGrid>
      <w:tr w:rsidR="005955F6" w:rsidRPr="005955F6" w14:paraId="69EA1995" w14:textId="77777777" w:rsidTr="000609C6">
        <w:trPr>
          <w:trHeight w:val="289"/>
        </w:trPr>
        <w:tc>
          <w:tcPr>
            <w:tcW w:w="4941" w:type="dxa"/>
            <w:tcBorders>
              <w:top w:val="nil"/>
              <w:left w:val="nil"/>
              <w:bottom w:val="nil"/>
              <w:right w:val="nil"/>
            </w:tcBorders>
            <w:shd w:val="clear" w:color="auto" w:fill="auto"/>
            <w:noWrap/>
            <w:vAlign w:val="center"/>
            <w:hideMark/>
          </w:tcPr>
          <w:p w14:paraId="51D98106" w14:textId="77777777" w:rsidR="005955F6" w:rsidRPr="005955F6" w:rsidRDefault="005955F6" w:rsidP="005955F6">
            <w:pPr>
              <w:spacing w:after="0"/>
              <w:rPr>
                <w:rFonts w:ascii="Futura Medium" w:hAnsi="Futura Medium" w:cs="Futura Medium"/>
                <w:sz w:val="18"/>
                <w:szCs w:val="18"/>
                <w:lang w:eastAsia="es-EC"/>
              </w:rPr>
            </w:pPr>
          </w:p>
        </w:tc>
        <w:tc>
          <w:tcPr>
            <w:tcW w:w="179" w:type="dxa"/>
            <w:tcBorders>
              <w:top w:val="nil"/>
              <w:left w:val="nil"/>
              <w:bottom w:val="nil"/>
              <w:right w:val="nil"/>
            </w:tcBorders>
            <w:shd w:val="clear" w:color="auto" w:fill="auto"/>
            <w:noWrap/>
            <w:vAlign w:val="center"/>
            <w:hideMark/>
          </w:tcPr>
          <w:p w14:paraId="2037A5B6" w14:textId="77777777" w:rsidR="005955F6" w:rsidRPr="005955F6" w:rsidRDefault="005955F6" w:rsidP="005955F6">
            <w:pPr>
              <w:spacing w:after="0"/>
              <w:rPr>
                <w:rFonts w:ascii="Futura Medium" w:hAnsi="Futura Medium" w:cs="Futura Medium"/>
                <w:sz w:val="18"/>
                <w:szCs w:val="18"/>
                <w:lang w:eastAsia="es-EC"/>
              </w:rPr>
            </w:pPr>
          </w:p>
        </w:tc>
        <w:tc>
          <w:tcPr>
            <w:tcW w:w="1194" w:type="dxa"/>
            <w:tcBorders>
              <w:top w:val="nil"/>
              <w:left w:val="nil"/>
              <w:bottom w:val="single" w:sz="4" w:space="0" w:color="auto"/>
              <w:right w:val="nil"/>
            </w:tcBorders>
            <w:shd w:val="clear" w:color="auto" w:fill="auto"/>
            <w:noWrap/>
            <w:vAlign w:val="center"/>
            <w:hideMark/>
          </w:tcPr>
          <w:p w14:paraId="11DD0B7D"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2020</w:t>
            </w:r>
          </w:p>
        </w:tc>
        <w:tc>
          <w:tcPr>
            <w:tcW w:w="298" w:type="dxa"/>
            <w:tcBorders>
              <w:top w:val="nil"/>
              <w:left w:val="nil"/>
              <w:bottom w:val="nil"/>
              <w:right w:val="nil"/>
            </w:tcBorders>
            <w:shd w:val="clear" w:color="auto" w:fill="auto"/>
            <w:noWrap/>
            <w:vAlign w:val="center"/>
            <w:hideMark/>
          </w:tcPr>
          <w:p w14:paraId="680E821D" w14:textId="77777777" w:rsidR="005955F6" w:rsidRPr="005955F6" w:rsidRDefault="005955F6" w:rsidP="005955F6">
            <w:pPr>
              <w:spacing w:after="0"/>
              <w:jc w:val="center"/>
              <w:rPr>
                <w:rFonts w:ascii="Futura Medium" w:hAnsi="Futura Medium" w:cs="Futura Medium"/>
                <w:b/>
                <w:bCs/>
                <w:sz w:val="18"/>
                <w:szCs w:val="18"/>
                <w:lang w:eastAsia="es-EC"/>
              </w:rPr>
            </w:pPr>
          </w:p>
        </w:tc>
        <w:tc>
          <w:tcPr>
            <w:tcW w:w="1194" w:type="dxa"/>
            <w:tcBorders>
              <w:top w:val="nil"/>
              <w:left w:val="nil"/>
              <w:bottom w:val="single" w:sz="4" w:space="0" w:color="auto"/>
              <w:right w:val="nil"/>
            </w:tcBorders>
            <w:shd w:val="clear" w:color="auto" w:fill="auto"/>
            <w:noWrap/>
            <w:vAlign w:val="center"/>
            <w:hideMark/>
          </w:tcPr>
          <w:p w14:paraId="0FA28C39"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2019</w:t>
            </w:r>
          </w:p>
        </w:tc>
      </w:tr>
      <w:tr w:rsidR="005955F6" w:rsidRPr="005955F6" w14:paraId="6EBDA578" w14:textId="77777777" w:rsidTr="000D6560">
        <w:trPr>
          <w:trHeight w:val="289"/>
        </w:trPr>
        <w:tc>
          <w:tcPr>
            <w:tcW w:w="4941" w:type="dxa"/>
            <w:tcBorders>
              <w:top w:val="nil"/>
              <w:left w:val="nil"/>
              <w:bottom w:val="nil"/>
              <w:right w:val="nil"/>
            </w:tcBorders>
            <w:shd w:val="clear" w:color="auto" w:fill="auto"/>
            <w:vAlign w:val="center"/>
            <w:hideMark/>
          </w:tcPr>
          <w:p w14:paraId="54E44FC8" w14:textId="77777777" w:rsidR="005955F6" w:rsidRPr="005955F6" w:rsidRDefault="005955F6" w:rsidP="005955F6">
            <w:pPr>
              <w:spacing w:after="0" w:line="240" w:lineRule="auto"/>
              <w:rPr>
                <w:rFonts w:ascii="Futura Medium" w:hAnsi="Futura Medium" w:cs="Futura Medium"/>
                <w:sz w:val="18"/>
                <w:szCs w:val="18"/>
                <w:lang w:eastAsia="es-EC"/>
              </w:rPr>
            </w:pPr>
            <w:r w:rsidRPr="005955F6">
              <w:rPr>
                <w:rFonts w:ascii="Futura Medium" w:hAnsi="Futura Medium" w:cs="Futura Medium" w:hint="cs"/>
                <w:sz w:val="18"/>
                <w:szCs w:val="18"/>
                <w:lang w:eastAsia="es-EC"/>
              </w:rPr>
              <w:t>Activos por impuestos corrientes:</w:t>
            </w:r>
          </w:p>
        </w:tc>
        <w:tc>
          <w:tcPr>
            <w:tcW w:w="179" w:type="dxa"/>
            <w:tcBorders>
              <w:top w:val="nil"/>
              <w:left w:val="nil"/>
              <w:bottom w:val="nil"/>
              <w:right w:val="nil"/>
            </w:tcBorders>
            <w:shd w:val="clear" w:color="auto" w:fill="auto"/>
            <w:noWrap/>
            <w:vAlign w:val="center"/>
            <w:hideMark/>
          </w:tcPr>
          <w:p w14:paraId="55D57FA6"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194" w:type="dxa"/>
            <w:tcBorders>
              <w:top w:val="nil"/>
              <w:left w:val="nil"/>
              <w:right w:val="nil"/>
            </w:tcBorders>
            <w:shd w:val="clear" w:color="auto" w:fill="auto"/>
            <w:noWrap/>
            <w:vAlign w:val="center"/>
            <w:hideMark/>
          </w:tcPr>
          <w:p w14:paraId="7A8EF4E5"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c>
          <w:tcPr>
            <w:tcW w:w="298" w:type="dxa"/>
            <w:tcBorders>
              <w:top w:val="nil"/>
              <w:left w:val="nil"/>
              <w:bottom w:val="nil"/>
              <w:right w:val="nil"/>
            </w:tcBorders>
            <w:shd w:val="clear" w:color="auto" w:fill="auto"/>
            <w:noWrap/>
            <w:vAlign w:val="center"/>
            <w:hideMark/>
          </w:tcPr>
          <w:p w14:paraId="5955DD1E"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c>
          <w:tcPr>
            <w:tcW w:w="1194" w:type="dxa"/>
            <w:tcBorders>
              <w:top w:val="nil"/>
              <w:left w:val="nil"/>
              <w:right w:val="nil"/>
            </w:tcBorders>
            <w:shd w:val="clear" w:color="auto" w:fill="auto"/>
            <w:noWrap/>
            <w:vAlign w:val="center"/>
            <w:hideMark/>
          </w:tcPr>
          <w:p w14:paraId="4E109F57"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r>
      <w:tr w:rsidR="005955F6" w:rsidRPr="005955F6" w14:paraId="5191FE48" w14:textId="77777777" w:rsidTr="000D6560">
        <w:trPr>
          <w:trHeight w:val="289"/>
        </w:trPr>
        <w:tc>
          <w:tcPr>
            <w:tcW w:w="4941" w:type="dxa"/>
            <w:tcBorders>
              <w:top w:val="nil"/>
              <w:left w:val="nil"/>
              <w:bottom w:val="nil"/>
              <w:right w:val="nil"/>
            </w:tcBorders>
            <w:shd w:val="clear" w:color="auto" w:fill="auto"/>
            <w:vAlign w:val="center"/>
            <w:hideMark/>
          </w:tcPr>
          <w:p w14:paraId="70175508" w14:textId="77777777" w:rsidR="005955F6" w:rsidRPr="005955F6" w:rsidRDefault="005955F6" w:rsidP="005955F6">
            <w:pPr>
              <w:spacing w:after="0" w:line="240" w:lineRule="auto"/>
              <w:ind w:left="214" w:hanging="214"/>
              <w:rPr>
                <w:rFonts w:ascii="Futura Medium" w:hAnsi="Futura Medium" w:cs="Futura Medium"/>
                <w:sz w:val="18"/>
                <w:szCs w:val="18"/>
                <w:lang w:eastAsia="es-EC"/>
              </w:rPr>
            </w:pPr>
            <w:r w:rsidRPr="005955F6">
              <w:rPr>
                <w:rFonts w:ascii="Futura Medium" w:hAnsi="Futura Medium" w:cs="Futura Medium" w:hint="cs"/>
                <w:sz w:val="18"/>
                <w:szCs w:val="18"/>
                <w:lang w:val="es-MX" w:eastAsia="es-EC"/>
              </w:rPr>
              <w:t>-   Crédito tributario Impuesto al valor agregado compras y servicios</w:t>
            </w:r>
          </w:p>
        </w:tc>
        <w:tc>
          <w:tcPr>
            <w:tcW w:w="179" w:type="dxa"/>
            <w:tcBorders>
              <w:top w:val="nil"/>
              <w:left w:val="nil"/>
              <w:bottom w:val="nil"/>
              <w:right w:val="nil"/>
            </w:tcBorders>
            <w:shd w:val="clear" w:color="auto" w:fill="auto"/>
            <w:noWrap/>
            <w:vAlign w:val="center"/>
            <w:hideMark/>
          </w:tcPr>
          <w:p w14:paraId="4A26054F"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194" w:type="dxa"/>
            <w:tcBorders>
              <w:top w:val="nil"/>
              <w:left w:val="nil"/>
              <w:bottom w:val="single" w:sz="12" w:space="0" w:color="auto"/>
              <w:right w:val="nil"/>
            </w:tcBorders>
            <w:shd w:val="clear" w:color="auto" w:fill="auto"/>
            <w:noWrap/>
            <w:vAlign w:val="center"/>
          </w:tcPr>
          <w:p w14:paraId="2FA6916D" w14:textId="114FE2BE" w:rsidR="005955F6" w:rsidRPr="005955F6" w:rsidRDefault="00BD60A9"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255.259</w:t>
            </w:r>
          </w:p>
        </w:tc>
        <w:tc>
          <w:tcPr>
            <w:tcW w:w="298" w:type="dxa"/>
            <w:tcBorders>
              <w:top w:val="nil"/>
              <w:left w:val="nil"/>
              <w:bottom w:val="nil"/>
              <w:right w:val="nil"/>
            </w:tcBorders>
            <w:shd w:val="clear" w:color="auto" w:fill="auto"/>
            <w:noWrap/>
            <w:vAlign w:val="center"/>
          </w:tcPr>
          <w:p w14:paraId="2425C164" w14:textId="77777777" w:rsidR="005955F6" w:rsidRPr="005955F6" w:rsidRDefault="005955F6" w:rsidP="005955F6">
            <w:pPr>
              <w:spacing w:after="0" w:line="240" w:lineRule="auto"/>
              <w:jc w:val="right"/>
              <w:rPr>
                <w:rFonts w:ascii="Futura Medium" w:hAnsi="Futura Medium" w:cs="Futura Medium"/>
                <w:bCs/>
                <w:sz w:val="18"/>
                <w:szCs w:val="18"/>
                <w:lang w:eastAsia="es-EC"/>
              </w:rPr>
            </w:pPr>
          </w:p>
        </w:tc>
        <w:tc>
          <w:tcPr>
            <w:tcW w:w="1194" w:type="dxa"/>
            <w:tcBorders>
              <w:top w:val="nil"/>
              <w:left w:val="nil"/>
              <w:bottom w:val="single" w:sz="12" w:space="0" w:color="auto"/>
              <w:right w:val="nil"/>
            </w:tcBorders>
            <w:shd w:val="clear" w:color="auto" w:fill="auto"/>
            <w:noWrap/>
            <w:vAlign w:val="center"/>
          </w:tcPr>
          <w:p w14:paraId="5778D50B" w14:textId="1BDF1583" w:rsidR="005955F6" w:rsidRPr="005955F6" w:rsidRDefault="00BD60A9"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279.416</w:t>
            </w:r>
          </w:p>
        </w:tc>
      </w:tr>
      <w:tr w:rsidR="00BD60A9" w:rsidRPr="005955F6" w14:paraId="07D1066B" w14:textId="77777777" w:rsidTr="000D6560">
        <w:trPr>
          <w:trHeight w:val="289"/>
        </w:trPr>
        <w:tc>
          <w:tcPr>
            <w:tcW w:w="4941" w:type="dxa"/>
            <w:tcBorders>
              <w:top w:val="nil"/>
              <w:left w:val="nil"/>
              <w:bottom w:val="nil"/>
              <w:right w:val="nil"/>
            </w:tcBorders>
            <w:shd w:val="clear" w:color="auto" w:fill="auto"/>
            <w:vAlign w:val="center"/>
            <w:hideMark/>
          </w:tcPr>
          <w:p w14:paraId="2CCF9E87" w14:textId="77777777" w:rsidR="000609C6" w:rsidRDefault="000609C6" w:rsidP="00A24C6C">
            <w:pPr>
              <w:spacing w:after="0" w:line="240" w:lineRule="auto"/>
              <w:rPr>
                <w:rFonts w:ascii="Futura Medium" w:hAnsi="Futura Medium" w:cs="Futura Medium"/>
                <w:sz w:val="18"/>
                <w:szCs w:val="18"/>
                <w:lang w:val="es-MX" w:eastAsia="es-EC"/>
              </w:rPr>
            </w:pPr>
          </w:p>
          <w:p w14:paraId="10436DD4" w14:textId="56DB0EB2" w:rsidR="000609C6" w:rsidRDefault="000609C6" w:rsidP="00A24C6C">
            <w:pPr>
              <w:spacing w:after="0" w:line="240" w:lineRule="auto"/>
              <w:rPr>
                <w:rFonts w:ascii="Futura Medium" w:hAnsi="Futura Medium" w:cs="Futura Medium"/>
                <w:sz w:val="18"/>
                <w:szCs w:val="18"/>
                <w:lang w:val="es-MX" w:eastAsia="es-EC"/>
              </w:rPr>
            </w:pPr>
            <w:r>
              <w:rPr>
                <w:rFonts w:ascii="Futura Medium" w:hAnsi="Futura Medium" w:cs="Futura Medium"/>
                <w:sz w:val="18"/>
                <w:szCs w:val="18"/>
                <w:lang w:val="es-MX" w:eastAsia="es-EC"/>
              </w:rPr>
              <w:t>Pasivos por impuestos corrientes:</w:t>
            </w:r>
          </w:p>
          <w:p w14:paraId="7C599E11" w14:textId="7E4AA25B" w:rsidR="00BD60A9" w:rsidRPr="005955F6" w:rsidRDefault="00BD60A9" w:rsidP="00A24C6C">
            <w:pPr>
              <w:spacing w:after="0" w:line="240" w:lineRule="auto"/>
              <w:rPr>
                <w:rFonts w:ascii="Futura Medium" w:hAnsi="Futura Medium" w:cs="Futura Medium"/>
                <w:sz w:val="18"/>
                <w:szCs w:val="18"/>
                <w:lang w:eastAsia="es-EC"/>
              </w:rPr>
            </w:pPr>
            <w:r w:rsidRPr="005955F6">
              <w:rPr>
                <w:rFonts w:ascii="Futura Medium" w:hAnsi="Futura Medium" w:cs="Futura Medium" w:hint="cs"/>
                <w:sz w:val="18"/>
                <w:szCs w:val="18"/>
                <w:lang w:val="es-MX" w:eastAsia="es-EC"/>
              </w:rPr>
              <w:t xml:space="preserve">-   </w:t>
            </w:r>
            <w:r>
              <w:rPr>
                <w:rFonts w:ascii="Futura Medium" w:hAnsi="Futura Medium" w:cs="Futura Medium"/>
                <w:sz w:val="18"/>
                <w:szCs w:val="18"/>
                <w:lang w:val="es-MX" w:eastAsia="es-EC"/>
              </w:rPr>
              <w:t>Impuesto a la renta por pagar</w:t>
            </w:r>
          </w:p>
        </w:tc>
        <w:tc>
          <w:tcPr>
            <w:tcW w:w="179" w:type="dxa"/>
            <w:tcBorders>
              <w:top w:val="nil"/>
              <w:left w:val="nil"/>
              <w:bottom w:val="nil"/>
              <w:right w:val="nil"/>
            </w:tcBorders>
            <w:shd w:val="clear" w:color="auto" w:fill="auto"/>
            <w:noWrap/>
            <w:vAlign w:val="center"/>
            <w:hideMark/>
          </w:tcPr>
          <w:p w14:paraId="1511E7F7" w14:textId="77777777" w:rsidR="00BD60A9" w:rsidRPr="005955F6" w:rsidRDefault="00BD60A9" w:rsidP="00A24C6C">
            <w:pPr>
              <w:spacing w:after="0" w:line="240" w:lineRule="auto"/>
              <w:rPr>
                <w:rFonts w:ascii="Futura Medium" w:hAnsi="Futura Medium" w:cs="Futura Medium"/>
                <w:sz w:val="18"/>
                <w:szCs w:val="18"/>
                <w:lang w:eastAsia="es-EC"/>
              </w:rPr>
            </w:pPr>
          </w:p>
        </w:tc>
        <w:tc>
          <w:tcPr>
            <w:tcW w:w="1194" w:type="dxa"/>
            <w:tcBorders>
              <w:top w:val="single" w:sz="12" w:space="0" w:color="auto"/>
              <w:left w:val="nil"/>
              <w:bottom w:val="nil"/>
              <w:right w:val="nil"/>
            </w:tcBorders>
            <w:shd w:val="clear" w:color="auto" w:fill="auto"/>
            <w:noWrap/>
            <w:vAlign w:val="center"/>
          </w:tcPr>
          <w:p w14:paraId="1CE6085D" w14:textId="77777777" w:rsidR="000609C6" w:rsidRDefault="000609C6" w:rsidP="00A24C6C">
            <w:pPr>
              <w:spacing w:after="0" w:line="240" w:lineRule="auto"/>
              <w:jc w:val="right"/>
              <w:rPr>
                <w:rFonts w:ascii="Futura Medium" w:hAnsi="Futura Medium" w:cs="Futura Medium"/>
                <w:sz w:val="18"/>
                <w:szCs w:val="18"/>
                <w:lang w:eastAsia="es-EC"/>
              </w:rPr>
            </w:pPr>
          </w:p>
          <w:p w14:paraId="6AFCB6E2" w14:textId="2BF2CE6D" w:rsidR="00BD60A9" w:rsidRPr="005955F6" w:rsidRDefault="00BD60A9" w:rsidP="00A24C6C">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6.406</w:t>
            </w:r>
          </w:p>
        </w:tc>
        <w:tc>
          <w:tcPr>
            <w:tcW w:w="298" w:type="dxa"/>
            <w:tcBorders>
              <w:top w:val="nil"/>
              <w:left w:val="nil"/>
              <w:bottom w:val="nil"/>
              <w:right w:val="nil"/>
            </w:tcBorders>
            <w:shd w:val="clear" w:color="auto" w:fill="auto"/>
            <w:noWrap/>
            <w:vAlign w:val="center"/>
          </w:tcPr>
          <w:p w14:paraId="7C00F93A" w14:textId="77777777" w:rsidR="00BD60A9" w:rsidRPr="005955F6" w:rsidRDefault="00BD60A9" w:rsidP="00A24C6C">
            <w:pPr>
              <w:spacing w:after="0" w:line="240" w:lineRule="auto"/>
              <w:jc w:val="right"/>
              <w:rPr>
                <w:rFonts w:ascii="Futura Medium" w:hAnsi="Futura Medium" w:cs="Futura Medium"/>
                <w:sz w:val="18"/>
                <w:szCs w:val="18"/>
                <w:lang w:eastAsia="es-EC"/>
              </w:rPr>
            </w:pPr>
          </w:p>
        </w:tc>
        <w:tc>
          <w:tcPr>
            <w:tcW w:w="1194" w:type="dxa"/>
            <w:tcBorders>
              <w:top w:val="single" w:sz="12" w:space="0" w:color="auto"/>
              <w:left w:val="nil"/>
              <w:bottom w:val="nil"/>
              <w:right w:val="nil"/>
            </w:tcBorders>
            <w:shd w:val="clear" w:color="auto" w:fill="auto"/>
            <w:noWrap/>
            <w:vAlign w:val="center"/>
          </w:tcPr>
          <w:p w14:paraId="63BCA38C" w14:textId="77777777" w:rsidR="000609C6" w:rsidRDefault="000609C6" w:rsidP="00A24C6C">
            <w:pPr>
              <w:spacing w:after="0" w:line="240" w:lineRule="auto"/>
              <w:jc w:val="right"/>
              <w:rPr>
                <w:rFonts w:ascii="Futura Medium" w:hAnsi="Futura Medium" w:cs="Futura Medium"/>
                <w:sz w:val="18"/>
                <w:szCs w:val="18"/>
                <w:lang w:eastAsia="es-EC"/>
              </w:rPr>
            </w:pPr>
          </w:p>
          <w:p w14:paraId="4C663376" w14:textId="3FDB8651" w:rsidR="00BD60A9" w:rsidRPr="005955F6" w:rsidRDefault="00BD60A9" w:rsidP="00A24C6C">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228.468</w:t>
            </w:r>
          </w:p>
        </w:tc>
      </w:tr>
      <w:tr w:rsidR="005955F6" w:rsidRPr="005955F6" w14:paraId="654C78D6" w14:textId="77777777" w:rsidTr="000609C6">
        <w:trPr>
          <w:trHeight w:val="289"/>
        </w:trPr>
        <w:tc>
          <w:tcPr>
            <w:tcW w:w="4941" w:type="dxa"/>
            <w:tcBorders>
              <w:top w:val="nil"/>
              <w:left w:val="nil"/>
              <w:bottom w:val="nil"/>
              <w:right w:val="nil"/>
            </w:tcBorders>
            <w:shd w:val="clear" w:color="auto" w:fill="auto"/>
            <w:vAlign w:val="center"/>
            <w:hideMark/>
          </w:tcPr>
          <w:p w14:paraId="7579D407" w14:textId="77777777" w:rsidR="005955F6" w:rsidRPr="005955F6" w:rsidRDefault="005955F6" w:rsidP="005955F6">
            <w:pPr>
              <w:spacing w:after="0" w:line="240" w:lineRule="auto"/>
              <w:rPr>
                <w:rFonts w:ascii="Futura Medium" w:hAnsi="Futura Medium" w:cs="Futura Medium"/>
                <w:sz w:val="18"/>
                <w:szCs w:val="18"/>
                <w:lang w:eastAsia="es-EC"/>
              </w:rPr>
            </w:pPr>
            <w:bookmarkStart w:id="6" w:name="_Hlk70071452"/>
            <w:r w:rsidRPr="005955F6">
              <w:rPr>
                <w:rFonts w:ascii="Futura Medium" w:hAnsi="Futura Medium" w:cs="Futura Medium" w:hint="cs"/>
                <w:sz w:val="18"/>
                <w:szCs w:val="18"/>
                <w:lang w:val="es-MX" w:eastAsia="es-EC"/>
              </w:rPr>
              <w:t>-   Retenciones en la fuente del impuesto al valor agregado</w:t>
            </w:r>
          </w:p>
        </w:tc>
        <w:tc>
          <w:tcPr>
            <w:tcW w:w="179" w:type="dxa"/>
            <w:tcBorders>
              <w:top w:val="nil"/>
              <w:left w:val="nil"/>
              <w:bottom w:val="nil"/>
              <w:right w:val="nil"/>
            </w:tcBorders>
            <w:shd w:val="clear" w:color="auto" w:fill="auto"/>
            <w:noWrap/>
            <w:vAlign w:val="center"/>
            <w:hideMark/>
          </w:tcPr>
          <w:p w14:paraId="5DC80A73"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194" w:type="dxa"/>
            <w:tcBorders>
              <w:top w:val="nil"/>
              <w:left w:val="nil"/>
              <w:bottom w:val="nil"/>
              <w:right w:val="nil"/>
            </w:tcBorders>
            <w:shd w:val="clear" w:color="auto" w:fill="auto"/>
            <w:noWrap/>
            <w:vAlign w:val="center"/>
          </w:tcPr>
          <w:p w14:paraId="5E45CBFF" w14:textId="18FAE93E" w:rsidR="005955F6" w:rsidRPr="005955F6" w:rsidRDefault="00BD60A9"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10.711</w:t>
            </w:r>
          </w:p>
        </w:tc>
        <w:tc>
          <w:tcPr>
            <w:tcW w:w="298" w:type="dxa"/>
            <w:tcBorders>
              <w:top w:val="nil"/>
              <w:left w:val="nil"/>
              <w:bottom w:val="nil"/>
              <w:right w:val="nil"/>
            </w:tcBorders>
            <w:shd w:val="clear" w:color="auto" w:fill="auto"/>
            <w:noWrap/>
            <w:vAlign w:val="center"/>
          </w:tcPr>
          <w:p w14:paraId="36AFD6E5"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c>
          <w:tcPr>
            <w:tcW w:w="1194" w:type="dxa"/>
            <w:tcBorders>
              <w:top w:val="nil"/>
              <w:left w:val="nil"/>
              <w:bottom w:val="nil"/>
              <w:right w:val="nil"/>
            </w:tcBorders>
            <w:shd w:val="clear" w:color="auto" w:fill="auto"/>
            <w:noWrap/>
            <w:vAlign w:val="center"/>
          </w:tcPr>
          <w:p w14:paraId="12D3E031" w14:textId="4E54B6B5" w:rsidR="005955F6" w:rsidRPr="005955F6" w:rsidRDefault="00BD60A9"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159</w:t>
            </w:r>
          </w:p>
        </w:tc>
      </w:tr>
      <w:bookmarkEnd w:id="6"/>
      <w:tr w:rsidR="005955F6" w:rsidRPr="005955F6" w14:paraId="7D020E35" w14:textId="77777777" w:rsidTr="000D6560">
        <w:trPr>
          <w:trHeight w:val="289"/>
        </w:trPr>
        <w:tc>
          <w:tcPr>
            <w:tcW w:w="4941" w:type="dxa"/>
            <w:tcBorders>
              <w:top w:val="nil"/>
              <w:left w:val="nil"/>
              <w:bottom w:val="nil"/>
              <w:right w:val="nil"/>
            </w:tcBorders>
            <w:shd w:val="clear" w:color="auto" w:fill="auto"/>
            <w:vAlign w:val="center"/>
            <w:hideMark/>
          </w:tcPr>
          <w:p w14:paraId="41C49D0F" w14:textId="77777777" w:rsidR="005955F6" w:rsidRPr="005955F6" w:rsidRDefault="005955F6" w:rsidP="005955F6">
            <w:pPr>
              <w:spacing w:after="0" w:line="240" w:lineRule="auto"/>
              <w:ind w:left="213" w:hanging="213"/>
              <w:rPr>
                <w:rFonts w:ascii="Futura Medium" w:hAnsi="Futura Medium" w:cs="Futura Medium"/>
                <w:sz w:val="18"/>
                <w:szCs w:val="18"/>
                <w:lang w:eastAsia="es-EC"/>
              </w:rPr>
            </w:pPr>
            <w:r w:rsidRPr="005955F6">
              <w:rPr>
                <w:rFonts w:ascii="Futura Medium" w:hAnsi="Futura Medium" w:cs="Futura Medium" w:hint="cs"/>
                <w:sz w:val="18"/>
                <w:szCs w:val="18"/>
                <w:lang w:val="es-MX" w:eastAsia="es-EC"/>
              </w:rPr>
              <w:t>-   Retenciones en la fuente del impuesto a la renta por pagar</w:t>
            </w:r>
          </w:p>
        </w:tc>
        <w:tc>
          <w:tcPr>
            <w:tcW w:w="179" w:type="dxa"/>
            <w:tcBorders>
              <w:top w:val="nil"/>
              <w:left w:val="nil"/>
              <w:bottom w:val="nil"/>
              <w:right w:val="nil"/>
            </w:tcBorders>
            <w:shd w:val="clear" w:color="auto" w:fill="auto"/>
            <w:noWrap/>
            <w:vAlign w:val="center"/>
            <w:hideMark/>
          </w:tcPr>
          <w:p w14:paraId="2ECA10D5"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194" w:type="dxa"/>
            <w:tcBorders>
              <w:top w:val="nil"/>
              <w:left w:val="nil"/>
              <w:bottom w:val="single" w:sz="4" w:space="0" w:color="auto"/>
              <w:right w:val="nil"/>
            </w:tcBorders>
            <w:shd w:val="clear" w:color="auto" w:fill="auto"/>
            <w:noWrap/>
            <w:vAlign w:val="center"/>
          </w:tcPr>
          <w:p w14:paraId="18F480B1" w14:textId="5ED58AB0" w:rsidR="005955F6" w:rsidRPr="005955F6" w:rsidRDefault="00BD60A9"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2.613</w:t>
            </w:r>
          </w:p>
        </w:tc>
        <w:tc>
          <w:tcPr>
            <w:tcW w:w="298" w:type="dxa"/>
            <w:tcBorders>
              <w:top w:val="nil"/>
              <w:left w:val="nil"/>
              <w:bottom w:val="nil"/>
              <w:right w:val="nil"/>
            </w:tcBorders>
            <w:shd w:val="clear" w:color="auto" w:fill="auto"/>
            <w:noWrap/>
            <w:vAlign w:val="center"/>
          </w:tcPr>
          <w:p w14:paraId="76F9BA73"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c>
          <w:tcPr>
            <w:tcW w:w="1194" w:type="dxa"/>
            <w:tcBorders>
              <w:top w:val="nil"/>
              <w:left w:val="nil"/>
              <w:bottom w:val="single" w:sz="4" w:space="0" w:color="auto"/>
              <w:right w:val="nil"/>
            </w:tcBorders>
            <w:shd w:val="clear" w:color="auto" w:fill="auto"/>
            <w:noWrap/>
            <w:vAlign w:val="center"/>
          </w:tcPr>
          <w:p w14:paraId="6572B7CD" w14:textId="4DF27DB5" w:rsidR="005955F6" w:rsidRPr="005955F6" w:rsidRDefault="00BD60A9"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41</w:t>
            </w:r>
          </w:p>
        </w:tc>
      </w:tr>
      <w:tr w:rsidR="005955F6" w:rsidRPr="005955F6" w14:paraId="08A205A8" w14:textId="77777777" w:rsidTr="000D6560">
        <w:trPr>
          <w:trHeight w:val="289"/>
        </w:trPr>
        <w:tc>
          <w:tcPr>
            <w:tcW w:w="4941" w:type="dxa"/>
            <w:tcBorders>
              <w:top w:val="nil"/>
              <w:left w:val="nil"/>
              <w:bottom w:val="nil"/>
              <w:right w:val="nil"/>
            </w:tcBorders>
            <w:shd w:val="clear" w:color="auto" w:fill="auto"/>
            <w:vAlign w:val="center"/>
            <w:hideMark/>
          </w:tcPr>
          <w:p w14:paraId="52E8062E"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79" w:type="dxa"/>
            <w:tcBorders>
              <w:top w:val="nil"/>
              <w:left w:val="nil"/>
              <w:bottom w:val="nil"/>
              <w:right w:val="nil"/>
            </w:tcBorders>
            <w:shd w:val="clear" w:color="auto" w:fill="auto"/>
            <w:noWrap/>
            <w:vAlign w:val="center"/>
            <w:hideMark/>
          </w:tcPr>
          <w:p w14:paraId="2A420787"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194" w:type="dxa"/>
            <w:tcBorders>
              <w:top w:val="single" w:sz="4" w:space="0" w:color="auto"/>
              <w:left w:val="nil"/>
              <w:bottom w:val="single" w:sz="12" w:space="0" w:color="auto"/>
              <w:right w:val="nil"/>
            </w:tcBorders>
            <w:shd w:val="clear" w:color="auto" w:fill="auto"/>
            <w:noWrap/>
            <w:vAlign w:val="center"/>
          </w:tcPr>
          <w:p w14:paraId="42278056" w14:textId="0BB3464E" w:rsidR="005955F6" w:rsidRPr="005955F6" w:rsidRDefault="005955F6" w:rsidP="005955F6">
            <w:pPr>
              <w:spacing w:after="0" w:line="240" w:lineRule="auto"/>
              <w:jc w:val="right"/>
              <w:rPr>
                <w:rFonts w:ascii="Futura Medium" w:hAnsi="Futura Medium" w:cs="Futura Medium"/>
                <w:sz w:val="18"/>
                <w:szCs w:val="18"/>
                <w:lang w:eastAsia="es-EC"/>
              </w:rPr>
            </w:pPr>
            <w:r w:rsidRPr="005955F6">
              <w:rPr>
                <w:rFonts w:ascii="Futura Medium" w:hAnsi="Futura Medium" w:cs="Futura Medium"/>
                <w:sz w:val="18"/>
                <w:szCs w:val="18"/>
                <w:lang w:eastAsia="es-EC"/>
              </w:rPr>
              <w:t>1</w:t>
            </w:r>
            <w:r w:rsidR="00BD60A9">
              <w:rPr>
                <w:rFonts w:ascii="Futura Medium" w:hAnsi="Futura Medium" w:cs="Futura Medium"/>
                <w:sz w:val="18"/>
                <w:szCs w:val="18"/>
                <w:lang w:eastAsia="es-EC"/>
              </w:rPr>
              <w:t>9.730</w:t>
            </w:r>
          </w:p>
        </w:tc>
        <w:tc>
          <w:tcPr>
            <w:tcW w:w="298" w:type="dxa"/>
            <w:tcBorders>
              <w:top w:val="nil"/>
              <w:left w:val="nil"/>
              <w:bottom w:val="nil"/>
              <w:right w:val="nil"/>
            </w:tcBorders>
            <w:shd w:val="clear" w:color="auto" w:fill="auto"/>
            <w:noWrap/>
            <w:vAlign w:val="center"/>
          </w:tcPr>
          <w:p w14:paraId="00734939"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c>
          <w:tcPr>
            <w:tcW w:w="1194" w:type="dxa"/>
            <w:tcBorders>
              <w:top w:val="single" w:sz="4" w:space="0" w:color="auto"/>
              <w:left w:val="nil"/>
              <w:bottom w:val="single" w:sz="12" w:space="0" w:color="auto"/>
              <w:right w:val="nil"/>
            </w:tcBorders>
            <w:shd w:val="clear" w:color="auto" w:fill="auto"/>
            <w:noWrap/>
            <w:vAlign w:val="center"/>
          </w:tcPr>
          <w:p w14:paraId="61CCCB59" w14:textId="764B05D5" w:rsidR="005955F6" w:rsidRPr="005955F6" w:rsidRDefault="00BD60A9"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228.668</w:t>
            </w:r>
          </w:p>
        </w:tc>
      </w:tr>
    </w:tbl>
    <w:p w14:paraId="4ABFA152" w14:textId="77777777" w:rsidR="005955F6" w:rsidRPr="005955F6" w:rsidRDefault="005955F6" w:rsidP="005955F6">
      <w:pPr>
        <w:autoSpaceDE w:val="0"/>
        <w:autoSpaceDN w:val="0"/>
        <w:adjustRightInd w:val="0"/>
        <w:spacing w:after="0"/>
        <w:jc w:val="both"/>
        <w:rPr>
          <w:rFonts w:ascii="Futura Medium" w:hAnsi="Futura Medium" w:cs="Futura Medium"/>
          <w:sz w:val="18"/>
          <w:szCs w:val="18"/>
        </w:rPr>
      </w:pPr>
    </w:p>
    <w:p w14:paraId="5EE53572" w14:textId="77777777" w:rsidR="00BD60A9" w:rsidRDefault="005955F6" w:rsidP="00BD60A9">
      <w:pPr>
        <w:autoSpaceDE w:val="0"/>
        <w:autoSpaceDN w:val="0"/>
        <w:adjustRightInd w:val="0"/>
        <w:spacing w:after="0"/>
        <w:ind w:left="708"/>
        <w:jc w:val="both"/>
        <w:rPr>
          <w:rFonts w:ascii="Futura Medium" w:hAnsi="Futura Medium" w:cs="Futura Medium"/>
          <w:sz w:val="18"/>
          <w:szCs w:val="18"/>
        </w:rPr>
      </w:pPr>
      <w:r w:rsidRPr="005955F6">
        <w:rPr>
          <w:rFonts w:ascii="Futura Medium" w:hAnsi="Futura Medium" w:cs="Futura Medium" w:hint="cs"/>
          <w:sz w:val="18"/>
          <w:szCs w:val="18"/>
        </w:rPr>
        <w:t>Los saldos al 31 de diciembre del 2020 y 2019 del impuesto al valor agregado por cobrar y por pagar, corresponden al impuesto pagado en compras y cobrado en ventas respectivamente, durante el mes de diciembre de cada año, cuyos saldos se compensarán al mes siguiente en la declaración a la administración tributaria del Impuesto al valor agregado.</w:t>
      </w:r>
    </w:p>
    <w:p w14:paraId="2D11CD92" w14:textId="77777777" w:rsidR="00BD60A9" w:rsidRDefault="00BD60A9" w:rsidP="00BD60A9">
      <w:pPr>
        <w:autoSpaceDE w:val="0"/>
        <w:autoSpaceDN w:val="0"/>
        <w:adjustRightInd w:val="0"/>
        <w:spacing w:after="0"/>
        <w:ind w:left="708"/>
        <w:jc w:val="both"/>
        <w:rPr>
          <w:rFonts w:ascii="Futura Medium" w:hAnsi="Futura Medium" w:cs="Futura Medium"/>
          <w:sz w:val="18"/>
          <w:szCs w:val="18"/>
        </w:rPr>
      </w:pPr>
    </w:p>
    <w:p w14:paraId="4C0046FF" w14:textId="5A499F15" w:rsidR="00BD60A9" w:rsidRPr="00BD60A9" w:rsidRDefault="00BD60A9" w:rsidP="00BD60A9">
      <w:pPr>
        <w:autoSpaceDE w:val="0"/>
        <w:autoSpaceDN w:val="0"/>
        <w:adjustRightInd w:val="0"/>
        <w:spacing w:after="0"/>
        <w:ind w:left="708"/>
        <w:jc w:val="both"/>
        <w:rPr>
          <w:rFonts w:ascii="Futura Medium" w:hAnsi="Futura Medium" w:cs="Futura Medium"/>
          <w:sz w:val="18"/>
          <w:szCs w:val="18"/>
        </w:rPr>
      </w:pPr>
      <w:r w:rsidRPr="000609C6">
        <w:rPr>
          <w:rFonts w:ascii="Futura Medium" w:hAnsi="Futura Medium" w:cs="Futura Medium" w:hint="cs"/>
          <w:sz w:val="18"/>
          <w:szCs w:val="18"/>
        </w:rPr>
        <w:t>Al 31 de diciembre del 2020</w:t>
      </w:r>
      <w:r w:rsidR="000609C6" w:rsidRPr="000609C6">
        <w:rPr>
          <w:rFonts w:ascii="Futura Medium" w:hAnsi="Futura Medium" w:cs="Futura Medium"/>
          <w:sz w:val="18"/>
          <w:szCs w:val="18"/>
        </w:rPr>
        <w:t xml:space="preserve"> y 2019</w:t>
      </w:r>
      <w:r w:rsidRPr="000609C6">
        <w:rPr>
          <w:rFonts w:ascii="Futura Medium" w:hAnsi="Futura Medium" w:cs="Futura Medium" w:hint="cs"/>
          <w:sz w:val="18"/>
          <w:szCs w:val="18"/>
        </w:rPr>
        <w:t>, el saldo de impuesto a la renta por pagar corresponde a impuesto a la renta por pagar después de compensaciones y pagos de los períodos 2020 por US$</w:t>
      </w:r>
      <w:r w:rsidR="000609C6" w:rsidRPr="000609C6">
        <w:rPr>
          <w:rFonts w:ascii="Futura Medium" w:hAnsi="Futura Medium" w:cs="Futura Medium"/>
          <w:sz w:val="18"/>
          <w:szCs w:val="18"/>
        </w:rPr>
        <w:t>39.855</w:t>
      </w:r>
      <w:r w:rsidRPr="000609C6">
        <w:rPr>
          <w:rFonts w:ascii="Futura Medium" w:hAnsi="Futura Medium" w:cs="Futura Medium" w:hint="cs"/>
          <w:sz w:val="18"/>
          <w:szCs w:val="18"/>
        </w:rPr>
        <w:t xml:space="preserve"> y período 2019 por US</w:t>
      </w:r>
      <w:r w:rsidRPr="000609C6">
        <w:rPr>
          <w:rFonts w:ascii="Futura Medium" w:hAnsi="Futura Medium" w:cs="Futura Medium"/>
          <w:sz w:val="18"/>
          <w:szCs w:val="18"/>
        </w:rPr>
        <w:t>$</w:t>
      </w:r>
      <w:r w:rsidR="000609C6" w:rsidRPr="000609C6">
        <w:rPr>
          <w:rFonts w:ascii="Futura Medium" w:hAnsi="Futura Medium" w:cs="Futura Medium"/>
          <w:sz w:val="18"/>
          <w:szCs w:val="18"/>
        </w:rPr>
        <w:t>15.074</w:t>
      </w:r>
      <w:r w:rsidRPr="000609C6">
        <w:rPr>
          <w:rFonts w:ascii="Futura Medium" w:hAnsi="Futura Medium" w:cs="Futura Medium" w:hint="cs"/>
          <w:sz w:val="18"/>
          <w:szCs w:val="18"/>
        </w:rPr>
        <w:t>, respectivamente.</w:t>
      </w:r>
    </w:p>
    <w:p w14:paraId="2DC3CF9B" w14:textId="77777777" w:rsidR="00BD60A9" w:rsidRPr="005955F6" w:rsidRDefault="00BD60A9" w:rsidP="00BD60A9">
      <w:pPr>
        <w:autoSpaceDE w:val="0"/>
        <w:autoSpaceDN w:val="0"/>
        <w:adjustRightInd w:val="0"/>
        <w:spacing w:after="0"/>
        <w:ind w:left="708"/>
        <w:jc w:val="both"/>
        <w:rPr>
          <w:rFonts w:ascii="Futura Medium" w:hAnsi="Futura Medium" w:cs="Futura Medium"/>
          <w:sz w:val="18"/>
          <w:szCs w:val="18"/>
        </w:rPr>
      </w:pPr>
    </w:p>
    <w:p w14:paraId="2C5B9758" w14:textId="77777777" w:rsidR="005955F6" w:rsidRPr="005955F6" w:rsidRDefault="005955F6" w:rsidP="000B60DA">
      <w:pPr>
        <w:numPr>
          <w:ilvl w:val="0"/>
          <w:numId w:val="57"/>
        </w:numPr>
        <w:spacing w:after="0" w:line="240" w:lineRule="auto"/>
        <w:ind w:left="1134" w:hanging="425"/>
        <w:contextualSpacing/>
        <w:jc w:val="both"/>
        <w:rPr>
          <w:rFonts w:ascii="Futura Medium" w:hAnsi="Futura Medium" w:cs="Futura Medium"/>
          <w:sz w:val="18"/>
          <w:szCs w:val="18"/>
          <w:u w:val="single"/>
        </w:rPr>
      </w:pPr>
      <w:r w:rsidRPr="005955F6">
        <w:rPr>
          <w:rFonts w:ascii="Futura Medium" w:hAnsi="Futura Medium" w:cs="Futura Medium" w:hint="cs"/>
          <w:sz w:val="18"/>
          <w:szCs w:val="18"/>
          <w:u w:val="single"/>
        </w:rPr>
        <w:t>Conciliación del impuesto a la renta</w:t>
      </w:r>
    </w:p>
    <w:p w14:paraId="50C9D020" w14:textId="77777777" w:rsidR="005955F6" w:rsidRPr="005955F6" w:rsidRDefault="005955F6" w:rsidP="005955F6">
      <w:pPr>
        <w:spacing w:after="0" w:line="240" w:lineRule="auto"/>
        <w:jc w:val="both"/>
        <w:rPr>
          <w:rFonts w:ascii="Futura Medium" w:hAnsi="Futura Medium" w:cs="Futura Medium"/>
          <w:sz w:val="18"/>
          <w:szCs w:val="18"/>
        </w:rPr>
      </w:pPr>
    </w:p>
    <w:p w14:paraId="69424E90" w14:textId="77777777" w:rsidR="005955F6" w:rsidRPr="005955F6" w:rsidRDefault="005955F6" w:rsidP="005955F6">
      <w:pPr>
        <w:spacing w:after="0" w:line="240" w:lineRule="auto"/>
        <w:ind w:left="708"/>
        <w:jc w:val="both"/>
        <w:rPr>
          <w:rFonts w:ascii="Futura Medium" w:hAnsi="Futura Medium" w:cs="Futura Medium"/>
          <w:sz w:val="18"/>
          <w:szCs w:val="18"/>
          <w:u w:val="single"/>
        </w:rPr>
      </w:pPr>
      <w:r w:rsidRPr="005955F6">
        <w:rPr>
          <w:rFonts w:ascii="Futura Medium" w:hAnsi="Futura Medium" w:cs="Futura Medium" w:hint="cs"/>
          <w:sz w:val="18"/>
          <w:szCs w:val="18"/>
        </w:rPr>
        <w:t>El gasto de impuesto a la renta causado por los años terminados el 31 de diciembre del 2020 y 2019, se determina como sigue:</w:t>
      </w:r>
    </w:p>
    <w:tbl>
      <w:tblPr>
        <w:tblW w:w="8100" w:type="dxa"/>
        <w:tblInd w:w="709" w:type="dxa"/>
        <w:tblCellMar>
          <w:left w:w="70" w:type="dxa"/>
          <w:right w:w="70" w:type="dxa"/>
        </w:tblCellMar>
        <w:tblLook w:val="04A0" w:firstRow="1" w:lastRow="0" w:firstColumn="1" w:lastColumn="0" w:noHBand="0" w:noVBand="1"/>
      </w:tblPr>
      <w:tblGrid>
        <w:gridCol w:w="5152"/>
        <w:gridCol w:w="207"/>
        <w:gridCol w:w="1246"/>
        <w:gridCol w:w="249"/>
        <w:gridCol w:w="1246"/>
      </w:tblGrid>
      <w:tr w:rsidR="005955F6" w:rsidRPr="005955F6" w14:paraId="6EE47246" w14:textId="77777777" w:rsidTr="005955F6">
        <w:trPr>
          <w:trHeight w:val="89"/>
        </w:trPr>
        <w:tc>
          <w:tcPr>
            <w:tcW w:w="5152" w:type="dxa"/>
            <w:tcBorders>
              <w:top w:val="nil"/>
              <w:left w:val="nil"/>
              <w:bottom w:val="nil"/>
              <w:right w:val="nil"/>
            </w:tcBorders>
            <w:shd w:val="clear" w:color="auto" w:fill="auto"/>
            <w:noWrap/>
            <w:vAlign w:val="bottom"/>
            <w:hideMark/>
          </w:tcPr>
          <w:p w14:paraId="6136F3AE" w14:textId="77777777" w:rsidR="005955F6" w:rsidRPr="005955F6" w:rsidRDefault="005955F6" w:rsidP="005955F6">
            <w:pPr>
              <w:spacing w:after="0"/>
              <w:rPr>
                <w:rFonts w:ascii="Futura Medium" w:hAnsi="Futura Medium" w:cs="Futura Medium"/>
                <w:sz w:val="18"/>
                <w:szCs w:val="18"/>
                <w:lang w:eastAsia="es-EC"/>
              </w:rPr>
            </w:pPr>
            <w:bookmarkStart w:id="7" w:name="_Hlk69386249"/>
          </w:p>
        </w:tc>
        <w:tc>
          <w:tcPr>
            <w:tcW w:w="207" w:type="dxa"/>
            <w:tcBorders>
              <w:top w:val="nil"/>
              <w:left w:val="nil"/>
              <w:bottom w:val="nil"/>
              <w:right w:val="nil"/>
            </w:tcBorders>
            <w:shd w:val="clear" w:color="auto" w:fill="auto"/>
            <w:noWrap/>
            <w:vAlign w:val="bottom"/>
            <w:hideMark/>
          </w:tcPr>
          <w:p w14:paraId="142F32DB" w14:textId="77777777" w:rsidR="005955F6" w:rsidRPr="005955F6" w:rsidRDefault="005955F6" w:rsidP="005955F6">
            <w:pPr>
              <w:spacing w:after="0"/>
              <w:rPr>
                <w:rFonts w:ascii="Futura Medium" w:hAnsi="Futura Medium" w:cs="Futura Medium"/>
                <w:sz w:val="18"/>
                <w:szCs w:val="18"/>
                <w:lang w:eastAsia="es-EC"/>
              </w:rPr>
            </w:pPr>
          </w:p>
        </w:tc>
        <w:tc>
          <w:tcPr>
            <w:tcW w:w="1246" w:type="dxa"/>
            <w:tcBorders>
              <w:top w:val="nil"/>
              <w:left w:val="nil"/>
              <w:bottom w:val="single" w:sz="4" w:space="0" w:color="auto"/>
              <w:right w:val="nil"/>
            </w:tcBorders>
            <w:shd w:val="clear" w:color="auto" w:fill="auto"/>
            <w:noWrap/>
            <w:vAlign w:val="center"/>
            <w:hideMark/>
          </w:tcPr>
          <w:p w14:paraId="71BEAA76"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2020</w:t>
            </w:r>
          </w:p>
        </w:tc>
        <w:tc>
          <w:tcPr>
            <w:tcW w:w="249" w:type="dxa"/>
            <w:tcBorders>
              <w:top w:val="nil"/>
              <w:left w:val="nil"/>
              <w:bottom w:val="nil"/>
              <w:right w:val="nil"/>
            </w:tcBorders>
            <w:shd w:val="clear" w:color="auto" w:fill="auto"/>
            <w:noWrap/>
            <w:vAlign w:val="center"/>
            <w:hideMark/>
          </w:tcPr>
          <w:p w14:paraId="3A9E65D5" w14:textId="77777777" w:rsidR="005955F6" w:rsidRPr="005955F6" w:rsidRDefault="005955F6" w:rsidP="005955F6">
            <w:pPr>
              <w:spacing w:after="0"/>
              <w:jc w:val="center"/>
              <w:rPr>
                <w:rFonts w:ascii="Futura Medium" w:hAnsi="Futura Medium" w:cs="Futura Medium"/>
                <w:b/>
                <w:bCs/>
                <w:sz w:val="18"/>
                <w:szCs w:val="18"/>
                <w:lang w:eastAsia="es-EC"/>
              </w:rPr>
            </w:pPr>
          </w:p>
        </w:tc>
        <w:tc>
          <w:tcPr>
            <w:tcW w:w="1246" w:type="dxa"/>
            <w:tcBorders>
              <w:top w:val="nil"/>
              <w:left w:val="nil"/>
              <w:bottom w:val="single" w:sz="4" w:space="0" w:color="auto"/>
              <w:right w:val="nil"/>
            </w:tcBorders>
            <w:shd w:val="clear" w:color="auto" w:fill="auto"/>
            <w:noWrap/>
            <w:vAlign w:val="center"/>
            <w:hideMark/>
          </w:tcPr>
          <w:p w14:paraId="69B564AF"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2019</w:t>
            </w:r>
          </w:p>
        </w:tc>
      </w:tr>
      <w:bookmarkEnd w:id="7"/>
      <w:tr w:rsidR="005955F6" w:rsidRPr="005955F6" w14:paraId="039AEF5E" w14:textId="77777777" w:rsidTr="005955F6">
        <w:trPr>
          <w:trHeight w:val="337"/>
        </w:trPr>
        <w:tc>
          <w:tcPr>
            <w:tcW w:w="5152" w:type="dxa"/>
            <w:tcBorders>
              <w:top w:val="nil"/>
              <w:left w:val="nil"/>
              <w:bottom w:val="nil"/>
              <w:right w:val="nil"/>
            </w:tcBorders>
            <w:shd w:val="clear" w:color="auto" w:fill="auto"/>
            <w:vAlign w:val="bottom"/>
          </w:tcPr>
          <w:p w14:paraId="4D00EC6D" w14:textId="77777777" w:rsidR="005955F6" w:rsidRPr="005955F6" w:rsidRDefault="005955F6" w:rsidP="005955F6">
            <w:pPr>
              <w:spacing w:after="0" w:line="240" w:lineRule="auto"/>
              <w:rPr>
                <w:rFonts w:ascii="Futura Medium" w:hAnsi="Futura Medium" w:cs="Futura Medium"/>
                <w:sz w:val="18"/>
                <w:szCs w:val="18"/>
                <w:lang w:eastAsia="es-EC"/>
              </w:rPr>
            </w:pPr>
            <w:r w:rsidRPr="005955F6">
              <w:rPr>
                <w:rFonts w:ascii="Futura Medium" w:hAnsi="Futura Medium" w:cs="Futura Medium" w:hint="cs"/>
                <w:sz w:val="18"/>
                <w:szCs w:val="18"/>
                <w:lang w:eastAsia="es-EC"/>
              </w:rPr>
              <w:t xml:space="preserve">Utilidad antes de impuesto a la renta </w:t>
            </w:r>
          </w:p>
        </w:tc>
        <w:tc>
          <w:tcPr>
            <w:tcW w:w="207" w:type="dxa"/>
            <w:tcBorders>
              <w:top w:val="nil"/>
              <w:left w:val="nil"/>
              <w:bottom w:val="nil"/>
              <w:right w:val="nil"/>
            </w:tcBorders>
            <w:shd w:val="clear" w:color="auto" w:fill="auto"/>
            <w:noWrap/>
            <w:vAlign w:val="bottom"/>
          </w:tcPr>
          <w:p w14:paraId="377AFB53"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246" w:type="dxa"/>
            <w:tcBorders>
              <w:top w:val="nil"/>
              <w:left w:val="nil"/>
              <w:bottom w:val="nil"/>
              <w:right w:val="nil"/>
            </w:tcBorders>
            <w:shd w:val="clear" w:color="auto" w:fill="auto"/>
            <w:noWrap/>
            <w:vAlign w:val="center"/>
          </w:tcPr>
          <w:p w14:paraId="04085DF2" w14:textId="225E72EA" w:rsidR="005955F6" w:rsidRPr="00727F83" w:rsidRDefault="000C2335" w:rsidP="00BD60A9">
            <w:pPr>
              <w:spacing w:after="0" w:line="240" w:lineRule="auto"/>
              <w:jc w:val="right"/>
              <w:rPr>
                <w:rFonts w:ascii="Futura Medium" w:hAnsi="Futura Medium" w:cs="Futura Medium"/>
                <w:bCs/>
                <w:sz w:val="18"/>
                <w:szCs w:val="18"/>
                <w:lang w:eastAsia="es-EC"/>
              </w:rPr>
            </w:pPr>
            <w:r w:rsidRPr="00727F83">
              <w:rPr>
                <w:rFonts w:ascii="Futura Medium" w:hAnsi="Futura Medium" w:cs="Futura Medium"/>
                <w:bCs/>
                <w:sz w:val="18"/>
                <w:szCs w:val="18"/>
                <w:lang w:eastAsia="es-EC"/>
              </w:rPr>
              <w:t>227.905</w:t>
            </w:r>
          </w:p>
        </w:tc>
        <w:tc>
          <w:tcPr>
            <w:tcW w:w="249" w:type="dxa"/>
            <w:tcBorders>
              <w:top w:val="nil"/>
              <w:left w:val="nil"/>
              <w:bottom w:val="nil"/>
              <w:right w:val="nil"/>
            </w:tcBorders>
            <w:shd w:val="clear" w:color="auto" w:fill="auto"/>
            <w:noWrap/>
            <w:vAlign w:val="center"/>
          </w:tcPr>
          <w:p w14:paraId="5008C8A2" w14:textId="77777777" w:rsidR="005955F6" w:rsidRPr="005955F6" w:rsidRDefault="005955F6" w:rsidP="00BD60A9">
            <w:pPr>
              <w:spacing w:after="0" w:line="240" w:lineRule="auto"/>
              <w:jc w:val="right"/>
              <w:rPr>
                <w:rFonts w:ascii="Futura Medium" w:hAnsi="Futura Medium" w:cs="Futura Medium"/>
                <w:b/>
                <w:sz w:val="18"/>
                <w:szCs w:val="18"/>
                <w:lang w:eastAsia="es-EC"/>
              </w:rPr>
            </w:pPr>
          </w:p>
        </w:tc>
        <w:tc>
          <w:tcPr>
            <w:tcW w:w="1246" w:type="dxa"/>
            <w:tcBorders>
              <w:top w:val="nil"/>
              <w:left w:val="nil"/>
              <w:bottom w:val="nil"/>
              <w:right w:val="nil"/>
            </w:tcBorders>
            <w:shd w:val="clear" w:color="auto" w:fill="auto"/>
            <w:noWrap/>
            <w:vAlign w:val="center"/>
          </w:tcPr>
          <w:p w14:paraId="7C05BFC5" w14:textId="68426555" w:rsidR="005955F6" w:rsidRPr="005955F6" w:rsidRDefault="00BD60A9" w:rsidP="00BD60A9">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1.312.874</w:t>
            </w:r>
          </w:p>
        </w:tc>
      </w:tr>
      <w:tr w:rsidR="005955F6" w:rsidRPr="005955F6" w14:paraId="533B8DDF" w14:textId="77777777" w:rsidTr="00BD60A9">
        <w:trPr>
          <w:trHeight w:val="89"/>
        </w:trPr>
        <w:tc>
          <w:tcPr>
            <w:tcW w:w="5152" w:type="dxa"/>
            <w:tcBorders>
              <w:top w:val="nil"/>
              <w:left w:val="nil"/>
              <w:right w:val="nil"/>
            </w:tcBorders>
            <w:shd w:val="clear" w:color="auto" w:fill="auto"/>
            <w:noWrap/>
            <w:vAlign w:val="bottom"/>
            <w:hideMark/>
          </w:tcPr>
          <w:p w14:paraId="69DD93EE" w14:textId="77777777" w:rsidR="005955F6" w:rsidRPr="005955F6" w:rsidRDefault="005955F6" w:rsidP="005955F6">
            <w:pPr>
              <w:spacing w:after="0" w:line="240" w:lineRule="auto"/>
              <w:rPr>
                <w:rFonts w:ascii="Futura Medium" w:hAnsi="Futura Medium" w:cs="Futura Medium"/>
                <w:sz w:val="18"/>
                <w:szCs w:val="18"/>
                <w:lang w:eastAsia="es-EC"/>
              </w:rPr>
            </w:pPr>
            <w:r w:rsidRPr="005955F6">
              <w:rPr>
                <w:rFonts w:ascii="Futura Medium" w:hAnsi="Futura Medium" w:cs="Futura Medium" w:hint="cs"/>
                <w:sz w:val="18"/>
                <w:szCs w:val="18"/>
                <w:lang w:eastAsia="es-EC"/>
              </w:rPr>
              <w:t>Incremento (reducción) resultante de:</w:t>
            </w:r>
          </w:p>
        </w:tc>
        <w:tc>
          <w:tcPr>
            <w:tcW w:w="207" w:type="dxa"/>
            <w:tcBorders>
              <w:top w:val="nil"/>
              <w:left w:val="nil"/>
              <w:right w:val="nil"/>
            </w:tcBorders>
            <w:shd w:val="clear" w:color="auto" w:fill="auto"/>
            <w:noWrap/>
            <w:vAlign w:val="bottom"/>
            <w:hideMark/>
          </w:tcPr>
          <w:p w14:paraId="748106CC"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246" w:type="dxa"/>
            <w:tcBorders>
              <w:top w:val="nil"/>
              <w:left w:val="nil"/>
              <w:right w:val="nil"/>
            </w:tcBorders>
            <w:shd w:val="clear" w:color="auto" w:fill="auto"/>
            <w:noWrap/>
            <w:vAlign w:val="center"/>
          </w:tcPr>
          <w:p w14:paraId="14EEAB2F" w14:textId="77777777" w:rsidR="005955F6" w:rsidRPr="005955F6" w:rsidRDefault="005955F6" w:rsidP="00BD60A9">
            <w:pPr>
              <w:spacing w:after="0" w:line="240" w:lineRule="auto"/>
              <w:jc w:val="right"/>
              <w:rPr>
                <w:rFonts w:ascii="Futura Medium" w:hAnsi="Futura Medium" w:cs="Futura Medium"/>
                <w:bCs/>
                <w:sz w:val="18"/>
                <w:szCs w:val="18"/>
                <w:lang w:eastAsia="es-EC"/>
              </w:rPr>
            </w:pPr>
          </w:p>
        </w:tc>
        <w:tc>
          <w:tcPr>
            <w:tcW w:w="249" w:type="dxa"/>
            <w:tcBorders>
              <w:top w:val="nil"/>
              <w:left w:val="nil"/>
              <w:right w:val="nil"/>
            </w:tcBorders>
            <w:shd w:val="clear" w:color="auto" w:fill="auto"/>
            <w:noWrap/>
            <w:vAlign w:val="center"/>
          </w:tcPr>
          <w:p w14:paraId="2329F348" w14:textId="77777777" w:rsidR="005955F6" w:rsidRPr="005955F6" w:rsidRDefault="005955F6" w:rsidP="00BD60A9">
            <w:pPr>
              <w:spacing w:after="0" w:line="240" w:lineRule="auto"/>
              <w:jc w:val="right"/>
              <w:rPr>
                <w:rFonts w:ascii="Futura Medium" w:hAnsi="Futura Medium" w:cs="Futura Medium"/>
                <w:sz w:val="18"/>
                <w:szCs w:val="18"/>
                <w:lang w:eastAsia="es-EC"/>
              </w:rPr>
            </w:pPr>
          </w:p>
        </w:tc>
        <w:tc>
          <w:tcPr>
            <w:tcW w:w="1246" w:type="dxa"/>
            <w:tcBorders>
              <w:top w:val="nil"/>
              <w:left w:val="nil"/>
              <w:right w:val="nil"/>
            </w:tcBorders>
            <w:shd w:val="clear" w:color="auto" w:fill="auto"/>
            <w:noWrap/>
            <w:vAlign w:val="center"/>
          </w:tcPr>
          <w:p w14:paraId="1B66D664" w14:textId="77777777" w:rsidR="005955F6" w:rsidRPr="005955F6" w:rsidRDefault="005955F6" w:rsidP="00BD60A9">
            <w:pPr>
              <w:spacing w:after="0" w:line="240" w:lineRule="auto"/>
              <w:jc w:val="right"/>
              <w:rPr>
                <w:rFonts w:ascii="Futura Medium" w:hAnsi="Futura Medium" w:cs="Futura Medium"/>
                <w:sz w:val="18"/>
                <w:szCs w:val="18"/>
                <w:lang w:eastAsia="es-EC"/>
              </w:rPr>
            </w:pPr>
          </w:p>
        </w:tc>
      </w:tr>
      <w:tr w:rsidR="005955F6" w:rsidRPr="005955F6" w14:paraId="108F637A" w14:textId="77777777" w:rsidTr="00BD60A9">
        <w:trPr>
          <w:trHeight w:val="89"/>
        </w:trPr>
        <w:tc>
          <w:tcPr>
            <w:tcW w:w="5152" w:type="dxa"/>
            <w:tcBorders>
              <w:top w:val="nil"/>
              <w:left w:val="nil"/>
              <w:right w:val="nil"/>
            </w:tcBorders>
            <w:shd w:val="clear" w:color="auto" w:fill="auto"/>
            <w:noWrap/>
            <w:vAlign w:val="bottom"/>
            <w:hideMark/>
          </w:tcPr>
          <w:p w14:paraId="2EBE9228" w14:textId="77777777" w:rsidR="005955F6" w:rsidRPr="005955F6" w:rsidRDefault="005955F6" w:rsidP="005955F6">
            <w:pPr>
              <w:spacing w:after="0" w:line="240" w:lineRule="auto"/>
              <w:rPr>
                <w:rFonts w:ascii="Futura Medium" w:hAnsi="Futura Medium" w:cs="Futura Medium"/>
                <w:sz w:val="18"/>
                <w:szCs w:val="18"/>
                <w:lang w:eastAsia="es-EC"/>
              </w:rPr>
            </w:pPr>
            <w:r w:rsidRPr="005955F6">
              <w:rPr>
                <w:rFonts w:ascii="Futura Medium" w:hAnsi="Futura Medium" w:cs="Futura Medium"/>
                <w:sz w:val="18"/>
                <w:szCs w:val="18"/>
                <w:lang w:eastAsia="es-EC"/>
              </w:rPr>
              <w:t>…</w:t>
            </w:r>
            <w:r w:rsidRPr="005955F6">
              <w:rPr>
                <w:rFonts w:ascii="Futura Medium" w:hAnsi="Futura Medium" w:cs="Futura Medium" w:hint="cs"/>
                <w:sz w:val="18"/>
                <w:szCs w:val="18"/>
                <w:lang w:eastAsia="es-EC"/>
              </w:rPr>
              <w:t>Gastos no deducibles</w:t>
            </w:r>
          </w:p>
        </w:tc>
        <w:tc>
          <w:tcPr>
            <w:tcW w:w="207" w:type="dxa"/>
            <w:tcBorders>
              <w:top w:val="nil"/>
              <w:left w:val="nil"/>
              <w:right w:val="nil"/>
            </w:tcBorders>
            <w:shd w:val="clear" w:color="auto" w:fill="auto"/>
            <w:noWrap/>
            <w:vAlign w:val="bottom"/>
            <w:hideMark/>
          </w:tcPr>
          <w:p w14:paraId="5FF9E2D1"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246" w:type="dxa"/>
            <w:tcBorders>
              <w:top w:val="nil"/>
              <w:left w:val="nil"/>
              <w:right w:val="nil"/>
            </w:tcBorders>
            <w:shd w:val="clear" w:color="auto" w:fill="auto"/>
            <w:noWrap/>
            <w:vAlign w:val="center"/>
          </w:tcPr>
          <w:p w14:paraId="107F6769" w14:textId="10AB55CC" w:rsidR="005955F6" w:rsidRPr="005955F6" w:rsidRDefault="000C2335" w:rsidP="00BD60A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18.82</w:t>
            </w:r>
            <w:r w:rsidR="000F1961">
              <w:rPr>
                <w:rFonts w:ascii="Futura Medium" w:hAnsi="Futura Medium" w:cs="Futura Medium"/>
                <w:bCs/>
                <w:sz w:val="18"/>
                <w:szCs w:val="18"/>
                <w:lang w:eastAsia="es-EC"/>
              </w:rPr>
              <w:t>0</w:t>
            </w:r>
          </w:p>
        </w:tc>
        <w:tc>
          <w:tcPr>
            <w:tcW w:w="249" w:type="dxa"/>
            <w:tcBorders>
              <w:top w:val="nil"/>
              <w:left w:val="nil"/>
              <w:right w:val="nil"/>
            </w:tcBorders>
            <w:shd w:val="clear" w:color="auto" w:fill="auto"/>
            <w:noWrap/>
            <w:vAlign w:val="center"/>
          </w:tcPr>
          <w:p w14:paraId="02AEE7D0" w14:textId="77777777" w:rsidR="005955F6" w:rsidRPr="005955F6" w:rsidRDefault="005955F6" w:rsidP="00BD60A9">
            <w:pPr>
              <w:spacing w:after="0" w:line="240" w:lineRule="auto"/>
              <w:jc w:val="right"/>
              <w:rPr>
                <w:rFonts w:ascii="Futura Medium" w:hAnsi="Futura Medium" w:cs="Futura Medium"/>
                <w:sz w:val="18"/>
                <w:szCs w:val="18"/>
                <w:lang w:eastAsia="es-EC"/>
              </w:rPr>
            </w:pPr>
          </w:p>
        </w:tc>
        <w:tc>
          <w:tcPr>
            <w:tcW w:w="1246" w:type="dxa"/>
            <w:tcBorders>
              <w:top w:val="nil"/>
              <w:left w:val="nil"/>
              <w:right w:val="nil"/>
            </w:tcBorders>
            <w:shd w:val="clear" w:color="auto" w:fill="auto"/>
            <w:noWrap/>
            <w:vAlign w:val="center"/>
          </w:tcPr>
          <w:p w14:paraId="0AFFC0AD" w14:textId="1981CE1E" w:rsidR="005955F6" w:rsidRPr="005955F6" w:rsidRDefault="00BD60A9" w:rsidP="00BD60A9">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81.061</w:t>
            </w:r>
          </w:p>
        </w:tc>
      </w:tr>
      <w:tr w:rsidR="00BD60A9" w:rsidRPr="005955F6" w14:paraId="513396E5" w14:textId="77777777" w:rsidTr="00BD60A9">
        <w:trPr>
          <w:trHeight w:val="89"/>
        </w:trPr>
        <w:tc>
          <w:tcPr>
            <w:tcW w:w="5152" w:type="dxa"/>
            <w:tcBorders>
              <w:left w:val="nil"/>
              <w:right w:val="nil"/>
            </w:tcBorders>
            <w:shd w:val="clear" w:color="auto" w:fill="auto"/>
            <w:noWrap/>
            <w:vAlign w:val="bottom"/>
          </w:tcPr>
          <w:p w14:paraId="77056F4E" w14:textId="7D044102" w:rsidR="00BD60A9" w:rsidRPr="005955F6" w:rsidRDefault="00BD60A9" w:rsidP="005955F6">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…Amortización de pérdidas de años anteriores</w:t>
            </w:r>
          </w:p>
        </w:tc>
        <w:tc>
          <w:tcPr>
            <w:tcW w:w="207" w:type="dxa"/>
            <w:tcBorders>
              <w:left w:val="nil"/>
              <w:right w:val="nil"/>
            </w:tcBorders>
            <w:shd w:val="clear" w:color="auto" w:fill="auto"/>
            <w:noWrap/>
            <w:vAlign w:val="bottom"/>
          </w:tcPr>
          <w:p w14:paraId="268C05A3" w14:textId="77777777" w:rsidR="00BD60A9" w:rsidRPr="005955F6" w:rsidRDefault="00BD60A9" w:rsidP="005955F6">
            <w:pPr>
              <w:spacing w:after="0" w:line="240" w:lineRule="auto"/>
              <w:rPr>
                <w:rFonts w:ascii="Futura Medium" w:hAnsi="Futura Medium" w:cs="Futura Medium"/>
                <w:sz w:val="18"/>
                <w:szCs w:val="18"/>
                <w:lang w:eastAsia="es-EC"/>
              </w:rPr>
            </w:pPr>
          </w:p>
        </w:tc>
        <w:tc>
          <w:tcPr>
            <w:tcW w:w="1246" w:type="dxa"/>
            <w:tcBorders>
              <w:left w:val="nil"/>
              <w:right w:val="nil"/>
            </w:tcBorders>
            <w:shd w:val="clear" w:color="auto" w:fill="auto"/>
            <w:noWrap/>
            <w:vAlign w:val="center"/>
          </w:tcPr>
          <w:p w14:paraId="64C11342" w14:textId="68F881CC" w:rsidR="00BD60A9" w:rsidRPr="005955F6" w:rsidRDefault="000C2335" w:rsidP="00BD60A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(61.681)</w:t>
            </w:r>
          </w:p>
        </w:tc>
        <w:tc>
          <w:tcPr>
            <w:tcW w:w="249" w:type="dxa"/>
            <w:tcBorders>
              <w:left w:val="nil"/>
              <w:right w:val="nil"/>
            </w:tcBorders>
            <w:shd w:val="clear" w:color="auto" w:fill="auto"/>
            <w:noWrap/>
            <w:vAlign w:val="center"/>
          </w:tcPr>
          <w:p w14:paraId="5E0CAB08" w14:textId="77777777" w:rsidR="00BD60A9" w:rsidRPr="005955F6" w:rsidRDefault="00BD60A9" w:rsidP="00BD60A9">
            <w:pPr>
              <w:spacing w:after="0" w:line="240" w:lineRule="auto"/>
              <w:jc w:val="right"/>
              <w:rPr>
                <w:rFonts w:ascii="Futura Medium" w:hAnsi="Futura Medium" w:cs="Futura Medium"/>
                <w:sz w:val="18"/>
                <w:szCs w:val="18"/>
                <w:lang w:eastAsia="es-EC"/>
              </w:rPr>
            </w:pPr>
          </w:p>
        </w:tc>
        <w:tc>
          <w:tcPr>
            <w:tcW w:w="1246" w:type="dxa"/>
            <w:tcBorders>
              <w:left w:val="nil"/>
              <w:right w:val="nil"/>
            </w:tcBorders>
            <w:shd w:val="clear" w:color="auto" w:fill="auto"/>
            <w:noWrap/>
            <w:vAlign w:val="center"/>
          </w:tcPr>
          <w:p w14:paraId="270A4CDE" w14:textId="277912C2" w:rsidR="00BD60A9" w:rsidRDefault="00BD60A9" w:rsidP="00BD60A9">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(332.913)</w:t>
            </w:r>
          </w:p>
        </w:tc>
      </w:tr>
      <w:tr w:rsidR="00BD60A9" w:rsidRPr="005955F6" w14:paraId="0C7DDFC1" w14:textId="77777777" w:rsidTr="00BD60A9">
        <w:trPr>
          <w:trHeight w:val="89"/>
        </w:trPr>
        <w:tc>
          <w:tcPr>
            <w:tcW w:w="5152" w:type="dxa"/>
            <w:tcBorders>
              <w:left w:val="nil"/>
              <w:bottom w:val="nil"/>
              <w:right w:val="nil"/>
            </w:tcBorders>
            <w:shd w:val="clear" w:color="auto" w:fill="auto"/>
            <w:noWrap/>
            <w:vAlign w:val="bottom"/>
          </w:tcPr>
          <w:p w14:paraId="14DBDB37" w14:textId="3EEE99F8" w:rsidR="00BD60A9" w:rsidRDefault="00BD60A9" w:rsidP="005955F6">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…Otras deducciones</w:t>
            </w:r>
          </w:p>
        </w:tc>
        <w:tc>
          <w:tcPr>
            <w:tcW w:w="207" w:type="dxa"/>
            <w:tcBorders>
              <w:left w:val="nil"/>
              <w:bottom w:val="nil"/>
              <w:right w:val="nil"/>
            </w:tcBorders>
            <w:shd w:val="clear" w:color="auto" w:fill="auto"/>
            <w:noWrap/>
            <w:vAlign w:val="bottom"/>
          </w:tcPr>
          <w:p w14:paraId="51758194" w14:textId="77777777" w:rsidR="00BD60A9" w:rsidRPr="005955F6" w:rsidRDefault="00BD60A9" w:rsidP="005955F6">
            <w:pPr>
              <w:spacing w:after="0" w:line="240" w:lineRule="auto"/>
              <w:rPr>
                <w:rFonts w:ascii="Futura Medium" w:hAnsi="Futura Medium" w:cs="Futura Medium"/>
                <w:sz w:val="18"/>
                <w:szCs w:val="18"/>
                <w:lang w:eastAsia="es-EC"/>
              </w:rPr>
            </w:pPr>
          </w:p>
        </w:tc>
        <w:tc>
          <w:tcPr>
            <w:tcW w:w="1246" w:type="dxa"/>
            <w:tcBorders>
              <w:left w:val="nil"/>
              <w:bottom w:val="single" w:sz="4" w:space="0" w:color="auto"/>
              <w:right w:val="nil"/>
            </w:tcBorders>
            <w:shd w:val="clear" w:color="auto" w:fill="auto"/>
            <w:noWrap/>
            <w:vAlign w:val="center"/>
          </w:tcPr>
          <w:p w14:paraId="23F8F83D" w14:textId="4BDF8798" w:rsidR="00BD60A9" w:rsidRPr="005955F6" w:rsidRDefault="000609C6" w:rsidP="00BD60A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249" w:type="dxa"/>
            <w:tcBorders>
              <w:left w:val="nil"/>
              <w:bottom w:val="nil"/>
              <w:right w:val="nil"/>
            </w:tcBorders>
            <w:shd w:val="clear" w:color="auto" w:fill="auto"/>
            <w:noWrap/>
            <w:vAlign w:val="center"/>
          </w:tcPr>
          <w:p w14:paraId="2157FE19" w14:textId="77777777" w:rsidR="00BD60A9" w:rsidRPr="005955F6" w:rsidRDefault="00BD60A9" w:rsidP="00BD60A9">
            <w:pPr>
              <w:spacing w:after="0" w:line="240" w:lineRule="auto"/>
              <w:jc w:val="right"/>
              <w:rPr>
                <w:rFonts w:ascii="Futura Medium" w:hAnsi="Futura Medium" w:cs="Futura Medium"/>
                <w:sz w:val="18"/>
                <w:szCs w:val="18"/>
                <w:lang w:eastAsia="es-EC"/>
              </w:rPr>
            </w:pPr>
          </w:p>
        </w:tc>
        <w:tc>
          <w:tcPr>
            <w:tcW w:w="1246" w:type="dxa"/>
            <w:tcBorders>
              <w:left w:val="nil"/>
              <w:bottom w:val="single" w:sz="4" w:space="0" w:color="auto"/>
              <w:right w:val="nil"/>
            </w:tcBorders>
            <w:shd w:val="clear" w:color="auto" w:fill="auto"/>
            <w:noWrap/>
            <w:vAlign w:val="center"/>
          </w:tcPr>
          <w:p w14:paraId="47BBD8ED" w14:textId="088FE093" w:rsidR="00BD60A9" w:rsidRDefault="00BD60A9" w:rsidP="00BD60A9">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(62.380)</w:t>
            </w:r>
          </w:p>
        </w:tc>
      </w:tr>
      <w:tr w:rsidR="005955F6" w:rsidRPr="005955F6" w14:paraId="74AD1DC6" w14:textId="77777777" w:rsidTr="000D6560">
        <w:trPr>
          <w:trHeight w:val="77"/>
        </w:trPr>
        <w:tc>
          <w:tcPr>
            <w:tcW w:w="5152" w:type="dxa"/>
            <w:tcBorders>
              <w:top w:val="nil"/>
              <w:left w:val="nil"/>
              <w:bottom w:val="nil"/>
              <w:right w:val="nil"/>
            </w:tcBorders>
            <w:shd w:val="clear" w:color="auto" w:fill="auto"/>
            <w:vAlign w:val="center"/>
            <w:hideMark/>
          </w:tcPr>
          <w:p w14:paraId="67E7F362" w14:textId="77777777" w:rsidR="005955F6" w:rsidRPr="005955F6" w:rsidRDefault="005955F6" w:rsidP="005955F6">
            <w:pPr>
              <w:spacing w:after="0" w:line="240" w:lineRule="auto"/>
              <w:rPr>
                <w:rFonts w:ascii="Futura Medium" w:hAnsi="Futura Medium" w:cs="Futura Medium"/>
                <w:sz w:val="18"/>
                <w:szCs w:val="18"/>
                <w:lang w:eastAsia="es-EC"/>
              </w:rPr>
            </w:pPr>
            <w:r w:rsidRPr="005955F6">
              <w:rPr>
                <w:rFonts w:ascii="Futura Medium" w:hAnsi="Futura Medium" w:cs="Futura Medium"/>
                <w:sz w:val="18"/>
                <w:szCs w:val="18"/>
                <w:lang w:eastAsia="es-EC"/>
              </w:rPr>
              <w:t>Base imponible</w:t>
            </w:r>
          </w:p>
        </w:tc>
        <w:tc>
          <w:tcPr>
            <w:tcW w:w="207" w:type="dxa"/>
            <w:tcBorders>
              <w:top w:val="nil"/>
              <w:left w:val="nil"/>
              <w:bottom w:val="nil"/>
              <w:right w:val="nil"/>
            </w:tcBorders>
            <w:shd w:val="clear" w:color="auto" w:fill="auto"/>
            <w:noWrap/>
            <w:vAlign w:val="bottom"/>
            <w:hideMark/>
          </w:tcPr>
          <w:p w14:paraId="4870F0C6"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246" w:type="dxa"/>
            <w:tcBorders>
              <w:top w:val="single" w:sz="4" w:space="0" w:color="auto"/>
              <w:left w:val="nil"/>
              <w:bottom w:val="single" w:sz="4" w:space="0" w:color="auto"/>
              <w:right w:val="nil"/>
            </w:tcBorders>
            <w:shd w:val="clear" w:color="auto" w:fill="auto"/>
            <w:noWrap/>
            <w:vAlign w:val="center"/>
          </w:tcPr>
          <w:p w14:paraId="2FD1A8F5" w14:textId="27184A58" w:rsidR="005955F6" w:rsidRPr="005955F6" w:rsidRDefault="000C2335" w:rsidP="00BD60A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185.044</w:t>
            </w:r>
          </w:p>
        </w:tc>
        <w:tc>
          <w:tcPr>
            <w:tcW w:w="249" w:type="dxa"/>
            <w:tcBorders>
              <w:top w:val="nil"/>
              <w:left w:val="nil"/>
              <w:bottom w:val="nil"/>
              <w:right w:val="nil"/>
            </w:tcBorders>
            <w:shd w:val="clear" w:color="auto" w:fill="auto"/>
            <w:noWrap/>
            <w:vAlign w:val="center"/>
          </w:tcPr>
          <w:p w14:paraId="194B8E5B" w14:textId="77777777" w:rsidR="005955F6" w:rsidRPr="005955F6" w:rsidRDefault="005955F6" w:rsidP="00BD60A9">
            <w:pPr>
              <w:spacing w:after="0" w:line="240" w:lineRule="auto"/>
              <w:jc w:val="right"/>
              <w:rPr>
                <w:rFonts w:ascii="Futura Medium" w:hAnsi="Futura Medium" w:cs="Futura Medium"/>
                <w:sz w:val="18"/>
                <w:szCs w:val="18"/>
                <w:lang w:eastAsia="es-EC"/>
              </w:rPr>
            </w:pPr>
          </w:p>
        </w:tc>
        <w:tc>
          <w:tcPr>
            <w:tcW w:w="1246" w:type="dxa"/>
            <w:tcBorders>
              <w:top w:val="single" w:sz="4" w:space="0" w:color="auto"/>
              <w:left w:val="nil"/>
              <w:bottom w:val="single" w:sz="4" w:space="0" w:color="auto"/>
              <w:right w:val="nil"/>
            </w:tcBorders>
            <w:shd w:val="clear" w:color="auto" w:fill="auto"/>
            <w:noWrap/>
            <w:vAlign w:val="center"/>
          </w:tcPr>
          <w:p w14:paraId="02A0FA40" w14:textId="2A87CAB8" w:rsidR="005955F6" w:rsidRPr="005955F6" w:rsidRDefault="000C2335" w:rsidP="00BD60A9">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998.742</w:t>
            </w:r>
          </w:p>
        </w:tc>
      </w:tr>
      <w:tr w:rsidR="005955F6" w:rsidRPr="005955F6" w14:paraId="115C762C" w14:textId="77777777" w:rsidTr="000D6560">
        <w:trPr>
          <w:trHeight w:val="77"/>
        </w:trPr>
        <w:tc>
          <w:tcPr>
            <w:tcW w:w="5152" w:type="dxa"/>
            <w:tcBorders>
              <w:top w:val="nil"/>
              <w:left w:val="nil"/>
              <w:bottom w:val="nil"/>
              <w:right w:val="nil"/>
            </w:tcBorders>
            <w:shd w:val="clear" w:color="auto" w:fill="auto"/>
            <w:noWrap/>
            <w:vAlign w:val="bottom"/>
            <w:hideMark/>
          </w:tcPr>
          <w:p w14:paraId="305C1B6F" w14:textId="77777777" w:rsidR="005955F6" w:rsidRPr="005955F6" w:rsidRDefault="005955F6" w:rsidP="005955F6">
            <w:pPr>
              <w:spacing w:after="0" w:line="240" w:lineRule="auto"/>
              <w:rPr>
                <w:rFonts w:ascii="Futura Medium" w:hAnsi="Futura Medium" w:cs="Futura Medium"/>
                <w:sz w:val="18"/>
                <w:szCs w:val="18"/>
                <w:lang w:eastAsia="es-EC"/>
              </w:rPr>
            </w:pPr>
            <w:r w:rsidRPr="005955F6">
              <w:rPr>
                <w:rFonts w:ascii="Futura Medium" w:hAnsi="Futura Medium" w:cs="Futura Medium" w:hint="cs"/>
                <w:sz w:val="18"/>
                <w:szCs w:val="18"/>
                <w:lang w:eastAsia="es-EC"/>
              </w:rPr>
              <w:t>Gasto estimado de impuesto a la renta</w:t>
            </w:r>
          </w:p>
        </w:tc>
        <w:tc>
          <w:tcPr>
            <w:tcW w:w="207" w:type="dxa"/>
            <w:tcBorders>
              <w:top w:val="nil"/>
              <w:left w:val="nil"/>
              <w:bottom w:val="nil"/>
              <w:right w:val="nil"/>
            </w:tcBorders>
            <w:shd w:val="clear" w:color="auto" w:fill="auto"/>
            <w:noWrap/>
            <w:vAlign w:val="bottom"/>
            <w:hideMark/>
          </w:tcPr>
          <w:p w14:paraId="58954E75"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246" w:type="dxa"/>
            <w:tcBorders>
              <w:top w:val="single" w:sz="4" w:space="0" w:color="auto"/>
              <w:left w:val="nil"/>
              <w:bottom w:val="single" w:sz="12" w:space="0" w:color="auto"/>
              <w:right w:val="nil"/>
            </w:tcBorders>
            <w:shd w:val="clear" w:color="auto" w:fill="auto"/>
            <w:noWrap/>
            <w:vAlign w:val="center"/>
          </w:tcPr>
          <w:p w14:paraId="72EFD63D" w14:textId="24F5EFEF" w:rsidR="005955F6" w:rsidRPr="005955F6" w:rsidRDefault="000C2335" w:rsidP="00BD60A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46.261</w:t>
            </w:r>
          </w:p>
        </w:tc>
        <w:tc>
          <w:tcPr>
            <w:tcW w:w="249" w:type="dxa"/>
            <w:tcBorders>
              <w:top w:val="nil"/>
              <w:left w:val="nil"/>
              <w:bottom w:val="nil"/>
              <w:right w:val="nil"/>
            </w:tcBorders>
            <w:shd w:val="clear" w:color="auto" w:fill="auto"/>
            <w:noWrap/>
            <w:vAlign w:val="center"/>
          </w:tcPr>
          <w:p w14:paraId="75FAC609" w14:textId="77777777" w:rsidR="005955F6" w:rsidRPr="005955F6" w:rsidRDefault="005955F6" w:rsidP="00BD60A9">
            <w:pPr>
              <w:spacing w:after="0" w:line="240" w:lineRule="auto"/>
              <w:jc w:val="right"/>
              <w:rPr>
                <w:rFonts w:ascii="Futura Medium" w:hAnsi="Futura Medium" w:cs="Futura Medium"/>
                <w:sz w:val="18"/>
                <w:szCs w:val="18"/>
                <w:lang w:eastAsia="es-EC"/>
              </w:rPr>
            </w:pPr>
          </w:p>
        </w:tc>
        <w:tc>
          <w:tcPr>
            <w:tcW w:w="1246" w:type="dxa"/>
            <w:tcBorders>
              <w:top w:val="single" w:sz="4" w:space="0" w:color="auto"/>
              <w:left w:val="nil"/>
              <w:bottom w:val="single" w:sz="12" w:space="0" w:color="auto"/>
              <w:right w:val="nil"/>
            </w:tcBorders>
            <w:shd w:val="clear" w:color="auto" w:fill="auto"/>
            <w:noWrap/>
            <w:vAlign w:val="center"/>
          </w:tcPr>
          <w:p w14:paraId="308C4C6B" w14:textId="085E06C0" w:rsidR="005955F6" w:rsidRPr="005955F6" w:rsidRDefault="000C2335" w:rsidP="00BD60A9">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249.685</w:t>
            </w:r>
          </w:p>
        </w:tc>
      </w:tr>
      <w:tr w:rsidR="005955F6" w:rsidRPr="005955F6" w14:paraId="53EC24FE" w14:textId="77777777" w:rsidTr="000D6560">
        <w:trPr>
          <w:trHeight w:val="77"/>
        </w:trPr>
        <w:tc>
          <w:tcPr>
            <w:tcW w:w="5152" w:type="dxa"/>
            <w:tcBorders>
              <w:top w:val="nil"/>
              <w:left w:val="nil"/>
              <w:bottom w:val="nil"/>
              <w:right w:val="nil"/>
            </w:tcBorders>
            <w:shd w:val="clear" w:color="auto" w:fill="auto"/>
            <w:noWrap/>
            <w:vAlign w:val="bottom"/>
            <w:hideMark/>
          </w:tcPr>
          <w:p w14:paraId="3D6F403D" w14:textId="77777777" w:rsidR="005955F6" w:rsidRPr="005955F6" w:rsidRDefault="005955F6" w:rsidP="005955F6">
            <w:pPr>
              <w:spacing w:after="0" w:line="240" w:lineRule="auto"/>
              <w:rPr>
                <w:rFonts w:ascii="Futura Medium" w:hAnsi="Futura Medium" w:cs="Futura Medium"/>
                <w:sz w:val="18"/>
                <w:szCs w:val="18"/>
                <w:lang w:eastAsia="es-EC"/>
              </w:rPr>
            </w:pPr>
            <w:r w:rsidRPr="005955F6">
              <w:rPr>
                <w:rFonts w:ascii="Futura Medium" w:hAnsi="Futura Medium" w:cs="Futura Medium" w:hint="cs"/>
                <w:sz w:val="18"/>
                <w:szCs w:val="18"/>
                <w:lang w:eastAsia="es-EC"/>
              </w:rPr>
              <w:t>Tasa efectiva impositiva</w:t>
            </w:r>
          </w:p>
        </w:tc>
        <w:tc>
          <w:tcPr>
            <w:tcW w:w="207" w:type="dxa"/>
            <w:tcBorders>
              <w:top w:val="nil"/>
              <w:left w:val="nil"/>
              <w:bottom w:val="nil"/>
              <w:right w:val="nil"/>
            </w:tcBorders>
            <w:shd w:val="clear" w:color="auto" w:fill="auto"/>
            <w:noWrap/>
            <w:vAlign w:val="bottom"/>
            <w:hideMark/>
          </w:tcPr>
          <w:p w14:paraId="70002E09" w14:textId="77777777" w:rsidR="005955F6" w:rsidRPr="005955F6" w:rsidRDefault="005955F6" w:rsidP="005955F6">
            <w:pPr>
              <w:spacing w:after="0" w:line="240" w:lineRule="auto"/>
              <w:rPr>
                <w:rFonts w:ascii="Futura Medium" w:hAnsi="Futura Medium" w:cs="Futura Medium"/>
                <w:sz w:val="18"/>
                <w:szCs w:val="18"/>
                <w:lang w:eastAsia="es-EC"/>
              </w:rPr>
            </w:pPr>
          </w:p>
        </w:tc>
        <w:tc>
          <w:tcPr>
            <w:tcW w:w="1246" w:type="dxa"/>
            <w:tcBorders>
              <w:top w:val="single" w:sz="12" w:space="0" w:color="auto"/>
              <w:left w:val="nil"/>
              <w:right w:val="nil"/>
            </w:tcBorders>
            <w:shd w:val="clear" w:color="auto" w:fill="auto"/>
            <w:noWrap/>
            <w:vAlign w:val="center"/>
          </w:tcPr>
          <w:p w14:paraId="51F31338" w14:textId="202AAA28" w:rsidR="005955F6" w:rsidRPr="005955F6" w:rsidRDefault="000F1961" w:rsidP="005955F6">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20</w:t>
            </w:r>
            <w:r w:rsidR="000C2335">
              <w:rPr>
                <w:rFonts w:ascii="Futura Medium" w:hAnsi="Futura Medium" w:cs="Futura Medium"/>
                <w:bCs/>
                <w:sz w:val="18"/>
                <w:szCs w:val="18"/>
                <w:lang w:eastAsia="es-EC"/>
              </w:rPr>
              <w:t>%</w:t>
            </w:r>
          </w:p>
        </w:tc>
        <w:tc>
          <w:tcPr>
            <w:tcW w:w="249" w:type="dxa"/>
            <w:tcBorders>
              <w:top w:val="nil"/>
              <w:left w:val="nil"/>
              <w:bottom w:val="nil"/>
              <w:right w:val="nil"/>
            </w:tcBorders>
            <w:shd w:val="clear" w:color="auto" w:fill="auto"/>
            <w:noWrap/>
            <w:vAlign w:val="center"/>
          </w:tcPr>
          <w:p w14:paraId="7535203C" w14:textId="77777777" w:rsidR="005955F6" w:rsidRPr="005955F6" w:rsidRDefault="005955F6" w:rsidP="005955F6">
            <w:pPr>
              <w:spacing w:after="0" w:line="240" w:lineRule="auto"/>
              <w:jc w:val="right"/>
              <w:rPr>
                <w:rFonts w:ascii="Futura Medium" w:hAnsi="Futura Medium" w:cs="Futura Medium"/>
                <w:sz w:val="18"/>
                <w:szCs w:val="18"/>
                <w:lang w:eastAsia="es-EC"/>
              </w:rPr>
            </w:pPr>
          </w:p>
        </w:tc>
        <w:tc>
          <w:tcPr>
            <w:tcW w:w="1246" w:type="dxa"/>
            <w:tcBorders>
              <w:top w:val="single" w:sz="12" w:space="0" w:color="auto"/>
              <w:left w:val="nil"/>
              <w:right w:val="nil"/>
            </w:tcBorders>
            <w:shd w:val="clear" w:color="auto" w:fill="auto"/>
            <w:noWrap/>
            <w:vAlign w:val="center"/>
          </w:tcPr>
          <w:p w14:paraId="12229649" w14:textId="4F6E9FD0" w:rsidR="005955F6" w:rsidRPr="005955F6" w:rsidRDefault="000C2335" w:rsidP="005955F6">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19%</w:t>
            </w:r>
          </w:p>
        </w:tc>
      </w:tr>
    </w:tbl>
    <w:p w14:paraId="282E28BA" w14:textId="77777777" w:rsidR="00E77428" w:rsidRDefault="00E77428" w:rsidP="005955F6">
      <w:pPr>
        <w:widowControl w:val="0"/>
        <w:spacing w:after="0"/>
        <w:ind w:left="708"/>
        <w:jc w:val="both"/>
        <w:rPr>
          <w:rFonts w:ascii="Futura Medium" w:hAnsi="Futura Medium" w:cs="Futura Medium"/>
          <w:sz w:val="18"/>
          <w:szCs w:val="18"/>
        </w:rPr>
      </w:pPr>
    </w:p>
    <w:p w14:paraId="22960CB8" w14:textId="7E80A45B" w:rsidR="005955F6" w:rsidRPr="005955F6" w:rsidRDefault="005955F6" w:rsidP="005955F6">
      <w:pPr>
        <w:widowControl w:val="0"/>
        <w:spacing w:after="0"/>
        <w:ind w:left="708"/>
        <w:jc w:val="both"/>
        <w:rPr>
          <w:rFonts w:ascii="Futura Medium" w:hAnsi="Futura Medium" w:cs="Futura Medium"/>
          <w:sz w:val="18"/>
          <w:szCs w:val="18"/>
        </w:rPr>
      </w:pPr>
      <w:r w:rsidRPr="005955F6">
        <w:rPr>
          <w:rFonts w:ascii="Futura Medium" w:hAnsi="Futura Medium" w:cs="Futura Medium" w:hint="cs"/>
          <w:sz w:val="18"/>
          <w:szCs w:val="18"/>
        </w:rPr>
        <w:t xml:space="preserve">La compañía en el 2020 </w:t>
      </w:r>
      <w:r w:rsidRPr="005955F6">
        <w:rPr>
          <w:rFonts w:ascii="Futura Medium" w:hAnsi="Futura Medium" w:cs="Futura Medium" w:hint="cs"/>
          <w:sz w:val="18"/>
          <w:szCs w:val="18"/>
          <w:lang w:val="es-419"/>
        </w:rPr>
        <w:t xml:space="preserve">y 2019 </w:t>
      </w:r>
      <w:r w:rsidRPr="005955F6">
        <w:rPr>
          <w:rFonts w:ascii="Futura Medium" w:hAnsi="Futura Medium" w:cs="Futura Medium" w:hint="cs"/>
          <w:sz w:val="18"/>
          <w:szCs w:val="18"/>
        </w:rPr>
        <w:t>registró como impuesto a la renta definitivo el valor determinado de la aplicación del 2</w:t>
      </w:r>
      <w:r w:rsidR="000F1961">
        <w:rPr>
          <w:rFonts w:ascii="Futura Medium" w:hAnsi="Futura Medium" w:cs="Futura Medium"/>
          <w:sz w:val="18"/>
          <w:szCs w:val="18"/>
        </w:rPr>
        <w:t>5</w:t>
      </w:r>
      <w:r w:rsidRPr="005955F6">
        <w:rPr>
          <w:rFonts w:ascii="Futura Medium" w:hAnsi="Futura Medium" w:cs="Futura Medium" w:hint="cs"/>
          <w:sz w:val="18"/>
          <w:szCs w:val="18"/>
        </w:rPr>
        <w:t>% sobre las utilidades gravables.</w:t>
      </w:r>
    </w:p>
    <w:p w14:paraId="4E25A3D2" w14:textId="77777777" w:rsidR="000F1961" w:rsidRDefault="000F1961" w:rsidP="005955F6">
      <w:pPr>
        <w:tabs>
          <w:tab w:val="center" w:pos="6960"/>
          <w:tab w:val="center" w:pos="8400"/>
        </w:tabs>
        <w:autoSpaceDE w:val="0"/>
        <w:autoSpaceDN w:val="0"/>
        <w:adjustRightInd w:val="0"/>
        <w:spacing w:after="0"/>
        <w:ind w:left="709"/>
        <w:contextualSpacing/>
        <w:jc w:val="both"/>
        <w:rPr>
          <w:rFonts w:ascii="Futura Medium" w:hAnsi="Futura Medium" w:cs="Futura Medium"/>
          <w:sz w:val="18"/>
          <w:szCs w:val="18"/>
        </w:rPr>
      </w:pPr>
    </w:p>
    <w:p w14:paraId="7172A5B0" w14:textId="1FCE732F" w:rsidR="005955F6" w:rsidRPr="005955F6" w:rsidRDefault="005955F6" w:rsidP="005955F6">
      <w:pPr>
        <w:tabs>
          <w:tab w:val="center" w:pos="6960"/>
          <w:tab w:val="center" w:pos="8400"/>
        </w:tabs>
        <w:autoSpaceDE w:val="0"/>
        <w:autoSpaceDN w:val="0"/>
        <w:adjustRightInd w:val="0"/>
        <w:spacing w:after="0"/>
        <w:ind w:left="709"/>
        <w:contextualSpacing/>
        <w:jc w:val="both"/>
        <w:rPr>
          <w:rFonts w:ascii="Futura Medium" w:hAnsi="Futura Medium" w:cs="Futura Medium"/>
          <w:bCs/>
          <w:sz w:val="18"/>
          <w:szCs w:val="18"/>
        </w:rPr>
      </w:pPr>
      <w:r w:rsidRPr="005955F6">
        <w:rPr>
          <w:rFonts w:ascii="Futura Medium" w:hAnsi="Futura Medium" w:cs="Futura Medium" w:hint="cs"/>
          <w:sz w:val="18"/>
          <w:szCs w:val="18"/>
        </w:rPr>
        <w:lastRenderedPageBreak/>
        <w:t>Un movimiento y el saldo del impuesto a la renta por pagar que resultaría a la fecha de</w:t>
      </w:r>
      <w:r w:rsidRPr="005955F6">
        <w:rPr>
          <w:rFonts w:ascii="Futura Medium" w:hAnsi="Futura Medium" w:cs="Futura Medium" w:hint="cs"/>
          <w:bCs/>
          <w:sz w:val="18"/>
          <w:szCs w:val="18"/>
        </w:rPr>
        <w:t xml:space="preserve"> declaración en el año siguiente (2020) con su respectiva compensación de créditos tributarios, es como sigue:</w:t>
      </w:r>
    </w:p>
    <w:p w14:paraId="564B4FA4" w14:textId="77777777" w:rsidR="005955F6" w:rsidRPr="005955F6" w:rsidRDefault="005955F6" w:rsidP="005955F6">
      <w:pPr>
        <w:tabs>
          <w:tab w:val="center" w:pos="6960"/>
          <w:tab w:val="center" w:pos="8400"/>
        </w:tabs>
        <w:autoSpaceDE w:val="0"/>
        <w:autoSpaceDN w:val="0"/>
        <w:adjustRightInd w:val="0"/>
        <w:spacing w:after="0"/>
        <w:ind w:left="709"/>
        <w:contextualSpacing/>
        <w:jc w:val="both"/>
        <w:rPr>
          <w:rFonts w:ascii="Futura Medium" w:hAnsi="Futura Medium" w:cs="Futura Medium"/>
          <w:bCs/>
          <w:sz w:val="18"/>
          <w:szCs w:val="18"/>
        </w:rPr>
      </w:pPr>
    </w:p>
    <w:tbl>
      <w:tblPr>
        <w:tblW w:w="8234" w:type="dxa"/>
        <w:tblInd w:w="284" w:type="dxa"/>
        <w:tblCellMar>
          <w:left w:w="70" w:type="dxa"/>
          <w:right w:w="70" w:type="dxa"/>
        </w:tblCellMar>
        <w:tblLook w:val="04A0" w:firstRow="1" w:lastRow="0" w:firstColumn="1" w:lastColumn="0" w:noHBand="0" w:noVBand="1"/>
      </w:tblPr>
      <w:tblGrid>
        <w:gridCol w:w="367"/>
        <w:gridCol w:w="5005"/>
        <w:gridCol w:w="137"/>
        <w:gridCol w:w="64"/>
        <w:gridCol w:w="1210"/>
        <w:gridCol w:w="12"/>
        <w:gridCol w:w="229"/>
        <w:gridCol w:w="57"/>
        <w:gridCol w:w="1153"/>
      </w:tblGrid>
      <w:tr w:rsidR="005955F6" w:rsidRPr="005955F6" w14:paraId="4D9674A7" w14:textId="77777777" w:rsidTr="009063E2">
        <w:trPr>
          <w:gridBefore w:val="1"/>
          <w:wBefore w:w="367" w:type="dxa"/>
          <w:trHeight w:val="80"/>
        </w:trPr>
        <w:tc>
          <w:tcPr>
            <w:tcW w:w="5005" w:type="dxa"/>
            <w:tcBorders>
              <w:top w:val="nil"/>
              <w:left w:val="nil"/>
              <w:bottom w:val="nil"/>
              <w:right w:val="nil"/>
            </w:tcBorders>
            <w:shd w:val="clear" w:color="auto" w:fill="auto"/>
            <w:noWrap/>
            <w:vAlign w:val="bottom"/>
            <w:hideMark/>
          </w:tcPr>
          <w:p w14:paraId="223B266A" w14:textId="77777777" w:rsidR="005955F6" w:rsidRPr="005955F6" w:rsidRDefault="005955F6" w:rsidP="005955F6">
            <w:pPr>
              <w:spacing w:after="0"/>
              <w:rPr>
                <w:rFonts w:ascii="Futura Medium" w:hAnsi="Futura Medium" w:cs="Futura Medium"/>
                <w:sz w:val="18"/>
                <w:szCs w:val="18"/>
                <w:lang w:eastAsia="es-EC"/>
              </w:rPr>
            </w:pPr>
          </w:p>
        </w:tc>
        <w:tc>
          <w:tcPr>
            <w:tcW w:w="201" w:type="dxa"/>
            <w:gridSpan w:val="2"/>
            <w:tcBorders>
              <w:top w:val="nil"/>
              <w:left w:val="nil"/>
              <w:bottom w:val="nil"/>
              <w:right w:val="nil"/>
            </w:tcBorders>
            <w:shd w:val="clear" w:color="auto" w:fill="auto"/>
            <w:noWrap/>
            <w:vAlign w:val="bottom"/>
            <w:hideMark/>
          </w:tcPr>
          <w:p w14:paraId="523D7032" w14:textId="77777777" w:rsidR="005955F6" w:rsidRPr="005955F6" w:rsidRDefault="005955F6" w:rsidP="005955F6">
            <w:pPr>
              <w:spacing w:after="0"/>
              <w:rPr>
                <w:rFonts w:ascii="Futura Medium" w:hAnsi="Futura Medium" w:cs="Futura Medium"/>
                <w:sz w:val="18"/>
                <w:szCs w:val="18"/>
                <w:lang w:eastAsia="es-EC"/>
              </w:rPr>
            </w:pPr>
          </w:p>
        </w:tc>
        <w:tc>
          <w:tcPr>
            <w:tcW w:w="1210" w:type="dxa"/>
            <w:tcBorders>
              <w:top w:val="nil"/>
              <w:left w:val="nil"/>
              <w:bottom w:val="single" w:sz="4" w:space="0" w:color="auto"/>
              <w:right w:val="nil"/>
            </w:tcBorders>
            <w:shd w:val="clear" w:color="auto" w:fill="auto"/>
            <w:noWrap/>
            <w:vAlign w:val="center"/>
            <w:hideMark/>
          </w:tcPr>
          <w:p w14:paraId="1A061724"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2020</w:t>
            </w:r>
          </w:p>
        </w:tc>
        <w:tc>
          <w:tcPr>
            <w:tcW w:w="241" w:type="dxa"/>
            <w:gridSpan w:val="2"/>
            <w:tcBorders>
              <w:top w:val="nil"/>
              <w:left w:val="nil"/>
              <w:bottom w:val="nil"/>
              <w:right w:val="nil"/>
            </w:tcBorders>
            <w:shd w:val="clear" w:color="auto" w:fill="auto"/>
            <w:noWrap/>
            <w:vAlign w:val="center"/>
            <w:hideMark/>
          </w:tcPr>
          <w:p w14:paraId="76B285E9" w14:textId="77777777" w:rsidR="005955F6" w:rsidRPr="005955F6" w:rsidRDefault="005955F6" w:rsidP="005955F6">
            <w:pPr>
              <w:spacing w:after="0"/>
              <w:jc w:val="center"/>
              <w:rPr>
                <w:rFonts w:ascii="Futura Medium" w:hAnsi="Futura Medium" w:cs="Futura Medium"/>
                <w:b/>
                <w:bCs/>
                <w:sz w:val="18"/>
                <w:szCs w:val="18"/>
                <w:lang w:eastAsia="es-EC"/>
              </w:rPr>
            </w:pPr>
          </w:p>
        </w:tc>
        <w:tc>
          <w:tcPr>
            <w:tcW w:w="1210" w:type="dxa"/>
            <w:gridSpan w:val="2"/>
            <w:tcBorders>
              <w:top w:val="nil"/>
              <w:left w:val="nil"/>
              <w:bottom w:val="single" w:sz="4" w:space="0" w:color="auto"/>
              <w:right w:val="nil"/>
            </w:tcBorders>
            <w:shd w:val="clear" w:color="auto" w:fill="auto"/>
            <w:noWrap/>
            <w:vAlign w:val="center"/>
            <w:hideMark/>
          </w:tcPr>
          <w:p w14:paraId="39C82093"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2019</w:t>
            </w:r>
          </w:p>
        </w:tc>
      </w:tr>
      <w:tr w:rsidR="005955F6" w:rsidRPr="005955F6" w14:paraId="501FED5A" w14:textId="77777777" w:rsidTr="009063E2">
        <w:tblPrEx>
          <w:tblLook w:val="0000" w:firstRow="0" w:lastRow="0" w:firstColumn="0" w:lastColumn="0" w:noHBand="0" w:noVBand="0"/>
        </w:tblPrEx>
        <w:trPr>
          <w:trHeight w:val="231"/>
        </w:trPr>
        <w:tc>
          <w:tcPr>
            <w:tcW w:w="5509" w:type="dxa"/>
            <w:gridSpan w:val="3"/>
            <w:shd w:val="clear" w:color="auto" w:fill="auto"/>
          </w:tcPr>
          <w:p w14:paraId="20060EED" w14:textId="77777777" w:rsidR="005955F6" w:rsidRPr="005955F6" w:rsidRDefault="005955F6" w:rsidP="005955F6">
            <w:pPr>
              <w:spacing w:after="0"/>
              <w:ind w:left="356"/>
              <w:contextualSpacing/>
              <w:rPr>
                <w:rFonts w:ascii="Futura Medium" w:hAnsi="Futura Medium" w:cs="Futura Medium"/>
                <w:b/>
                <w:sz w:val="18"/>
                <w:szCs w:val="18"/>
              </w:rPr>
            </w:pPr>
          </w:p>
          <w:p w14:paraId="23774EED" w14:textId="77777777" w:rsidR="005955F6" w:rsidRPr="005955F6" w:rsidRDefault="005955F6" w:rsidP="005955F6">
            <w:pPr>
              <w:spacing w:after="0"/>
              <w:ind w:left="356"/>
              <w:contextualSpacing/>
              <w:rPr>
                <w:rFonts w:ascii="Futura Medium" w:hAnsi="Futura Medium" w:cs="Futura Medium"/>
                <w:sz w:val="18"/>
                <w:szCs w:val="18"/>
              </w:rPr>
            </w:pPr>
            <w:r w:rsidRPr="005955F6">
              <w:rPr>
                <w:rFonts w:ascii="Futura Medium" w:hAnsi="Futura Medium" w:cs="Futura Medium" w:hint="cs"/>
                <w:sz w:val="18"/>
                <w:szCs w:val="18"/>
              </w:rPr>
              <w:t>Saldo libros al inicio del año</w:t>
            </w:r>
          </w:p>
        </w:tc>
        <w:tc>
          <w:tcPr>
            <w:tcW w:w="1286" w:type="dxa"/>
            <w:gridSpan w:val="3"/>
            <w:shd w:val="clear" w:color="auto" w:fill="auto"/>
            <w:vAlign w:val="bottom"/>
          </w:tcPr>
          <w:p w14:paraId="331B8FBF" w14:textId="245B9110" w:rsidR="005955F6" w:rsidRPr="005955F6" w:rsidRDefault="009063E2" w:rsidP="007444B1">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w:t>
            </w:r>
          </w:p>
        </w:tc>
        <w:tc>
          <w:tcPr>
            <w:tcW w:w="286" w:type="dxa"/>
            <w:gridSpan w:val="2"/>
          </w:tcPr>
          <w:p w14:paraId="43666E53" w14:textId="77777777" w:rsidR="005955F6" w:rsidRPr="005955F6" w:rsidRDefault="005955F6" w:rsidP="007444B1">
            <w:pPr>
              <w:spacing w:after="0"/>
              <w:ind w:left="-282" w:hanging="402"/>
              <w:contextualSpacing/>
              <w:jc w:val="right"/>
              <w:rPr>
                <w:rFonts w:ascii="Futura Medium" w:hAnsi="Futura Medium" w:cs="Futura Medium"/>
                <w:b/>
                <w:sz w:val="18"/>
                <w:szCs w:val="18"/>
              </w:rPr>
            </w:pPr>
          </w:p>
        </w:tc>
        <w:tc>
          <w:tcPr>
            <w:tcW w:w="1149" w:type="dxa"/>
            <w:vAlign w:val="bottom"/>
          </w:tcPr>
          <w:p w14:paraId="4BA33B1F" w14:textId="703C303F" w:rsidR="005955F6" w:rsidRPr="005955F6" w:rsidRDefault="007444B1" w:rsidP="007444B1">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6.143</w:t>
            </w:r>
          </w:p>
        </w:tc>
      </w:tr>
      <w:tr w:rsidR="005955F6" w:rsidRPr="005955F6" w14:paraId="07BA47E8" w14:textId="77777777" w:rsidTr="009063E2">
        <w:tblPrEx>
          <w:tblLook w:val="0000" w:firstRow="0" w:lastRow="0" w:firstColumn="0" w:lastColumn="0" w:noHBand="0" w:noVBand="0"/>
        </w:tblPrEx>
        <w:trPr>
          <w:trHeight w:val="231"/>
        </w:trPr>
        <w:tc>
          <w:tcPr>
            <w:tcW w:w="5509" w:type="dxa"/>
            <w:gridSpan w:val="3"/>
            <w:shd w:val="clear" w:color="auto" w:fill="auto"/>
          </w:tcPr>
          <w:p w14:paraId="73E16E68" w14:textId="77777777" w:rsidR="005955F6" w:rsidRPr="005955F6" w:rsidRDefault="005955F6" w:rsidP="005955F6">
            <w:pPr>
              <w:spacing w:after="0"/>
              <w:ind w:left="356"/>
              <w:contextualSpacing/>
              <w:rPr>
                <w:rFonts w:ascii="Futura Medium" w:hAnsi="Futura Medium" w:cs="Futura Medium"/>
                <w:sz w:val="18"/>
                <w:szCs w:val="18"/>
              </w:rPr>
            </w:pPr>
            <w:r w:rsidRPr="005955F6">
              <w:rPr>
                <w:rFonts w:ascii="Futura Medium" w:hAnsi="Futura Medium" w:cs="Futura Medium" w:hint="cs"/>
                <w:sz w:val="18"/>
                <w:szCs w:val="18"/>
              </w:rPr>
              <w:t>Provisión cargada al gasto</w:t>
            </w:r>
          </w:p>
        </w:tc>
        <w:tc>
          <w:tcPr>
            <w:tcW w:w="1286" w:type="dxa"/>
            <w:gridSpan w:val="3"/>
            <w:shd w:val="clear" w:color="auto" w:fill="auto"/>
            <w:vAlign w:val="bottom"/>
          </w:tcPr>
          <w:p w14:paraId="2A558E62" w14:textId="23EE9E6E" w:rsidR="005955F6" w:rsidRPr="005955F6" w:rsidRDefault="007444B1" w:rsidP="007444B1">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(46.261)</w:t>
            </w:r>
          </w:p>
        </w:tc>
        <w:tc>
          <w:tcPr>
            <w:tcW w:w="286" w:type="dxa"/>
            <w:gridSpan w:val="2"/>
          </w:tcPr>
          <w:p w14:paraId="2F441028" w14:textId="77777777" w:rsidR="005955F6" w:rsidRPr="005955F6" w:rsidRDefault="005955F6" w:rsidP="007444B1">
            <w:pPr>
              <w:spacing w:after="0"/>
              <w:ind w:left="-282" w:hanging="402"/>
              <w:contextualSpacing/>
              <w:jc w:val="right"/>
              <w:rPr>
                <w:rFonts w:ascii="Futura Medium" w:hAnsi="Futura Medium" w:cs="Futura Medium"/>
                <w:b/>
                <w:sz w:val="18"/>
                <w:szCs w:val="18"/>
              </w:rPr>
            </w:pPr>
          </w:p>
        </w:tc>
        <w:tc>
          <w:tcPr>
            <w:tcW w:w="1149" w:type="dxa"/>
            <w:vAlign w:val="bottom"/>
          </w:tcPr>
          <w:p w14:paraId="612C9E1A" w14:textId="218D6E21" w:rsidR="005955F6" w:rsidRPr="005955F6" w:rsidRDefault="007444B1" w:rsidP="007444B1">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(249.685)</w:t>
            </w:r>
          </w:p>
        </w:tc>
      </w:tr>
      <w:tr w:rsidR="005955F6" w:rsidRPr="005955F6" w14:paraId="413CD45D" w14:textId="77777777" w:rsidTr="009063E2">
        <w:tblPrEx>
          <w:tblLook w:val="0000" w:firstRow="0" w:lastRow="0" w:firstColumn="0" w:lastColumn="0" w:noHBand="0" w:noVBand="0"/>
        </w:tblPrEx>
        <w:trPr>
          <w:trHeight w:val="231"/>
        </w:trPr>
        <w:tc>
          <w:tcPr>
            <w:tcW w:w="5509" w:type="dxa"/>
            <w:gridSpan w:val="3"/>
            <w:shd w:val="clear" w:color="auto" w:fill="auto"/>
          </w:tcPr>
          <w:p w14:paraId="10653772" w14:textId="77777777" w:rsidR="005955F6" w:rsidRPr="005955F6" w:rsidRDefault="005955F6" w:rsidP="005955F6">
            <w:pPr>
              <w:spacing w:after="0"/>
              <w:ind w:left="356"/>
              <w:contextualSpacing/>
              <w:rPr>
                <w:rFonts w:ascii="Futura Medium" w:hAnsi="Futura Medium" w:cs="Futura Medium"/>
                <w:sz w:val="18"/>
                <w:szCs w:val="18"/>
              </w:rPr>
            </w:pPr>
            <w:r w:rsidRPr="005955F6">
              <w:rPr>
                <w:rFonts w:ascii="Futura Medium" w:hAnsi="Futura Medium" w:cs="Futura Medium" w:hint="cs"/>
                <w:sz w:val="18"/>
                <w:szCs w:val="18"/>
              </w:rPr>
              <w:t>Compensación de anticipos de impuesto a la renta</w:t>
            </w:r>
          </w:p>
        </w:tc>
        <w:tc>
          <w:tcPr>
            <w:tcW w:w="1286" w:type="dxa"/>
            <w:gridSpan w:val="3"/>
            <w:shd w:val="clear" w:color="auto" w:fill="auto"/>
            <w:vAlign w:val="bottom"/>
          </w:tcPr>
          <w:p w14:paraId="160CD1AE" w14:textId="655CC8AB" w:rsidR="005955F6" w:rsidRPr="005955F6" w:rsidRDefault="005955F6" w:rsidP="007444B1">
            <w:pPr>
              <w:spacing w:after="0"/>
              <w:ind w:left="-282" w:hanging="402"/>
              <w:contextualSpacing/>
              <w:jc w:val="right"/>
              <w:rPr>
                <w:rFonts w:ascii="Futura Medium" w:hAnsi="Futura Medium" w:cs="Futura Medium"/>
                <w:bCs/>
                <w:sz w:val="18"/>
                <w:szCs w:val="18"/>
                <w:lang w:val="es-419"/>
              </w:rPr>
            </w:pPr>
          </w:p>
        </w:tc>
        <w:tc>
          <w:tcPr>
            <w:tcW w:w="286" w:type="dxa"/>
            <w:gridSpan w:val="2"/>
          </w:tcPr>
          <w:p w14:paraId="04D4BBB5" w14:textId="77777777" w:rsidR="005955F6" w:rsidRPr="005955F6" w:rsidRDefault="005955F6" w:rsidP="007444B1">
            <w:pPr>
              <w:spacing w:after="0"/>
              <w:ind w:left="-282" w:hanging="402"/>
              <w:contextualSpacing/>
              <w:jc w:val="right"/>
              <w:rPr>
                <w:rFonts w:ascii="Futura Medium" w:hAnsi="Futura Medium" w:cs="Futura Medium"/>
                <w:b/>
                <w:sz w:val="18"/>
                <w:szCs w:val="18"/>
                <w:lang w:val="es-419"/>
              </w:rPr>
            </w:pPr>
          </w:p>
        </w:tc>
        <w:tc>
          <w:tcPr>
            <w:tcW w:w="1149" w:type="dxa"/>
            <w:vAlign w:val="bottom"/>
          </w:tcPr>
          <w:p w14:paraId="7031CAC5" w14:textId="0E4E1A8A" w:rsidR="005955F6" w:rsidRPr="005955F6" w:rsidRDefault="005955F6" w:rsidP="007444B1">
            <w:pPr>
              <w:spacing w:after="0"/>
              <w:ind w:left="-282" w:hanging="402"/>
              <w:contextualSpacing/>
              <w:jc w:val="right"/>
              <w:rPr>
                <w:rFonts w:ascii="Futura Medium" w:hAnsi="Futura Medium" w:cs="Futura Medium"/>
                <w:sz w:val="18"/>
                <w:szCs w:val="18"/>
                <w:lang w:val="es-419"/>
              </w:rPr>
            </w:pPr>
          </w:p>
        </w:tc>
      </w:tr>
      <w:tr w:rsidR="005955F6" w:rsidRPr="005955F6" w14:paraId="4A63819D" w14:textId="77777777" w:rsidTr="000D6560">
        <w:tblPrEx>
          <w:tblLook w:val="0000" w:firstRow="0" w:lastRow="0" w:firstColumn="0" w:lastColumn="0" w:noHBand="0" w:noVBand="0"/>
        </w:tblPrEx>
        <w:trPr>
          <w:trHeight w:val="231"/>
        </w:trPr>
        <w:tc>
          <w:tcPr>
            <w:tcW w:w="5509" w:type="dxa"/>
            <w:gridSpan w:val="3"/>
            <w:shd w:val="clear" w:color="auto" w:fill="auto"/>
          </w:tcPr>
          <w:p w14:paraId="55ABC3BC" w14:textId="77777777" w:rsidR="005955F6" w:rsidRPr="005955F6" w:rsidRDefault="005955F6" w:rsidP="005955F6">
            <w:pPr>
              <w:spacing w:after="0"/>
              <w:ind w:left="356"/>
              <w:contextualSpacing/>
              <w:rPr>
                <w:rFonts w:ascii="Futura Medium" w:hAnsi="Futura Medium" w:cs="Futura Medium"/>
                <w:sz w:val="18"/>
                <w:szCs w:val="18"/>
              </w:rPr>
            </w:pPr>
            <w:r w:rsidRPr="005955F6">
              <w:rPr>
                <w:rFonts w:ascii="Futura Medium" w:hAnsi="Futura Medium" w:cs="Futura Medium" w:hint="cs"/>
                <w:sz w:val="18"/>
                <w:szCs w:val="18"/>
              </w:rPr>
              <w:t>Compensación de retenciones en la fuente del impuesto a la renta del período</w:t>
            </w:r>
          </w:p>
        </w:tc>
        <w:tc>
          <w:tcPr>
            <w:tcW w:w="1286" w:type="dxa"/>
            <w:gridSpan w:val="3"/>
            <w:tcBorders>
              <w:bottom w:val="single" w:sz="4" w:space="0" w:color="auto"/>
            </w:tcBorders>
            <w:shd w:val="clear" w:color="auto" w:fill="auto"/>
            <w:vAlign w:val="bottom"/>
          </w:tcPr>
          <w:p w14:paraId="3980D5DE" w14:textId="0441BDDF" w:rsidR="005955F6" w:rsidRPr="005955F6" w:rsidRDefault="007444B1" w:rsidP="007444B1">
            <w:pPr>
              <w:spacing w:after="0"/>
              <w:ind w:left="-282" w:hanging="402"/>
              <w:contextualSpacing/>
              <w:jc w:val="right"/>
              <w:rPr>
                <w:rFonts w:ascii="Futura Medium" w:hAnsi="Futura Medium" w:cs="Futura Medium"/>
                <w:bCs/>
                <w:sz w:val="18"/>
                <w:szCs w:val="18"/>
                <w:lang w:val="es-419"/>
              </w:rPr>
            </w:pPr>
            <w:r>
              <w:rPr>
                <w:rFonts w:ascii="Futura Medium" w:hAnsi="Futura Medium" w:cs="Futura Medium"/>
                <w:bCs/>
                <w:sz w:val="18"/>
                <w:szCs w:val="18"/>
                <w:lang w:val="es-419"/>
              </w:rPr>
              <w:t>39.855</w:t>
            </w:r>
          </w:p>
        </w:tc>
        <w:tc>
          <w:tcPr>
            <w:tcW w:w="286" w:type="dxa"/>
            <w:gridSpan w:val="2"/>
          </w:tcPr>
          <w:p w14:paraId="1E9985EF" w14:textId="77777777" w:rsidR="005955F6" w:rsidRPr="005955F6" w:rsidRDefault="005955F6" w:rsidP="007444B1">
            <w:pPr>
              <w:spacing w:after="0"/>
              <w:ind w:left="-282" w:hanging="402"/>
              <w:contextualSpacing/>
              <w:jc w:val="right"/>
              <w:rPr>
                <w:rFonts w:ascii="Futura Medium" w:hAnsi="Futura Medium" w:cs="Futura Medium"/>
                <w:b/>
                <w:sz w:val="18"/>
                <w:szCs w:val="18"/>
                <w:lang w:val="es-419"/>
              </w:rPr>
            </w:pPr>
          </w:p>
        </w:tc>
        <w:tc>
          <w:tcPr>
            <w:tcW w:w="1149" w:type="dxa"/>
            <w:tcBorders>
              <w:bottom w:val="single" w:sz="4" w:space="0" w:color="auto"/>
            </w:tcBorders>
            <w:vAlign w:val="bottom"/>
          </w:tcPr>
          <w:p w14:paraId="02B3E4F7" w14:textId="75E3C922" w:rsidR="005955F6" w:rsidRPr="005955F6" w:rsidRDefault="007444B1" w:rsidP="007444B1">
            <w:pPr>
              <w:spacing w:after="0"/>
              <w:ind w:left="-282" w:hanging="402"/>
              <w:contextualSpacing/>
              <w:jc w:val="right"/>
              <w:rPr>
                <w:rFonts w:ascii="Futura Medium" w:hAnsi="Futura Medium" w:cs="Futura Medium"/>
                <w:sz w:val="18"/>
                <w:szCs w:val="18"/>
                <w:lang w:val="es-419"/>
              </w:rPr>
            </w:pPr>
            <w:r>
              <w:rPr>
                <w:rFonts w:ascii="Futura Medium" w:hAnsi="Futura Medium" w:cs="Futura Medium"/>
                <w:sz w:val="18"/>
                <w:szCs w:val="18"/>
                <w:lang w:val="es-419"/>
              </w:rPr>
              <w:t>15.074</w:t>
            </w:r>
          </w:p>
        </w:tc>
      </w:tr>
      <w:tr w:rsidR="005955F6" w:rsidRPr="005955F6" w14:paraId="7697696B" w14:textId="77777777" w:rsidTr="000D6560">
        <w:tblPrEx>
          <w:tblLook w:val="0000" w:firstRow="0" w:lastRow="0" w:firstColumn="0" w:lastColumn="0" w:noHBand="0" w:noVBand="0"/>
        </w:tblPrEx>
        <w:trPr>
          <w:trHeight w:val="231"/>
        </w:trPr>
        <w:tc>
          <w:tcPr>
            <w:tcW w:w="5509" w:type="dxa"/>
            <w:gridSpan w:val="3"/>
          </w:tcPr>
          <w:p w14:paraId="6670527B" w14:textId="77777777" w:rsidR="005955F6" w:rsidRPr="005955F6" w:rsidRDefault="005955F6" w:rsidP="005955F6">
            <w:pPr>
              <w:spacing w:after="0"/>
              <w:ind w:left="207" w:firstLine="149"/>
              <w:contextualSpacing/>
              <w:rPr>
                <w:rFonts w:ascii="Futura Medium" w:hAnsi="Futura Medium" w:cs="Futura Medium"/>
                <w:sz w:val="18"/>
                <w:szCs w:val="18"/>
              </w:rPr>
            </w:pPr>
            <w:bookmarkStart w:id="8" w:name="_Hlk69387256"/>
          </w:p>
          <w:p w14:paraId="7E191F7B" w14:textId="77777777" w:rsidR="005955F6" w:rsidRPr="005955F6" w:rsidRDefault="005955F6" w:rsidP="005955F6">
            <w:pPr>
              <w:spacing w:after="0"/>
              <w:ind w:left="356"/>
              <w:contextualSpacing/>
              <w:rPr>
                <w:rFonts w:ascii="Futura Medium" w:hAnsi="Futura Medium" w:cs="Futura Medium"/>
                <w:sz w:val="18"/>
                <w:szCs w:val="18"/>
              </w:rPr>
            </w:pPr>
            <w:r w:rsidRPr="005955F6">
              <w:rPr>
                <w:rFonts w:ascii="Futura Medium" w:hAnsi="Futura Medium" w:cs="Futura Medium" w:hint="cs"/>
                <w:sz w:val="18"/>
                <w:szCs w:val="18"/>
              </w:rPr>
              <w:t>Saldo declaración - abril del 2021</w:t>
            </w:r>
          </w:p>
        </w:tc>
        <w:tc>
          <w:tcPr>
            <w:tcW w:w="1286" w:type="dxa"/>
            <w:gridSpan w:val="3"/>
            <w:tcBorders>
              <w:top w:val="single" w:sz="4" w:space="0" w:color="auto"/>
              <w:left w:val="nil"/>
              <w:bottom w:val="single" w:sz="12" w:space="0" w:color="auto"/>
              <w:right w:val="nil"/>
            </w:tcBorders>
            <w:shd w:val="clear" w:color="auto" w:fill="auto"/>
            <w:vAlign w:val="center"/>
          </w:tcPr>
          <w:p w14:paraId="431CEE3D" w14:textId="77777777" w:rsidR="007444B1" w:rsidRDefault="007444B1" w:rsidP="007444B1">
            <w:pPr>
              <w:spacing w:after="0"/>
              <w:ind w:left="-282" w:hanging="402"/>
              <w:contextualSpacing/>
              <w:jc w:val="right"/>
              <w:rPr>
                <w:rFonts w:ascii="Futura Medium" w:hAnsi="Futura Medium" w:cs="Futura Medium"/>
                <w:bCs/>
                <w:sz w:val="18"/>
                <w:szCs w:val="18"/>
              </w:rPr>
            </w:pPr>
          </w:p>
          <w:p w14:paraId="4FC0953E" w14:textId="495E562E" w:rsidR="005955F6" w:rsidRPr="005955F6" w:rsidRDefault="007444B1" w:rsidP="007444B1">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6.406</w:t>
            </w:r>
          </w:p>
        </w:tc>
        <w:tc>
          <w:tcPr>
            <w:tcW w:w="286" w:type="dxa"/>
            <w:gridSpan w:val="2"/>
            <w:tcBorders>
              <w:top w:val="nil"/>
              <w:left w:val="nil"/>
              <w:bottom w:val="nil"/>
              <w:right w:val="nil"/>
            </w:tcBorders>
            <w:shd w:val="clear" w:color="auto" w:fill="auto"/>
            <w:vAlign w:val="center"/>
          </w:tcPr>
          <w:p w14:paraId="2A2A5B2B" w14:textId="77777777" w:rsidR="005955F6" w:rsidRPr="005955F6" w:rsidRDefault="005955F6" w:rsidP="007444B1">
            <w:pPr>
              <w:spacing w:after="0"/>
              <w:ind w:left="-282" w:hanging="402"/>
              <w:contextualSpacing/>
              <w:jc w:val="right"/>
              <w:rPr>
                <w:rFonts w:ascii="Futura Medium" w:hAnsi="Futura Medium" w:cs="Futura Medium"/>
                <w:b/>
                <w:sz w:val="18"/>
                <w:szCs w:val="18"/>
              </w:rPr>
            </w:pPr>
          </w:p>
        </w:tc>
        <w:tc>
          <w:tcPr>
            <w:tcW w:w="1149" w:type="dxa"/>
            <w:tcBorders>
              <w:top w:val="single" w:sz="4" w:space="0" w:color="auto"/>
              <w:left w:val="nil"/>
              <w:bottom w:val="single" w:sz="12" w:space="0" w:color="auto"/>
              <w:right w:val="nil"/>
            </w:tcBorders>
            <w:shd w:val="clear" w:color="auto" w:fill="auto"/>
            <w:vAlign w:val="center"/>
          </w:tcPr>
          <w:p w14:paraId="7CD93C91" w14:textId="77777777" w:rsidR="007444B1" w:rsidRDefault="007444B1" w:rsidP="007444B1">
            <w:pPr>
              <w:spacing w:after="0"/>
              <w:ind w:left="-282" w:hanging="402"/>
              <w:contextualSpacing/>
              <w:jc w:val="right"/>
              <w:rPr>
                <w:rFonts w:ascii="Futura Medium" w:hAnsi="Futura Medium" w:cs="Futura Medium"/>
                <w:sz w:val="18"/>
                <w:szCs w:val="18"/>
              </w:rPr>
            </w:pPr>
          </w:p>
          <w:p w14:paraId="11A80A14" w14:textId="08F6BDBA" w:rsidR="005955F6" w:rsidRPr="005955F6" w:rsidRDefault="007444B1" w:rsidP="007444B1">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(228.468)</w:t>
            </w:r>
          </w:p>
        </w:tc>
      </w:tr>
      <w:bookmarkEnd w:id="8"/>
    </w:tbl>
    <w:p w14:paraId="29B42B01" w14:textId="77777777" w:rsidR="005955F6" w:rsidRPr="005955F6" w:rsidRDefault="005955F6" w:rsidP="005955F6">
      <w:pPr>
        <w:spacing w:after="0"/>
        <w:jc w:val="both"/>
        <w:rPr>
          <w:rFonts w:ascii="Futura Medium" w:hAnsi="Futura Medium" w:cs="Futura Medium"/>
          <w:sz w:val="18"/>
          <w:szCs w:val="18"/>
          <w:u w:val="single"/>
        </w:rPr>
      </w:pPr>
    </w:p>
    <w:p w14:paraId="7FE28606" w14:textId="77777777" w:rsidR="005955F6" w:rsidRPr="005955F6" w:rsidRDefault="005955F6" w:rsidP="000B60DA">
      <w:pPr>
        <w:numPr>
          <w:ilvl w:val="0"/>
          <w:numId w:val="57"/>
        </w:numPr>
        <w:spacing w:after="0" w:line="240" w:lineRule="auto"/>
        <w:ind w:left="993" w:hanging="284"/>
        <w:contextualSpacing/>
        <w:jc w:val="both"/>
        <w:rPr>
          <w:rFonts w:ascii="Futura Medium" w:hAnsi="Futura Medium" w:cs="Futura Medium"/>
          <w:sz w:val="18"/>
          <w:szCs w:val="18"/>
          <w:u w:val="single"/>
        </w:rPr>
      </w:pPr>
      <w:r w:rsidRPr="005955F6">
        <w:rPr>
          <w:rFonts w:ascii="Futura Medium" w:hAnsi="Futura Medium" w:cs="Futura Medium" w:hint="cs"/>
          <w:sz w:val="18"/>
          <w:szCs w:val="18"/>
          <w:u w:val="single"/>
        </w:rPr>
        <w:t xml:space="preserve">Gasto de impuesto a la renta </w:t>
      </w:r>
    </w:p>
    <w:p w14:paraId="303C8B04" w14:textId="77777777" w:rsidR="005955F6" w:rsidRPr="005955F6" w:rsidRDefault="005955F6" w:rsidP="005955F6">
      <w:pPr>
        <w:spacing w:after="0"/>
        <w:ind w:left="990"/>
        <w:contextualSpacing/>
        <w:jc w:val="both"/>
        <w:rPr>
          <w:rFonts w:ascii="Futura Medium" w:hAnsi="Futura Medium" w:cs="Futura Medium"/>
          <w:sz w:val="18"/>
          <w:szCs w:val="18"/>
          <w:u w:val="single"/>
        </w:rPr>
      </w:pPr>
    </w:p>
    <w:p w14:paraId="1DADF597" w14:textId="110ACEB9" w:rsidR="005955F6" w:rsidRPr="005955F6" w:rsidRDefault="005955F6" w:rsidP="005955F6">
      <w:pPr>
        <w:autoSpaceDE w:val="0"/>
        <w:autoSpaceDN w:val="0"/>
        <w:adjustRightInd w:val="0"/>
        <w:spacing w:after="0"/>
        <w:ind w:left="708"/>
        <w:jc w:val="both"/>
        <w:rPr>
          <w:rFonts w:ascii="Futura Medium" w:hAnsi="Futura Medium" w:cs="Futura Medium"/>
          <w:sz w:val="18"/>
          <w:szCs w:val="18"/>
        </w:rPr>
      </w:pPr>
      <w:r w:rsidRPr="005955F6">
        <w:rPr>
          <w:rFonts w:ascii="Futura Medium" w:hAnsi="Futura Medium" w:cs="Futura Medium" w:hint="cs"/>
          <w:sz w:val="18"/>
          <w:szCs w:val="18"/>
        </w:rPr>
        <w:t>El cargo por impuesto a la renta corriente se calcula mediante la tasa de impuesto aplicable a las utilidades gravables y se carga a los resultados del año que se devenga con base en el impuesto por pagar exigible. Las normas tributarias vigentes establecen una tasa de impuesto del 2</w:t>
      </w:r>
      <w:r w:rsidR="007444B1">
        <w:rPr>
          <w:rFonts w:ascii="Futura Medium" w:hAnsi="Futura Medium" w:cs="Futura Medium"/>
          <w:sz w:val="18"/>
          <w:szCs w:val="18"/>
        </w:rPr>
        <w:t>5</w:t>
      </w:r>
      <w:r w:rsidRPr="005955F6">
        <w:rPr>
          <w:rFonts w:ascii="Futura Medium" w:hAnsi="Futura Medium" w:cs="Futura Medium" w:hint="cs"/>
          <w:sz w:val="18"/>
          <w:szCs w:val="18"/>
        </w:rPr>
        <w:t>% de las utilidades gravables, la cual se incrementa al 2</w:t>
      </w:r>
      <w:r w:rsidR="007444B1">
        <w:rPr>
          <w:rFonts w:ascii="Futura Medium" w:hAnsi="Futura Medium" w:cs="Futura Medium"/>
          <w:sz w:val="18"/>
          <w:szCs w:val="18"/>
        </w:rPr>
        <w:t>8</w:t>
      </w:r>
      <w:r w:rsidRPr="005955F6">
        <w:rPr>
          <w:rFonts w:ascii="Futura Medium" w:hAnsi="Futura Medium" w:cs="Futura Medium" w:hint="cs"/>
          <w:sz w:val="18"/>
          <w:szCs w:val="18"/>
        </w:rPr>
        <w:t>% si los accionistas finales de la compañía están domiciliados en paraísos fiscales o si haya incumplido su deber de informar la composición societaria y se reduce en 10 puntos (1</w:t>
      </w:r>
      <w:r w:rsidR="007444B1">
        <w:rPr>
          <w:rFonts w:ascii="Futura Medium" w:hAnsi="Futura Medium" w:cs="Futura Medium"/>
          <w:sz w:val="18"/>
          <w:szCs w:val="18"/>
        </w:rPr>
        <w:t>5</w:t>
      </w:r>
      <w:r w:rsidRPr="005955F6">
        <w:rPr>
          <w:rFonts w:ascii="Futura Medium" w:hAnsi="Futura Medium" w:cs="Futura Medium" w:hint="cs"/>
          <w:sz w:val="18"/>
          <w:szCs w:val="18"/>
        </w:rPr>
        <w:t>% o 1</w:t>
      </w:r>
      <w:r w:rsidR="007444B1">
        <w:rPr>
          <w:rFonts w:ascii="Futura Medium" w:hAnsi="Futura Medium" w:cs="Futura Medium"/>
          <w:sz w:val="18"/>
          <w:szCs w:val="18"/>
        </w:rPr>
        <w:t>8</w:t>
      </w:r>
      <w:r w:rsidRPr="005955F6">
        <w:rPr>
          <w:rFonts w:ascii="Futura Medium" w:hAnsi="Futura Medium" w:cs="Futura Medium" w:hint="cs"/>
          <w:sz w:val="18"/>
          <w:szCs w:val="18"/>
        </w:rPr>
        <w:t>%) si las utilidades son reinvertidas por el contribuyente.</w:t>
      </w:r>
    </w:p>
    <w:p w14:paraId="35B3733B" w14:textId="77777777" w:rsidR="005955F6" w:rsidRPr="005955F6" w:rsidRDefault="005955F6" w:rsidP="005955F6">
      <w:pPr>
        <w:autoSpaceDE w:val="0"/>
        <w:autoSpaceDN w:val="0"/>
        <w:adjustRightInd w:val="0"/>
        <w:spacing w:after="0"/>
        <w:jc w:val="both"/>
        <w:rPr>
          <w:rFonts w:ascii="Futura Medium" w:hAnsi="Futura Medium" w:cs="Futura Medium"/>
          <w:sz w:val="18"/>
          <w:szCs w:val="18"/>
          <w:u w:val="single"/>
        </w:rPr>
      </w:pPr>
    </w:p>
    <w:p w14:paraId="40585BF3" w14:textId="77777777" w:rsidR="005955F6" w:rsidRPr="005955F6" w:rsidRDefault="005955F6" w:rsidP="000B60DA">
      <w:pPr>
        <w:numPr>
          <w:ilvl w:val="0"/>
          <w:numId w:val="57"/>
        </w:numPr>
        <w:autoSpaceDE w:val="0"/>
        <w:autoSpaceDN w:val="0"/>
        <w:adjustRightInd w:val="0"/>
        <w:spacing w:after="0"/>
        <w:ind w:left="993"/>
        <w:contextualSpacing/>
        <w:jc w:val="both"/>
        <w:rPr>
          <w:rFonts w:ascii="Futura Medium" w:hAnsi="Futura Medium" w:cs="Futura Medium"/>
          <w:sz w:val="18"/>
          <w:szCs w:val="18"/>
        </w:rPr>
      </w:pPr>
      <w:r w:rsidRPr="005955F6">
        <w:rPr>
          <w:rFonts w:ascii="Futura Medium" w:hAnsi="Futura Medium" w:cs="Futura Medium" w:hint="cs"/>
          <w:sz w:val="18"/>
          <w:szCs w:val="18"/>
          <w:u w:val="single"/>
        </w:rPr>
        <w:t>Situación fiscal</w:t>
      </w:r>
    </w:p>
    <w:p w14:paraId="18CC57FD" w14:textId="77777777" w:rsidR="005955F6" w:rsidRPr="005955F6" w:rsidRDefault="005955F6" w:rsidP="005955F6">
      <w:pPr>
        <w:spacing w:after="0"/>
        <w:ind w:left="993"/>
        <w:jc w:val="both"/>
        <w:rPr>
          <w:rFonts w:ascii="Futura Medium" w:hAnsi="Futura Medium" w:cs="Futura Medium"/>
          <w:sz w:val="18"/>
          <w:szCs w:val="18"/>
        </w:rPr>
      </w:pPr>
    </w:p>
    <w:p w14:paraId="72584F29"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De acuerdo con disposiciones legales, la autoridad tributaria tiene la facultad para revisar las declaraciones de impuesto a la renta de la Compañía.  Dicha facultad está limitada a un número de período tributario anual, los cuales, por lo general, una vez transcurridos dan lugar a la expiración de dichas inspecciones. La facultad del Servicio de Rentas Internas para determinar la obligación tributaria caduca, sin que se requiera pronunciamiento previo:</w:t>
      </w:r>
    </w:p>
    <w:p w14:paraId="40E1D852" w14:textId="77777777" w:rsidR="005955F6" w:rsidRPr="005955F6" w:rsidRDefault="005955F6" w:rsidP="005955F6">
      <w:pPr>
        <w:spacing w:after="0"/>
        <w:ind w:left="993"/>
        <w:jc w:val="both"/>
        <w:rPr>
          <w:rFonts w:ascii="Futura Medium" w:hAnsi="Futura Medium" w:cs="Futura Medium"/>
          <w:sz w:val="18"/>
          <w:szCs w:val="18"/>
        </w:rPr>
      </w:pPr>
      <w:r w:rsidRPr="005955F6">
        <w:rPr>
          <w:rFonts w:ascii="Futura Medium" w:hAnsi="Futura Medium" w:cs="Futura Medium" w:hint="cs"/>
          <w:sz w:val="18"/>
          <w:szCs w:val="18"/>
        </w:rPr>
        <w:t xml:space="preserve"> </w:t>
      </w:r>
    </w:p>
    <w:p w14:paraId="3334A884" w14:textId="77777777" w:rsidR="005955F6" w:rsidRPr="005955F6" w:rsidRDefault="005955F6" w:rsidP="000B60DA">
      <w:pPr>
        <w:numPr>
          <w:ilvl w:val="1"/>
          <w:numId w:val="26"/>
        </w:numPr>
        <w:spacing w:after="0" w:line="240" w:lineRule="auto"/>
        <w:ind w:left="1276" w:hanging="283"/>
        <w:jc w:val="both"/>
        <w:rPr>
          <w:rFonts w:ascii="Futura Medium" w:hAnsi="Futura Medium" w:cs="Futura Medium"/>
          <w:sz w:val="18"/>
          <w:szCs w:val="18"/>
        </w:rPr>
      </w:pPr>
      <w:r w:rsidRPr="005955F6">
        <w:rPr>
          <w:rFonts w:ascii="Futura Medium" w:hAnsi="Futura Medium" w:cs="Futura Medium" w:hint="cs"/>
          <w:sz w:val="18"/>
          <w:szCs w:val="18"/>
        </w:rPr>
        <w:t xml:space="preserve">En tres años, contados desde la fecha de la declaración, en los tributos que la ley exija determinación por el sujeto pasivo; </w:t>
      </w:r>
    </w:p>
    <w:p w14:paraId="0631AAEC" w14:textId="77777777" w:rsidR="005955F6" w:rsidRPr="005955F6" w:rsidRDefault="005955F6" w:rsidP="005955F6">
      <w:pPr>
        <w:spacing w:after="0"/>
        <w:ind w:left="1276"/>
        <w:jc w:val="both"/>
        <w:rPr>
          <w:rFonts w:ascii="Futura Medium" w:hAnsi="Futura Medium" w:cs="Futura Medium"/>
          <w:sz w:val="18"/>
          <w:szCs w:val="18"/>
        </w:rPr>
      </w:pPr>
    </w:p>
    <w:p w14:paraId="3A76C07B" w14:textId="77777777" w:rsidR="005955F6" w:rsidRPr="005955F6" w:rsidRDefault="005955F6" w:rsidP="000B60DA">
      <w:pPr>
        <w:numPr>
          <w:ilvl w:val="1"/>
          <w:numId w:val="26"/>
        </w:numPr>
        <w:spacing w:after="0" w:line="240" w:lineRule="auto"/>
        <w:ind w:left="1276" w:hanging="283"/>
        <w:jc w:val="both"/>
        <w:rPr>
          <w:rFonts w:ascii="Futura Medium" w:hAnsi="Futura Medium" w:cs="Futura Medium"/>
          <w:sz w:val="18"/>
          <w:szCs w:val="18"/>
        </w:rPr>
      </w:pPr>
      <w:r w:rsidRPr="005955F6">
        <w:rPr>
          <w:rFonts w:ascii="Futura Medium" w:hAnsi="Futura Medium" w:cs="Futura Medium" w:hint="cs"/>
          <w:sz w:val="18"/>
          <w:szCs w:val="18"/>
        </w:rPr>
        <w:t xml:space="preserve">En seis años, contados desde la fecha en que venció el plazo para presentar la declaración, respecto de los mismos tributos, cuando no se hubieren declarado en todo o en parte; y, </w:t>
      </w:r>
    </w:p>
    <w:p w14:paraId="78C2F09E" w14:textId="77777777" w:rsidR="005955F6" w:rsidRPr="005955F6" w:rsidRDefault="005955F6" w:rsidP="005955F6">
      <w:pPr>
        <w:spacing w:after="0"/>
        <w:ind w:left="1276"/>
        <w:jc w:val="both"/>
        <w:rPr>
          <w:rFonts w:ascii="Futura Medium" w:hAnsi="Futura Medium" w:cs="Futura Medium"/>
          <w:sz w:val="18"/>
          <w:szCs w:val="18"/>
        </w:rPr>
      </w:pPr>
    </w:p>
    <w:p w14:paraId="6995D79B" w14:textId="77777777" w:rsidR="005955F6" w:rsidRPr="005955F6" w:rsidRDefault="005955F6" w:rsidP="000B60DA">
      <w:pPr>
        <w:numPr>
          <w:ilvl w:val="1"/>
          <w:numId w:val="26"/>
        </w:numPr>
        <w:spacing w:after="0" w:line="240" w:lineRule="auto"/>
        <w:ind w:left="1276" w:hanging="283"/>
        <w:jc w:val="both"/>
        <w:rPr>
          <w:rFonts w:ascii="Futura Medium" w:hAnsi="Futura Medium" w:cs="Futura Medium"/>
          <w:sz w:val="18"/>
          <w:szCs w:val="18"/>
        </w:rPr>
      </w:pPr>
      <w:r w:rsidRPr="005955F6">
        <w:rPr>
          <w:rFonts w:ascii="Futura Medium" w:hAnsi="Futura Medium" w:cs="Futura Medium" w:hint="cs"/>
          <w:sz w:val="18"/>
          <w:szCs w:val="18"/>
        </w:rPr>
        <w:t xml:space="preserve">En un año, cuando se trate de verificar un acto de determinación practicado por el sujeto activo o en forma mixta, contado desde la fecha de la notificación de tales actos. </w:t>
      </w:r>
    </w:p>
    <w:p w14:paraId="347D390A" w14:textId="77777777" w:rsidR="005955F6" w:rsidRPr="005955F6" w:rsidRDefault="005955F6" w:rsidP="005955F6">
      <w:pPr>
        <w:spacing w:after="0"/>
        <w:ind w:left="993"/>
        <w:jc w:val="both"/>
        <w:rPr>
          <w:rFonts w:ascii="Futura Medium" w:hAnsi="Futura Medium" w:cs="Futura Medium"/>
          <w:sz w:val="18"/>
          <w:szCs w:val="18"/>
        </w:rPr>
      </w:pPr>
    </w:p>
    <w:p w14:paraId="43020568"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En los casos en que los contribuyentes hayan sustentado costos o gastos inexistentes y/o en facturas emitidas por empresas inexistentes, fantasmas o supuestas, se entenderá que se ha dejado de declarar en parte el tributo, y por lo tanto se aplicará la caducidad de 6 años respecto de la facultad determinadora de la Administración Tributaria.</w:t>
      </w:r>
    </w:p>
    <w:p w14:paraId="3F963947" w14:textId="77777777" w:rsidR="005955F6" w:rsidRPr="005955F6" w:rsidRDefault="005955F6" w:rsidP="005955F6">
      <w:pPr>
        <w:spacing w:after="0"/>
        <w:ind w:left="993"/>
        <w:jc w:val="both"/>
        <w:rPr>
          <w:rFonts w:ascii="Futura Medium" w:hAnsi="Futura Medium" w:cs="Futura Medium"/>
          <w:sz w:val="18"/>
          <w:szCs w:val="18"/>
        </w:rPr>
      </w:pPr>
    </w:p>
    <w:p w14:paraId="0120321D"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A la fecha de emisión de este reporte, las declaraciones de impuesto a la renta correspondiente a los periodos 2017 al 2020, están abiertos para ser revisadas por el Servicio de Rentas Internas (SRI).</w:t>
      </w:r>
    </w:p>
    <w:p w14:paraId="4B2F236E" w14:textId="77777777" w:rsidR="005955F6" w:rsidRPr="005955F6" w:rsidRDefault="005955F6" w:rsidP="005955F6">
      <w:pPr>
        <w:spacing w:after="0"/>
        <w:jc w:val="both"/>
        <w:rPr>
          <w:rFonts w:ascii="Futura Medium" w:hAnsi="Futura Medium" w:cs="Futura Medium"/>
          <w:sz w:val="18"/>
          <w:szCs w:val="18"/>
        </w:rPr>
      </w:pPr>
    </w:p>
    <w:p w14:paraId="6A6F02D5" w14:textId="77777777" w:rsidR="005955F6" w:rsidRPr="005955F6" w:rsidRDefault="005955F6" w:rsidP="000B60DA">
      <w:pPr>
        <w:numPr>
          <w:ilvl w:val="0"/>
          <w:numId w:val="57"/>
        </w:numPr>
        <w:spacing w:after="0"/>
        <w:ind w:left="993"/>
        <w:contextualSpacing/>
        <w:jc w:val="both"/>
        <w:rPr>
          <w:rFonts w:ascii="Futura Medium" w:hAnsi="Futura Medium" w:cs="Futura Medium"/>
          <w:sz w:val="18"/>
          <w:szCs w:val="18"/>
        </w:rPr>
      </w:pPr>
      <w:r w:rsidRPr="005955F6">
        <w:rPr>
          <w:rFonts w:ascii="Futura Medium" w:hAnsi="Futura Medium" w:cs="Futura Medium" w:hint="cs"/>
          <w:sz w:val="18"/>
          <w:szCs w:val="18"/>
          <w:u w:val="single"/>
        </w:rPr>
        <w:t>Marco normativo fiscal</w:t>
      </w:r>
      <w:r w:rsidRPr="005955F6">
        <w:rPr>
          <w:rFonts w:ascii="Futura Medium" w:hAnsi="Futura Medium" w:cs="Futura Medium"/>
          <w:sz w:val="18"/>
          <w:szCs w:val="18"/>
          <w:u w:val="single"/>
        </w:rPr>
        <w:t xml:space="preserve"> </w:t>
      </w:r>
    </w:p>
    <w:p w14:paraId="3FCCA2CF" w14:textId="77777777" w:rsidR="005955F6" w:rsidRPr="005955F6" w:rsidRDefault="005955F6" w:rsidP="005955F6">
      <w:pPr>
        <w:spacing w:after="0"/>
        <w:ind w:left="990"/>
        <w:contextualSpacing/>
        <w:jc w:val="both"/>
        <w:rPr>
          <w:rFonts w:ascii="Futura Medium" w:hAnsi="Futura Medium" w:cs="Futura Medium"/>
          <w:sz w:val="18"/>
          <w:szCs w:val="18"/>
          <w:u w:val="single"/>
        </w:rPr>
      </w:pPr>
    </w:p>
    <w:p w14:paraId="288EBB96"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El 31 de diciembre del 2019 se emitió la Ley de Orgánica de Simplificación y Progresividad Tributaría, en la cual se elimina la obligación del pago del anticipo del impuesto a la renta para el ejercicio fiscal 2020 y posteriores, y lo determina como un pago voluntario.</w:t>
      </w:r>
    </w:p>
    <w:p w14:paraId="72504801"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 xml:space="preserve">El 27 de julio del 2020, mediante Decreto Ejecutivo No. 1109, el Gobierno Nacional dispuso el pago anticipado de impuesto a la renta con cargo al ejercicio fiscal 2020, amparado en las disposiciones constitucionales para decretar la recaudación anticipada de tributos. Dicho Decreto fue declarado </w:t>
      </w:r>
      <w:r w:rsidRPr="005955F6">
        <w:rPr>
          <w:rFonts w:ascii="Futura Medium" w:hAnsi="Futura Medium" w:cs="Futura Medium" w:hint="cs"/>
          <w:sz w:val="18"/>
          <w:szCs w:val="18"/>
        </w:rPr>
        <w:lastRenderedPageBreak/>
        <w:t>como inconstitucional por parte de la Corte Constitucional del Ecuador mediante Dictamen No. 3-20-EE/20A de 10 de agosto del 2020, ya que, según el control formal y material realizado por la Corte, el Decreto 1109 no cumplía los requisitos materiales previstos en la Constitución.</w:t>
      </w:r>
    </w:p>
    <w:p w14:paraId="0CE74FB1" w14:textId="77777777" w:rsidR="005955F6" w:rsidRPr="005955F6" w:rsidRDefault="005955F6" w:rsidP="005955F6">
      <w:pPr>
        <w:spacing w:after="0"/>
        <w:ind w:left="990"/>
        <w:contextualSpacing/>
        <w:jc w:val="both"/>
        <w:rPr>
          <w:rFonts w:ascii="Futura Medium" w:hAnsi="Futura Medium" w:cs="Futura Medium"/>
          <w:sz w:val="18"/>
          <w:szCs w:val="18"/>
        </w:rPr>
      </w:pPr>
    </w:p>
    <w:p w14:paraId="20E9008F"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Una vez solventados los aspectos constitucionales que fueron observados por la Corte Constitucional del Ecuador, el Gobierno Nacional emitió el Decreto Ejecutivo No. 1137 del 2 de septiembre del 2020, disponiendo la recaudación anticipada de impuesto a la renta, en concordancia con lo cual el Servicio de Rentas Internas emitió la Resolución NAC-DGERCGC20-00000054 el 4 de septiembre de 2020, en donde se establece las normas para la recaudación anticipada de impuesto a la renta con cargo al ejercicio fiscal 2020, ordenada bajo este nuevo Decreto.</w:t>
      </w:r>
    </w:p>
    <w:p w14:paraId="25C73DD3" w14:textId="77777777" w:rsidR="005955F6" w:rsidRPr="005955F6" w:rsidRDefault="005955F6" w:rsidP="005955F6">
      <w:pPr>
        <w:spacing w:after="0"/>
        <w:ind w:left="990"/>
        <w:contextualSpacing/>
        <w:jc w:val="both"/>
        <w:rPr>
          <w:rFonts w:ascii="Futura Medium" w:hAnsi="Futura Medium" w:cs="Futura Medium"/>
          <w:sz w:val="18"/>
          <w:szCs w:val="18"/>
        </w:rPr>
      </w:pPr>
    </w:p>
    <w:p w14:paraId="679B9341"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Se encuentran obligados a pagar el anticipo de impuesto a la renta, con cargo al ejercicio fiscal 2020, las personas naturales y sociedades, incluidos los establecimientos permanentes de sociedades extranjeras no residentes, que cumplan las siguientes condiciones:</w:t>
      </w:r>
    </w:p>
    <w:p w14:paraId="566D0904" w14:textId="77777777" w:rsidR="005955F6" w:rsidRPr="005955F6" w:rsidRDefault="005955F6" w:rsidP="005955F6">
      <w:pPr>
        <w:spacing w:after="0"/>
        <w:ind w:left="990"/>
        <w:jc w:val="both"/>
        <w:rPr>
          <w:rFonts w:ascii="Futura Medium" w:hAnsi="Futura Medium" w:cs="Futura Medium"/>
          <w:sz w:val="18"/>
          <w:szCs w:val="18"/>
        </w:rPr>
      </w:pPr>
    </w:p>
    <w:p w14:paraId="2FFFC794" w14:textId="77777777" w:rsidR="005955F6" w:rsidRPr="005955F6" w:rsidRDefault="005955F6" w:rsidP="000B60DA">
      <w:pPr>
        <w:numPr>
          <w:ilvl w:val="0"/>
          <w:numId w:val="27"/>
        </w:numPr>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Que obtengan ingresos gravados con impuesto a la renta, excepto los provenientes del trabajo en relación de dependencia;</w:t>
      </w:r>
    </w:p>
    <w:p w14:paraId="02984C8A" w14:textId="77777777" w:rsidR="005955F6" w:rsidRPr="005955F6" w:rsidRDefault="005955F6" w:rsidP="005955F6">
      <w:pPr>
        <w:spacing w:after="0"/>
        <w:ind w:left="1710"/>
        <w:contextualSpacing/>
        <w:jc w:val="both"/>
        <w:rPr>
          <w:rFonts w:ascii="Futura Medium" w:hAnsi="Futura Medium" w:cs="Futura Medium"/>
          <w:sz w:val="18"/>
          <w:szCs w:val="18"/>
        </w:rPr>
      </w:pPr>
    </w:p>
    <w:p w14:paraId="27BD0075" w14:textId="77777777" w:rsidR="005955F6" w:rsidRPr="005955F6" w:rsidRDefault="005955F6" w:rsidP="000B60DA">
      <w:pPr>
        <w:numPr>
          <w:ilvl w:val="0"/>
          <w:numId w:val="27"/>
        </w:numPr>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Que hayan obtenido ingresos brutos en un monto igual o superior a US$5,000,000.00 (Cinco millones de dólares de los Estados Unidos de América) durante el ejercicio fiscal 2019; y,</w:t>
      </w:r>
    </w:p>
    <w:p w14:paraId="18C7566F" w14:textId="77777777" w:rsidR="005955F6" w:rsidRPr="005955F6" w:rsidRDefault="005955F6" w:rsidP="005955F6">
      <w:pPr>
        <w:spacing w:after="0"/>
        <w:ind w:left="1698"/>
        <w:contextualSpacing/>
        <w:rPr>
          <w:rFonts w:ascii="Futura Medium" w:hAnsi="Futura Medium" w:cs="Futura Medium"/>
          <w:sz w:val="18"/>
          <w:szCs w:val="18"/>
        </w:rPr>
      </w:pPr>
    </w:p>
    <w:p w14:paraId="324BA735" w14:textId="77777777" w:rsidR="005955F6" w:rsidRPr="005955F6" w:rsidRDefault="005955F6" w:rsidP="000B60DA">
      <w:pPr>
        <w:numPr>
          <w:ilvl w:val="0"/>
          <w:numId w:val="27"/>
        </w:numPr>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Que hayan obtenido utilidad contable durante el período enero a julio del 2020, excluyendo los ingresos y gastos del trabajo en relación de dependencia (para el caso de personas naturales).</w:t>
      </w:r>
    </w:p>
    <w:p w14:paraId="1B5A6FA7" w14:textId="77777777" w:rsidR="005955F6" w:rsidRPr="005955F6" w:rsidRDefault="005955F6" w:rsidP="005955F6">
      <w:pPr>
        <w:spacing w:after="0"/>
        <w:ind w:left="990"/>
        <w:jc w:val="both"/>
        <w:rPr>
          <w:rFonts w:ascii="Futura Medium" w:hAnsi="Futura Medium" w:cs="Futura Medium"/>
          <w:sz w:val="18"/>
          <w:szCs w:val="18"/>
        </w:rPr>
      </w:pPr>
    </w:p>
    <w:p w14:paraId="777A1382"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Para determinar el valor a pagar por concepto de anticipo de impuesto a la renta, se debe aplicar la siguiente fórmula con base a la utilidad contable generada de enero a julio del año 2020:</w:t>
      </w:r>
    </w:p>
    <w:p w14:paraId="214B6B1F" w14:textId="77777777" w:rsidR="005955F6" w:rsidRPr="005955F6" w:rsidRDefault="005955F6" w:rsidP="005955F6">
      <w:pPr>
        <w:spacing w:after="0"/>
        <w:ind w:left="990"/>
        <w:jc w:val="both"/>
        <w:rPr>
          <w:rFonts w:ascii="Futura Medium" w:hAnsi="Futura Medium" w:cs="Futura Medium"/>
          <w:sz w:val="18"/>
          <w:szCs w:val="18"/>
        </w:rPr>
      </w:pPr>
    </w:p>
    <w:p w14:paraId="655958B4" w14:textId="77777777" w:rsidR="005955F6" w:rsidRPr="005955F6" w:rsidRDefault="005955F6" w:rsidP="005955F6">
      <w:pPr>
        <w:spacing w:after="0"/>
        <w:ind w:firstLine="708"/>
        <w:jc w:val="both"/>
        <w:rPr>
          <w:rFonts w:ascii="Futura Medium" w:hAnsi="Futura Medium" w:cs="Futura Medium"/>
          <w:sz w:val="18"/>
          <w:szCs w:val="18"/>
        </w:rPr>
      </w:pPr>
      <w:r w:rsidRPr="005955F6">
        <w:rPr>
          <w:rFonts w:ascii="Futura Medium" w:hAnsi="Futura Medium" w:cs="Futura Medium" w:hint="cs"/>
          <w:sz w:val="18"/>
          <w:szCs w:val="18"/>
        </w:rPr>
        <w:t>Anticipo Impuesto a la Renta 2020 = (85% de la UC * 25%) – RFIR2020</w:t>
      </w:r>
    </w:p>
    <w:p w14:paraId="2FACE66E" w14:textId="77777777" w:rsidR="005955F6" w:rsidRPr="005955F6" w:rsidRDefault="005955F6" w:rsidP="005955F6">
      <w:pPr>
        <w:spacing w:after="0"/>
        <w:ind w:left="990"/>
        <w:jc w:val="both"/>
        <w:rPr>
          <w:rFonts w:ascii="Futura Medium" w:hAnsi="Futura Medium" w:cs="Futura Medium"/>
          <w:sz w:val="18"/>
          <w:szCs w:val="18"/>
        </w:rPr>
      </w:pPr>
    </w:p>
    <w:p w14:paraId="1710D92A" w14:textId="77777777" w:rsidR="005955F6" w:rsidRPr="005955F6" w:rsidRDefault="005955F6" w:rsidP="005955F6">
      <w:pPr>
        <w:spacing w:after="0"/>
        <w:ind w:firstLine="708"/>
        <w:jc w:val="both"/>
        <w:rPr>
          <w:rFonts w:ascii="Futura Medium" w:hAnsi="Futura Medium" w:cs="Futura Medium"/>
          <w:sz w:val="18"/>
          <w:szCs w:val="18"/>
        </w:rPr>
      </w:pPr>
      <w:r w:rsidRPr="005955F6">
        <w:rPr>
          <w:rFonts w:ascii="Futura Medium" w:hAnsi="Futura Medium" w:cs="Futura Medium" w:hint="cs"/>
          <w:sz w:val="18"/>
          <w:szCs w:val="18"/>
        </w:rPr>
        <w:t>Donde:</w:t>
      </w:r>
    </w:p>
    <w:p w14:paraId="7C67D381" w14:textId="77777777" w:rsidR="005955F6" w:rsidRPr="005955F6" w:rsidRDefault="005955F6" w:rsidP="005955F6">
      <w:pPr>
        <w:spacing w:after="0"/>
        <w:ind w:left="990"/>
        <w:jc w:val="both"/>
        <w:rPr>
          <w:rFonts w:ascii="Futura Medium" w:hAnsi="Futura Medium" w:cs="Futura Medium"/>
          <w:sz w:val="18"/>
          <w:szCs w:val="18"/>
        </w:rPr>
      </w:pPr>
    </w:p>
    <w:p w14:paraId="362A055C"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 xml:space="preserve">UC = Utilidad contable, antes de participación a trabajadores, obtenida de las operaciones efectuadas del 1 de enero al 31 julio 2020, </w:t>
      </w:r>
      <w:r w:rsidRPr="005955F6">
        <w:rPr>
          <w:rFonts w:ascii="Futura Medium" w:hAnsi="Futura Medium" w:cs="Futura Medium"/>
          <w:sz w:val="18"/>
          <w:szCs w:val="18"/>
        </w:rPr>
        <w:t>de acuerdo con</w:t>
      </w:r>
      <w:r w:rsidRPr="005955F6">
        <w:rPr>
          <w:rFonts w:ascii="Futura Medium" w:hAnsi="Futura Medium" w:cs="Futura Medium" w:hint="cs"/>
          <w:sz w:val="18"/>
          <w:szCs w:val="18"/>
        </w:rPr>
        <w:t xml:space="preserve"> los estados financieros y conforme la normativa contable y financiera correspondiente.</w:t>
      </w:r>
    </w:p>
    <w:p w14:paraId="051C59E4" w14:textId="77777777" w:rsidR="005955F6" w:rsidRPr="005955F6" w:rsidRDefault="005955F6" w:rsidP="005955F6">
      <w:pPr>
        <w:spacing w:after="0"/>
        <w:ind w:left="990"/>
        <w:jc w:val="both"/>
        <w:rPr>
          <w:rFonts w:ascii="Futura Medium" w:hAnsi="Futura Medium" w:cs="Futura Medium"/>
          <w:sz w:val="18"/>
          <w:szCs w:val="18"/>
        </w:rPr>
      </w:pPr>
    </w:p>
    <w:p w14:paraId="2BB12D89"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RFIR2020 = Retenciones en la fuente de impuesto a la renta que le hayan efectuado al contribuyente del 1 de enero al 31 de julio 2020 y que puedan ser utilizadas como crédito tributario para el pago de impuesto a la renta.</w:t>
      </w:r>
    </w:p>
    <w:p w14:paraId="472CB2F7" w14:textId="77777777" w:rsidR="005955F6" w:rsidRPr="005955F6" w:rsidRDefault="005955F6" w:rsidP="005955F6">
      <w:pPr>
        <w:spacing w:after="0"/>
        <w:ind w:left="990"/>
        <w:jc w:val="both"/>
        <w:rPr>
          <w:rFonts w:ascii="Futura Medium" w:hAnsi="Futura Medium" w:cs="Futura Medium"/>
          <w:sz w:val="18"/>
          <w:szCs w:val="18"/>
        </w:rPr>
      </w:pPr>
    </w:p>
    <w:p w14:paraId="18DA918A"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Los contribuyentes que no estarán obligados al pago del anticipo de impuesto a la renta con cargo al ejercicio fiscal 2020, son:</w:t>
      </w:r>
    </w:p>
    <w:p w14:paraId="140E0C83" w14:textId="77777777" w:rsidR="005955F6" w:rsidRPr="005955F6" w:rsidRDefault="005955F6" w:rsidP="005955F6">
      <w:pPr>
        <w:spacing w:after="0"/>
        <w:ind w:left="990"/>
        <w:jc w:val="both"/>
        <w:rPr>
          <w:rFonts w:ascii="Futura Medium" w:hAnsi="Futura Medium" w:cs="Futura Medium"/>
          <w:sz w:val="18"/>
          <w:szCs w:val="18"/>
        </w:rPr>
      </w:pPr>
    </w:p>
    <w:p w14:paraId="7A02CBF6" w14:textId="77777777" w:rsidR="005955F6" w:rsidRPr="005955F6" w:rsidRDefault="005955F6" w:rsidP="005955F6">
      <w:pPr>
        <w:spacing w:after="0" w:line="240" w:lineRule="auto"/>
        <w:ind w:firstLine="708"/>
        <w:jc w:val="both"/>
        <w:rPr>
          <w:rFonts w:ascii="Futura Medium" w:hAnsi="Futura Medium" w:cs="Futura Medium"/>
          <w:sz w:val="18"/>
          <w:szCs w:val="18"/>
        </w:rPr>
      </w:pPr>
      <w:r w:rsidRPr="005955F6">
        <w:rPr>
          <w:rFonts w:ascii="Futura Medium" w:hAnsi="Futura Medium" w:cs="Futura Medium"/>
          <w:sz w:val="18"/>
          <w:szCs w:val="18"/>
        </w:rPr>
        <w:t xml:space="preserve">1. </w:t>
      </w:r>
      <w:r w:rsidRPr="005955F6">
        <w:rPr>
          <w:rFonts w:ascii="Futura Medium" w:hAnsi="Futura Medium" w:cs="Futura Medium" w:hint="cs"/>
          <w:sz w:val="18"/>
          <w:szCs w:val="18"/>
        </w:rPr>
        <w:t>Micro, pequeñas o medianas empresas;</w:t>
      </w:r>
    </w:p>
    <w:p w14:paraId="58579C6B" w14:textId="77777777" w:rsidR="005955F6" w:rsidRPr="005955F6" w:rsidRDefault="005955F6" w:rsidP="005955F6">
      <w:pPr>
        <w:spacing w:after="0" w:line="240" w:lineRule="auto"/>
        <w:ind w:left="708"/>
        <w:jc w:val="both"/>
        <w:rPr>
          <w:rFonts w:ascii="Futura Medium" w:hAnsi="Futura Medium" w:cs="Futura Medium"/>
          <w:sz w:val="18"/>
          <w:szCs w:val="18"/>
        </w:rPr>
      </w:pPr>
      <w:r w:rsidRPr="005955F6">
        <w:rPr>
          <w:rFonts w:ascii="Futura Medium" w:hAnsi="Futura Medium" w:cs="Futura Medium"/>
          <w:sz w:val="18"/>
          <w:szCs w:val="18"/>
        </w:rPr>
        <w:t xml:space="preserve">2. </w:t>
      </w:r>
      <w:r w:rsidRPr="005955F6">
        <w:rPr>
          <w:rFonts w:ascii="Futura Medium" w:hAnsi="Futura Medium" w:cs="Futura Medium" w:hint="cs"/>
          <w:sz w:val="18"/>
          <w:szCs w:val="18"/>
        </w:rPr>
        <w:t>Sujetos pasivos cuya totalidad de ingresos del año 2020, estén exentos del pago de impuesto a la renta, según las disposiciones legales;</w:t>
      </w:r>
    </w:p>
    <w:p w14:paraId="34189F0C" w14:textId="77777777" w:rsidR="005955F6" w:rsidRPr="005955F6" w:rsidRDefault="005955F6" w:rsidP="005955F6">
      <w:pPr>
        <w:spacing w:after="0" w:line="240" w:lineRule="auto"/>
        <w:ind w:firstLine="708"/>
        <w:jc w:val="both"/>
        <w:rPr>
          <w:rFonts w:ascii="Futura Medium" w:hAnsi="Futura Medium" w:cs="Futura Medium"/>
          <w:sz w:val="18"/>
          <w:szCs w:val="18"/>
        </w:rPr>
      </w:pPr>
      <w:r w:rsidRPr="005955F6">
        <w:rPr>
          <w:rFonts w:ascii="Futura Medium" w:hAnsi="Futura Medium" w:cs="Futura Medium"/>
          <w:sz w:val="18"/>
          <w:szCs w:val="18"/>
        </w:rPr>
        <w:t xml:space="preserve">3. </w:t>
      </w:r>
      <w:r w:rsidRPr="005955F6">
        <w:rPr>
          <w:rFonts w:ascii="Futura Medium" w:hAnsi="Futura Medium" w:cs="Futura Medium" w:hint="cs"/>
          <w:sz w:val="18"/>
          <w:szCs w:val="18"/>
        </w:rPr>
        <w:t xml:space="preserve">Tengan como domicilio tributario principal la provincia de </w:t>
      </w:r>
      <w:proofErr w:type="gramStart"/>
      <w:r w:rsidRPr="005955F6">
        <w:rPr>
          <w:rFonts w:ascii="Futura Medium" w:hAnsi="Futura Medium" w:cs="Futura Medium" w:hint="cs"/>
          <w:sz w:val="18"/>
          <w:szCs w:val="18"/>
        </w:rPr>
        <w:t>Galápagos</w:t>
      </w:r>
      <w:proofErr w:type="gramEnd"/>
      <w:r w:rsidRPr="005955F6">
        <w:rPr>
          <w:rFonts w:ascii="Futura Medium" w:hAnsi="Futura Medium" w:cs="Futura Medium" w:hint="cs"/>
          <w:sz w:val="18"/>
          <w:szCs w:val="18"/>
        </w:rPr>
        <w:t>.</w:t>
      </w:r>
    </w:p>
    <w:p w14:paraId="2F9A5199" w14:textId="68801CCA" w:rsidR="005955F6" w:rsidRDefault="005955F6" w:rsidP="005955F6">
      <w:pPr>
        <w:spacing w:after="0" w:line="240" w:lineRule="auto"/>
        <w:ind w:firstLine="708"/>
        <w:jc w:val="both"/>
        <w:rPr>
          <w:rFonts w:ascii="Futura Medium" w:hAnsi="Futura Medium" w:cs="Futura Medium"/>
          <w:sz w:val="18"/>
          <w:szCs w:val="18"/>
        </w:rPr>
      </w:pPr>
      <w:r w:rsidRPr="005955F6">
        <w:rPr>
          <w:rFonts w:ascii="Futura Medium" w:hAnsi="Futura Medium" w:cs="Futura Medium"/>
          <w:sz w:val="18"/>
          <w:szCs w:val="18"/>
        </w:rPr>
        <w:t xml:space="preserve">4. </w:t>
      </w:r>
      <w:r w:rsidRPr="005955F6">
        <w:rPr>
          <w:rFonts w:ascii="Futura Medium" w:hAnsi="Futura Medium" w:cs="Futura Medium" w:hint="cs"/>
          <w:sz w:val="18"/>
          <w:szCs w:val="18"/>
        </w:rPr>
        <w:t>Que su actividad económica corresponda a:</w:t>
      </w:r>
    </w:p>
    <w:p w14:paraId="15DD6A3F" w14:textId="77777777" w:rsidR="009063E2" w:rsidRPr="005955F6" w:rsidRDefault="009063E2" w:rsidP="005955F6">
      <w:pPr>
        <w:spacing w:after="0" w:line="240" w:lineRule="auto"/>
        <w:ind w:firstLine="708"/>
        <w:jc w:val="both"/>
        <w:rPr>
          <w:rFonts w:ascii="Futura Medium" w:hAnsi="Futura Medium" w:cs="Futura Medium"/>
          <w:sz w:val="18"/>
          <w:szCs w:val="18"/>
        </w:rPr>
      </w:pPr>
    </w:p>
    <w:p w14:paraId="4E3923F0" w14:textId="77777777" w:rsidR="005955F6" w:rsidRPr="005955F6" w:rsidRDefault="005955F6" w:rsidP="000B60DA">
      <w:pPr>
        <w:numPr>
          <w:ilvl w:val="0"/>
          <w:numId w:val="58"/>
        </w:numPr>
        <w:spacing w:after="0" w:line="240" w:lineRule="auto"/>
        <w:contextualSpacing/>
        <w:jc w:val="both"/>
        <w:rPr>
          <w:rFonts w:ascii="Futura Medium" w:hAnsi="Futura Medium" w:cs="Futura Medium"/>
          <w:sz w:val="18"/>
          <w:szCs w:val="18"/>
        </w:rPr>
      </w:pPr>
      <w:r w:rsidRPr="005955F6">
        <w:rPr>
          <w:rFonts w:ascii="Futura Medium" w:hAnsi="Futura Medium" w:cs="Futura Medium" w:hint="cs"/>
          <w:sz w:val="18"/>
          <w:szCs w:val="18"/>
        </w:rPr>
        <w:t>Operación de líneas aéreas.</w:t>
      </w:r>
    </w:p>
    <w:p w14:paraId="0124815D" w14:textId="77777777" w:rsidR="005955F6" w:rsidRPr="005955F6" w:rsidRDefault="005955F6" w:rsidP="000B60DA">
      <w:pPr>
        <w:numPr>
          <w:ilvl w:val="0"/>
          <w:numId w:val="58"/>
        </w:numPr>
        <w:spacing w:after="0" w:line="240" w:lineRule="auto"/>
        <w:contextualSpacing/>
        <w:jc w:val="both"/>
        <w:rPr>
          <w:rFonts w:ascii="Futura Medium" w:hAnsi="Futura Medium" w:cs="Futura Medium"/>
          <w:sz w:val="18"/>
          <w:szCs w:val="18"/>
        </w:rPr>
      </w:pPr>
      <w:r w:rsidRPr="005955F6">
        <w:rPr>
          <w:rFonts w:ascii="Futura Medium" w:hAnsi="Futura Medium" w:cs="Futura Medium" w:hint="cs"/>
          <w:sz w:val="18"/>
          <w:szCs w:val="18"/>
        </w:rPr>
        <w:t>Servicios turísticos de alojamiento y/o comidas.</w:t>
      </w:r>
    </w:p>
    <w:p w14:paraId="708371B9" w14:textId="77777777" w:rsidR="005955F6" w:rsidRPr="005955F6" w:rsidRDefault="005955F6" w:rsidP="000B60DA">
      <w:pPr>
        <w:numPr>
          <w:ilvl w:val="0"/>
          <w:numId w:val="58"/>
        </w:numPr>
        <w:spacing w:after="0" w:line="240" w:lineRule="auto"/>
        <w:contextualSpacing/>
        <w:jc w:val="both"/>
        <w:rPr>
          <w:rFonts w:ascii="Futura Medium" w:hAnsi="Futura Medium" w:cs="Futura Medium"/>
          <w:sz w:val="18"/>
          <w:szCs w:val="18"/>
        </w:rPr>
      </w:pPr>
      <w:r w:rsidRPr="005955F6">
        <w:rPr>
          <w:rFonts w:ascii="Futura Medium" w:hAnsi="Futura Medium" w:cs="Futura Medium" w:hint="cs"/>
          <w:sz w:val="18"/>
          <w:szCs w:val="18"/>
        </w:rPr>
        <w:t>Sector agrícola</w:t>
      </w:r>
    </w:p>
    <w:p w14:paraId="7DAEB519" w14:textId="77777777" w:rsidR="005955F6" w:rsidRPr="005955F6" w:rsidRDefault="005955F6" w:rsidP="000B60DA">
      <w:pPr>
        <w:numPr>
          <w:ilvl w:val="0"/>
          <w:numId w:val="58"/>
        </w:numPr>
        <w:spacing w:after="0" w:line="240" w:lineRule="auto"/>
        <w:contextualSpacing/>
        <w:jc w:val="both"/>
        <w:rPr>
          <w:rFonts w:ascii="Futura Medium" w:hAnsi="Futura Medium" w:cs="Futura Medium"/>
          <w:sz w:val="18"/>
          <w:szCs w:val="18"/>
        </w:rPr>
      </w:pPr>
      <w:r w:rsidRPr="005955F6">
        <w:rPr>
          <w:rFonts w:ascii="Futura Medium" w:hAnsi="Futura Medium" w:cs="Futura Medium" w:hint="cs"/>
          <w:sz w:val="18"/>
          <w:szCs w:val="18"/>
        </w:rPr>
        <w:t>Exportadores habituales de bienes, o que el 50% de sus ingresos corresponda a actividades de exportación de bienes</w:t>
      </w:r>
    </w:p>
    <w:p w14:paraId="3266853B" w14:textId="77777777" w:rsidR="005955F6" w:rsidRPr="005955F6" w:rsidRDefault="005955F6" w:rsidP="000B60DA">
      <w:pPr>
        <w:numPr>
          <w:ilvl w:val="0"/>
          <w:numId w:val="58"/>
        </w:numPr>
        <w:spacing w:after="0" w:line="240" w:lineRule="auto"/>
        <w:contextualSpacing/>
        <w:jc w:val="both"/>
        <w:rPr>
          <w:rFonts w:ascii="Futura Medium" w:hAnsi="Futura Medium" w:cs="Futura Medium"/>
          <w:sz w:val="18"/>
          <w:szCs w:val="18"/>
        </w:rPr>
      </w:pPr>
      <w:r w:rsidRPr="005955F6">
        <w:rPr>
          <w:rFonts w:ascii="Futura Medium" w:hAnsi="Futura Medium" w:cs="Futura Medium" w:hint="cs"/>
          <w:sz w:val="18"/>
          <w:szCs w:val="18"/>
        </w:rPr>
        <w:t>Sector acuícola</w:t>
      </w:r>
    </w:p>
    <w:p w14:paraId="2211F9BC" w14:textId="77777777" w:rsidR="005955F6" w:rsidRPr="005955F6" w:rsidRDefault="005955F6" w:rsidP="005955F6">
      <w:pPr>
        <w:spacing w:after="0"/>
        <w:ind w:left="990"/>
        <w:jc w:val="both"/>
        <w:rPr>
          <w:rFonts w:ascii="Futura Medium" w:hAnsi="Futura Medium" w:cs="Futura Medium"/>
          <w:sz w:val="18"/>
          <w:szCs w:val="18"/>
        </w:rPr>
      </w:pPr>
    </w:p>
    <w:p w14:paraId="26A657D9"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lastRenderedPageBreak/>
        <w:t>La declaración del anticipo del impuesto a la renta con cargo al año 2020, se debe efectuar a través del “Formulario de Pago del Anticipo de Impuesto a la Renta” (Formulario 115) y debió pagar hasta el 11 de septiembre del 2020 únicamente mediante débito automático. El anticipo no será susceptible de facilidades de pago y la falta de cumplimiento dará lugar al cálculo de intereses y multas, según las disposiciones tributarias.</w:t>
      </w:r>
    </w:p>
    <w:p w14:paraId="5684DC4C" w14:textId="77777777" w:rsidR="005955F6" w:rsidRPr="005955F6" w:rsidRDefault="005955F6" w:rsidP="005955F6">
      <w:pPr>
        <w:spacing w:after="0"/>
        <w:ind w:left="990"/>
        <w:jc w:val="both"/>
        <w:rPr>
          <w:rFonts w:ascii="Futura Medium" w:hAnsi="Futura Medium" w:cs="Futura Medium"/>
          <w:sz w:val="18"/>
          <w:szCs w:val="18"/>
        </w:rPr>
      </w:pPr>
    </w:p>
    <w:p w14:paraId="42043FDA"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El anticipo constituye crédito tributario para el pago del impuesto a la renta correspondiente al ejercicio fiscal 2020. Si el valor del anticipo es mayor al impuesto a la renta causado, el contribuyente podrá solicitar la devolución de lo pagado en exceso o podrá utilizarlo como crédito tributario para el pago del impuesto a la renta de los tres ejercicios fiscales siguientes.</w:t>
      </w:r>
    </w:p>
    <w:p w14:paraId="38126BC8" w14:textId="77777777" w:rsidR="005955F6" w:rsidRPr="005955F6" w:rsidRDefault="005955F6" w:rsidP="005955F6">
      <w:pPr>
        <w:spacing w:after="0"/>
        <w:ind w:left="708"/>
        <w:jc w:val="both"/>
        <w:rPr>
          <w:rFonts w:ascii="Futura Medium" w:hAnsi="Futura Medium" w:cs="Futura Medium"/>
          <w:sz w:val="18"/>
          <w:szCs w:val="18"/>
        </w:rPr>
      </w:pPr>
    </w:p>
    <w:p w14:paraId="35BDAC7A"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u w:val="single"/>
        </w:rPr>
        <w:t>Precios de transferencia</w:t>
      </w:r>
    </w:p>
    <w:p w14:paraId="488E8F79" w14:textId="77777777" w:rsidR="005955F6" w:rsidRPr="005955F6" w:rsidRDefault="005955F6" w:rsidP="005955F6">
      <w:pPr>
        <w:spacing w:after="0"/>
        <w:ind w:left="708"/>
        <w:jc w:val="both"/>
        <w:rPr>
          <w:rFonts w:ascii="Futura Medium" w:hAnsi="Futura Medium" w:cs="Futura Medium"/>
          <w:sz w:val="18"/>
          <w:szCs w:val="18"/>
        </w:rPr>
      </w:pPr>
    </w:p>
    <w:p w14:paraId="2022F5EB"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sz w:val="18"/>
          <w:szCs w:val="18"/>
        </w:rPr>
        <w:t>De acuerdo con</w:t>
      </w:r>
      <w:r w:rsidRPr="005955F6">
        <w:rPr>
          <w:rFonts w:ascii="Futura Medium" w:hAnsi="Futura Medium" w:cs="Futura Medium" w:hint="cs"/>
          <w:sz w:val="18"/>
          <w:szCs w:val="18"/>
        </w:rPr>
        <w:t xml:space="preserve"> disposiciones tributarias, mediante Resolución No. NACDGERCGC15-00000455, publicada en el Segundo Suplemento del Registro Oficial No. 511 del 29 de mayo de 2015, se establece: ¨Que los sujetos pasivos del Impuesto a la Renta que, no estando exentos de la aplicación del régimen de precios de transferencia conforme a la Ley de Régimen Tributario Interno, dentro de un mismo período fiscal hayan efectuado operaciones con partes relacionadas en un monto acumulado superior a US$. 3'000.000, deberán presentar el Anexo de Operaciones con Partes Relacionadas. Si tal monto es superior a los US$. 15'000.000, dichos sujetos pasivos deberán presentar, adicionalmente al Anexo de Operaciones con Partes Relacionadas, el Informe Integral de Precios de Transferencia ̈. </w:t>
      </w:r>
    </w:p>
    <w:p w14:paraId="7840ED7E" w14:textId="77777777" w:rsidR="005955F6" w:rsidRPr="005955F6" w:rsidRDefault="005955F6" w:rsidP="005955F6">
      <w:pPr>
        <w:spacing w:after="0"/>
        <w:ind w:left="708"/>
        <w:jc w:val="both"/>
        <w:rPr>
          <w:rFonts w:ascii="Futura Medium" w:hAnsi="Futura Medium" w:cs="Futura Medium"/>
          <w:sz w:val="18"/>
          <w:szCs w:val="18"/>
        </w:rPr>
      </w:pPr>
    </w:p>
    <w:p w14:paraId="6DE3F2A8"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Al 31 de diciembre del 2020, las operaciones de la Compañía no superan los montos antes indicados, por consiguiente, no tiene la obligación de presentar el anexo de operaciones con partes relacionadas ni el informe integral de precios de transferencia.</w:t>
      </w:r>
    </w:p>
    <w:p w14:paraId="5CE108D9" w14:textId="77777777" w:rsidR="005955F6" w:rsidRPr="005955F6" w:rsidRDefault="005955F6" w:rsidP="005955F6">
      <w:pPr>
        <w:spacing w:after="0"/>
        <w:ind w:left="990"/>
        <w:contextualSpacing/>
        <w:jc w:val="both"/>
        <w:rPr>
          <w:rFonts w:ascii="Futura Medium" w:hAnsi="Futura Medium" w:cs="Futura Medium"/>
          <w:sz w:val="18"/>
          <w:szCs w:val="18"/>
          <w:u w:val="single"/>
        </w:rPr>
      </w:pPr>
    </w:p>
    <w:p w14:paraId="401D4360" w14:textId="77777777" w:rsidR="005955F6" w:rsidRPr="005955F6" w:rsidRDefault="005955F6" w:rsidP="000B60DA">
      <w:pPr>
        <w:numPr>
          <w:ilvl w:val="0"/>
          <w:numId w:val="59"/>
        </w:numPr>
        <w:spacing w:after="0" w:line="240" w:lineRule="auto"/>
        <w:ind w:left="993"/>
        <w:jc w:val="both"/>
        <w:rPr>
          <w:rFonts w:ascii="Futura Medium" w:hAnsi="Futura Medium" w:cs="Futura Medium"/>
          <w:sz w:val="18"/>
          <w:szCs w:val="18"/>
          <w:u w:val="single"/>
        </w:rPr>
      </w:pPr>
      <w:r w:rsidRPr="005955F6">
        <w:rPr>
          <w:rFonts w:ascii="Futura Medium" w:hAnsi="Futura Medium" w:cs="Futura Medium" w:hint="cs"/>
          <w:sz w:val="18"/>
          <w:szCs w:val="18"/>
          <w:u w:val="single"/>
        </w:rPr>
        <w:t>Reformas tributarias – 2020</w:t>
      </w:r>
    </w:p>
    <w:p w14:paraId="3DAE8BD9" w14:textId="77777777" w:rsidR="005955F6" w:rsidRPr="005955F6" w:rsidRDefault="005955F6" w:rsidP="005955F6">
      <w:pPr>
        <w:spacing w:after="0" w:line="240" w:lineRule="auto"/>
        <w:ind w:firstLine="633"/>
        <w:jc w:val="both"/>
        <w:rPr>
          <w:rFonts w:ascii="Futura Medium" w:hAnsi="Futura Medium" w:cs="Futura Medium"/>
          <w:sz w:val="18"/>
          <w:szCs w:val="18"/>
        </w:rPr>
      </w:pPr>
    </w:p>
    <w:p w14:paraId="6C37D2BB" w14:textId="77777777" w:rsidR="005955F6" w:rsidRPr="005955F6" w:rsidRDefault="005955F6" w:rsidP="005955F6">
      <w:pPr>
        <w:spacing w:after="0" w:line="240" w:lineRule="auto"/>
        <w:ind w:left="633"/>
        <w:jc w:val="both"/>
        <w:rPr>
          <w:rFonts w:ascii="Futura Medium" w:hAnsi="Futura Medium" w:cs="Futura Medium"/>
          <w:sz w:val="18"/>
          <w:szCs w:val="18"/>
          <w:u w:val="single"/>
        </w:rPr>
      </w:pPr>
      <w:r w:rsidRPr="005955F6">
        <w:rPr>
          <w:rFonts w:ascii="Futura Medium" w:hAnsi="Futura Medium" w:cs="Futura Medium" w:hint="cs"/>
          <w:sz w:val="18"/>
          <w:szCs w:val="18"/>
        </w:rPr>
        <w:t>El 31 de diciembre de 2019 se publicó la Ley de Simplicidad y Progresividad Tributaria (“Ley”), la cual estará vigente y aplicable desde el mismo 31 de diciembre de 2019. Un resumen de los principales cambios a continuación:</w:t>
      </w:r>
    </w:p>
    <w:p w14:paraId="349C340A" w14:textId="77777777" w:rsidR="005955F6" w:rsidRPr="005955F6" w:rsidRDefault="005955F6" w:rsidP="005955F6">
      <w:pPr>
        <w:widowControl w:val="0"/>
        <w:tabs>
          <w:tab w:val="left" w:pos="220"/>
          <w:tab w:val="left" w:pos="720"/>
        </w:tabs>
        <w:autoSpaceDE w:val="0"/>
        <w:autoSpaceDN w:val="0"/>
        <w:adjustRightInd w:val="0"/>
        <w:spacing w:after="0"/>
        <w:ind w:left="990"/>
        <w:jc w:val="both"/>
        <w:rPr>
          <w:rFonts w:ascii="Futura Medium" w:hAnsi="Futura Medium" w:cs="Futura Medium"/>
          <w:sz w:val="18"/>
          <w:szCs w:val="18"/>
        </w:rPr>
      </w:pPr>
    </w:p>
    <w:p w14:paraId="678530E2" w14:textId="77777777" w:rsidR="005955F6" w:rsidRPr="005955F6" w:rsidRDefault="005955F6" w:rsidP="005955F6">
      <w:pPr>
        <w:widowControl w:val="0"/>
        <w:autoSpaceDE w:val="0"/>
        <w:autoSpaceDN w:val="0"/>
        <w:adjustRightInd w:val="0"/>
        <w:spacing w:after="0"/>
        <w:ind w:firstLine="633"/>
        <w:jc w:val="both"/>
        <w:rPr>
          <w:rFonts w:ascii="Futura Medium" w:hAnsi="Futura Medium" w:cs="Futura Medium"/>
          <w:i/>
          <w:sz w:val="18"/>
          <w:szCs w:val="18"/>
        </w:rPr>
      </w:pPr>
      <w:r w:rsidRPr="005955F6">
        <w:rPr>
          <w:rFonts w:ascii="Futura Medium" w:hAnsi="Futura Medium" w:cs="Futura Medium" w:hint="cs"/>
          <w:i/>
          <w:sz w:val="18"/>
          <w:szCs w:val="18"/>
        </w:rPr>
        <w:t xml:space="preserve">Contribución única y temporal sobre los ingresos </w:t>
      </w:r>
    </w:p>
    <w:p w14:paraId="7BB1325A" w14:textId="77777777" w:rsidR="005955F6" w:rsidRPr="005955F6" w:rsidRDefault="005955F6" w:rsidP="005955F6">
      <w:pPr>
        <w:widowControl w:val="0"/>
        <w:autoSpaceDE w:val="0"/>
        <w:autoSpaceDN w:val="0"/>
        <w:adjustRightInd w:val="0"/>
        <w:spacing w:after="0"/>
        <w:ind w:left="990"/>
        <w:jc w:val="both"/>
        <w:rPr>
          <w:rFonts w:ascii="Futura Medium" w:hAnsi="Futura Medium" w:cs="Futura Medium"/>
          <w:i/>
          <w:sz w:val="18"/>
          <w:szCs w:val="18"/>
        </w:rPr>
      </w:pPr>
    </w:p>
    <w:p w14:paraId="57E5A83F" w14:textId="77777777" w:rsidR="005955F6" w:rsidRPr="005955F6" w:rsidRDefault="005955F6" w:rsidP="000B60DA">
      <w:pPr>
        <w:widowControl w:val="0"/>
        <w:numPr>
          <w:ilvl w:val="0"/>
          <w:numId w:val="29"/>
        </w:numPr>
        <w:tabs>
          <w:tab w:val="left" w:pos="220"/>
          <w:tab w:val="left" w:pos="720"/>
        </w:tabs>
        <w:autoSpaceDE w:val="0"/>
        <w:autoSpaceDN w:val="0"/>
        <w:adjustRightInd w:val="0"/>
        <w:spacing w:after="0" w:line="240" w:lineRule="auto"/>
        <w:ind w:left="1710"/>
        <w:contextualSpacing/>
        <w:jc w:val="both"/>
        <w:rPr>
          <w:rFonts w:ascii="Futura Medium" w:eastAsia="MS Mincho" w:hAnsi="Futura Medium" w:cs="Futura Medium"/>
          <w:sz w:val="18"/>
          <w:szCs w:val="18"/>
        </w:rPr>
      </w:pPr>
      <w:r w:rsidRPr="005955F6">
        <w:rPr>
          <w:rFonts w:ascii="Futura Medium" w:hAnsi="Futura Medium" w:cs="Futura Medium" w:hint="cs"/>
          <w:sz w:val="18"/>
          <w:szCs w:val="18"/>
        </w:rPr>
        <w:t>Se establece una contribución única y temporal para los ejercicios fiscales 2020, 2021 y 2022 para todas las sociedades que hayan generado ingresos gravados iguales o superiores a US$. 1.000.000 en el ejercicio fiscal 2018 y que será calculado en base a una tabla progresiva que va desde el 0,10% al 0,20%.</w:t>
      </w:r>
    </w:p>
    <w:p w14:paraId="207454FA" w14:textId="77777777" w:rsidR="005955F6" w:rsidRPr="005955F6" w:rsidRDefault="005955F6" w:rsidP="005955F6">
      <w:pPr>
        <w:widowControl w:val="0"/>
        <w:tabs>
          <w:tab w:val="left" w:pos="220"/>
          <w:tab w:val="left" w:pos="720"/>
        </w:tabs>
        <w:autoSpaceDE w:val="0"/>
        <w:autoSpaceDN w:val="0"/>
        <w:adjustRightInd w:val="0"/>
        <w:spacing w:after="0"/>
        <w:ind w:left="1710"/>
        <w:contextualSpacing/>
        <w:jc w:val="both"/>
        <w:rPr>
          <w:rFonts w:ascii="Futura Medium" w:eastAsia="MS Mincho" w:hAnsi="Futura Medium" w:cs="Futura Medium"/>
          <w:sz w:val="18"/>
          <w:szCs w:val="18"/>
        </w:rPr>
      </w:pPr>
    </w:p>
    <w:p w14:paraId="29ECB75D" w14:textId="77777777" w:rsidR="005955F6" w:rsidRPr="005955F6" w:rsidRDefault="005955F6" w:rsidP="000B60DA">
      <w:pPr>
        <w:widowControl w:val="0"/>
        <w:numPr>
          <w:ilvl w:val="0"/>
          <w:numId w:val="29"/>
        </w:numPr>
        <w:tabs>
          <w:tab w:val="left" w:pos="220"/>
          <w:tab w:val="left" w:pos="720"/>
        </w:tabs>
        <w:autoSpaceDE w:val="0"/>
        <w:autoSpaceDN w:val="0"/>
        <w:adjustRightInd w:val="0"/>
        <w:spacing w:after="0" w:line="240" w:lineRule="auto"/>
        <w:ind w:left="1710"/>
        <w:contextualSpacing/>
        <w:jc w:val="both"/>
        <w:rPr>
          <w:rFonts w:ascii="Futura Medium" w:eastAsia="MS Mincho" w:hAnsi="Futura Medium" w:cs="Futura Medium"/>
          <w:sz w:val="18"/>
          <w:szCs w:val="18"/>
        </w:rPr>
      </w:pPr>
      <w:r w:rsidRPr="005955F6">
        <w:rPr>
          <w:rFonts w:ascii="Futura Medium" w:eastAsia="MS Mincho" w:hAnsi="Futura Medium" w:cs="Futura Medium" w:hint="cs"/>
          <w:sz w:val="18"/>
          <w:szCs w:val="18"/>
        </w:rPr>
        <w:t>Son sujetos pasivos de la Contribución las sociedades, incluidas las sucursales de sociedades extranjeras residentes en el país y los establecimientos permanentes de sociedades extranjeras no residentes. No son sujetos pasivos las empresas públicas. Las empresas mixtas deben calcular la Contribución sobre la parte que represente aportación privada.</w:t>
      </w:r>
    </w:p>
    <w:p w14:paraId="79433BA1" w14:textId="77777777" w:rsidR="005955F6" w:rsidRPr="005955F6" w:rsidRDefault="005955F6" w:rsidP="005955F6">
      <w:pPr>
        <w:widowControl w:val="0"/>
        <w:tabs>
          <w:tab w:val="left" w:pos="220"/>
          <w:tab w:val="left" w:pos="720"/>
        </w:tabs>
        <w:autoSpaceDE w:val="0"/>
        <w:autoSpaceDN w:val="0"/>
        <w:adjustRightInd w:val="0"/>
        <w:spacing w:after="0"/>
        <w:ind w:left="1710"/>
        <w:contextualSpacing/>
        <w:jc w:val="both"/>
        <w:rPr>
          <w:rFonts w:ascii="Futura Medium" w:hAnsi="Futura Medium" w:cs="Futura Medium"/>
          <w:sz w:val="18"/>
          <w:szCs w:val="18"/>
        </w:rPr>
      </w:pPr>
    </w:p>
    <w:p w14:paraId="23538F51" w14:textId="77777777" w:rsidR="005955F6" w:rsidRPr="005955F6" w:rsidRDefault="005955F6" w:rsidP="000B60DA">
      <w:pPr>
        <w:widowControl w:val="0"/>
        <w:numPr>
          <w:ilvl w:val="0"/>
          <w:numId w:val="29"/>
        </w:numPr>
        <w:tabs>
          <w:tab w:val="left" w:pos="220"/>
          <w:tab w:val="left" w:pos="720"/>
        </w:tabs>
        <w:autoSpaceDE w:val="0"/>
        <w:autoSpaceDN w:val="0"/>
        <w:adjustRightInd w:val="0"/>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El pago de esta contribución se podrá realizar hasta el 31 de marzo de cada ejercicio fiscal.</w:t>
      </w:r>
    </w:p>
    <w:p w14:paraId="57ADEBC5" w14:textId="77777777" w:rsidR="005955F6" w:rsidRPr="005955F6" w:rsidRDefault="005955F6" w:rsidP="005955F6">
      <w:pPr>
        <w:spacing w:after="0"/>
        <w:ind w:left="1698"/>
        <w:contextualSpacing/>
        <w:rPr>
          <w:rFonts w:ascii="Futura Medium" w:hAnsi="Futura Medium" w:cs="Futura Medium"/>
          <w:sz w:val="18"/>
          <w:szCs w:val="18"/>
        </w:rPr>
      </w:pPr>
    </w:p>
    <w:p w14:paraId="463ABA22" w14:textId="77777777" w:rsidR="005955F6" w:rsidRPr="005955F6" w:rsidRDefault="005955F6" w:rsidP="000B60DA">
      <w:pPr>
        <w:widowControl w:val="0"/>
        <w:numPr>
          <w:ilvl w:val="0"/>
          <w:numId w:val="29"/>
        </w:numPr>
        <w:tabs>
          <w:tab w:val="left" w:pos="220"/>
          <w:tab w:val="left" w:pos="720"/>
        </w:tabs>
        <w:autoSpaceDE w:val="0"/>
        <w:autoSpaceDN w:val="0"/>
        <w:adjustRightInd w:val="0"/>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El pago no constituye crédito tributario ni es gasto deducible de los periodos.</w:t>
      </w:r>
    </w:p>
    <w:p w14:paraId="560394D3" w14:textId="77777777" w:rsidR="005955F6" w:rsidRPr="005955F6" w:rsidRDefault="005955F6" w:rsidP="005955F6">
      <w:pPr>
        <w:widowControl w:val="0"/>
        <w:tabs>
          <w:tab w:val="left" w:pos="220"/>
          <w:tab w:val="left" w:pos="720"/>
        </w:tabs>
        <w:autoSpaceDE w:val="0"/>
        <w:autoSpaceDN w:val="0"/>
        <w:adjustRightInd w:val="0"/>
        <w:spacing w:after="0"/>
        <w:jc w:val="both"/>
        <w:rPr>
          <w:rFonts w:ascii="Futura Medium" w:hAnsi="Futura Medium" w:cs="Futura Medium"/>
          <w:sz w:val="18"/>
          <w:szCs w:val="18"/>
        </w:rPr>
      </w:pPr>
    </w:p>
    <w:p w14:paraId="627140C3" w14:textId="77777777" w:rsidR="005955F6" w:rsidRPr="005955F6" w:rsidRDefault="005955F6" w:rsidP="005955F6">
      <w:pPr>
        <w:widowControl w:val="0"/>
        <w:tabs>
          <w:tab w:val="left" w:pos="220"/>
          <w:tab w:val="left" w:pos="720"/>
        </w:tabs>
        <w:autoSpaceDE w:val="0"/>
        <w:autoSpaceDN w:val="0"/>
        <w:adjustRightInd w:val="0"/>
        <w:spacing w:after="0"/>
        <w:jc w:val="both"/>
        <w:rPr>
          <w:rFonts w:ascii="Futura Medium" w:hAnsi="Futura Medium" w:cs="Futura Medium"/>
          <w:i/>
          <w:sz w:val="18"/>
          <w:szCs w:val="18"/>
        </w:rPr>
      </w:pPr>
      <w:r w:rsidRPr="005955F6">
        <w:rPr>
          <w:rFonts w:ascii="Futura Medium" w:hAnsi="Futura Medium" w:cs="Futura Medium"/>
          <w:sz w:val="18"/>
          <w:szCs w:val="18"/>
        </w:rPr>
        <w:tab/>
      </w:r>
      <w:r w:rsidRPr="005955F6">
        <w:rPr>
          <w:rFonts w:ascii="Futura Medium" w:hAnsi="Futura Medium" w:cs="Futura Medium"/>
          <w:sz w:val="18"/>
          <w:szCs w:val="18"/>
        </w:rPr>
        <w:tab/>
      </w:r>
      <w:r w:rsidRPr="005955F6">
        <w:rPr>
          <w:rFonts w:ascii="Futura Medium" w:hAnsi="Futura Medium" w:cs="Futura Medium" w:hint="cs"/>
          <w:i/>
          <w:sz w:val="18"/>
          <w:szCs w:val="18"/>
        </w:rPr>
        <w:t xml:space="preserve">Dividendos </w:t>
      </w:r>
    </w:p>
    <w:p w14:paraId="2DCE5813" w14:textId="77777777" w:rsidR="005955F6" w:rsidRPr="005955F6" w:rsidRDefault="005955F6" w:rsidP="005955F6">
      <w:pPr>
        <w:widowControl w:val="0"/>
        <w:tabs>
          <w:tab w:val="left" w:pos="220"/>
          <w:tab w:val="left" w:pos="720"/>
        </w:tabs>
        <w:autoSpaceDE w:val="0"/>
        <w:autoSpaceDN w:val="0"/>
        <w:adjustRightInd w:val="0"/>
        <w:spacing w:after="0"/>
        <w:ind w:left="990"/>
        <w:jc w:val="both"/>
        <w:rPr>
          <w:rFonts w:ascii="Futura Medium" w:hAnsi="Futura Medium" w:cs="Futura Medium"/>
          <w:i/>
          <w:sz w:val="18"/>
          <w:szCs w:val="18"/>
        </w:rPr>
      </w:pPr>
    </w:p>
    <w:p w14:paraId="6015A592" w14:textId="77777777" w:rsidR="005955F6" w:rsidRPr="005955F6" w:rsidRDefault="005955F6" w:rsidP="000B60DA">
      <w:pPr>
        <w:widowControl w:val="0"/>
        <w:numPr>
          <w:ilvl w:val="0"/>
          <w:numId w:val="29"/>
        </w:numPr>
        <w:tabs>
          <w:tab w:val="left" w:pos="0"/>
        </w:tabs>
        <w:autoSpaceDE w:val="0"/>
        <w:autoSpaceDN w:val="0"/>
        <w:adjustRightInd w:val="0"/>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Se considerarán como ingresos gravados los dividendos distribuidos a sociedades extranjeras y personas naturales no residentes en el Ecuador en 40% del valor distribuido sobre el cual se realizará una retención en la fuente del 25% o 35% (en casos de Paraísos Fiscales), los cuales serían equivalentes al 10% y/o 14% de retención sobre el valor bruto distribuido.</w:t>
      </w:r>
    </w:p>
    <w:p w14:paraId="26AD579A" w14:textId="77777777" w:rsidR="005955F6" w:rsidRPr="005955F6" w:rsidRDefault="005955F6" w:rsidP="000B60DA">
      <w:pPr>
        <w:widowControl w:val="0"/>
        <w:numPr>
          <w:ilvl w:val="0"/>
          <w:numId w:val="29"/>
        </w:numPr>
        <w:tabs>
          <w:tab w:val="left" w:pos="0"/>
          <w:tab w:val="left" w:pos="220"/>
        </w:tabs>
        <w:autoSpaceDE w:val="0"/>
        <w:autoSpaceDN w:val="0"/>
        <w:adjustRightInd w:val="0"/>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lastRenderedPageBreak/>
        <w:t>Los dividendos distribuidos a personas naturales residentes en el Ecuador estarán gravados en el 40% y estarán sujetos a retención en la fuente hasta el 25% conforme a la Resolución que emita el Servicio de Rentas Internas.  Sin embargo, se elimina el crédito tributario por dividendos gravados para las personas naturales residentes en el Ecuador que sean accionistas o beneficiarios efectivos de compañías ecuatorianas.</w:t>
      </w:r>
    </w:p>
    <w:p w14:paraId="63066352" w14:textId="77777777" w:rsidR="005955F6" w:rsidRPr="005955F6" w:rsidRDefault="005955F6" w:rsidP="005955F6">
      <w:pPr>
        <w:spacing w:after="0"/>
        <w:ind w:left="1698"/>
        <w:contextualSpacing/>
        <w:rPr>
          <w:rFonts w:ascii="Futura Medium" w:hAnsi="Futura Medium" w:cs="Futura Medium"/>
          <w:sz w:val="18"/>
          <w:szCs w:val="18"/>
        </w:rPr>
      </w:pPr>
    </w:p>
    <w:p w14:paraId="071D195C" w14:textId="77777777" w:rsidR="005955F6" w:rsidRPr="005955F6" w:rsidRDefault="005955F6" w:rsidP="000B60DA">
      <w:pPr>
        <w:widowControl w:val="0"/>
        <w:numPr>
          <w:ilvl w:val="0"/>
          <w:numId w:val="29"/>
        </w:numPr>
        <w:tabs>
          <w:tab w:val="left" w:pos="0"/>
          <w:tab w:val="left" w:pos="220"/>
          <w:tab w:val="decimal" w:pos="360"/>
        </w:tabs>
        <w:autoSpaceDE w:val="0"/>
        <w:autoSpaceDN w:val="0"/>
        <w:adjustRightInd w:val="0"/>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Los dividendos distribuidos para sociedades nacionales seguirán exentos del impuesto a la renta.</w:t>
      </w:r>
    </w:p>
    <w:p w14:paraId="0262865D" w14:textId="77777777" w:rsidR="005955F6" w:rsidRPr="005955F6" w:rsidRDefault="005955F6" w:rsidP="005955F6">
      <w:pPr>
        <w:widowControl w:val="0"/>
        <w:tabs>
          <w:tab w:val="left" w:pos="0"/>
          <w:tab w:val="left" w:pos="220"/>
          <w:tab w:val="decimal" w:pos="360"/>
        </w:tabs>
        <w:autoSpaceDE w:val="0"/>
        <w:autoSpaceDN w:val="0"/>
        <w:adjustRightInd w:val="0"/>
        <w:spacing w:after="0" w:line="240" w:lineRule="auto"/>
        <w:jc w:val="both"/>
        <w:rPr>
          <w:rFonts w:ascii="Futura Medium" w:hAnsi="Futura Medium" w:cs="Futura Medium"/>
          <w:sz w:val="18"/>
          <w:szCs w:val="18"/>
        </w:rPr>
      </w:pPr>
    </w:p>
    <w:p w14:paraId="18C94A25" w14:textId="77777777" w:rsidR="005955F6" w:rsidRPr="005955F6" w:rsidRDefault="005955F6" w:rsidP="005955F6">
      <w:pPr>
        <w:widowControl w:val="0"/>
        <w:tabs>
          <w:tab w:val="left" w:pos="0"/>
          <w:tab w:val="left" w:pos="220"/>
        </w:tabs>
        <w:autoSpaceDE w:val="0"/>
        <w:autoSpaceDN w:val="0"/>
        <w:adjustRightInd w:val="0"/>
        <w:spacing w:after="0" w:line="240" w:lineRule="auto"/>
        <w:jc w:val="both"/>
        <w:rPr>
          <w:rFonts w:ascii="Futura Medium" w:hAnsi="Futura Medium" w:cs="Futura Medium"/>
          <w:i/>
          <w:sz w:val="18"/>
          <w:szCs w:val="18"/>
        </w:rPr>
      </w:pPr>
      <w:r w:rsidRPr="005955F6">
        <w:rPr>
          <w:rFonts w:ascii="Futura Medium" w:hAnsi="Futura Medium" w:cs="Futura Medium"/>
          <w:i/>
          <w:sz w:val="18"/>
          <w:szCs w:val="18"/>
        </w:rPr>
        <w:tab/>
      </w:r>
      <w:r w:rsidRPr="005955F6">
        <w:rPr>
          <w:rFonts w:ascii="Futura Medium" w:hAnsi="Futura Medium" w:cs="Futura Medium"/>
          <w:i/>
          <w:sz w:val="18"/>
          <w:szCs w:val="18"/>
        </w:rPr>
        <w:tab/>
      </w:r>
      <w:r w:rsidRPr="005955F6">
        <w:rPr>
          <w:rFonts w:ascii="Futura Medium" w:hAnsi="Futura Medium" w:cs="Futura Medium" w:hint="cs"/>
          <w:i/>
          <w:sz w:val="18"/>
          <w:szCs w:val="18"/>
        </w:rPr>
        <w:t xml:space="preserve">Ingresos exentos </w:t>
      </w:r>
    </w:p>
    <w:p w14:paraId="7D2E354C" w14:textId="77777777" w:rsidR="005955F6" w:rsidRPr="005955F6" w:rsidRDefault="005955F6" w:rsidP="000B60DA">
      <w:pPr>
        <w:widowControl w:val="0"/>
        <w:numPr>
          <w:ilvl w:val="0"/>
          <w:numId w:val="28"/>
        </w:numPr>
        <w:tabs>
          <w:tab w:val="left" w:pos="0"/>
          <w:tab w:val="left" w:pos="220"/>
        </w:tabs>
        <w:autoSpaceDE w:val="0"/>
        <w:autoSpaceDN w:val="0"/>
        <w:adjustRightInd w:val="0"/>
        <w:spacing w:after="0" w:line="240" w:lineRule="auto"/>
        <w:ind w:left="990" w:firstLine="0"/>
        <w:jc w:val="both"/>
        <w:rPr>
          <w:rFonts w:ascii="Futura Medium" w:hAnsi="Futura Medium" w:cs="Futura Medium"/>
          <w:i/>
          <w:sz w:val="18"/>
          <w:szCs w:val="18"/>
        </w:rPr>
      </w:pPr>
    </w:p>
    <w:p w14:paraId="70BF9CDE" w14:textId="77777777" w:rsidR="005955F6" w:rsidRPr="005955F6" w:rsidRDefault="005955F6" w:rsidP="000B60DA">
      <w:pPr>
        <w:widowControl w:val="0"/>
        <w:numPr>
          <w:ilvl w:val="0"/>
          <w:numId w:val="29"/>
        </w:numPr>
        <w:tabs>
          <w:tab w:val="left" w:pos="220"/>
        </w:tabs>
        <w:autoSpaceDE w:val="0"/>
        <w:autoSpaceDN w:val="0"/>
        <w:adjustRightInd w:val="0"/>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Los pagos parciales por rendimientos financieros en un periodo menor a 360 días serán considerados como ingresos exentos, siempre que se haya cumplido con todos los requisitos legales para su exención.</w:t>
      </w:r>
    </w:p>
    <w:p w14:paraId="01F1DF06" w14:textId="77777777" w:rsidR="005955F6" w:rsidRPr="005955F6" w:rsidRDefault="005955F6" w:rsidP="005955F6">
      <w:pPr>
        <w:widowControl w:val="0"/>
        <w:tabs>
          <w:tab w:val="left" w:pos="220"/>
        </w:tabs>
        <w:autoSpaceDE w:val="0"/>
        <w:autoSpaceDN w:val="0"/>
        <w:adjustRightInd w:val="0"/>
        <w:spacing w:after="0"/>
        <w:ind w:left="1710"/>
        <w:contextualSpacing/>
        <w:jc w:val="both"/>
        <w:rPr>
          <w:rFonts w:ascii="Futura Medium" w:hAnsi="Futura Medium" w:cs="Futura Medium"/>
          <w:sz w:val="18"/>
          <w:szCs w:val="18"/>
        </w:rPr>
      </w:pPr>
    </w:p>
    <w:p w14:paraId="37058BB9" w14:textId="77777777" w:rsidR="005955F6" w:rsidRPr="005955F6" w:rsidRDefault="005955F6" w:rsidP="000B60DA">
      <w:pPr>
        <w:widowControl w:val="0"/>
        <w:numPr>
          <w:ilvl w:val="0"/>
          <w:numId w:val="29"/>
        </w:numPr>
        <w:tabs>
          <w:tab w:val="left" w:pos="220"/>
        </w:tabs>
        <w:autoSpaceDE w:val="0"/>
        <w:autoSpaceDN w:val="0"/>
        <w:adjustRightInd w:val="0"/>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Se incorporan como ingresos exentos los derivados directa y exclusivamente en la ejecución de proyectos financiados en su totalidad con crédito o fondos, ambos no reembolsables de gobierno a gobierno, percibidos por empresas extranjeras de nacionalidad del país donante.</w:t>
      </w:r>
    </w:p>
    <w:p w14:paraId="6ACE07EE" w14:textId="77777777" w:rsidR="005955F6" w:rsidRPr="005955F6" w:rsidRDefault="005955F6" w:rsidP="005955F6">
      <w:pPr>
        <w:widowControl w:val="0"/>
        <w:autoSpaceDE w:val="0"/>
        <w:autoSpaceDN w:val="0"/>
        <w:adjustRightInd w:val="0"/>
        <w:spacing w:after="0"/>
        <w:ind w:left="990"/>
        <w:jc w:val="both"/>
        <w:rPr>
          <w:rFonts w:ascii="Futura Medium" w:hAnsi="Futura Medium" w:cs="Futura Medium"/>
          <w:i/>
          <w:sz w:val="18"/>
          <w:szCs w:val="18"/>
        </w:rPr>
      </w:pPr>
    </w:p>
    <w:p w14:paraId="7D13307D" w14:textId="77777777" w:rsidR="005955F6" w:rsidRPr="005955F6" w:rsidRDefault="005955F6" w:rsidP="005955F6">
      <w:pPr>
        <w:widowControl w:val="0"/>
        <w:autoSpaceDE w:val="0"/>
        <w:autoSpaceDN w:val="0"/>
        <w:adjustRightInd w:val="0"/>
        <w:spacing w:after="0"/>
        <w:ind w:left="282" w:firstLine="426"/>
        <w:jc w:val="both"/>
        <w:rPr>
          <w:rFonts w:ascii="Futura Medium" w:hAnsi="Futura Medium" w:cs="Futura Medium"/>
          <w:i/>
          <w:sz w:val="18"/>
          <w:szCs w:val="18"/>
        </w:rPr>
      </w:pPr>
      <w:r w:rsidRPr="005955F6">
        <w:rPr>
          <w:rFonts w:ascii="Futura Medium" w:hAnsi="Futura Medium" w:cs="Futura Medium" w:hint="cs"/>
          <w:i/>
          <w:sz w:val="18"/>
          <w:szCs w:val="18"/>
        </w:rPr>
        <w:t xml:space="preserve">Sectores Económicos Prioritarios </w:t>
      </w:r>
    </w:p>
    <w:p w14:paraId="64383580" w14:textId="77777777" w:rsidR="005955F6" w:rsidRPr="005955F6" w:rsidRDefault="005955F6" w:rsidP="005955F6">
      <w:pPr>
        <w:tabs>
          <w:tab w:val="decimal" w:pos="567"/>
        </w:tabs>
        <w:spacing w:after="0"/>
        <w:ind w:left="990"/>
        <w:jc w:val="both"/>
        <w:rPr>
          <w:rFonts w:ascii="Futura Medium" w:hAnsi="Futura Medium" w:cs="Futura Medium"/>
          <w:sz w:val="18"/>
          <w:szCs w:val="18"/>
        </w:rPr>
      </w:pPr>
    </w:p>
    <w:p w14:paraId="5B6966B6" w14:textId="77777777" w:rsidR="005955F6" w:rsidRPr="005955F6" w:rsidRDefault="005955F6" w:rsidP="005955F6">
      <w:pPr>
        <w:tabs>
          <w:tab w:val="decimal" w:pos="567"/>
        </w:tabs>
        <w:spacing w:after="0"/>
        <w:ind w:left="990"/>
        <w:jc w:val="both"/>
        <w:rPr>
          <w:rFonts w:ascii="Futura Medium" w:hAnsi="Futura Medium" w:cs="Futura Medium"/>
          <w:sz w:val="18"/>
          <w:szCs w:val="18"/>
        </w:rPr>
      </w:pPr>
      <w:r w:rsidRPr="005955F6">
        <w:rPr>
          <w:rFonts w:ascii="Futura Medium" w:hAnsi="Futura Medium" w:cs="Futura Medium" w:hint="cs"/>
          <w:sz w:val="18"/>
          <w:szCs w:val="18"/>
        </w:rPr>
        <w:t>Se agregan 3 sectores prioritarios cuyos ingresos originados por inversiones nuevas y productivas serán considerados como exentos del impuesto a la renta:</w:t>
      </w:r>
    </w:p>
    <w:p w14:paraId="75962D94" w14:textId="77777777" w:rsidR="005955F6" w:rsidRPr="005955F6" w:rsidRDefault="005955F6" w:rsidP="005955F6">
      <w:pPr>
        <w:tabs>
          <w:tab w:val="decimal" w:pos="426"/>
        </w:tabs>
        <w:spacing w:after="0"/>
        <w:ind w:left="1710"/>
        <w:rPr>
          <w:rFonts w:ascii="Futura Medium" w:hAnsi="Futura Medium" w:cs="Futura Medium"/>
          <w:sz w:val="18"/>
          <w:szCs w:val="18"/>
        </w:rPr>
      </w:pPr>
    </w:p>
    <w:p w14:paraId="1D5F8253" w14:textId="77777777" w:rsidR="005955F6" w:rsidRPr="005955F6" w:rsidRDefault="005955F6" w:rsidP="000B60DA">
      <w:pPr>
        <w:numPr>
          <w:ilvl w:val="0"/>
          <w:numId w:val="29"/>
        </w:numPr>
        <w:tabs>
          <w:tab w:val="decimal" w:pos="426"/>
        </w:tabs>
        <w:spacing w:after="0" w:line="240" w:lineRule="auto"/>
        <w:ind w:left="1710"/>
        <w:rPr>
          <w:rFonts w:ascii="Futura Medium" w:hAnsi="Futura Medium" w:cs="Futura Medium"/>
          <w:sz w:val="18"/>
          <w:szCs w:val="18"/>
        </w:rPr>
      </w:pPr>
      <w:r w:rsidRPr="005955F6">
        <w:rPr>
          <w:rFonts w:ascii="Futura Medium" w:hAnsi="Futura Medium" w:cs="Futura Medium" w:hint="cs"/>
          <w:sz w:val="18"/>
          <w:szCs w:val="18"/>
        </w:rPr>
        <w:t>Servicios de infraestructura hospitalaria.</w:t>
      </w:r>
    </w:p>
    <w:p w14:paraId="741771DB" w14:textId="77777777" w:rsidR="005955F6" w:rsidRPr="005955F6" w:rsidRDefault="005955F6" w:rsidP="000B60DA">
      <w:pPr>
        <w:numPr>
          <w:ilvl w:val="0"/>
          <w:numId w:val="29"/>
        </w:numPr>
        <w:tabs>
          <w:tab w:val="decimal" w:pos="426"/>
        </w:tabs>
        <w:spacing w:after="0" w:line="240" w:lineRule="auto"/>
        <w:ind w:left="1706" w:hanging="357"/>
        <w:contextualSpacing/>
        <w:rPr>
          <w:rFonts w:ascii="Futura Medium" w:hAnsi="Futura Medium" w:cs="Futura Medium"/>
          <w:sz w:val="18"/>
          <w:szCs w:val="18"/>
        </w:rPr>
      </w:pPr>
      <w:r w:rsidRPr="005955F6">
        <w:rPr>
          <w:rFonts w:ascii="Futura Medium" w:hAnsi="Futura Medium" w:cs="Futura Medium" w:hint="cs"/>
          <w:sz w:val="18"/>
          <w:szCs w:val="18"/>
        </w:rPr>
        <w:t>Servicios educativos.</w:t>
      </w:r>
    </w:p>
    <w:p w14:paraId="4277D83E" w14:textId="77777777" w:rsidR="005955F6" w:rsidRPr="005955F6" w:rsidRDefault="005955F6" w:rsidP="000B60DA">
      <w:pPr>
        <w:widowControl w:val="0"/>
        <w:numPr>
          <w:ilvl w:val="0"/>
          <w:numId w:val="29"/>
        </w:numPr>
        <w:tabs>
          <w:tab w:val="left" w:pos="220"/>
          <w:tab w:val="decimal" w:pos="360"/>
        </w:tabs>
        <w:autoSpaceDE w:val="0"/>
        <w:autoSpaceDN w:val="0"/>
        <w:adjustRightInd w:val="0"/>
        <w:spacing w:after="0" w:line="240" w:lineRule="auto"/>
        <w:ind w:left="1706" w:hanging="357"/>
        <w:contextualSpacing/>
        <w:jc w:val="both"/>
        <w:rPr>
          <w:rFonts w:ascii="Futura Medium" w:hAnsi="Futura Medium" w:cs="Futura Medium"/>
          <w:sz w:val="18"/>
          <w:szCs w:val="18"/>
        </w:rPr>
      </w:pPr>
      <w:r w:rsidRPr="005955F6">
        <w:rPr>
          <w:rFonts w:ascii="Futura Medium" w:hAnsi="Futura Medium" w:cs="Futura Medium" w:hint="cs"/>
          <w:sz w:val="18"/>
          <w:szCs w:val="18"/>
        </w:rPr>
        <w:t>Servicios culturales y artísticos, en los términos y condiciones previstos en el Reglamento.</w:t>
      </w:r>
    </w:p>
    <w:p w14:paraId="0AAF9BC4" w14:textId="77777777" w:rsidR="005955F6" w:rsidRPr="005955F6" w:rsidRDefault="005955F6" w:rsidP="005955F6">
      <w:pPr>
        <w:widowControl w:val="0"/>
        <w:autoSpaceDE w:val="0"/>
        <w:autoSpaceDN w:val="0"/>
        <w:adjustRightInd w:val="0"/>
        <w:spacing w:after="0"/>
        <w:ind w:left="990"/>
        <w:jc w:val="both"/>
        <w:rPr>
          <w:rFonts w:ascii="Futura Medium" w:hAnsi="Futura Medium" w:cs="Futura Medium"/>
          <w:i/>
          <w:sz w:val="18"/>
          <w:szCs w:val="18"/>
        </w:rPr>
      </w:pPr>
    </w:p>
    <w:p w14:paraId="0DF76E7F" w14:textId="77777777" w:rsidR="005955F6" w:rsidRPr="005955F6" w:rsidRDefault="005955F6" w:rsidP="005955F6">
      <w:pPr>
        <w:widowControl w:val="0"/>
        <w:autoSpaceDE w:val="0"/>
        <w:autoSpaceDN w:val="0"/>
        <w:adjustRightInd w:val="0"/>
        <w:spacing w:after="0"/>
        <w:ind w:firstLine="708"/>
        <w:jc w:val="both"/>
        <w:rPr>
          <w:rFonts w:ascii="Futura Medium" w:hAnsi="Futura Medium" w:cs="Futura Medium"/>
          <w:i/>
          <w:sz w:val="18"/>
          <w:szCs w:val="18"/>
        </w:rPr>
      </w:pPr>
      <w:r w:rsidRPr="005955F6">
        <w:rPr>
          <w:rFonts w:ascii="Futura Medium" w:hAnsi="Futura Medium" w:cs="Futura Medium" w:hint="cs"/>
          <w:i/>
          <w:sz w:val="18"/>
          <w:szCs w:val="18"/>
        </w:rPr>
        <w:t>Deducción de Gastos Personales para personas naturales</w:t>
      </w:r>
    </w:p>
    <w:p w14:paraId="6856ABC4" w14:textId="77777777" w:rsidR="005955F6" w:rsidRPr="005955F6" w:rsidRDefault="005955F6" w:rsidP="005955F6">
      <w:pPr>
        <w:widowControl w:val="0"/>
        <w:autoSpaceDE w:val="0"/>
        <w:autoSpaceDN w:val="0"/>
        <w:adjustRightInd w:val="0"/>
        <w:spacing w:after="0"/>
        <w:ind w:left="990"/>
        <w:jc w:val="both"/>
        <w:rPr>
          <w:rFonts w:ascii="Futura Medium" w:hAnsi="Futura Medium" w:cs="Futura Medium"/>
          <w:i/>
          <w:sz w:val="18"/>
          <w:szCs w:val="18"/>
        </w:rPr>
      </w:pPr>
    </w:p>
    <w:p w14:paraId="60086FCB" w14:textId="77777777" w:rsidR="005955F6" w:rsidRPr="005955F6" w:rsidRDefault="005955F6" w:rsidP="000B60DA">
      <w:pPr>
        <w:numPr>
          <w:ilvl w:val="0"/>
          <w:numId w:val="30"/>
        </w:numPr>
        <w:tabs>
          <w:tab w:val="decimal" w:pos="851"/>
        </w:tabs>
        <w:spacing w:after="0" w:line="240" w:lineRule="auto"/>
        <w:ind w:left="1699" w:hanging="349"/>
        <w:contextualSpacing/>
        <w:jc w:val="both"/>
        <w:rPr>
          <w:rFonts w:ascii="Futura Medium" w:hAnsi="Futura Medium" w:cs="Futura Medium"/>
          <w:sz w:val="18"/>
          <w:szCs w:val="18"/>
        </w:rPr>
      </w:pPr>
      <w:r w:rsidRPr="005955F6">
        <w:rPr>
          <w:rFonts w:ascii="Futura Medium" w:hAnsi="Futura Medium" w:cs="Futura Medium" w:hint="cs"/>
          <w:sz w:val="18"/>
          <w:szCs w:val="18"/>
        </w:rPr>
        <w:t>Desde el ejercicio fiscal 2020, las personas naturales con ingresos netos mayores a US</w:t>
      </w:r>
      <w:r w:rsidRPr="005955F6">
        <w:rPr>
          <w:rFonts w:ascii="Futura Medium" w:hAnsi="Futura Medium" w:cs="Futura Medium"/>
          <w:sz w:val="18"/>
          <w:szCs w:val="18"/>
        </w:rPr>
        <w:t>$.</w:t>
      </w:r>
      <w:r w:rsidRPr="005955F6">
        <w:rPr>
          <w:rFonts w:ascii="Futura Medium" w:hAnsi="Futura Medium" w:cs="Futura Medium" w:hint="cs"/>
          <w:sz w:val="18"/>
          <w:szCs w:val="18"/>
        </w:rPr>
        <w:t>100.000 podrán deducirse únicamente gastos personales por salud correspondientes a enfermedades raras, huérfanas o catastróficas hasta el 50% de sus ingresos gravados, sin superar 1,3 veces la fracción básica desgravada de Impuesto a la Renta de personas naturales.</w:t>
      </w:r>
    </w:p>
    <w:p w14:paraId="3EB5A6AC" w14:textId="77777777" w:rsidR="005955F6" w:rsidRPr="005955F6" w:rsidRDefault="005955F6" w:rsidP="005955F6">
      <w:pPr>
        <w:tabs>
          <w:tab w:val="decimal" w:pos="851"/>
        </w:tabs>
        <w:spacing w:after="0"/>
        <w:ind w:left="1699"/>
        <w:contextualSpacing/>
        <w:jc w:val="both"/>
        <w:rPr>
          <w:rFonts w:ascii="Futura Medium" w:hAnsi="Futura Medium" w:cs="Futura Medium"/>
          <w:sz w:val="18"/>
          <w:szCs w:val="18"/>
        </w:rPr>
      </w:pPr>
    </w:p>
    <w:p w14:paraId="59C7EBD9" w14:textId="77777777" w:rsidR="005955F6" w:rsidRPr="005955F6" w:rsidRDefault="005955F6" w:rsidP="000B60DA">
      <w:pPr>
        <w:numPr>
          <w:ilvl w:val="0"/>
          <w:numId w:val="30"/>
        </w:numPr>
        <w:tabs>
          <w:tab w:val="decimal" w:pos="851"/>
        </w:tabs>
        <w:spacing w:after="0" w:line="240" w:lineRule="auto"/>
        <w:ind w:left="1699" w:hanging="349"/>
        <w:contextualSpacing/>
        <w:jc w:val="both"/>
        <w:rPr>
          <w:rFonts w:ascii="Futura Medium" w:hAnsi="Futura Medium" w:cs="Futura Medium"/>
          <w:sz w:val="18"/>
          <w:szCs w:val="18"/>
        </w:rPr>
      </w:pPr>
      <w:r w:rsidRPr="005955F6">
        <w:rPr>
          <w:rFonts w:ascii="Futura Medium" w:hAnsi="Futura Medium" w:cs="Futura Medium" w:hint="cs"/>
          <w:sz w:val="18"/>
          <w:szCs w:val="18"/>
        </w:rPr>
        <w:t>Para personas naturales con ingresos netos menores a US</w:t>
      </w:r>
      <w:r w:rsidRPr="005955F6">
        <w:rPr>
          <w:rFonts w:ascii="Futura Medium" w:hAnsi="Futura Medium" w:cs="Futura Medium"/>
          <w:sz w:val="18"/>
          <w:szCs w:val="18"/>
        </w:rPr>
        <w:t>$.</w:t>
      </w:r>
      <w:r w:rsidRPr="005955F6">
        <w:rPr>
          <w:rFonts w:ascii="Futura Medium" w:hAnsi="Futura Medium" w:cs="Futura Medium" w:hint="cs"/>
          <w:sz w:val="18"/>
          <w:szCs w:val="18"/>
        </w:rPr>
        <w:t>100.000 se mantiene el tratamiento de gastos personales.</w:t>
      </w:r>
    </w:p>
    <w:p w14:paraId="65AFDC17" w14:textId="77777777" w:rsidR="005955F6" w:rsidRPr="005955F6" w:rsidRDefault="005955F6" w:rsidP="005955F6">
      <w:pPr>
        <w:tabs>
          <w:tab w:val="decimal" w:pos="851"/>
        </w:tabs>
        <w:spacing w:after="0"/>
        <w:ind w:left="1699"/>
        <w:contextualSpacing/>
        <w:jc w:val="both"/>
        <w:rPr>
          <w:rFonts w:ascii="Futura Medium" w:hAnsi="Futura Medium" w:cs="Futura Medium"/>
          <w:sz w:val="18"/>
          <w:szCs w:val="18"/>
        </w:rPr>
      </w:pPr>
    </w:p>
    <w:p w14:paraId="269B4CA7" w14:textId="77777777" w:rsidR="005955F6" w:rsidRPr="005955F6" w:rsidRDefault="005955F6" w:rsidP="000B60DA">
      <w:pPr>
        <w:numPr>
          <w:ilvl w:val="0"/>
          <w:numId w:val="30"/>
        </w:numPr>
        <w:tabs>
          <w:tab w:val="decimal" w:pos="851"/>
        </w:tabs>
        <w:spacing w:after="0" w:line="240" w:lineRule="auto"/>
        <w:ind w:left="1699" w:hanging="349"/>
        <w:contextualSpacing/>
        <w:jc w:val="both"/>
        <w:rPr>
          <w:rFonts w:ascii="Futura Medium" w:hAnsi="Futura Medium" w:cs="Futura Medium"/>
          <w:sz w:val="18"/>
          <w:szCs w:val="18"/>
        </w:rPr>
      </w:pPr>
      <w:r w:rsidRPr="005955F6">
        <w:rPr>
          <w:rFonts w:ascii="Futura Medium" w:hAnsi="Futura Medium" w:cs="Futura Medium" w:hint="cs"/>
          <w:sz w:val="18"/>
          <w:szCs w:val="18"/>
        </w:rPr>
        <w:t>El Ingreso neto se obtiene de la diferencia entre el total de ingresos gravados menos el total de gastos deducibles y rebajas para personas de tercera edad o con discapacidad.</w:t>
      </w:r>
    </w:p>
    <w:p w14:paraId="2ED86488" w14:textId="77777777" w:rsidR="005955F6" w:rsidRPr="005955F6" w:rsidRDefault="005955F6" w:rsidP="005955F6">
      <w:pPr>
        <w:spacing w:after="0"/>
        <w:ind w:left="990"/>
        <w:rPr>
          <w:rFonts w:ascii="Futura Medium" w:hAnsi="Futura Medium" w:cs="Futura Medium"/>
          <w:i/>
          <w:sz w:val="18"/>
          <w:szCs w:val="18"/>
        </w:rPr>
      </w:pPr>
    </w:p>
    <w:p w14:paraId="3E958248" w14:textId="77777777" w:rsidR="005955F6" w:rsidRPr="005955F6" w:rsidRDefault="005955F6" w:rsidP="005955F6">
      <w:pPr>
        <w:spacing w:after="0"/>
        <w:ind w:firstLine="708"/>
        <w:rPr>
          <w:rFonts w:ascii="Futura Medium" w:hAnsi="Futura Medium" w:cs="Futura Medium"/>
          <w:i/>
          <w:sz w:val="18"/>
          <w:szCs w:val="18"/>
        </w:rPr>
      </w:pPr>
      <w:r w:rsidRPr="005955F6">
        <w:rPr>
          <w:rFonts w:ascii="Futura Medium" w:hAnsi="Futura Medium" w:cs="Futura Medium" w:hint="cs"/>
          <w:i/>
          <w:sz w:val="18"/>
          <w:szCs w:val="18"/>
        </w:rPr>
        <w:t>Jubilación Patronal y Desahucio:</w:t>
      </w:r>
    </w:p>
    <w:p w14:paraId="08B3EBF0" w14:textId="77777777" w:rsidR="005955F6" w:rsidRPr="005955F6" w:rsidRDefault="005955F6" w:rsidP="005955F6">
      <w:pPr>
        <w:spacing w:after="0"/>
        <w:ind w:left="990"/>
        <w:rPr>
          <w:rFonts w:ascii="Futura Medium" w:hAnsi="Futura Medium" w:cs="Futura Medium"/>
          <w:i/>
          <w:sz w:val="18"/>
          <w:szCs w:val="18"/>
        </w:rPr>
      </w:pPr>
    </w:p>
    <w:p w14:paraId="796EF940" w14:textId="77777777" w:rsidR="005955F6" w:rsidRPr="005955F6" w:rsidRDefault="005955F6" w:rsidP="005955F6">
      <w:pPr>
        <w:spacing w:after="0"/>
        <w:ind w:left="990" w:right="72"/>
        <w:jc w:val="both"/>
        <w:rPr>
          <w:rFonts w:ascii="Futura Medium" w:hAnsi="Futura Medium" w:cs="Futura Medium"/>
          <w:sz w:val="18"/>
          <w:szCs w:val="18"/>
        </w:rPr>
      </w:pPr>
      <w:r w:rsidRPr="005955F6">
        <w:rPr>
          <w:rFonts w:ascii="Futura Medium" w:hAnsi="Futura Medium" w:cs="Futura Medium" w:hint="cs"/>
          <w:sz w:val="18"/>
          <w:szCs w:val="18"/>
        </w:rPr>
        <w:t>A partir del ejercicio fiscal 2021 serán deducibles las provisiones por desahucio y jubilación patronal actuarialmente formuladas, siempre que para las segundas se cumplan adicionalmente las siguientes condiciones:</w:t>
      </w:r>
    </w:p>
    <w:p w14:paraId="315D0CC1" w14:textId="77777777" w:rsidR="005955F6" w:rsidRPr="005955F6" w:rsidRDefault="005955F6" w:rsidP="005955F6">
      <w:pPr>
        <w:spacing w:after="0"/>
        <w:ind w:left="990" w:right="72"/>
        <w:jc w:val="both"/>
        <w:rPr>
          <w:rFonts w:ascii="Futura Medium" w:hAnsi="Futura Medium" w:cs="Futura Medium"/>
          <w:color w:val="000000"/>
          <w:spacing w:val="11"/>
          <w:sz w:val="18"/>
          <w:szCs w:val="18"/>
        </w:rPr>
      </w:pPr>
    </w:p>
    <w:p w14:paraId="59BF0F5E" w14:textId="77777777" w:rsidR="005955F6" w:rsidRPr="005955F6" w:rsidRDefault="005955F6" w:rsidP="000B60DA">
      <w:pPr>
        <w:numPr>
          <w:ilvl w:val="0"/>
          <w:numId w:val="31"/>
        </w:numPr>
        <w:tabs>
          <w:tab w:val="decimal" w:pos="720"/>
        </w:tabs>
        <w:spacing w:after="0" w:line="240" w:lineRule="auto"/>
        <w:ind w:left="1710" w:right="72"/>
        <w:contextualSpacing/>
        <w:jc w:val="both"/>
        <w:rPr>
          <w:rFonts w:ascii="Futura Medium" w:hAnsi="Futura Medium" w:cs="Futura Medium"/>
          <w:color w:val="000000"/>
          <w:spacing w:val="4"/>
          <w:sz w:val="18"/>
          <w:szCs w:val="18"/>
        </w:rPr>
      </w:pPr>
      <w:r w:rsidRPr="005955F6">
        <w:rPr>
          <w:rFonts w:ascii="Futura Medium" w:hAnsi="Futura Medium" w:cs="Futura Medium" w:hint="cs"/>
          <w:color w:val="000000"/>
          <w:spacing w:val="4"/>
          <w:sz w:val="18"/>
          <w:szCs w:val="18"/>
        </w:rPr>
        <w:t xml:space="preserve">Se refieran al personal que haya cumplido por lo menos diez años de trabajo en la misma empresa: </w:t>
      </w:r>
      <w:r w:rsidRPr="005955F6">
        <w:rPr>
          <w:rFonts w:ascii="Futura Medium" w:hAnsi="Futura Medium" w:cs="Futura Medium" w:hint="cs"/>
          <w:color w:val="000000"/>
          <w:sz w:val="18"/>
          <w:szCs w:val="18"/>
        </w:rPr>
        <w:t>y,</w:t>
      </w:r>
    </w:p>
    <w:p w14:paraId="11BD7F63" w14:textId="77777777" w:rsidR="005955F6" w:rsidRPr="005955F6" w:rsidRDefault="005955F6" w:rsidP="005955F6">
      <w:pPr>
        <w:tabs>
          <w:tab w:val="decimal" w:pos="720"/>
        </w:tabs>
        <w:spacing w:after="0"/>
        <w:ind w:left="1710" w:right="72"/>
        <w:contextualSpacing/>
        <w:jc w:val="both"/>
        <w:rPr>
          <w:rFonts w:ascii="Futura Medium" w:hAnsi="Futura Medium" w:cs="Futura Medium"/>
          <w:color w:val="000000"/>
          <w:spacing w:val="2"/>
          <w:sz w:val="18"/>
          <w:szCs w:val="18"/>
        </w:rPr>
      </w:pPr>
    </w:p>
    <w:p w14:paraId="2DCCC492" w14:textId="77777777" w:rsidR="005955F6" w:rsidRPr="005955F6" w:rsidRDefault="005955F6" w:rsidP="000B60DA">
      <w:pPr>
        <w:numPr>
          <w:ilvl w:val="0"/>
          <w:numId w:val="31"/>
        </w:numPr>
        <w:tabs>
          <w:tab w:val="decimal" w:pos="720"/>
        </w:tabs>
        <w:spacing w:after="0" w:line="240" w:lineRule="auto"/>
        <w:ind w:left="1710" w:right="72"/>
        <w:contextualSpacing/>
        <w:jc w:val="both"/>
        <w:rPr>
          <w:rFonts w:ascii="Futura Medium" w:hAnsi="Futura Medium" w:cs="Futura Medium"/>
          <w:color w:val="000000"/>
          <w:spacing w:val="2"/>
          <w:sz w:val="18"/>
          <w:szCs w:val="18"/>
        </w:rPr>
      </w:pPr>
      <w:r w:rsidRPr="005955F6">
        <w:rPr>
          <w:rFonts w:ascii="Futura Medium" w:hAnsi="Futura Medium" w:cs="Futura Medium" w:hint="cs"/>
          <w:color w:val="000000"/>
          <w:spacing w:val="2"/>
          <w:sz w:val="18"/>
          <w:szCs w:val="18"/>
        </w:rPr>
        <w:t xml:space="preserve">Los aportes en efectivo de estas provisiones sean </w:t>
      </w:r>
      <w:r w:rsidRPr="005955F6">
        <w:rPr>
          <w:rFonts w:ascii="Futura Medium" w:hAnsi="Futura Medium" w:cs="Futura Medium" w:hint="cs"/>
          <w:color w:val="000000"/>
          <w:spacing w:val="9"/>
          <w:sz w:val="18"/>
          <w:szCs w:val="18"/>
        </w:rPr>
        <w:t xml:space="preserve">administrados por empresas especializadas en </w:t>
      </w:r>
      <w:r w:rsidRPr="005955F6">
        <w:rPr>
          <w:rFonts w:ascii="Futura Medium" w:hAnsi="Futura Medium" w:cs="Futura Medium" w:hint="cs"/>
          <w:color w:val="000000"/>
          <w:spacing w:val="8"/>
          <w:sz w:val="18"/>
          <w:szCs w:val="18"/>
        </w:rPr>
        <w:t xml:space="preserve">administración de fondos autorizadas por la Ley </w:t>
      </w:r>
      <w:r w:rsidRPr="005955F6">
        <w:rPr>
          <w:rFonts w:ascii="Futura Medium" w:hAnsi="Futura Medium" w:cs="Futura Medium" w:hint="cs"/>
          <w:color w:val="000000"/>
          <w:spacing w:val="6"/>
          <w:sz w:val="18"/>
          <w:szCs w:val="18"/>
        </w:rPr>
        <w:t>de Mercado de Valores.</w:t>
      </w:r>
    </w:p>
    <w:p w14:paraId="239DD315" w14:textId="46D8E1BF" w:rsidR="005955F6" w:rsidRDefault="005955F6" w:rsidP="005955F6">
      <w:pPr>
        <w:tabs>
          <w:tab w:val="decimal" w:pos="720"/>
        </w:tabs>
        <w:spacing w:after="0" w:line="240" w:lineRule="auto"/>
        <w:ind w:right="72"/>
        <w:jc w:val="both"/>
        <w:rPr>
          <w:rFonts w:ascii="Futura Medium" w:hAnsi="Futura Medium" w:cs="Futura Medium"/>
          <w:color w:val="000000"/>
          <w:spacing w:val="2"/>
          <w:sz w:val="18"/>
          <w:szCs w:val="18"/>
        </w:rPr>
      </w:pPr>
    </w:p>
    <w:p w14:paraId="095940F2" w14:textId="77777777" w:rsidR="000D6560" w:rsidRPr="005955F6" w:rsidRDefault="000D6560" w:rsidP="005955F6">
      <w:pPr>
        <w:tabs>
          <w:tab w:val="decimal" w:pos="720"/>
        </w:tabs>
        <w:spacing w:after="0" w:line="240" w:lineRule="auto"/>
        <w:ind w:right="72"/>
        <w:jc w:val="both"/>
        <w:rPr>
          <w:rFonts w:ascii="Futura Medium" w:hAnsi="Futura Medium" w:cs="Futura Medium"/>
          <w:color w:val="000000"/>
          <w:spacing w:val="2"/>
          <w:sz w:val="18"/>
          <w:szCs w:val="18"/>
        </w:rPr>
      </w:pPr>
    </w:p>
    <w:p w14:paraId="78B78F63" w14:textId="77777777" w:rsidR="005955F6" w:rsidRPr="005955F6" w:rsidRDefault="005955F6" w:rsidP="005955F6">
      <w:pPr>
        <w:spacing w:after="0"/>
        <w:ind w:firstLine="708"/>
        <w:rPr>
          <w:rFonts w:ascii="Futura Medium" w:hAnsi="Futura Medium" w:cs="Futura Medium"/>
          <w:i/>
          <w:sz w:val="18"/>
          <w:szCs w:val="18"/>
        </w:rPr>
      </w:pPr>
      <w:r w:rsidRPr="005955F6">
        <w:rPr>
          <w:rFonts w:ascii="Futura Medium" w:hAnsi="Futura Medium" w:cs="Futura Medium" w:hint="cs"/>
          <w:i/>
          <w:sz w:val="18"/>
          <w:szCs w:val="18"/>
        </w:rPr>
        <w:lastRenderedPageBreak/>
        <w:t>Deducciones Adicionales:</w:t>
      </w:r>
    </w:p>
    <w:p w14:paraId="3504C319" w14:textId="77777777" w:rsidR="005955F6" w:rsidRPr="005955F6" w:rsidRDefault="005955F6" w:rsidP="005955F6">
      <w:pPr>
        <w:spacing w:after="0"/>
        <w:ind w:left="990"/>
        <w:rPr>
          <w:rFonts w:ascii="Futura Medium" w:hAnsi="Futura Medium" w:cs="Futura Medium"/>
          <w:i/>
          <w:sz w:val="18"/>
          <w:szCs w:val="18"/>
        </w:rPr>
      </w:pPr>
    </w:p>
    <w:p w14:paraId="12BD72EC" w14:textId="77777777" w:rsidR="005955F6" w:rsidRPr="005955F6" w:rsidRDefault="005955F6" w:rsidP="000B60DA">
      <w:pPr>
        <w:numPr>
          <w:ilvl w:val="0"/>
          <w:numId w:val="32"/>
        </w:numPr>
        <w:spacing w:after="0" w:line="240" w:lineRule="auto"/>
        <w:ind w:left="1710" w:right="72"/>
        <w:contextualSpacing/>
        <w:jc w:val="both"/>
        <w:rPr>
          <w:rFonts w:ascii="Futura Medium" w:hAnsi="Futura Medium" w:cs="Futura Medium"/>
          <w:sz w:val="18"/>
          <w:szCs w:val="18"/>
        </w:rPr>
      </w:pPr>
      <w:r w:rsidRPr="005955F6">
        <w:rPr>
          <w:rFonts w:ascii="Futura Medium" w:hAnsi="Futura Medium" w:cs="Futura Medium" w:hint="cs"/>
          <w:sz w:val="18"/>
          <w:szCs w:val="18"/>
        </w:rPr>
        <w:t>Se deducirán con el 50% adicional los seguros de crédito contratados para la exportación de conformidad con lo previsto en el reglamento de esta Ley.</w:t>
      </w:r>
    </w:p>
    <w:p w14:paraId="08EE7D3D" w14:textId="77777777" w:rsidR="005955F6" w:rsidRPr="005955F6" w:rsidRDefault="005955F6" w:rsidP="005955F6">
      <w:pPr>
        <w:spacing w:after="0"/>
        <w:ind w:left="1710" w:right="72"/>
        <w:contextualSpacing/>
        <w:jc w:val="both"/>
        <w:rPr>
          <w:rFonts w:ascii="Futura Medium" w:hAnsi="Futura Medium" w:cs="Futura Medium"/>
          <w:sz w:val="18"/>
          <w:szCs w:val="18"/>
        </w:rPr>
      </w:pPr>
    </w:p>
    <w:p w14:paraId="404734CC" w14:textId="77777777" w:rsidR="005955F6" w:rsidRPr="005955F6" w:rsidRDefault="005955F6" w:rsidP="000B60DA">
      <w:pPr>
        <w:numPr>
          <w:ilvl w:val="0"/>
          <w:numId w:val="32"/>
        </w:numPr>
        <w:spacing w:after="0" w:line="240" w:lineRule="auto"/>
        <w:ind w:left="1710" w:right="72"/>
        <w:contextualSpacing/>
        <w:jc w:val="both"/>
        <w:rPr>
          <w:rFonts w:ascii="Futura Medium" w:hAnsi="Futura Medium" w:cs="Futura Medium"/>
          <w:sz w:val="18"/>
          <w:szCs w:val="18"/>
        </w:rPr>
      </w:pPr>
      <w:r w:rsidRPr="005955F6">
        <w:rPr>
          <w:rFonts w:ascii="Futura Medium" w:hAnsi="Futura Medium" w:cs="Futura Medium" w:hint="cs"/>
          <w:sz w:val="18"/>
          <w:szCs w:val="18"/>
        </w:rPr>
        <w:t>Se deducirán el 100% adicional los gastos de publicidad y patrocinio realizados a favor de deportistas, programas y proyectos deportivos previamente calificados por la entidad rectora o competente en la materia.</w:t>
      </w:r>
    </w:p>
    <w:p w14:paraId="06C15353" w14:textId="77777777" w:rsidR="005955F6" w:rsidRPr="005955F6" w:rsidRDefault="005955F6" w:rsidP="005955F6">
      <w:pPr>
        <w:spacing w:after="0" w:line="240" w:lineRule="auto"/>
        <w:ind w:right="72"/>
        <w:jc w:val="both"/>
        <w:rPr>
          <w:rFonts w:ascii="Futura Medium" w:hAnsi="Futura Medium" w:cs="Futura Medium"/>
          <w:sz w:val="18"/>
          <w:szCs w:val="18"/>
        </w:rPr>
      </w:pPr>
    </w:p>
    <w:p w14:paraId="41A64921" w14:textId="77777777" w:rsidR="005955F6" w:rsidRPr="005955F6" w:rsidRDefault="005955F6" w:rsidP="005955F6">
      <w:pPr>
        <w:spacing w:after="0"/>
        <w:ind w:left="642" w:firstLine="66"/>
        <w:rPr>
          <w:rFonts w:ascii="Futura Medium" w:hAnsi="Futura Medium" w:cs="Futura Medium"/>
          <w:i/>
          <w:sz w:val="18"/>
          <w:szCs w:val="18"/>
        </w:rPr>
      </w:pPr>
      <w:r w:rsidRPr="005955F6">
        <w:rPr>
          <w:rFonts w:ascii="Futura Medium" w:hAnsi="Futura Medium" w:cs="Futura Medium" w:hint="cs"/>
          <w:i/>
          <w:sz w:val="18"/>
          <w:szCs w:val="18"/>
        </w:rPr>
        <w:t xml:space="preserve">Impuesto a los consumos especiales: </w:t>
      </w:r>
    </w:p>
    <w:p w14:paraId="235056C0" w14:textId="77777777" w:rsidR="005955F6" w:rsidRPr="005955F6" w:rsidRDefault="005955F6" w:rsidP="005955F6">
      <w:pPr>
        <w:spacing w:after="0"/>
        <w:ind w:left="990"/>
        <w:rPr>
          <w:rFonts w:ascii="Futura Medium" w:hAnsi="Futura Medium" w:cs="Futura Medium"/>
          <w:i/>
          <w:sz w:val="18"/>
          <w:szCs w:val="18"/>
        </w:rPr>
      </w:pPr>
    </w:p>
    <w:tbl>
      <w:tblPr>
        <w:tblW w:w="7420" w:type="dxa"/>
        <w:jc w:val="right"/>
        <w:tblCellMar>
          <w:left w:w="70" w:type="dxa"/>
          <w:right w:w="70" w:type="dxa"/>
        </w:tblCellMar>
        <w:tblLook w:val="04A0" w:firstRow="1" w:lastRow="0" w:firstColumn="1" w:lastColumn="0" w:noHBand="0" w:noVBand="1"/>
      </w:tblPr>
      <w:tblGrid>
        <w:gridCol w:w="6120"/>
        <w:gridCol w:w="1300"/>
      </w:tblGrid>
      <w:tr w:rsidR="005955F6" w:rsidRPr="005955F6" w14:paraId="592D2FC2" w14:textId="77777777" w:rsidTr="005955F6">
        <w:trPr>
          <w:trHeight w:hRule="exact" w:val="780"/>
          <w:jc w:val="right"/>
        </w:trPr>
        <w:tc>
          <w:tcPr>
            <w:tcW w:w="6120" w:type="dxa"/>
            <w:tcBorders>
              <w:top w:val="nil"/>
              <w:left w:val="nil"/>
              <w:bottom w:val="nil"/>
              <w:right w:val="nil"/>
            </w:tcBorders>
            <w:shd w:val="clear" w:color="auto" w:fill="auto"/>
            <w:vAlign w:val="center"/>
            <w:hideMark/>
          </w:tcPr>
          <w:p w14:paraId="5C1CBC78" w14:textId="77777777" w:rsidR="005955F6" w:rsidRPr="005955F6" w:rsidRDefault="005955F6" w:rsidP="005955F6">
            <w:pPr>
              <w:spacing w:after="0"/>
              <w:rPr>
                <w:rFonts w:ascii="Futura Medium" w:hAnsi="Futura Medium" w:cs="Futura Medium"/>
                <w:color w:val="000000"/>
                <w:sz w:val="18"/>
                <w:szCs w:val="18"/>
              </w:rPr>
            </w:pPr>
            <w:r w:rsidRPr="005955F6">
              <w:rPr>
                <w:rFonts w:ascii="Futura Medium" w:hAnsi="Futura Medium" w:cs="Futura Medium" w:hint="cs"/>
                <w:color w:val="000000"/>
                <w:sz w:val="18"/>
                <w:szCs w:val="18"/>
              </w:rPr>
              <w:t>Tabaco de los consumibles de tabaco calentado y líquidos que contengan nicotina a ser administrados por medio de sistemas de administración de nicotina.</w:t>
            </w:r>
          </w:p>
        </w:tc>
        <w:tc>
          <w:tcPr>
            <w:tcW w:w="1300" w:type="dxa"/>
            <w:tcBorders>
              <w:top w:val="nil"/>
              <w:left w:val="nil"/>
              <w:bottom w:val="nil"/>
              <w:right w:val="nil"/>
            </w:tcBorders>
            <w:shd w:val="clear" w:color="auto" w:fill="auto"/>
            <w:vAlign w:val="center"/>
            <w:hideMark/>
          </w:tcPr>
          <w:p w14:paraId="557734B0" w14:textId="77777777" w:rsidR="005955F6" w:rsidRPr="005955F6" w:rsidRDefault="005955F6" w:rsidP="005955F6">
            <w:pPr>
              <w:spacing w:after="0"/>
              <w:jc w:val="right"/>
              <w:rPr>
                <w:rFonts w:ascii="Futura Medium" w:hAnsi="Futura Medium" w:cs="Futura Medium"/>
                <w:color w:val="000000"/>
                <w:sz w:val="18"/>
                <w:szCs w:val="18"/>
              </w:rPr>
            </w:pPr>
            <w:r w:rsidRPr="005955F6">
              <w:rPr>
                <w:rFonts w:ascii="Futura Medium" w:hAnsi="Futura Medium" w:cs="Futura Medium" w:hint="cs"/>
                <w:color w:val="000000"/>
                <w:sz w:val="18"/>
                <w:szCs w:val="18"/>
              </w:rPr>
              <w:t>150%</w:t>
            </w:r>
          </w:p>
        </w:tc>
      </w:tr>
      <w:tr w:rsidR="005955F6" w:rsidRPr="005955F6" w14:paraId="49E27927" w14:textId="77777777" w:rsidTr="005955F6">
        <w:trPr>
          <w:trHeight w:val="120"/>
          <w:jc w:val="right"/>
        </w:trPr>
        <w:tc>
          <w:tcPr>
            <w:tcW w:w="6120" w:type="dxa"/>
            <w:tcBorders>
              <w:top w:val="nil"/>
              <w:left w:val="nil"/>
              <w:bottom w:val="nil"/>
              <w:right w:val="nil"/>
            </w:tcBorders>
            <w:shd w:val="clear" w:color="auto" w:fill="auto"/>
            <w:vAlign w:val="center"/>
            <w:hideMark/>
          </w:tcPr>
          <w:p w14:paraId="358E0DED" w14:textId="77777777" w:rsidR="005955F6" w:rsidRPr="005955F6" w:rsidRDefault="005955F6" w:rsidP="005955F6">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25B91EE2" w14:textId="77777777" w:rsidR="005955F6" w:rsidRPr="005955F6" w:rsidRDefault="005955F6" w:rsidP="005955F6">
            <w:pPr>
              <w:spacing w:after="0"/>
              <w:rPr>
                <w:rFonts w:ascii="Futura Medium" w:hAnsi="Futura Medium" w:cs="Futura Medium"/>
                <w:color w:val="000000"/>
                <w:sz w:val="18"/>
                <w:szCs w:val="18"/>
              </w:rPr>
            </w:pPr>
          </w:p>
        </w:tc>
      </w:tr>
      <w:tr w:rsidR="005955F6" w:rsidRPr="005955F6" w14:paraId="7943C5BF" w14:textId="77777777" w:rsidTr="005955F6">
        <w:trPr>
          <w:trHeight w:hRule="exact" w:val="520"/>
          <w:jc w:val="right"/>
        </w:trPr>
        <w:tc>
          <w:tcPr>
            <w:tcW w:w="6120" w:type="dxa"/>
            <w:tcBorders>
              <w:top w:val="nil"/>
              <w:left w:val="nil"/>
              <w:bottom w:val="nil"/>
              <w:right w:val="nil"/>
            </w:tcBorders>
            <w:shd w:val="clear" w:color="auto" w:fill="auto"/>
            <w:vAlign w:val="center"/>
            <w:hideMark/>
          </w:tcPr>
          <w:p w14:paraId="104E97BA" w14:textId="77777777" w:rsidR="005955F6" w:rsidRPr="005955F6" w:rsidRDefault="005955F6" w:rsidP="005955F6">
            <w:pPr>
              <w:spacing w:after="0"/>
              <w:rPr>
                <w:rFonts w:ascii="Futura Medium" w:hAnsi="Futura Medium" w:cs="Futura Medium"/>
                <w:color w:val="000000"/>
                <w:sz w:val="18"/>
                <w:szCs w:val="18"/>
              </w:rPr>
            </w:pPr>
            <w:r w:rsidRPr="005955F6">
              <w:rPr>
                <w:rFonts w:ascii="Futura Medium" w:hAnsi="Futura Medium" w:cs="Futura Medium" w:hint="cs"/>
                <w:color w:val="000000"/>
                <w:sz w:val="18"/>
                <w:szCs w:val="18"/>
              </w:rPr>
              <w:t xml:space="preserve">Bebidas gaseosas con contenido de azúcar menor o igual a 25 gramos por </w:t>
            </w:r>
            <w:proofErr w:type="spellStart"/>
            <w:r w:rsidRPr="005955F6">
              <w:rPr>
                <w:rFonts w:ascii="Futura Medium" w:hAnsi="Futura Medium" w:cs="Futura Medium" w:hint="cs"/>
                <w:color w:val="000000"/>
                <w:sz w:val="18"/>
                <w:szCs w:val="18"/>
              </w:rPr>
              <w:t>lt</w:t>
            </w:r>
            <w:proofErr w:type="spellEnd"/>
            <w:r w:rsidRPr="005955F6">
              <w:rPr>
                <w:rFonts w:ascii="Futura Medium" w:hAnsi="Futura Medium" w:cs="Futura Medium" w:hint="cs"/>
                <w:color w:val="000000"/>
                <w:sz w:val="18"/>
                <w:szCs w:val="18"/>
              </w:rPr>
              <w:t>. de bebida; y bebidas energizantes.</w:t>
            </w:r>
          </w:p>
        </w:tc>
        <w:tc>
          <w:tcPr>
            <w:tcW w:w="1300" w:type="dxa"/>
            <w:tcBorders>
              <w:top w:val="nil"/>
              <w:left w:val="nil"/>
              <w:bottom w:val="nil"/>
              <w:right w:val="nil"/>
            </w:tcBorders>
            <w:shd w:val="clear" w:color="auto" w:fill="auto"/>
            <w:vAlign w:val="center"/>
            <w:hideMark/>
          </w:tcPr>
          <w:p w14:paraId="321F63C8" w14:textId="77777777" w:rsidR="005955F6" w:rsidRPr="005955F6" w:rsidRDefault="005955F6" w:rsidP="005955F6">
            <w:pPr>
              <w:spacing w:after="0"/>
              <w:jc w:val="right"/>
              <w:rPr>
                <w:rFonts w:ascii="Futura Medium" w:hAnsi="Futura Medium" w:cs="Futura Medium"/>
                <w:color w:val="000000"/>
                <w:sz w:val="18"/>
                <w:szCs w:val="18"/>
              </w:rPr>
            </w:pPr>
            <w:r w:rsidRPr="005955F6">
              <w:rPr>
                <w:rFonts w:ascii="Futura Medium" w:hAnsi="Futura Medium" w:cs="Futura Medium" w:hint="cs"/>
                <w:color w:val="000000"/>
                <w:sz w:val="18"/>
                <w:szCs w:val="18"/>
              </w:rPr>
              <w:t>10%</w:t>
            </w:r>
          </w:p>
        </w:tc>
      </w:tr>
      <w:tr w:rsidR="005955F6" w:rsidRPr="005955F6" w14:paraId="0CB0B8F2" w14:textId="77777777" w:rsidTr="005955F6">
        <w:trPr>
          <w:trHeight w:val="120"/>
          <w:jc w:val="right"/>
        </w:trPr>
        <w:tc>
          <w:tcPr>
            <w:tcW w:w="6120" w:type="dxa"/>
            <w:tcBorders>
              <w:top w:val="nil"/>
              <w:left w:val="nil"/>
              <w:bottom w:val="nil"/>
              <w:right w:val="nil"/>
            </w:tcBorders>
            <w:shd w:val="clear" w:color="auto" w:fill="auto"/>
            <w:vAlign w:val="center"/>
            <w:hideMark/>
          </w:tcPr>
          <w:p w14:paraId="38062547" w14:textId="77777777" w:rsidR="005955F6" w:rsidRPr="005955F6" w:rsidRDefault="005955F6" w:rsidP="005955F6">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5ED0D60E" w14:textId="77777777" w:rsidR="005955F6" w:rsidRPr="005955F6" w:rsidRDefault="005955F6" w:rsidP="005955F6">
            <w:pPr>
              <w:spacing w:after="0"/>
              <w:rPr>
                <w:rFonts w:ascii="Futura Medium" w:hAnsi="Futura Medium" w:cs="Futura Medium"/>
                <w:color w:val="000000"/>
                <w:sz w:val="18"/>
                <w:szCs w:val="18"/>
              </w:rPr>
            </w:pPr>
          </w:p>
        </w:tc>
      </w:tr>
      <w:tr w:rsidR="005955F6" w:rsidRPr="005955F6" w14:paraId="70165DEC" w14:textId="77777777" w:rsidTr="005955F6">
        <w:trPr>
          <w:trHeight w:val="780"/>
          <w:jc w:val="right"/>
        </w:trPr>
        <w:tc>
          <w:tcPr>
            <w:tcW w:w="6120" w:type="dxa"/>
            <w:tcBorders>
              <w:top w:val="nil"/>
              <w:left w:val="nil"/>
              <w:bottom w:val="nil"/>
              <w:right w:val="nil"/>
            </w:tcBorders>
            <w:shd w:val="clear" w:color="auto" w:fill="auto"/>
            <w:vAlign w:val="center"/>
            <w:hideMark/>
          </w:tcPr>
          <w:p w14:paraId="72B3D7EE" w14:textId="77777777" w:rsidR="005955F6" w:rsidRPr="005955F6" w:rsidRDefault="005955F6" w:rsidP="005955F6">
            <w:pPr>
              <w:spacing w:after="0"/>
              <w:rPr>
                <w:rFonts w:ascii="Futura Medium" w:hAnsi="Futura Medium" w:cs="Futura Medium"/>
                <w:color w:val="000000"/>
                <w:sz w:val="18"/>
                <w:szCs w:val="18"/>
              </w:rPr>
            </w:pPr>
            <w:r w:rsidRPr="005955F6">
              <w:rPr>
                <w:rFonts w:ascii="Futura Medium" w:hAnsi="Futura Medium" w:cs="Futura Medium" w:hint="cs"/>
                <w:color w:val="000000"/>
                <w:sz w:val="18"/>
                <w:szCs w:val="18"/>
              </w:rPr>
              <w:t>Servicios de telefonía móvil y planes que comercialicen únicamente voz, datos y SMS del servicio móvil avanzado prestados a personas naturales, excluye servicios prepagos.</w:t>
            </w:r>
          </w:p>
        </w:tc>
        <w:tc>
          <w:tcPr>
            <w:tcW w:w="1300" w:type="dxa"/>
            <w:tcBorders>
              <w:top w:val="nil"/>
              <w:left w:val="nil"/>
              <w:bottom w:val="nil"/>
              <w:right w:val="nil"/>
            </w:tcBorders>
            <w:shd w:val="clear" w:color="auto" w:fill="auto"/>
            <w:vAlign w:val="center"/>
            <w:hideMark/>
          </w:tcPr>
          <w:p w14:paraId="786FB241" w14:textId="77777777" w:rsidR="005955F6" w:rsidRPr="005955F6" w:rsidRDefault="005955F6" w:rsidP="005955F6">
            <w:pPr>
              <w:spacing w:after="0"/>
              <w:jc w:val="right"/>
              <w:rPr>
                <w:rFonts w:ascii="Futura Medium" w:hAnsi="Futura Medium" w:cs="Futura Medium"/>
                <w:color w:val="000000"/>
                <w:sz w:val="18"/>
                <w:szCs w:val="18"/>
              </w:rPr>
            </w:pPr>
            <w:r w:rsidRPr="005955F6">
              <w:rPr>
                <w:rFonts w:ascii="Futura Medium" w:hAnsi="Futura Medium" w:cs="Futura Medium" w:hint="cs"/>
                <w:color w:val="000000"/>
                <w:sz w:val="18"/>
                <w:szCs w:val="18"/>
              </w:rPr>
              <w:t>10%</w:t>
            </w:r>
          </w:p>
        </w:tc>
      </w:tr>
      <w:tr w:rsidR="005955F6" w:rsidRPr="005955F6" w14:paraId="1FEB79AE" w14:textId="77777777" w:rsidTr="005955F6">
        <w:trPr>
          <w:trHeight w:val="120"/>
          <w:jc w:val="right"/>
        </w:trPr>
        <w:tc>
          <w:tcPr>
            <w:tcW w:w="6120" w:type="dxa"/>
            <w:tcBorders>
              <w:top w:val="nil"/>
              <w:left w:val="nil"/>
              <w:bottom w:val="nil"/>
              <w:right w:val="nil"/>
            </w:tcBorders>
            <w:shd w:val="clear" w:color="auto" w:fill="auto"/>
            <w:vAlign w:val="center"/>
            <w:hideMark/>
          </w:tcPr>
          <w:p w14:paraId="251E1FBF" w14:textId="77777777" w:rsidR="005955F6" w:rsidRPr="005955F6" w:rsidRDefault="005955F6" w:rsidP="005955F6">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0FB4A35A" w14:textId="77777777" w:rsidR="005955F6" w:rsidRPr="005955F6" w:rsidRDefault="005955F6" w:rsidP="005955F6">
            <w:pPr>
              <w:spacing w:after="0"/>
              <w:rPr>
                <w:rFonts w:ascii="Futura Medium" w:hAnsi="Futura Medium" w:cs="Futura Medium"/>
                <w:color w:val="000000"/>
                <w:sz w:val="18"/>
                <w:szCs w:val="18"/>
              </w:rPr>
            </w:pPr>
          </w:p>
        </w:tc>
      </w:tr>
      <w:tr w:rsidR="005955F6" w:rsidRPr="005955F6" w14:paraId="2646018B" w14:textId="77777777" w:rsidTr="005955F6">
        <w:trPr>
          <w:trHeight w:val="300"/>
          <w:jc w:val="right"/>
        </w:trPr>
        <w:tc>
          <w:tcPr>
            <w:tcW w:w="6120" w:type="dxa"/>
            <w:tcBorders>
              <w:top w:val="nil"/>
              <w:left w:val="nil"/>
              <w:bottom w:val="nil"/>
              <w:right w:val="nil"/>
            </w:tcBorders>
            <w:shd w:val="clear" w:color="auto" w:fill="auto"/>
            <w:noWrap/>
            <w:vAlign w:val="center"/>
            <w:hideMark/>
          </w:tcPr>
          <w:p w14:paraId="27A7D4B7" w14:textId="77777777" w:rsidR="005955F6" w:rsidRPr="005955F6" w:rsidRDefault="005955F6" w:rsidP="005955F6">
            <w:pPr>
              <w:spacing w:after="0"/>
              <w:rPr>
                <w:rFonts w:ascii="Futura Medium" w:hAnsi="Futura Medium" w:cs="Futura Medium"/>
                <w:i/>
                <w:iCs/>
                <w:color w:val="000000"/>
                <w:sz w:val="18"/>
                <w:szCs w:val="18"/>
              </w:rPr>
            </w:pPr>
            <w:r w:rsidRPr="005955F6">
              <w:rPr>
                <w:rFonts w:ascii="Futura Medium" w:hAnsi="Futura Medium" w:cs="Futura Medium" w:hint="cs"/>
                <w:i/>
                <w:iCs/>
                <w:color w:val="000000"/>
                <w:sz w:val="18"/>
                <w:szCs w:val="18"/>
              </w:rPr>
              <w:t>Nuevos Productos gravados con Tarifas Ad-</w:t>
            </w:r>
            <w:proofErr w:type="spellStart"/>
            <w:r w:rsidRPr="005955F6">
              <w:rPr>
                <w:rFonts w:ascii="Futura Medium" w:hAnsi="Futura Medium" w:cs="Futura Medium" w:hint="cs"/>
                <w:i/>
                <w:iCs/>
                <w:color w:val="000000"/>
                <w:sz w:val="18"/>
                <w:szCs w:val="18"/>
              </w:rPr>
              <w:t>valorem</w:t>
            </w:r>
            <w:proofErr w:type="spellEnd"/>
            <w:r w:rsidRPr="005955F6">
              <w:rPr>
                <w:rFonts w:ascii="Futura Medium" w:hAnsi="Futura Medium" w:cs="Futura Medium" w:hint="cs"/>
                <w:i/>
                <w:iCs/>
                <w:color w:val="000000"/>
                <w:sz w:val="18"/>
                <w:szCs w:val="18"/>
              </w:rPr>
              <w:t xml:space="preserve"> ICE:</w:t>
            </w:r>
          </w:p>
        </w:tc>
        <w:tc>
          <w:tcPr>
            <w:tcW w:w="1300" w:type="dxa"/>
            <w:tcBorders>
              <w:top w:val="nil"/>
              <w:left w:val="nil"/>
              <w:bottom w:val="nil"/>
              <w:right w:val="nil"/>
            </w:tcBorders>
            <w:shd w:val="clear" w:color="auto" w:fill="auto"/>
            <w:vAlign w:val="center"/>
            <w:hideMark/>
          </w:tcPr>
          <w:p w14:paraId="6C983569" w14:textId="77777777" w:rsidR="005955F6" w:rsidRPr="005955F6" w:rsidRDefault="005955F6" w:rsidP="005955F6">
            <w:pPr>
              <w:spacing w:after="0"/>
              <w:rPr>
                <w:rFonts w:ascii="Futura Medium" w:hAnsi="Futura Medium" w:cs="Futura Medium"/>
                <w:color w:val="000000"/>
                <w:sz w:val="18"/>
                <w:szCs w:val="18"/>
              </w:rPr>
            </w:pPr>
          </w:p>
        </w:tc>
      </w:tr>
      <w:tr w:rsidR="005955F6" w:rsidRPr="005955F6" w14:paraId="66CBAB95" w14:textId="77777777" w:rsidTr="005955F6">
        <w:trPr>
          <w:trHeight w:val="120"/>
          <w:jc w:val="right"/>
        </w:trPr>
        <w:tc>
          <w:tcPr>
            <w:tcW w:w="6120" w:type="dxa"/>
            <w:tcBorders>
              <w:top w:val="nil"/>
              <w:left w:val="nil"/>
              <w:bottom w:val="nil"/>
              <w:right w:val="nil"/>
            </w:tcBorders>
            <w:shd w:val="clear" w:color="auto" w:fill="auto"/>
            <w:noWrap/>
            <w:vAlign w:val="center"/>
            <w:hideMark/>
          </w:tcPr>
          <w:p w14:paraId="66B609D6" w14:textId="77777777" w:rsidR="005955F6" w:rsidRPr="005955F6" w:rsidRDefault="005955F6" w:rsidP="005955F6">
            <w:pPr>
              <w:spacing w:after="0"/>
              <w:rPr>
                <w:rFonts w:ascii="Futura Medium" w:hAnsi="Futura Medium" w:cs="Futura Medium"/>
                <w:i/>
                <w:iCs/>
                <w:color w:val="000000"/>
                <w:sz w:val="18"/>
                <w:szCs w:val="18"/>
              </w:rPr>
            </w:pPr>
          </w:p>
        </w:tc>
        <w:tc>
          <w:tcPr>
            <w:tcW w:w="1300" w:type="dxa"/>
            <w:tcBorders>
              <w:top w:val="nil"/>
              <w:left w:val="nil"/>
              <w:bottom w:val="nil"/>
              <w:right w:val="nil"/>
            </w:tcBorders>
            <w:shd w:val="clear" w:color="auto" w:fill="auto"/>
            <w:vAlign w:val="center"/>
            <w:hideMark/>
          </w:tcPr>
          <w:p w14:paraId="70A4367F" w14:textId="77777777" w:rsidR="005955F6" w:rsidRPr="005955F6" w:rsidRDefault="005955F6" w:rsidP="005955F6">
            <w:pPr>
              <w:spacing w:after="0"/>
              <w:rPr>
                <w:rFonts w:ascii="Futura Medium" w:hAnsi="Futura Medium" w:cs="Futura Medium"/>
                <w:color w:val="000000"/>
                <w:sz w:val="18"/>
                <w:szCs w:val="18"/>
              </w:rPr>
            </w:pPr>
          </w:p>
        </w:tc>
      </w:tr>
      <w:tr w:rsidR="005955F6" w:rsidRPr="005955F6" w14:paraId="74F4CB61" w14:textId="77777777" w:rsidTr="005955F6">
        <w:trPr>
          <w:trHeight w:hRule="exact" w:val="520"/>
          <w:jc w:val="right"/>
        </w:trPr>
        <w:tc>
          <w:tcPr>
            <w:tcW w:w="6120" w:type="dxa"/>
            <w:tcBorders>
              <w:top w:val="nil"/>
              <w:left w:val="nil"/>
              <w:bottom w:val="nil"/>
              <w:right w:val="nil"/>
            </w:tcBorders>
            <w:shd w:val="clear" w:color="auto" w:fill="auto"/>
            <w:vAlign w:val="center"/>
            <w:hideMark/>
          </w:tcPr>
          <w:p w14:paraId="2E82604D" w14:textId="77777777" w:rsidR="005955F6" w:rsidRPr="005955F6" w:rsidRDefault="005955F6" w:rsidP="005955F6">
            <w:pPr>
              <w:spacing w:after="0"/>
              <w:rPr>
                <w:rFonts w:ascii="Futura Medium" w:hAnsi="Futura Medium" w:cs="Futura Medium"/>
                <w:color w:val="000000"/>
                <w:sz w:val="18"/>
                <w:szCs w:val="18"/>
              </w:rPr>
            </w:pPr>
            <w:r w:rsidRPr="005955F6">
              <w:rPr>
                <w:rFonts w:ascii="Futura Medium" w:hAnsi="Futura Medium" w:cs="Futura Medium" w:hint="cs"/>
                <w:color w:val="000000"/>
                <w:sz w:val="18"/>
                <w:szCs w:val="18"/>
              </w:rPr>
              <w:t>Fundas plásticas</w:t>
            </w:r>
          </w:p>
        </w:tc>
        <w:tc>
          <w:tcPr>
            <w:tcW w:w="1300" w:type="dxa"/>
            <w:tcBorders>
              <w:top w:val="nil"/>
              <w:left w:val="nil"/>
              <w:bottom w:val="nil"/>
              <w:right w:val="nil"/>
            </w:tcBorders>
            <w:shd w:val="clear" w:color="auto" w:fill="auto"/>
            <w:vAlign w:val="center"/>
            <w:hideMark/>
          </w:tcPr>
          <w:p w14:paraId="5AB53666" w14:textId="77777777" w:rsidR="005955F6" w:rsidRPr="005955F6" w:rsidRDefault="005955F6" w:rsidP="005955F6">
            <w:pPr>
              <w:spacing w:after="0"/>
              <w:jc w:val="right"/>
              <w:rPr>
                <w:rFonts w:ascii="Futura Medium" w:hAnsi="Futura Medium" w:cs="Futura Medium"/>
                <w:color w:val="000000"/>
                <w:sz w:val="18"/>
                <w:szCs w:val="18"/>
              </w:rPr>
            </w:pPr>
            <w:r w:rsidRPr="005955F6">
              <w:rPr>
                <w:rFonts w:ascii="Futura Medium" w:hAnsi="Futura Medium" w:cs="Futura Medium" w:hint="cs"/>
                <w:color w:val="000000"/>
                <w:sz w:val="18"/>
                <w:szCs w:val="18"/>
              </w:rPr>
              <w:t>US$. 0,10 por funda</w:t>
            </w:r>
          </w:p>
        </w:tc>
      </w:tr>
    </w:tbl>
    <w:p w14:paraId="6E2B50C1" w14:textId="77777777" w:rsidR="005955F6" w:rsidRPr="005955F6" w:rsidRDefault="005955F6" w:rsidP="005955F6">
      <w:pPr>
        <w:spacing w:after="0"/>
        <w:ind w:left="708" w:right="72"/>
        <w:jc w:val="both"/>
        <w:rPr>
          <w:rFonts w:ascii="Futura Medium" w:hAnsi="Futura Medium" w:cs="Futura Medium"/>
          <w:sz w:val="18"/>
          <w:szCs w:val="18"/>
        </w:rPr>
      </w:pPr>
      <w:r w:rsidRPr="005955F6">
        <w:rPr>
          <w:rFonts w:ascii="Futura Medium" w:hAnsi="Futura Medium" w:cs="Futura Medium" w:hint="cs"/>
          <w:sz w:val="18"/>
          <w:szCs w:val="18"/>
        </w:rPr>
        <w:t>La cerveza tuvo cambios en la tarifa fija. Adicionalmente se ha incluido a la cerveza, bebidas alcohólicas y alcohol una tarifa Ad-Valorem del 75%.</w:t>
      </w:r>
    </w:p>
    <w:p w14:paraId="0EC5FA85" w14:textId="77777777" w:rsidR="005955F6" w:rsidRPr="005955F6" w:rsidRDefault="005955F6" w:rsidP="005955F6">
      <w:pPr>
        <w:spacing w:after="0"/>
        <w:ind w:left="990" w:right="72"/>
        <w:jc w:val="both"/>
        <w:rPr>
          <w:rFonts w:ascii="Futura Medium" w:hAnsi="Futura Medium" w:cs="Futura Medium"/>
          <w:sz w:val="18"/>
          <w:szCs w:val="18"/>
          <w:u w:val="single"/>
        </w:rPr>
      </w:pPr>
    </w:p>
    <w:p w14:paraId="5C288446" w14:textId="77777777" w:rsidR="005955F6" w:rsidRPr="005955F6" w:rsidRDefault="005955F6" w:rsidP="005955F6">
      <w:pPr>
        <w:spacing w:after="0"/>
        <w:ind w:right="72" w:firstLine="708"/>
        <w:jc w:val="both"/>
        <w:rPr>
          <w:rFonts w:ascii="Futura Medium" w:hAnsi="Futura Medium" w:cs="Futura Medium"/>
          <w:sz w:val="18"/>
          <w:szCs w:val="18"/>
          <w:u w:val="single"/>
        </w:rPr>
      </w:pPr>
      <w:r w:rsidRPr="005955F6">
        <w:rPr>
          <w:rFonts w:ascii="Futura Medium" w:hAnsi="Futura Medium" w:cs="Futura Medium" w:hint="cs"/>
          <w:sz w:val="18"/>
          <w:szCs w:val="18"/>
          <w:u w:val="single"/>
        </w:rPr>
        <w:t>Vehículos</w:t>
      </w:r>
    </w:p>
    <w:p w14:paraId="196767F8" w14:textId="77777777" w:rsidR="005955F6" w:rsidRPr="005955F6" w:rsidRDefault="005955F6" w:rsidP="005955F6">
      <w:pPr>
        <w:spacing w:after="0"/>
        <w:ind w:left="990" w:right="72"/>
        <w:jc w:val="both"/>
        <w:rPr>
          <w:rFonts w:ascii="Futura Medium" w:hAnsi="Futura Medium" w:cs="Futura Medium"/>
          <w:sz w:val="18"/>
          <w:szCs w:val="18"/>
        </w:rPr>
      </w:pPr>
    </w:p>
    <w:p w14:paraId="2F0C5635" w14:textId="77777777" w:rsidR="005955F6" w:rsidRPr="005955F6" w:rsidRDefault="005955F6" w:rsidP="005955F6">
      <w:pPr>
        <w:spacing w:after="0"/>
        <w:ind w:left="708" w:right="72"/>
        <w:jc w:val="both"/>
        <w:rPr>
          <w:rFonts w:ascii="Futura Medium" w:hAnsi="Futura Medium" w:cs="Futura Medium"/>
          <w:sz w:val="18"/>
          <w:szCs w:val="18"/>
        </w:rPr>
      </w:pPr>
      <w:r w:rsidRPr="005955F6">
        <w:rPr>
          <w:rFonts w:ascii="Futura Medium" w:hAnsi="Futura Medium" w:cs="Futura Medium" w:hint="cs"/>
          <w:sz w:val="18"/>
          <w:szCs w:val="18"/>
        </w:rPr>
        <w:t>Los vehículos motorizados cuya base imponible, sea de hasta cuarenta mil dólares de los Estados Unidos de América (US$. 40.000,00) sujetos al pago de ICE que cuenten con al menos tres de los siguientes elementos de seguridad y con estándares de emisiones superiores a Euro 3 o sus equivalentes, del valor resultante de aplicar las tarifas previstas, se descontará el 15%.</w:t>
      </w:r>
    </w:p>
    <w:p w14:paraId="0754032D" w14:textId="77777777" w:rsidR="005955F6" w:rsidRPr="005955F6" w:rsidRDefault="005955F6" w:rsidP="005955F6">
      <w:pPr>
        <w:spacing w:after="0"/>
        <w:ind w:left="990"/>
        <w:rPr>
          <w:rFonts w:ascii="Futura Medium" w:hAnsi="Futura Medium" w:cs="Futura Medium"/>
          <w:sz w:val="18"/>
          <w:szCs w:val="18"/>
        </w:rPr>
      </w:pPr>
    </w:p>
    <w:p w14:paraId="3D0A999C" w14:textId="77777777" w:rsidR="005955F6" w:rsidRPr="005955F6" w:rsidRDefault="005955F6" w:rsidP="005955F6">
      <w:pPr>
        <w:spacing w:after="0"/>
        <w:ind w:firstLine="708"/>
        <w:rPr>
          <w:rFonts w:ascii="Futura Medium" w:hAnsi="Futura Medium" w:cs="Futura Medium"/>
          <w:sz w:val="18"/>
          <w:szCs w:val="18"/>
        </w:rPr>
      </w:pPr>
      <w:r w:rsidRPr="005955F6">
        <w:rPr>
          <w:rFonts w:ascii="Futura Medium" w:hAnsi="Futura Medium" w:cs="Futura Medium" w:hint="cs"/>
          <w:sz w:val="18"/>
          <w:szCs w:val="18"/>
        </w:rPr>
        <w:t>Dichos elementos de seguridad son los siguientes:</w:t>
      </w:r>
    </w:p>
    <w:p w14:paraId="5AB3BB5B" w14:textId="77777777" w:rsidR="005955F6" w:rsidRPr="005955F6" w:rsidRDefault="005955F6" w:rsidP="005955F6">
      <w:pPr>
        <w:spacing w:after="0"/>
        <w:ind w:left="990"/>
        <w:rPr>
          <w:rFonts w:ascii="Futura Medium" w:hAnsi="Futura Medium" w:cs="Futura Medium"/>
          <w:sz w:val="18"/>
          <w:szCs w:val="18"/>
        </w:rPr>
      </w:pPr>
    </w:p>
    <w:p w14:paraId="3C27690D" w14:textId="77777777" w:rsidR="005955F6" w:rsidRPr="005955F6" w:rsidRDefault="005955F6" w:rsidP="000B60DA">
      <w:pPr>
        <w:numPr>
          <w:ilvl w:val="0"/>
          <w:numId w:val="33"/>
        </w:numPr>
        <w:tabs>
          <w:tab w:val="decimal" w:pos="864"/>
        </w:tabs>
        <w:spacing w:after="0" w:line="240" w:lineRule="auto"/>
        <w:ind w:left="2070"/>
        <w:rPr>
          <w:rFonts w:ascii="Futura Medium" w:hAnsi="Futura Medium" w:cs="Futura Medium"/>
          <w:sz w:val="18"/>
          <w:szCs w:val="18"/>
        </w:rPr>
      </w:pPr>
      <w:r w:rsidRPr="005955F6">
        <w:rPr>
          <w:rFonts w:ascii="Futura Medium" w:hAnsi="Futura Medium" w:cs="Futura Medium" w:hint="cs"/>
          <w:sz w:val="18"/>
          <w:szCs w:val="18"/>
        </w:rPr>
        <w:t>Cuatro o más bolsas de aire (airbag);</w:t>
      </w:r>
    </w:p>
    <w:p w14:paraId="4EF5ED24" w14:textId="77777777" w:rsidR="005955F6" w:rsidRPr="005955F6" w:rsidRDefault="005955F6" w:rsidP="000B60DA">
      <w:pPr>
        <w:numPr>
          <w:ilvl w:val="0"/>
          <w:numId w:val="33"/>
        </w:numPr>
        <w:tabs>
          <w:tab w:val="decimal" w:pos="864"/>
        </w:tabs>
        <w:spacing w:after="0" w:line="240" w:lineRule="auto"/>
        <w:ind w:left="2070"/>
        <w:rPr>
          <w:rFonts w:ascii="Futura Medium" w:hAnsi="Futura Medium" w:cs="Futura Medium"/>
          <w:sz w:val="18"/>
          <w:szCs w:val="18"/>
        </w:rPr>
      </w:pPr>
      <w:r w:rsidRPr="005955F6">
        <w:rPr>
          <w:rFonts w:ascii="Futura Medium" w:hAnsi="Futura Medium" w:cs="Futura Medium" w:hint="cs"/>
          <w:sz w:val="18"/>
          <w:szCs w:val="18"/>
        </w:rPr>
        <w:t>Protección de peatones;</w:t>
      </w:r>
    </w:p>
    <w:p w14:paraId="4B975A9D" w14:textId="77777777" w:rsidR="005955F6" w:rsidRPr="005955F6" w:rsidRDefault="005955F6" w:rsidP="000B60DA">
      <w:pPr>
        <w:numPr>
          <w:ilvl w:val="0"/>
          <w:numId w:val="33"/>
        </w:numPr>
        <w:tabs>
          <w:tab w:val="decimal" w:pos="864"/>
        </w:tabs>
        <w:spacing w:after="0" w:line="240" w:lineRule="auto"/>
        <w:ind w:left="2070"/>
        <w:rPr>
          <w:rFonts w:ascii="Futura Medium" w:hAnsi="Futura Medium" w:cs="Futura Medium"/>
          <w:sz w:val="18"/>
          <w:szCs w:val="18"/>
        </w:rPr>
      </w:pPr>
      <w:r w:rsidRPr="005955F6">
        <w:rPr>
          <w:rFonts w:ascii="Futura Medium" w:hAnsi="Futura Medium" w:cs="Futura Medium" w:hint="cs"/>
          <w:sz w:val="18"/>
          <w:szCs w:val="18"/>
        </w:rPr>
        <w:t>Luces de encendido diurno;</w:t>
      </w:r>
    </w:p>
    <w:p w14:paraId="087C1F64" w14:textId="77777777" w:rsidR="005955F6" w:rsidRPr="005955F6" w:rsidRDefault="005955F6" w:rsidP="000B60DA">
      <w:pPr>
        <w:numPr>
          <w:ilvl w:val="0"/>
          <w:numId w:val="33"/>
        </w:numPr>
        <w:tabs>
          <w:tab w:val="decimal" w:pos="864"/>
        </w:tabs>
        <w:spacing w:after="0" w:line="240" w:lineRule="auto"/>
        <w:ind w:left="2070"/>
        <w:rPr>
          <w:rFonts w:ascii="Futura Medium" w:hAnsi="Futura Medium" w:cs="Futura Medium"/>
          <w:sz w:val="18"/>
          <w:szCs w:val="18"/>
        </w:rPr>
      </w:pPr>
      <w:r w:rsidRPr="005955F6">
        <w:rPr>
          <w:rFonts w:ascii="Futura Medium" w:hAnsi="Futura Medium" w:cs="Futura Medium" w:hint="cs"/>
          <w:sz w:val="18"/>
          <w:szCs w:val="18"/>
        </w:rPr>
        <w:t>Freno asistido de emergencia; y,</w:t>
      </w:r>
    </w:p>
    <w:p w14:paraId="1CCCF774" w14:textId="77777777" w:rsidR="005955F6" w:rsidRPr="005955F6" w:rsidRDefault="005955F6" w:rsidP="000B60DA">
      <w:pPr>
        <w:numPr>
          <w:ilvl w:val="0"/>
          <w:numId w:val="33"/>
        </w:numPr>
        <w:tabs>
          <w:tab w:val="decimal" w:pos="864"/>
        </w:tabs>
        <w:spacing w:after="0" w:line="240" w:lineRule="auto"/>
        <w:ind w:left="2070"/>
        <w:rPr>
          <w:rFonts w:ascii="Futura Medium" w:hAnsi="Futura Medium" w:cs="Futura Medium"/>
          <w:sz w:val="18"/>
          <w:szCs w:val="18"/>
        </w:rPr>
      </w:pPr>
      <w:r w:rsidRPr="005955F6">
        <w:rPr>
          <w:rFonts w:ascii="Futura Medium" w:hAnsi="Futura Medium" w:cs="Futura Medium" w:hint="cs"/>
          <w:sz w:val="18"/>
          <w:szCs w:val="18"/>
        </w:rPr>
        <w:t xml:space="preserve">Ensayo de poste. </w:t>
      </w:r>
    </w:p>
    <w:p w14:paraId="7E3DD27C" w14:textId="77777777" w:rsidR="005955F6" w:rsidRPr="005955F6" w:rsidRDefault="005955F6" w:rsidP="005955F6">
      <w:pPr>
        <w:tabs>
          <w:tab w:val="decimal" w:pos="864"/>
        </w:tabs>
        <w:spacing w:after="0"/>
        <w:ind w:left="990"/>
        <w:rPr>
          <w:rFonts w:ascii="Futura Medium" w:hAnsi="Futura Medium" w:cs="Futura Medium"/>
          <w:sz w:val="18"/>
          <w:szCs w:val="18"/>
          <w:u w:val="single"/>
        </w:rPr>
      </w:pPr>
    </w:p>
    <w:p w14:paraId="24C0EBD7" w14:textId="77777777" w:rsidR="005955F6" w:rsidRPr="005955F6" w:rsidRDefault="005955F6" w:rsidP="005955F6">
      <w:pPr>
        <w:spacing w:after="0"/>
        <w:ind w:left="709"/>
        <w:rPr>
          <w:rFonts w:ascii="Futura Medium" w:hAnsi="Futura Medium" w:cs="Futura Medium"/>
          <w:sz w:val="18"/>
          <w:szCs w:val="18"/>
        </w:rPr>
      </w:pPr>
      <w:r w:rsidRPr="005955F6">
        <w:rPr>
          <w:rFonts w:ascii="Futura Medium" w:hAnsi="Futura Medium" w:cs="Futura Medium" w:hint="cs"/>
          <w:sz w:val="18"/>
          <w:szCs w:val="18"/>
          <w:u w:val="single"/>
        </w:rPr>
        <w:t>Base Imponible</w:t>
      </w:r>
      <w:r w:rsidRPr="005955F6">
        <w:rPr>
          <w:rFonts w:ascii="Futura Medium" w:hAnsi="Futura Medium" w:cs="Futura Medium" w:hint="cs"/>
          <w:sz w:val="18"/>
          <w:szCs w:val="18"/>
        </w:rPr>
        <w:t>:</w:t>
      </w:r>
    </w:p>
    <w:p w14:paraId="18245646" w14:textId="77777777" w:rsidR="005955F6" w:rsidRPr="005955F6" w:rsidRDefault="005955F6" w:rsidP="005955F6">
      <w:pPr>
        <w:tabs>
          <w:tab w:val="decimal" w:pos="864"/>
        </w:tabs>
        <w:spacing w:after="0"/>
        <w:ind w:left="990"/>
        <w:rPr>
          <w:rFonts w:ascii="Futura Medium" w:hAnsi="Futura Medium" w:cs="Futura Medium"/>
          <w:sz w:val="18"/>
          <w:szCs w:val="18"/>
        </w:rPr>
      </w:pPr>
    </w:p>
    <w:p w14:paraId="450E73A0" w14:textId="77777777" w:rsidR="005955F6" w:rsidRPr="005955F6" w:rsidRDefault="005955F6" w:rsidP="000B60DA">
      <w:pPr>
        <w:numPr>
          <w:ilvl w:val="0"/>
          <w:numId w:val="34"/>
        </w:numPr>
        <w:tabs>
          <w:tab w:val="decimal" w:pos="504"/>
        </w:tabs>
        <w:spacing w:after="0" w:line="240" w:lineRule="auto"/>
        <w:ind w:left="2070" w:right="72"/>
        <w:jc w:val="both"/>
        <w:rPr>
          <w:rFonts w:ascii="Futura Medium" w:hAnsi="Futura Medium" w:cs="Futura Medium"/>
          <w:sz w:val="18"/>
          <w:szCs w:val="18"/>
        </w:rPr>
      </w:pPr>
      <w:r w:rsidRPr="005955F6">
        <w:rPr>
          <w:rFonts w:ascii="Futura Medium" w:hAnsi="Futura Medium" w:cs="Futura Medium" w:hint="cs"/>
          <w:sz w:val="18"/>
          <w:szCs w:val="18"/>
        </w:rPr>
        <w:t>Se incrementa el margen mínimo de comercialización del 25% al 30%.</w:t>
      </w:r>
    </w:p>
    <w:p w14:paraId="5676A3CE" w14:textId="77777777" w:rsidR="005955F6" w:rsidRPr="005955F6" w:rsidRDefault="005955F6" w:rsidP="000B60DA">
      <w:pPr>
        <w:numPr>
          <w:ilvl w:val="0"/>
          <w:numId w:val="34"/>
        </w:numPr>
        <w:tabs>
          <w:tab w:val="decimal" w:pos="504"/>
        </w:tabs>
        <w:spacing w:after="0" w:line="240" w:lineRule="auto"/>
        <w:ind w:left="2070" w:right="72"/>
        <w:jc w:val="both"/>
        <w:rPr>
          <w:rFonts w:ascii="Futura Medium" w:hAnsi="Futura Medium" w:cs="Futura Medium"/>
          <w:sz w:val="18"/>
          <w:szCs w:val="18"/>
        </w:rPr>
      </w:pPr>
      <w:r w:rsidRPr="005955F6">
        <w:rPr>
          <w:rFonts w:ascii="Futura Medium" w:hAnsi="Futura Medium" w:cs="Futura Medium" w:hint="cs"/>
          <w:sz w:val="18"/>
          <w:szCs w:val="18"/>
        </w:rPr>
        <w:t>La base imponible dependerá del tipo de bien o servicio gravado con ICE.</w:t>
      </w:r>
    </w:p>
    <w:p w14:paraId="2076F825" w14:textId="77777777" w:rsidR="005955F6" w:rsidRPr="005955F6" w:rsidRDefault="005955F6" w:rsidP="005955F6">
      <w:pPr>
        <w:spacing w:after="0"/>
        <w:ind w:left="990"/>
        <w:jc w:val="both"/>
        <w:rPr>
          <w:rFonts w:ascii="Futura Medium" w:hAnsi="Futura Medium" w:cs="Futura Medium"/>
          <w:sz w:val="18"/>
          <w:szCs w:val="18"/>
          <w:u w:val="single"/>
        </w:rPr>
      </w:pPr>
    </w:p>
    <w:p w14:paraId="0F1A62E9" w14:textId="77777777" w:rsidR="005955F6" w:rsidRPr="005955F6" w:rsidRDefault="005955F6" w:rsidP="005955F6">
      <w:pPr>
        <w:spacing w:after="0"/>
        <w:ind w:firstLine="708"/>
        <w:jc w:val="both"/>
        <w:rPr>
          <w:rFonts w:ascii="Futura Medium" w:hAnsi="Futura Medium" w:cs="Futura Medium"/>
          <w:sz w:val="18"/>
          <w:szCs w:val="18"/>
          <w:u w:val="single"/>
        </w:rPr>
      </w:pPr>
      <w:r w:rsidRPr="005955F6">
        <w:rPr>
          <w:rFonts w:ascii="Futura Medium" w:hAnsi="Futura Medium" w:cs="Futura Medium" w:hint="cs"/>
          <w:sz w:val="18"/>
          <w:szCs w:val="18"/>
          <w:u w:val="single"/>
        </w:rPr>
        <w:t>Bebidas no alcohólicas, incluidas las gaseosas</w:t>
      </w:r>
    </w:p>
    <w:p w14:paraId="0251325B" w14:textId="77777777" w:rsidR="005955F6" w:rsidRPr="005955F6" w:rsidRDefault="005955F6" w:rsidP="005955F6">
      <w:pPr>
        <w:spacing w:after="0"/>
        <w:ind w:left="990"/>
        <w:jc w:val="both"/>
        <w:rPr>
          <w:rFonts w:ascii="Futura Medium" w:hAnsi="Futura Medium" w:cs="Futura Medium"/>
          <w:sz w:val="18"/>
          <w:szCs w:val="18"/>
          <w:u w:val="single"/>
        </w:rPr>
      </w:pPr>
    </w:p>
    <w:p w14:paraId="000578E5" w14:textId="77777777" w:rsidR="005955F6" w:rsidRPr="005955F6" w:rsidRDefault="005955F6" w:rsidP="005955F6">
      <w:pPr>
        <w:spacing w:after="0"/>
        <w:ind w:left="708"/>
        <w:jc w:val="both"/>
        <w:rPr>
          <w:rFonts w:ascii="Futura Medium" w:hAnsi="Futura Medium" w:cs="Futura Medium"/>
          <w:sz w:val="18"/>
          <w:szCs w:val="18"/>
        </w:rPr>
      </w:pPr>
      <w:r w:rsidRPr="005955F6">
        <w:rPr>
          <w:rFonts w:ascii="Futura Medium" w:hAnsi="Futura Medium" w:cs="Futura Medium" w:hint="cs"/>
          <w:sz w:val="18"/>
          <w:szCs w:val="18"/>
        </w:rPr>
        <w:t>Las bebidas no alcohólicas, incluidas las gaseosas, deberán detallar en el envase su contenido de azúcar de conformidad con las normas de etiquetado; en caso de no hacerlo o hacerlo incorrectamente el impuesto se calculará sobre una base de ciento cincuenta (150) gramos de azúcar por litro de bebida o su equivalente en presentaciones de distinto contenido.</w:t>
      </w:r>
    </w:p>
    <w:p w14:paraId="6CFBA6A2" w14:textId="401D2E40" w:rsidR="005955F6" w:rsidRDefault="005955F6" w:rsidP="005955F6">
      <w:pPr>
        <w:spacing w:after="0"/>
        <w:ind w:left="990"/>
        <w:jc w:val="both"/>
        <w:rPr>
          <w:rFonts w:ascii="Futura Medium" w:hAnsi="Futura Medium" w:cs="Futura Medium"/>
          <w:sz w:val="18"/>
          <w:szCs w:val="18"/>
          <w:u w:val="single"/>
        </w:rPr>
      </w:pPr>
    </w:p>
    <w:p w14:paraId="3A8418C7" w14:textId="78B767BA" w:rsidR="000D6560" w:rsidRDefault="000D6560" w:rsidP="005955F6">
      <w:pPr>
        <w:spacing w:after="0"/>
        <w:ind w:left="990"/>
        <w:jc w:val="both"/>
        <w:rPr>
          <w:rFonts w:ascii="Futura Medium" w:hAnsi="Futura Medium" w:cs="Futura Medium"/>
          <w:sz w:val="18"/>
          <w:szCs w:val="18"/>
          <w:u w:val="single"/>
        </w:rPr>
      </w:pPr>
    </w:p>
    <w:p w14:paraId="2F1337D1" w14:textId="77777777" w:rsidR="000D6560" w:rsidRPr="005955F6" w:rsidRDefault="000D6560" w:rsidP="005955F6">
      <w:pPr>
        <w:spacing w:after="0"/>
        <w:ind w:left="990"/>
        <w:jc w:val="both"/>
        <w:rPr>
          <w:rFonts w:ascii="Futura Medium" w:hAnsi="Futura Medium" w:cs="Futura Medium"/>
          <w:sz w:val="18"/>
          <w:szCs w:val="18"/>
          <w:u w:val="single"/>
        </w:rPr>
      </w:pPr>
    </w:p>
    <w:p w14:paraId="0D348398" w14:textId="77777777" w:rsidR="005955F6" w:rsidRPr="005955F6" w:rsidRDefault="005955F6" w:rsidP="005955F6">
      <w:pPr>
        <w:spacing w:after="0"/>
        <w:ind w:firstLine="708"/>
        <w:jc w:val="both"/>
        <w:rPr>
          <w:rFonts w:ascii="Futura Medium" w:hAnsi="Futura Medium" w:cs="Futura Medium"/>
          <w:sz w:val="18"/>
          <w:szCs w:val="18"/>
          <w:u w:val="single"/>
        </w:rPr>
      </w:pPr>
      <w:r w:rsidRPr="005955F6">
        <w:rPr>
          <w:rFonts w:ascii="Futura Medium" w:hAnsi="Futura Medium" w:cs="Futura Medium" w:hint="cs"/>
          <w:sz w:val="18"/>
          <w:szCs w:val="18"/>
          <w:u w:val="single"/>
        </w:rPr>
        <w:lastRenderedPageBreak/>
        <w:t>Fundas plásticas</w:t>
      </w:r>
    </w:p>
    <w:p w14:paraId="32A912BF" w14:textId="77777777" w:rsidR="005955F6" w:rsidRPr="005955F6" w:rsidRDefault="005955F6" w:rsidP="005955F6">
      <w:pPr>
        <w:spacing w:after="0"/>
        <w:ind w:left="990"/>
        <w:jc w:val="both"/>
        <w:rPr>
          <w:rFonts w:ascii="Futura Medium" w:hAnsi="Futura Medium" w:cs="Futura Medium"/>
          <w:sz w:val="18"/>
          <w:szCs w:val="18"/>
          <w:u w:val="single"/>
        </w:rPr>
      </w:pPr>
    </w:p>
    <w:p w14:paraId="1B40E987" w14:textId="77777777" w:rsidR="005955F6" w:rsidRPr="005955F6" w:rsidRDefault="005955F6" w:rsidP="000B60DA">
      <w:pPr>
        <w:numPr>
          <w:ilvl w:val="0"/>
          <w:numId w:val="36"/>
        </w:numPr>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Hasta el ejercicio fiscal 2022 se aplicarán las siguientes tarifas del ICE a las fundas plásticas:</w:t>
      </w:r>
    </w:p>
    <w:p w14:paraId="244BA61A" w14:textId="77777777" w:rsidR="005955F6" w:rsidRPr="005955F6" w:rsidRDefault="005955F6" w:rsidP="000B60DA">
      <w:pPr>
        <w:numPr>
          <w:ilvl w:val="0"/>
          <w:numId w:val="37"/>
        </w:numPr>
        <w:tabs>
          <w:tab w:val="decimal" w:pos="792"/>
        </w:tabs>
        <w:spacing w:after="0" w:line="240" w:lineRule="auto"/>
        <w:ind w:left="2070"/>
        <w:jc w:val="both"/>
        <w:rPr>
          <w:rFonts w:ascii="Futura Medium" w:hAnsi="Futura Medium" w:cs="Futura Medium"/>
          <w:sz w:val="18"/>
          <w:szCs w:val="18"/>
        </w:rPr>
      </w:pPr>
      <w:r w:rsidRPr="005955F6">
        <w:rPr>
          <w:rFonts w:ascii="Futura Medium" w:hAnsi="Futura Medium" w:cs="Futura Medium" w:hint="cs"/>
          <w:sz w:val="18"/>
          <w:szCs w:val="18"/>
        </w:rPr>
        <w:t>Ejercicio fiscal 2020: US$. 0,04 por funda.</w:t>
      </w:r>
    </w:p>
    <w:p w14:paraId="053006EB" w14:textId="77777777" w:rsidR="005955F6" w:rsidRPr="005955F6" w:rsidRDefault="005955F6" w:rsidP="000B60DA">
      <w:pPr>
        <w:numPr>
          <w:ilvl w:val="0"/>
          <w:numId w:val="37"/>
        </w:numPr>
        <w:tabs>
          <w:tab w:val="decimal" w:pos="792"/>
        </w:tabs>
        <w:spacing w:after="0" w:line="240" w:lineRule="auto"/>
        <w:ind w:left="2070"/>
        <w:jc w:val="both"/>
        <w:rPr>
          <w:rFonts w:ascii="Futura Medium" w:hAnsi="Futura Medium" w:cs="Futura Medium"/>
          <w:sz w:val="18"/>
          <w:szCs w:val="18"/>
        </w:rPr>
      </w:pPr>
      <w:r w:rsidRPr="005955F6">
        <w:rPr>
          <w:rFonts w:ascii="Futura Medium" w:hAnsi="Futura Medium" w:cs="Futura Medium" w:hint="cs"/>
          <w:sz w:val="18"/>
          <w:szCs w:val="18"/>
        </w:rPr>
        <w:t>Ejercicio fiscal 2021: US$. 0,06 por funda.</w:t>
      </w:r>
    </w:p>
    <w:p w14:paraId="1E862630" w14:textId="77777777" w:rsidR="005955F6" w:rsidRPr="005955F6" w:rsidRDefault="005955F6" w:rsidP="000B60DA">
      <w:pPr>
        <w:numPr>
          <w:ilvl w:val="0"/>
          <w:numId w:val="37"/>
        </w:numPr>
        <w:tabs>
          <w:tab w:val="decimal" w:pos="792"/>
        </w:tabs>
        <w:spacing w:after="0" w:line="240" w:lineRule="auto"/>
        <w:ind w:left="2070"/>
        <w:jc w:val="both"/>
        <w:rPr>
          <w:rFonts w:ascii="Futura Medium" w:hAnsi="Futura Medium" w:cs="Futura Medium"/>
          <w:sz w:val="18"/>
          <w:szCs w:val="18"/>
        </w:rPr>
      </w:pPr>
      <w:r w:rsidRPr="005955F6">
        <w:rPr>
          <w:rFonts w:ascii="Futura Medium" w:hAnsi="Futura Medium" w:cs="Futura Medium" w:hint="cs"/>
          <w:sz w:val="18"/>
          <w:szCs w:val="18"/>
        </w:rPr>
        <w:t>Ejercicio fiscal 2022: US$. 0,08 por funda.</w:t>
      </w:r>
    </w:p>
    <w:p w14:paraId="1B73B77D" w14:textId="77777777" w:rsidR="005955F6" w:rsidRPr="005955F6" w:rsidRDefault="005955F6" w:rsidP="005955F6">
      <w:pPr>
        <w:tabs>
          <w:tab w:val="decimal" w:pos="792"/>
        </w:tabs>
        <w:spacing w:after="0" w:line="240" w:lineRule="auto"/>
        <w:ind w:left="2070"/>
        <w:jc w:val="both"/>
        <w:rPr>
          <w:rFonts w:ascii="Futura Medium" w:hAnsi="Futura Medium" w:cs="Futura Medium"/>
          <w:sz w:val="18"/>
          <w:szCs w:val="18"/>
        </w:rPr>
      </w:pPr>
    </w:p>
    <w:p w14:paraId="4152E4CB" w14:textId="77777777" w:rsidR="005955F6" w:rsidRPr="005955F6" w:rsidRDefault="005955F6" w:rsidP="000B60DA">
      <w:pPr>
        <w:numPr>
          <w:ilvl w:val="0"/>
          <w:numId w:val="35"/>
        </w:numPr>
        <w:tabs>
          <w:tab w:val="decimal" w:pos="426"/>
        </w:tabs>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A partir del ejercicio fiscal 2023, la tarifa ICE aplicable a las fundas plásticas será de US$. 0,10 por funda.</w:t>
      </w:r>
    </w:p>
    <w:p w14:paraId="242003EF" w14:textId="77777777" w:rsidR="005955F6" w:rsidRPr="005955F6" w:rsidRDefault="005955F6" w:rsidP="005955F6">
      <w:pPr>
        <w:tabs>
          <w:tab w:val="decimal" w:pos="426"/>
        </w:tabs>
        <w:spacing w:after="0"/>
        <w:ind w:left="1710"/>
        <w:contextualSpacing/>
        <w:jc w:val="both"/>
        <w:rPr>
          <w:rFonts w:ascii="Futura Medium" w:hAnsi="Futura Medium" w:cs="Futura Medium"/>
          <w:sz w:val="18"/>
          <w:szCs w:val="18"/>
        </w:rPr>
      </w:pPr>
    </w:p>
    <w:p w14:paraId="7B43A689" w14:textId="77777777" w:rsidR="005955F6" w:rsidRPr="005955F6" w:rsidRDefault="005955F6" w:rsidP="000B60DA">
      <w:pPr>
        <w:numPr>
          <w:ilvl w:val="0"/>
          <w:numId w:val="35"/>
        </w:numPr>
        <w:tabs>
          <w:tab w:val="decimal" w:pos="426"/>
        </w:tabs>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La base imponible será el número de fundas plásticas tipo acarreo o camiseta que el consumidor requiera al establecimiento de comercio, para cargar o llevar los productos vendidos por el mismo.</w:t>
      </w:r>
    </w:p>
    <w:p w14:paraId="6D58D73E" w14:textId="77777777" w:rsidR="005955F6" w:rsidRPr="005955F6" w:rsidRDefault="005955F6" w:rsidP="005955F6">
      <w:pPr>
        <w:spacing w:after="0"/>
        <w:ind w:left="1710"/>
        <w:contextualSpacing/>
        <w:jc w:val="both"/>
        <w:rPr>
          <w:rFonts w:ascii="Futura Medium" w:hAnsi="Futura Medium" w:cs="Futura Medium"/>
          <w:sz w:val="18"/>
          <w:szCs w:val="18"/>
        </w:rPr>
      </w:pPr>
    </w:p>
    <w:p w14:paraId="044660EF" w14:textId="77777777" w:rsidR="005955F6" w:rsidRPr="005955F6" w:rsidRDefault="005955F6" w:rsidP="000B60DA">
      <w:pPr>
        <w:numPr>
          <w:ilvl w:val="0"/>
          <w:numId w:val="35"/>
        </w:numPr>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El hecho generador será la entrega de fundas plásticas por parte del establecimiento de comercio y que sean requeridas por el adquiriente para cargar o llevar los productos.</w:t>
      </w:r>
    </w:p>
    <w:p w14:paraId="1B016A99" w14:textId="77777777" w:rsidR="005955F6" w:rsidRPr="005955F6" w:rsidRDefault="005955F6" w:rsidP="005955F6">
      <w:pPr>
        <w:spacing w:after="0"/>
        <w:ind w:left="990"/>
        <w:jc w:val="both"/>
        <w:rPr>
          <w:rFonts w:ascii="Futura Medium" w:hAnsi="Futura Medium" w:cs="Futura Medium"/>
          <w:sz w:val="18"/>
          <w:szCs w:val="18"/>
          <w:u w:val="single"/>
        </w:rPr>
      </w:pPr>
    </w:p>
    <w:p w14:paraId="206324C9" w14:textId="77777777" w:rsidR="005955F6" w:rsidRPr="005955F6" w:rsidRDefault="005955F6" w:rsidP="005955F6">
      <w:pPr>
        <w:spacing w:after="0"/>
        <w:ind w:firstLine="708"/>
        <w:jc w:val="both"/>
        <w:rPr>
          <w:rFonts w:ascii="Futura Medium" w:hAnsi="Futura Medium" w:cs="Futura Medium"/>
          <w:sz w:val="18"/>
          <w:szCs w:val="18"/>
        </w:rPr>
      </w:pPr>
      <w:r w:rsidRPr="005955F6">
        <w:rPr>
          <w:rFonts w:ascii="Futura Medium" w:hAnsi="Futura Medium" w:cs="Futura Medium" w:hint="cs"/>
          <w:sz w:val="18"/>
          <w:szCs w:val="18"/>
          <w:u w:val="single"/>
        </w:rPr>
        <w:t>Serán exoneradas del ICE</w:t>
      </w:r>
      <w:r w:rsidRPr="005955F6">
        <w:rPr>
          <w:rFonts w:ascii="Futura Medium" w:hAnsi="Futura Medium" w:cs="Futura Medium" w:hint="cs"/>
          <w:sz w:val="18"/>
          <w:szCs w:val="18"/>
        </w:rPr>
        <w:t>:</w:t>
      </w:r>
    </w:p>
    <w:p w14:paraId="1686E526" w14:textId="77777777" w:rsidR="005955F6" w:rsidRPr="005955F6" w:rsidRDefault="005955F6" w:rsidP="005955F6">
      <w:pPr>
        <w:spacing w:after="0"/>
        <w:ind w:left="990"/>
        <w:jc w:val="both"/>
        <w:rPr>
          <w:rFonts w:ascii="Futura Medium" w:hAnsi="Futura Medium" w:cs="Futura Medium"/>
          <w:sz w:val="18"/>
          <w:szCs w:val="18"/>
        </w:rPr>
      </w:pPr>
    </w:p>
    <w:p w14:paraId="5011AA23" w14:textId="77777777" w:rsidR="005955F6" w:rsidRPr="005955F6" w:rsidRDefault="005955F6" w:rsidP="000B60DA">
      <w:pPr>
        <w:numPr>
          <w:ilvl w:val="0"/>
          <w:numId w:val="38"/>
        </w:numPr>
        <w:spacing w:after="0" w:line="240" w:lineRule="auto"/>
        <w:ind w:left="1710"/>
        <w:contextualSpacing/>
        <w:jc w:val="both"/>
        <w:rPr>
          <w:rFonts w:ascii="Futura Medium" w:hAnsi="Futura Medium" w:cs="Futura Medium"/>
          <w:sz w:val="18"/>
          <w:szCs w:val="18"/>
        </w:rPr>
      </w:pPr>
      <w:r w:rsidRPr="005955F6">
        <w:rPr>
          <w:rFonts w:ascii="Futura Medium" w:hAnsi="Futura Medium" w:cs="Futura Medium" w:hint="cs"/>
          <w:sz w:val="18"/>
          <w:szCs w:val="18"/>
        </w:rPr>
        <w:t>Las fundas plásticas para uso industrial, agrícola, agroindustrial, de exportación, para productos congelados y aquellas que contengan como mínimo la adición del cincuenta por ciento (50%) de materia prima reciclada post consumo según la definición de la norma técnica emitida por el ente rector respectivo y siempre que cuenten con la certificación del organismo público competente; y,</w:t>
      </w:r>
    </w:p>
    <w:p w14:paraId="50B8D78E" w14:textId="77777777" w:rsidR="005955F6" w:rsidRPr="005955F6" w:rsidRDefault="005955F6" w:rsidP="005955F6">
      <w:pPr>
        <w:spacing w:after="0"/>
        <w:ind w:left="1710"/>
        <w:contextualSpacing/>
        <w:jc w:val="both"/>
        <w:rPr>
          <w:rFonts w:ascii="Futura Medium" w:hAnsi="Futura Medium" w:cs="Futura Medium"/>
          <w:color w:val="000000"/>
          <w:spacing w:val="13"/>
          <w:sz w:val="18"/>
          <w:szCs w:val="18"/>
        </w:rPr>
      </w:pPr>
    </w:p>
    <w:p w14:paraId="5E32506E" w14:textId="77777777" w:rsidR="005955F6" w:rsidRPr="005955F6" w:rsidRDefault="005955F6" w:rsidP="000B60DA">
      <w:pPr>
        <w:numPr>
          <w:ilvl w:val="0"/>
          <w:numId w:val="38"/>
        </w:numPr>
        <w:spacing w:after="0" w:line="240" w:lineRule="auto"/>
        <w:ind w:left="1710"/>
        <w:contextualSpacing/>
        <w:jc w:val="both"/>
        <w:rPr>
          <w:rFonts w:ascii="Futura Medium" w:hAnsi="Futura Medium" w:cs="Futura Medium"/>
          <w:color w:val="000000"/>
          <w:spacing w:val="13"/>
          <w:sz w:val="18"/>
          <w:szCs w:val="18"/>
        </w:rPr>
      </w:pPr>
      <w:r w:rsidRPr="005955F6">
        <w:rPr>
          <w:rFonts w:ascii="Futura Medium" w:hAnsi="Futura Medium" w:cs="Futura Medium" w:hint="cs"/>
          <w:sz w:val="18"/>
          <w:szCs w:val="18"/>
        </w:rPr>
        <w:t>Las fundas utilizadas como empaques primarios</w:t>
      </w:r>
      <w:r w:rsidRPr="005955F6">
        <w:rPr>
          <w:rFonts w:ascii="Futura Medium" w:hAnsi="Futura Medium" w:cs="Futura Medium" w:hint="cs"/>
          <w:color w:val="000000"/>
          <w:spacing w:val="13"/>
          <w:sz w:val="18"/>
          <w:szCs w:val="18"/>
        </w:rPr>
        <w:t>.</w:t>
      </w:r>
    </w:p>
    <w:p w14:paraId="4B4470BD" w14:textId="77777777" w:rsidR="005955F6" w:rsidRPr="005955F6" w:rsidRDefault="005955F6" w:rsidP="005955F6">
      <w:pPr>
        <w:spacing w:after="0"/>
        <w:ind w:left="990"/>
        <w:rPr>
          <w:rFonts w:ascii="Futura Medium" w:hAnsi="Futura Medium" w:cs="Futura Medium"/>
          <w:i/>
          <w:sz w:val="18"/>
          <w:szCs w:val="18"/>
        </w:rPr>
      </w:pPr>
    </w:p>
    <w:p w14:paraId="1BA5E844" w14:textId="77777777" w:rsidR="005955F6" w:rsidRPr="005955F6" w:rsidRDefault="005955F6" w:rsidP="005955F6">
      <w:pPr>
        <w:spacing w:after="0"/>
        <w:ind w:firstLine="708"/>
        <w:rPr>
          <w:rFonts w:ascii="Futura Medium" w:hAnsi="Futura Medium" w:cs="Futura Medium"/>
          <w:i/>
          <w:sz w:val="18"/>
          <w:szCs w:val="18"/>
        </w:rPr>
      </w:pPr>
      <w:r w:rsidRPr="005955F6">
        <w:rPr>
          <w:rFonts w:ascii="Futura Medium" w:hAnsi="Futura Medium" w:cs="Futura Medium" w:hint="cs"/>
          <w:i/>
          <w:sz w:val="18"/>
          <w:szCs w:val="18"/>
        </w:rPr>
        <w:t>Impuesto a la salida de divisas</w:t>
      </w:r>
    </w:p>
    <w:p w14:paraId="46CC37DE" w14:textId="77777777" w:rsidR="005955F6" w:rsidRPr="005955F6" w:rsidRDefault="005955F6" w:rsidP="005955F6">
      <w:pPr>
        <w:spacing w:after="0"/>
        <w:ind w:left="990"/>
        <w:rPr>
          <w:rFonts w:ascii="Futura Medium" w:hAnsi="Futura Medium" w:cs="Futura Medium"/>
          <w:b/>
          <w:color w:val="000000"/>
          <w:spacing w:val="13"/>
          <w:sz w:val="18"/>
          <w:szCs w:val="18"/>
        </w:rPr>
      </w:pPr>
    </w:p>
    <w:p w14:paraId="23881E36" w14:textId="77777777" w:rsidR="005955F6" w:rsidRPr="005955F6" w:rsidRDefault="005955F6" w:rsidP="005955F6">
      <w:pPr>
        <w:spacing w:after="0"/>
        <w:ind w:right="2016" w:firstLine="708"/>
        <w:rPr>
          <w:rFonts w:ascii="Futura Medium" w:hAnsi="Futura Medium" w:cs="Futura Medium"/>
          <w:sz w:val="18"/>
          <w:szCs w:val="18"/>
        </w:rPr>
      </w:pPr>
      <w:r w:rsidRPr="005955F6">
        <w:rPr>
          <w:rFonts w:ascii="Futura Medium" w:hAnsi="Futura Medium" w:cs="Futura Medium" w:hint="cs"/>
          <w:sz w:val="18"/>
          <w:szCs w:val="18"/>
          <w:u w:val="single"/>
        </w:rPr>
        <w:t>Exenciones</w:t>
      </w:r>
      <w:r w:rsidRPr="005955F6">
        <w:rPr>
          <w:rFonts w:ascii="Futura Medium" w:hAnsi="Futura Medium" w:cs="Futura Medium" w:hint="cs"/>
          <w:sz w:val="18"/>
          <w:szCs w:val="18"/>
        </w:rPr>
        <w:t>:</w:t>
      </w:r>
    </w:p>
    <w:p w14:paraId="37FBB9EF" w14:textId="77777777" w:rsidR="005955F6" w:rsidRPr="005955F6" w:rsidRDefault="005955F6" w:rsidP="005955F6">
      <w:pPr>
        <w:spacing w:after="0"/>
        <w:ind w:left="1062" w:right="2016"/>
        <w:rPr>
          <w:rFonts w:ascii="Futura Medium" w:hAnsi="Futura Medium" w:cs="Futura Medium"/>
          <w:sz w:val="18"/>
          <w:szCs w:val="18"/>
        </w:rPr>
      </w:pPr>
    </w:p>
    <w:p w14:paraId="4F18E821" w14:textId="77777777" w:rsidR="005955F6" w:rsidRPr="005955F6" w:rsidRDefault="005955F6" w:rsidP="000B60DA">
      <w:pPr>
        <w:numPr>
          <w:ilvl w:val="0"/>
          <w:numId w:val="39"/>
        </w:numPr>
        <w:spacing w:after="0" w:line="240" w:lineRule="auto"/>
        <w:ind w:left="1710" w:right="49"/>
        <w:contextualSpacing/>
        <w:jc w:val="both"/>
        <w:rPr>
          <w:rFonts w:ascii="Futura Medium" w:hAnsi="Futura Medium" w:cs="Futura Medium"/>
          <w:sz w:val="18"/>
          <w:szCs w:val="18"/>
        </w:rPr>
      </w:pPr>
      <w:r w:rsidRPr="005955F6">
        <w:rPr>
          <w:rFonts w:ascii="Futura Medium" w:hAnsi="Futura Medium" w:cs="Futura Medium" w:hint="cs"/>
          <w:sz w:val="18"/>
          <w:szCs w:val="18"/>
        </w:rPr>
        <w:t>Se rebaja el requisito del plazo de crédito a 180 días para que los créditos al exterior, inversiones y rendimiento financiero estén exonerados de ISD.</w:t>
      </w:r>
    </w:p>
    <w:p w14:paraId="098E1FD2" w14:textId="77777777" w:rsidR="005955F6" w:rsidRPr="005955F6" w:rsidRDefault="005955F6" w:rsidP="005955F6">
      <w:pPr>
        <w:spacing w:after="0"/>
        <w:ind w:left="1710" w:right="49"/>
        <w:contextualSpacing/>
        <w:jc w:val="both"/>
        <w:rPr>
          <w:rFonts w:ascii="Futura Medium" w:hAnsi="Futura Medium" w:cs="Futura Medium"/>
          <w:sz w:val="18"/>
          <w:szCs w:val="18"/>
        </w:rPr>
      </w:pPr>
    </w:p>
    <w:p w14:paraId="2C6768FF" w14:textId="77777777" w:rsidR="005955F6" w:rsidRPr="005955F6" w:rsidRDefault="005955F6" w:rsidP="000B60DA">
      <w:pPr>
        <w:numPr>
          <w:ilvl w:val="0"/>
          <w:numId w:val="39"/>
        </w:numPr>
        <w:spacing w:after="0" w:line="240" w:lineRule="auto"/>
        <w:ind w:left="1710" w:right="49"/>
        <w:contextualSpacing/>
        <w:jc w:val="both"/>
        <w:rPr>
          <w:rFonts w:ascii="Futura Medium" w:hAnsi="Futura Medium" w:cs="Futura Medium"/>
          <w:sz w:val="18"/>
          <w:szCs w:val="18"/>
        </w:rPr>
      </w:pPr>
      <w:r w:rsidRPr="005955F6">
        <w:rPr>
          <w:rFonts w:ascii="Futura Medium" w:hAnsi="Futura Medium" w:cs="Futura Medium" w:hint="cs"/>
          <w:sz w:val="18"/>
          <w:szCs w:val="18"/>
        </w:rPr>
        <w:t>Los pagos de dividendos a sociedades extranjeras o personas naturales no residentes en el exterior cuando estén domiciliadas en paraísos fiscales estarán exonerados del pago de ISD. No se aplicará esta exoneración si dichos contribuyentes son accionistas dentro de la cadena de propiedad de la compañía que reparte dividendos.</w:t>
      </w:r>
    </w:p>
    <w:p w14:paraId="1633D0D6" w14:textId="77777777" w:rsidR="005955F6" w:rsidRPr="005955F6" w:rsidRDefault="005955F6" w:rsidP="005955F6">
      <w:pPr>
        <w:spacing w:after="0"/>
        <w:ind w:left="1710" w:right="49"/>
        <w:contextualSpacing/>
        <w:jc w:val="both"/>
        <w:rPr>
          <w:rFonts w:ascii="Futura Medium" w:hAnsi="Futura Medium" w:cs="Futura Medium"/>
          <w:sz w:val="18"/>
          <w:szCs w:val="18"/>
        </w:rPr>
      </w:pPr>
    </w:p>
    <w:p w14:paraId="5CDF5F2F" w14:textId="77777777" w:rsidR="005955F6" w:rsidRPr="005955F6" w:rsidRDefault="005955F6" w:rsidP="000B60DA">
      <w:pPr>
        <w:numPr>
          <w:ilvl w:val="0"/>
          <w:numId w:val="39"/>
        </w:numPr>
        <w:spacing w:after="0" w:line="240" w:lineRule="auto"/>
        <w:ind w:left="1710" w:right="49"/>
        <w:contextualSpacing/>
        <w:jc w:val="both"/>
        <w:rPr>
          <w:rFonts w:ascii="Futura Medium" w:hAnsi="Futura Medium" w:cs="Futura Medium"/>
          <w:sz w:val="18"/>
          <w:szCs w:val="18"/>
        </w:rPr>
      </w:pPr>
      <w:r w:rsidRPr="005955F6">
        <w:rPr>
          <w:rFonts w:ascii="Futura Medium" w:hAnsi="Futura Medium" w:cs="Futura Medium" w:hint="cs"/>
          <w:sz w:val="18"/>
          <w:szCs w:val="18"/>
        </w:rPr>
        <w:t>Los pagos efectuados al exterior por rendimientos financieros, ganancias de capital y capital relacionados con:</w:t>
      </w:r>
    </w:p>
    <w:p w14:paraId="005365D2" w14:textId="77777777" w:rsidR="005955F6" w:rsidRPr="005955F6" w:rsidRDefault="005955F6" w:rsidP="005955F6">
      <w:pPr>
        <w:spacing w:after="0" w:line="240" w:lineRule="auto"/>
        <w:ind w:right="49"/>
        <w:jc w:val="both"/>
        <w:rPr>
          <w:rFonts w:ascii="Futura Medium" w:hAnsi="Futura Medium" w:cs="Futura Medium"/>
          <w:sz w:val="18"/>
          <w:szCs w:val="18"/>
        </w:rPr>
      </w:pPr>
    </w:p>
    <w:p w14:paraId="1A75D14E" w14:textId="77777777" w:rsidR="005955F6" w:rsidRPr="005955F6" w:rsidRDefault="005955F6" w:rsidP="000B60DA">
      <w:pPr>
        <w:numPr>
          <w:ilvl w:val="0"/>
          <w:numId w:val="40"/>
        </w:numPr>
        <w:tabs>
          <w:tab w:val="decimal" w:pos="864"/>
          <w:tab w:val="left" w:pos="2104"/>
          <w:tab w:val="left" w:pos="3541"/>
          <w:tab w:val="right" w:pos="4802"/>
        </w:tabs>
        <w:spacing w:after="0" w:line="240" w:lineRule="auto"/>
        <w:ind w:left="2070" w:right="49"/>
        <w:rPr>
          <w:rFonts w:ascii="Futura Medium" w:hAnsi="Futura Medium" w:cs="Futura Medium"/>
          <w:sz w:val="18"/>
          <w:szCs w:val="18"/>
        </w:rPr>
      </w:pPr>
      <w:r w:rsidRPr="005955F6">
        <w:rPr>
          <w:rFonts w:ascii="Futura Medium" w:hAnsi="Futura Medium" w:cs="Futura Medium" w:hint="cs"/>
          <w:sz w:val="18"/>
          <w:szCs w:val="18"/>
        </w:rPr>
        <w:t>Inversiones provenientes del exterior, ingresadas al mercado de valores del Ecuador.</w:t>
      </w:r>
    </w:p>
    <w:p w14:paraId="34EB50AA" w14:textId="77777777" w:rsidR="005955F6" w:rsidRPr="005955F6" w:rsidRDefault="005955F6" w:rsidP="000B60DA">
      <w:pPr>
        <w:numPr>
          <w:ilvl w:val="0"/>
          <w:numId w:val="40"/>
        </w:numPr>
        <w:tabs>
          <w:tab w:val="decimal" w:pos="864"/>
        </w:tabs>
        <w:spacing w:after="0" w:line="240" w:lineRule="auto"/>
        <w:ind w:left="2070" w:right="49"/>
        <w:jc w:val="both"/>
        <w:rPr>
          <w:rFonts w:ascii="Futura Medium" w:hAnsi="Futura Medium" w:cs="Futura Medium"/>
          <w:sz w:val="18"/>
          <w:szCs w:val="18"/>
        </w:rPr>
      </w:pPr>
      <w:r w:rsidRPr="005955F6">
        <w:rPr>
          <w:rFonts w:ascii="Futura Medium" w:hAnsi="Futura Medium" w:cs="Futura Medium" w:hint="cs"/>
          <w:sz w:val="18"/>
          <w:szCs w:val="18"/>
        </w:rPr>
        <w:t>Valores emitidos por sociedades domiciliadas en el Ecuador, que hubieran sido adquiridos en el exterior, destinadas al financiamiento de vi</w:t>
      </w:r>
      <w:r w:rsidRPr="005955F6">
        <w:rPr>
          <w:rFonts w:ascii="Futura Medium" w:hAnsi="Futura Medium" w:cs="Futura Medium" w:hint="cs"/>
          <w:sz w:val="18"/>
          <w:szCs w:val="18"/>
        </w:rPr>
        <w:softHyphen/>
        <w:t>vienda, microcrédito o inversiones productivas.</w:t>
      </w:r>
    </w:p>
    <w:p w14:paraId="42825BDC" w14:textId="77777777" w:rsidR="005955F6" w:rsidRPr="005955F6" w:rsidRDefault="005955F6" w:rsidP="000B60DA">
      <w:pPr>
        <w:numPr>
          <w:ilvl w:val="0"/>
          <w:numId w:val="40"/>
        </w:numPr>
        <w:tabs>
          <w:tab w:val="decimal" w:pos="864"/>
          <w:tab w:val="left" w:pos="1733"/>
          <w:tab w:val="left" w:pos="3173"/>
          <w:tab w:val="left" w:pos="3778"/>
          <w:tab w:val="right" w:pos="4802"/>
        </w:tabs>
        <w:spacing w:after="0" w:line="240" w:lineRule="auto"/>
        <w:ind w:left="2070" w:right="49"/>
        <w:rPr>
          <w:rFonts w:ascii="Futura Medium" w:hAnsi="Futura Medium" w:cs="Futura Medium"/>
          <w:sz w:val="18"/>
          <w:szCs w:val="18"/>
        </w:rPr>
      </w:pPr>
      <w:r w:rsidRPr="005955F6">
        <w:rPr>
          <w:rFonts w:ascii="Futura Medium" w:hAnsi="Futura Medium" w:cs="Futura Medium" w:hint="cs"/>
          <w:sz w:val="18"/>
          <w:szCs w:val="18"/>
        </w:rPr>
        <w:t>Depósitos a plazo fijo o inversiones, con recursos provenientes del exterior, en instituciones del sistema financiero nacional.</w:t>
      </w:r>
    </w:p>
    <w:p w14:paraId="1E0AEBA1" w14:textId="77777777" w:rsidR="005955F6" w:rsidRPr="005955F6" w:rsidRDefault="005955F6" w:rsidP="005955F6">
      <w:pPr>
        <w:spacing w:after="0"/>
        <w:ind w:left="1557" w:right="49" w:hanging="135"/>
        <w:rPr>
          <w:rFonts w:ascii="Futura Medium" w:hAnsi="Futura Medium" w:cs="Futura Medium"/>
          <w:sz w:val="18"/>
          <w:szCs w:val="18"/>
        </w:rPr>
      </w:pPr>
    </w:p>
    <w:p w14:paraId="23FE37C3" w14:textId="77777777" w:rsidR="005955F6" w:rsidRPr="005955F6" w:rsidRDefault="005955F6" w:rsidP="005955F6">
      <w:pPr>
        <w:spacing w:after="0"/>
        <w:ind w:left="1557" w:right="49" w:hanging="135"/>
        <w:rPr>
          <w:rFonts w:ascii="Futura Medium" w:hAnsi="Futura Medium" w:cs="Futura Medium"/>
          <w:sz w:val="18"/>
          <w:szCs w:val="18"/>
        </w:rPr>
      </w:pPr>
      <w:r w:rsidRPr="005955F6">
        <w:rPr>
          <w:rFonts w:ascii="Futura Medium" w:hAnsi="Futura Medium" w:cs="Futura Medium" w:hint="cs"/>
          <w:sz w:val="18"/>
          <w:szCs w:val="18"/>
        </w:rPr>
        <w:t xml:space="preserve"> No aplica esta exención cuando el pago se realice entre partes relacionadas.</w:t>
      </w:r>
    </w:p>
    <w:p w14:paraId="7383F05C" w14:textId="77777777" w:rsidR="009063E2" w:rsidRPr="005955F6" w:rsidRDefault="009063E2" w:rsidP="005955F6">
      <w:pPr>
        <w:spacing w:after="0"/>
        <w:ind w:left="1134"/>
        <w:rPr>
          <w:rFonts w:ascii="Futura Medium" w:hAnsi="Futura Medium" w:cs="Futura Medium"/>
          <w:sz w:val="18"/>
          <w:szCs w:val="18"/>
          <w:u w:val="single"/>
        </w:rPr>
      </w:pPr>
    </w:p>
    <w:p w14:paraId="2EEE64D0" w14:textId="77777777" w:rsidR="005955F6" w:rsidRPr="005955F6" w:rsidRDefault="005955F6" w:rsidP="005955F6">
      <w:pPr>
        <w:spacing w:after="0"/>
        <w:ind w:firstLine="708"/>
        <w:contextualSpacing/>
        <w:rPr>
          <w:rFonts w:ascii="Futura Medium" w:hAnsi="Futura Medium" w:cs="Futura Medium"/>
          <w:sz w:val="18"/>
          <w:szCs w:val="18"/>
        </w:rPr>
      </w:pPr>
      <w:r w:rsidRPr="005955F6">
        <w:rPr>
          <w:rFonts w:ascii="Futura Medium" w:hAnsi="Futura Medium" w:cs="Futura Medium" w:hint="cs"/>
          <w:sz w:val="18"/>
          <w:szCs w:val="18"/>
          <w:u w:val="single"/>
        </w:rPr>
        <w:t>ISD en préstamos por pago de dividendos</w:t>
      </w:r>
      <w:r w:rsidRPr="005955F6">
        <w:rPr>
          <w:rFonts w:ascii="Futura Medium" w:hAnsi="Futura Medium" w:cs="Futura Medium" w:hint="cs"/>
          <w:sz w:val="18"/>
          <w:szCs w:val="18"/>
        </w:rPr>
        <w:t>:</w:t>
      </w:r>
    </w:p>
    <w:p w14:paraId="0A9E3F68" w14:textId="77777777" w:rsidR="005955F6" w:rsidRPr="005955F6" w:rsidRDefault="005955F6" w:rsidP="005955F6">
      <w:pPr>
        <w:spacing w:after="0"/>
        <w:ind w:left="1702" w:right="74"/>
        <w:contextualSpacing/>
        <w:jc w:val="both"/>
        <w:rPr>
          <w:rFonts w:ascii="Futura Medium" w:hAnsi="Futura Medium" w:cs="Futura Medium"/>
          <w:sz w:val="18"/>
          <w:szCs w:val="18"/>
        </w:rPr>
      </w:pPr>
    </w:p>
    <w:p w14:paraId="73F322F7" w14:textId="77777777" w:rsidR="005955F6" w:rsidRPr="005955F6" w:rsidRDefault="005955F6" w:rsidP="000B60DA">
      <w:pPr>
        <w:numPr>
          <w:ilvl w:val="0"/>
          <w:numId w:val="41"/>
        </w:numPr>
        <w:spacing w:after="0" w:line="240" w:lineRule="auto"/>
        <w:ind w:left="1702" w:right="74" w:hanging="284"/>
        <w:contextualSpacing/>
        <w:jc w:val="both"/>
        <w:rPr>
          <w:rFonts w:ascii="Futura Medium" w:hAnsi="Futura Medium" w:cs="Futura Medium"/>
          <w:sz w:val="18"/>
          <w:szCs w:val="18"/>
        </w:rPr>
      </w:pPr>
      <w:r w:rsidRPr="005955F6">
        <w:rPr>
          <w:rFonts w:ascii="Futura Medium" w:hAnsi="Futura Medium" w:cs="Futura Medium" w:hint="cs"/>
          <w:sz w:val="18"/>
          <w:szCs w:val="18"/>
        </w:rPr>
        <w:t xml:space="preserve">Estarán gravados con el ISD los pagos realizados al exterior por concepto de la amortización de capital e intereses generados sobre créditos otorgados entre </w:t>
      </w:r>
      <w:r w:rsidRPr="005955F6">
        <w:rPr>
          <w:rFonts w:ascii="Futura Medium" w:hAnsi="Futura Medium" w:cs="Futura Medium" w:hint="cs"/>
          <w:sz w:val="18"/>
          <w:szCs w:val="18"/>
        </w:rPr>
        <w:lastRenderedPageBreak/>
        <w:t>septiembre y diciembre de 2019, por IFIS nacionales o internacionales o entidades no financieras especializadas calificadas por los entes de control correspondientes en el Ecuador, cuyo capital haya sido o sea destinado para el pago de dividendos hasta el 31 de diciembre de 2019.</w:t>
      </w:r>
    </w:p>
    <w:p w14:paraId="519141AF" w14:textId="77777777" w:rsidR="005955F6" w:rsidRPr="005955F6" w:rsidRDefault="005955F6" w:rsidP="005955F6">
      <w:pPr>
        <w:spacing w:after="0"/>
        <w:ind w:left="990"/>
        <w:rPr>
          <w:rFonts w:ascii="Futura Medium" w:hAnsi="Futura Medium" w:cs="Futura Medium"/>
          <w:i/>
          <w:sz w:val="18"/>
          <w:szCs w:val="18"/>
        </w:rPr>
      </w:pPr>
    </w:p>
    <w:p w14:paraId="4C91BC67" w14:textId="77777777" w:rsidR="005955F6" w:rsidRPr="005955F6" w:rsidRDefault="005955F6" w:rsidP="005955F6">
      <w:pPr>
        <w:spacing w:after="0"/>
        <w:ind w:firstLine="708"/>
        <w:rPr>
          <w:rFonts w:ascii="Futura Medium" w:hAnsi="Futura Medium" w:cs="Futura Medium"/>
          <w:i/>
          <w:sz w:val="18"/>
          <w:szCs w:val="18"/>
        </w:rPr>
      </w:pPr>
      <w:r w:rsidRPr="005955F6">
        <w:rPr>
          <w:rFonts w:ascii="Futura Medium" w:hAnsi="Futura Medium" w:cs="Futura Medium" w:hint="cs"/>
          <w:i/>
          <w:sz w:val="18"/>
          <w:szCs w:val="18"/>
        </w:rPr>
        <w:t>Otros:</w:t>
      </w:r>
    </w:p>
    <w:p w14:paraId="0DF58F7E" w14:textId="77777777" w:rsidR="005955F6" w:rsidRPr="005955F6" w:rsidRDefault="005955F6" w:rsidP="005955F6">
      <w:pPr>
        <w:spacing w:after="0"/>
        <w:ind w:left="1695" w:right="74"/>
        <w:contextualSpacing/>
        <w:jc w:val="both"/>
        <w:rPr>
          <w:rFonts w:ascii="Futura Medium" w:hAnsi="Futura Medium" w:cs="Futura Medium"/>
          <w:sz w:val="18"/>
          <w:szCs w:val="18"/>
          <w:lang w:val="es-ES_tradnl" w:eastAsia="es-ES_tradnl"/>
        </w:rPr>
      </w:pPr>
    </w:p>
    <w:p w14:paraId="208E809C" w14:textId="77777777" w:rsidR="005955F6" w:rsidRPr="005955F6" w:rsidRDefault="005955F6" w:rsidP="000B60DA">
      <w:pPr>
        <w:numPr>
          <w:ilvl w:val="0"/>
          <w:numId w:val="41"/>
        </w:numPr>
        <w:spacing w:after="0" w:line="240" w:lineRule="auto"/>
        <w:ind w:left="1695" w:right="74" w:hanging="357"/>
        <w:contextualSpacing/>
        <w:jc w:val="both"/>
        <w:rPr>
          <w:rFonts w:ascii="Futura Medium" w:hAnsi="Futura Medium" w:cs="Futura Medium"/>
          <w:sz w:val="18"/>
          <w:szCs w:val="18"/>
          <w:lang w:val="es-ES_tradnl" w:eastAsia="es-ES_tradnl"/>
        </w:rPr>
      </w:pPr>
      <w:r w:rsidRPr="005955F6">
        <w:rPr>
          <w:rFonts w:ascii="Futura Medium" w:hAnsi="Futura Medium" w:cs="Futura Medium" w:hint="cs"/>
          <w:sz w:val="18"/>
          <w:szCs w:val="18"/>
        </w:rPr>
        <w:t>Impuesto 1.5 por mil: Se entenderá por domicilio de las personas jurídicas y de las sociedades nacionales y extranjeras que son sujetos pasivos del impuesto de patentes municipales y metropolitanas, y del 1.5 por mil sobre los activos totales, al señalado en la escritura de constitución de la compañía, sus respectivos estatutos o documentos constitutivos; y por establecimiento, aquel o aquellos que se encuentren registrados como sucursales, agencias y/o establecimientos permanentes en el Registro Único de Contribuyentes, conforme la información reportada por el Servicio de Rentas Internas.</w:t>
      </w:r>
    </w:p>
    <w:p w14:paraId="15E89E1E" w14:textId="77777777" w:rsidR="005955F6" w:rsidRPr="005955F6" w:rsidRDefault="005955F6" w:rsidP="005955F6">
      <w:pPr>
        <w:spacing w:after="0"/>
        <w:ind w:left="1699" w:right="72"/>
        <w:contextualSpacing/>
        <w:jc w:val="both"/>
        <w:rPr>
          <w:rFonts w:ascii="Futura Medium" w:hAnsi="Futura Medium" w:cs="Futura Medium"/>
          <w:sz w:val="18"/>
          <w:szCs w:val="18"/>
          <w:lang w:val="es-ES_tradnl" w:eastAsia="es-ES_tradnl"/>
        </w:rPr>
      </w:pPr>
    </w:p>
    <w:p w14:paraId="18069647" w14:textId="77777777" w:rsidR="005955F6" w:rsidRPr="005955F6" w:rsidRDefault="005955F6" w:rsidP="000B60DA">
      <w:pPr>
        <w:numPr>
          <w:ilvl w:val="0"/>
          <w:numId w:val="41"/>
        </w:numPr>
        <w:spacing w:after="0" w:line="240" w:lineRule="auto"/>
        <w:ind w:left="1699" w:right="72"/>
        <w:contextualSpacing/>
        <w:jc w:val="both"/>
        <w:rPr>
          <w:rFonts w:ascii="Futura Medium" w:hAnsi="Futura Medium" w:cs="Futura Medium"/>
          <w:sz w:val="18"/>
          <w:szCs w:val="18"/>
          <w:lang w:val="es-ES_tradnl" w:eastAsia="es-ES_tradnl"/>
        </w:rPr>
      </w:pPr>
      <w:r w:rsidRPr="005955F6">
        <w:rPr>
          <w:rFonts w:ascii="Futura Medium" w:hAnsi="Futura Medium" w:cs="Futura Medium" w:hint="cs"/>
          <w:sz w:val="18"/>
          <w:szCs w:val="18"/>
        </w:rPr>
        <w:t>Se reduce el 10% a la tarifa del Impuesto a la Renta: Por una única vez, se establece la reducción del diez por ciento (10%) del impuesto a la renta a pagar del ejercicio fiscal 2019, para los contribuyentes domiciliados a septiembre de 2019 en las provincias de Carchi, Imbabura, Bolívar, Chimborazo, Tungurahua, Cotopaxi, Cañar, Azuay y Loja cuya actividad económica principal sea la agrícola, ganadera, agroindustrial y/o turismo afectadas por los graves incidentes derivados de la paralización que provocó la declaratoria de estado de excepción.</w:t>
      </w:r>
    </w:p>
    <w:p w14:paraId="4FBFF02B" w14:textId="77777777" w:rsidR="005955F6" w:rsidRPr="005955F6" w:rsidRDefault="005955F6" w:rsidP="005955F6">
      <w:pPr>
        <w:spacing w:after="0"/>
        <w:ind w:left="1698"/>
        <w:contextualSpacing/>
        <w:rPr>
          <w:rFonts w:ascii="Futura Medium" w:hAnsi="Futura Medium" w:cs="Futura Medium"/>
          <w:sz w:val="18"/>
          <w:szCs w:val="18"/>
        </w:rPr>
      </w:pPr>
    </w:p>
    <w:p w14:paraId="116D7B50" w14:textId="77777777" w:rsidR="005955F6" w:rsidRPr="005955F6" w:rsidRDefault="005955F6" w:rsidP="000B60DA">
      <w:pPr>
        <w:numPr>
          <w:ilvl w:val="0"/>
          <w:numId w:val="41"/>
        </w:numPr>
        <w:spacing w:after="0" w:line="240" w:lineRule="auto"/>
        <w:ind w:left="1699" w:right="72"/>
        <w:contextualSpacing/>
        <w:jc w:val="both"/>
        <w:rPr>
          <w:rFonts w:ascii="Futura Medium" w:hAnsi="Futura Medium" w:cs="Futura Medium"/>
          <w:sz w:val="18"/>
          <w:szCs w:val="18"/>
          <w:lang w:val="es-ES_tradnl" w:eastAsia="es-ES_tradnl"/>
        </w:rPr>
      </w:pPr>
      <w:r w:rsidRPr="005955F6">
        <w:rPr>
          <w:rFonts w:ascii="Futura Medium" w:hAnsi="Futura Medium" w:cs="Futura Medium" w:hint="cs"/>
          <w:sz w:val="18"/>
          <w:szCs w:val="18"/>
        </w:rPr>
        <w:t xml:space="preserve">Por única vez, los sujetos pasivos de impuestos administrados por el SRI podrán solicitar un plan excepcional de pagos de hasta 12 meses, en cuotas mensuales iguales, de períodos vencidos hasta la fecha de entrega en vigencia de la presente Ley, sean estos determinados por el sujeto activo o auto determinados por el sujeto pasivo, respecto de impuestos retenidos o percibidos. El referido plan de pagos deberá ser presentados dentro de los 45 días posteriores a partir de la </w:t>
      </w:r>
      <w:proofErr w:type="gramStart"/>
      <w:r w:rsidRPr="005955F6">
        <w:rPr>
          <w:rFonts w:ascii="Futura Medium" w:hAnsi="Futura Medium" w:cs="Futura Medium" w:hint="cs"/>
          <w:sz w:val="18"/>
          <w:szCs w:val="18"/>
        </w:rPr>
        <w:t>entrada en vigencia</w:t>
      </w:r>
      <w:proofErr w:type="gramEnd"/>
      <w:r w:rsidRPr="005955F6">
        <w:rPr>
          <w:rFonts w:ascii="Futura Medium" w:hAnsi="Futura Medium" w:cs="Futura Medium" w:hint="cs"/>
          <w:sz w:val="18"/>
          <w:szCs w:val="18"/>
        </w:rPr>
        <w:t xml:space="preserve"> de la presente Ley.</w:t>
      </w:r>
    </w:p>
    <w:p w14:paraId="30206FCD" w14:textId="77777777" w:rsidR="005955F6" w:rsidRPr="005955F6" w:rsidRDefault="005955F6" w:rsidP="005955F6">
      <w:pPr>
        <w:spacing w:after="0"/>
        <w:ind w:left="990"/>
        <w:rPr>
          <w:rFonts w:ascii="Futura Medium" w:hAnsi="Futura Medium" w:cs="Futura Medium"/>
          <w:i/>
          <w:sz w:val="18"/>
          <w:szCs w:val="18"/>
        </w:rPr>
      </w:pPr>
    </w:p>
    <w:p w14:paraId="676DC6BD" w14:textId="77777777" w:rsidR="005955F6" w:rsidRPr="005955F6" w:rsidRDefault="005955F6" w:rsidP="005955F6">
      <w:pPr>
        <w:spacing w:after="0"/>
        <w:ind w:firstLine="708"/>
        <w:rPr>
          <w:rFonts w:ascii="Futura Medium" w:hAnsi="Futura Medium" w:cs="Futura Medium"/>
          <w:i/>
          <w:sz w:val="18"/>
          <w:szCs w:val="18"/>
        </w:rPr>
      </w:pPr>
      <w:r w:rsidRPr="005955F6">
        <w:rPr>
          <w:rFonts w:ascii="Futura Medium" w:hAnsi="Futura Medium" w:cs="Futura Medium" w:hint="cs"/>
          <w:i/>
          <w:sz w:val="18"/>
          <w:szCs w:val="18"/>
        </w:rPr>
        <w:t>Deducciones en Gastos Financieros:</w:t>
      </w:r>
    </w:p>
    <w:p w14:paraId="796E347F" w14:textId="77777777" w:rsidR="005955F6" w:rsidRPr="005955F6" w:rsidRDefault="005955F6" w:rsidP="005955F6">
      <w:pPr>
        <w:tabs>
          <w:tab w:val="decimal" w:pos="426"/>
        </w:tabs>
        <w:spacing w:after="0"/>
        <w:ind w:left="990"/>
        <w:jc w:val="both"/>
        <w:rPr>
          <w:rFonts w:ascii="Futura Medium" w:hAnsi="Futura Medium" w:cs="Futura Medium"/>
          <w:b/>
          <w:color w:val="000000"/>
          <w:spacing w:val="11"/>
          <w:sz w:val="18"/>
          <w:szCs w:val="18"/>
        </w:rPr>
      </w:pPr>
    </w:p>
    <w:p w14:paraId="13E0E54C" w14:textId="77777777" w:rsidR="005955F6" w:rsidRPr="005955F6" w:rsidRDefault="005955F6" w:rsidP="000B60DA">
      <w:pPr>
        <w:numPr>
          <w:ilvl w:val="0"/>
          <w:numId w:val="42"/>
        </w:numPr>
        <w:tabs>
          <w:tab w:val="decimal" w:pos="426"/>
          <w:tab w:val="left" w:pos="993"/>
          <w:tab w:val="left" w:pos="2475"/>
          <w:tab w:val="left" w:pos="3546"/>
        </w:tabs>
        <w:spacing w:after="0" w:line="240" w:lineRule="auto"/>
        <w:ind w:left="1710" w:right="432"/>
        <w:contextualSpacing/>
        <w:jc w:val="both"/>
        <w:rPr>
          <w:rFonts w:ascii="Futura Medium" w:hAnsi="Futura Medium" w:cs="Futura Medium"/>
          <w:sz w:val="18"/>
          <w:szCs w:val="18"/>
        </w:rPr>
      </w:pPr>
      <w:r w:rsidRPr="005955F6">
        <w:rPr>
          <w:rFonts w:ascii="Futura Medium" w:hAnsi="Futura Medium" w:cs="Futura Medium" w:hint="cs"/>
          <w:sz w:val="18"/>
          <w:szCs w:val="18"/>
        </w:rPr>
        <w:t>Para que sean deducibles los intereses pagados o devengados por bancos, compañías aseguradoras, entidades del sector financiero de la EPS, por créditos externos otorgados de manera directa o indirectamente por partes relacionadas, el monto total de estos no podrá ser mayor al 300% con respecto al patrimonio.</w:t>
      </w:r>
    </w:p>
    <w:p w14:paraId="35C96383" w14:textId="77777777" w:rsidR="005955F6" w:rsidRPr="005955F6" w:rsidRDefault="005955F6" w:rsidP="005955F6">
      <w:pPr>
        <w:tabs>
          <w:tab w:val="decimal" w:pos="426"/>
          <w:tab w:val="left" w:pos="993"/>
          <w:tab w:val="left" w:pos="2475"/>
          <w:tab w:val="left" w:pos="3546"/>
        </w:tabs>
        <w:spacing w:after="0"/>
        <w:ind w:left="1698" w:right="432"/>
        <w:contextualSpacing/>
        <w:jc w:val="both"/>
        <w:rPr>
          <w:rFonts w:ascii="Futura Medium" w:hAnsi="Futura Medium" w:cs="Futura Medium"/>
          <w:sz w:val="18"/>
          <w:szCs w:val="18"/>
        </w:rPr>
      </w:pPr>
    </w:p>
    <w:p w14:paraId="09FB5656" w14:textId="77777777" w:rsidR="005955F6" w:rsidRPr="005955F6" w:rsidRDefault="005955F6" w:rsidP="000B60DA">
      <w:pPr>
        <w:numPr>
          <w:ilvl w:val="0"/>
          <w:numId w:val="42"/>
        </w:numPr>
        <w:tabs>
          <w:tab w:val="decimal" w:pos="426"/>
          <w:tab w:val="left" w:pos="993"/>
          <w:tab w:val="left" w:pos="2475"/>
          <w:tab w:val="left" w:pos="3546"/>
        </w:tabs>
        <w:spacing w:after="0" w:line="240" w:lineRule="auto"/>
        <w:ind w:left="1710" w:right="432"/>
        <w:contextualSpacing/>
        <w:jc w:val="both"/>
        <w:rPr>
          <w:rFonts w:ascii="Futura Medium" w:hAnsi="Futura Medium" w:cs="Futura Medium"/>
          <w:sz w:val="18"/>
          <w:szCs w:val="18"/>
        </w:rPr>
      </w:pPr>
      <w:r w:rsidRPr="005955F6">
        <w:rPr>
          <w:rFonts w:ascii="Futura Medium" w:hAnsi="Futura Medium" w:cs="Futura Medium" w:hint="cs"/>
          <w:sz w:val="18"/>
          <w:szCs w:val="18"/>
        </w:rPr>
        <w:t>Las otras sociedades o personas naturales, el monto total del interés neto en operaciones efectuadas    con partes relacionadas no deberá ser mayor al 20% de la utilidad antes de participación laboral, más intereses, depreciaciones y amortizaciones correspondientes al respectivo ejercicio fiscal.</w:t>
      </w:r>
    </w:p>
    <w:p w14:paraId="0A2BC822" w14:textId="77777777" w:rsidR="005955F6" w:rsidRPr="005955F6" w:rsidRDefault="005955F6" w:rsidP="005955F6">
      <w:pPr>
        <w:spacing w:after="0"/>
        <w:ind w:left="1698"/>
        <w:contextualSpacing/>
        <w:rPr>
          <w:rFonts w:ascii="Futura Medium" w:hAnsi="Futura Medium" w:cs="Futura Medium"/>
          <w:sz w:val="18"/>
          <w:szCs w:val="18"/>
        </w:rPr>
      </w:pPr>
    </w:p>
    <w:p w14:paraId="4CA97E3E" w14:textId="77777777" w:rsidR="005955F6" w:rsidRPr="005955F6" w:rsidRDefault="005955F6" w:rsidP="000B60DA">
      <w:pPr>
        <w:numPr>
          <w:ilvl w:val="0"/>
          <w:numId w:val="42"/>
        </w:numPr>
        <w:tabs>
          <w:tab w:val="decimal" w:pos="426"/>
          <w:tab w:val="left" w:pos="993"/>
          <w:tab w:val="left" w:pos="2475"/>
          <w:tab w:val="left" w:pos="3546"/>
        </w:tabs>
        <w:spacing w:after="0" w:line="240" w:lineRule="auto"/>
        <w:ind w:left="1710" w:right="432"/>
        <w:contextualSpacing/>
        <w:jc w:val="both"/>
        <w:rPr>
          <w:rFonts w:ascii="Futura Medium" w:hAnsi="Futura Medium" w:cs="Futura Medium"/>
          <w:sz w:val="18"/>
          <w:szCs w:val="18"/>
        </w:rPr>
      </w:pPr>
      <w:r w:rsidRPr="005955F6">
        <w:rPr>
          <w:rFonts w:ascii="Futura Medium" w:hAnsi="Futura Medium" w:cs="Futura Medium" w:hint="cs"/>
          <w:sz w:val="18"/>
          <w:szCs w:val="18"/>
        </w:rPr>
        <w:t>No serán deducibles los intereses pagados a partir de enero de 2020, cuya tasa exceda la permitida por el BCE, por créditos otorgados entre septiembre y diciembre de 2019, por IFIS nacionales o internacionales o entidades no financieras calificadas por los entes de control correspondientes en Ecuador, cuyo capital haya sido destinado para el pago de dividendos hasta el 31 de diciembre de 2019.</w:t>
      </w:r>
    </w:p>
    <w:p w14:paraId="1D5CEBB7" w14:textId="77777777" w:rsidR="005955F6" w:rsidRPr="005955F6" w:rsidRDefault="005955F6" w:rsidP="005955F6">
      <w:pPr>
        <w:tabs>
          <w:tab w:val="decimal" w:pos="426"/>
          <w:tab w:val="left" w:pos="993"/>
          <w:tab w:val="left" w:pos="2475"/>
          <w:tab w:val="left" w:pos="3546"/>
        </w:tabs>
        <w:spacing w:after="0"/>
        <w:ind w:left="990" w:right="432"/>
        <w:jc w:val="both"/>
        <w:rPr>
          <w:rFonts w:ascii="Futura Medium" w:hAnsi="Futura Medium" w:cs="Futura Medium"/>
          <w:sz w:val="18"/>
          <w:szCs w:val="18"/>
        </w:rPr>
      </w:pPr>
    </w:p>
    <w:p w14:paraId="10CB8122" w14:textId="77777777" w:rsidR="005955F6" w:rsidRPr="005955F6" w:rsidRDefault="005955F6" w:rsidP="005955F6">
      <w:pPr>
        <w:spacing w:after="0"/>
        <w:ind w:firstLine="708"/>
        <w:rPr>
          <w:rFonts w:ascii="Futura Medium" w:hAnsi="Futura Medium" w:cs="Futura Medium"/>
          <w:i/>
          <w:sz w:val="18"/>
          <w:szCs w:val="18"/>
        </w:rPr>
      </w:pPr>
      <w:r w:rsidRPr="005955F6">
        <w:rPr>
          <w:rFonts w:ascii="Futura Medium" w:hAnsi="Futura Medium" w:cs="Futura Medium" w:hint="cs"/>
          <w:i/>
          <w:sz w:val="18"/>
          <w:szCs w:val="18"/>
        </w:rPr>
        <w:t>Impuesto Único a la Renta:</w:t>
      </w:r>
    </w:p>
    <w:p w14:paraId="6A25AAEC" w14:textId="77777777" w:rsidR="005955F6" w:rsidRPr="005955F6" w:rsidRDefault="005955F6" w:rsidP="005955F6">
      <w:pPr>
        <w:spacing w:after="0"/>
        <w:ind w:firstLine="708"/>
        <w:rPr>
          <w:rFonts w:ascii="Futura Medium" w:hAnsi="Futura Medium" w:cs="Futura Medium"/>
          <w:i/>
          <w:sz w:val="18"/>
          <w:szCs w:val="18"/>
        </w:rPr>
      </w:pPr>
    </w:p>
    <w:p w14:paraId="421B1B11" w14:textId="77777777" w:rsidR="005955F6" w:rsidRPr="005955F6" w:rsidRDefault="005955F6" w:rsidP="005955F6">
      <w:pPr>
        <w:spacing w:after="0"/>
        <w:ind w:firstLine="708"/>
        <w:rPr>
          <w:rFonts w:ascii="Futura Medium" w:hAnsi="Futura Medium" w:cs="Futura Medium"/>
          <w:i/>
          <w:sz w:val="18"/>
          <w:szCs w:val="18"/>
        </w:rPr>
      </w:pPr>
      <w:r w:rsidRPr="005955F6">
        <w:rPr>
          <w:rFonts w:ascii="Futura Medium" w:hAnsi="Futura Medium" w:cs="Futura Medium" w:hint="cs"/>
          <w:sz w:val="18"/>
          <w:szCs w:val="18"/>
          <w:u w:val="single"/>
        </w:rPr>
        <w:t>Ingresos de actividades agropecuarias</w:t>
      </w:r>
      <w:r w:rsidRPr="005955F6">
        <w:rPr>
          <w:rFonts w:ascii="Futura Medium" w:hAnsi="Futura Medium" w:cs="Futura Medium" w:hint="cs"/>
          <w:sz w:val="18"/>
          <w:szCs w:val="18"/>
        </w:rPr>
        <w:t xml:space="preserve">: </w:t>
      </w:r>
    </w:p>
    <w:p w14:paraId="24EA3444" w14:textId="77777777" w:rsidR="005955F6" w:rsidRPr="005955F6" w:rsidRDefault="005955F6" w:rsidP="005955F6">
      <w:pPr>
        <w:tabs>
          <w:tab w:val="decimal" w:pos="284"/>
          <w:tab w:val="decimal" w:pos="426"/>
        </w:tabs>
        <w:spacing w:after="0"/>
        <w:ind w:left="990" w:right="360"/>
        <w:jc w:val="both"/>
        <w:rPr>
          <w:rFonts w:ascii="Futura Medium" w:hAnsi="Futura Medium" w:cs="Futura Medium"/>
          <w:sz w:val="18"/>
          <w:szCs w:val="18"/>
        </w:rPr>
      </w:pPr>
    </w:p>
    <w:p w14:paraId="47E3ED6B" w14:textId="77777777" w:rsidR="005955F6" w:rsidRPr="005955F6" w:rsidRDefault="005955F6" w:rsidP="005955F6">
      <w:pPr>
        <w:tabs>
          <w:tab w:val="decimal" w:pos="284"/>
          <w:tab w:val="decimal" w:pos="709"/>
        </w:tabs>
        <w:spacing w:after="0"/>
        <w:ind w:left="709" w:right="360"/>
        <w:jc w:val="both"/>
        <w:rPr>
          <w:rFonts w:ascii="Futura Medium" w:hAnsi="Futura Medium" w:cs="Futura Medium"/>
          <w:sz w:val="18"/>
          <w:szCs w:val="18"/>
        </w:rPr>
      </w:pPr>
      <w:r w:rsidRPr="005955F6">
        <w:rPr>
          <w:rFonts w:ascii="Futura Medium" w:hAnsi="Futura Medium" w:cs="Futura Medium" w:hint="cs"/>
          <w:sz w:val="18"/>
          <w:szCs w:val="18"/>
        </w:rPr>
        <w:t>Los ingresos obtenidos de actividades agropecuarias podrán acogerse a un impuesto único, cuya tarifa será de:</w:t>
      </w:r>
    </w:p>
    <w:p w14:paraId="0E17FE1C" w14:textId="77777777" w:rsidR="005955F6" w:rsidRPr="005955F6" w:rsidRDefault="005955F6" w:rsidP="005955F6">
      <w:pPr>
        <w:tabs>
          <w:tab w:val="decimal" w:pos="284"/>
          <w:tab w:val="decimal" w:pos="426"/>
        </w:tabs>
        <w:spacing w:after="0"/>
        <w:ind w:left="990" w:right="360"/>
        <w:jc w:val="both"/>
        <w:rPr>
          <w:rFonts w:ascii="Futura Medium" w:hAnsi="Futura Medium" w:cs="Futura Medium"/>
          <w:sz w:val="18"/>
          <w:szCs w:val="18"/>
        </w:rPr>
      </w:pPr>
    </w:p>
    <w:p w14:paraId="497C42A6" w14:textId="77777777" w:rsidR="005955F6" w:rsidRPr="005955F6" w:rsidRDefault="005955F6" w:rsidP="000B60DA">
      <w:pPr>
        <w:numPr>
          <w:ilvl w:val="1"/>
          <w:numId w:val="43"/>
        </w:numPr>
        <w:tabs>
          <w:tab w:val="decimal" w:pos="426"/>
          <w:tab w:val="right" w:pos="3626"/>
        </w:tabs>
        <w:spacing w:after="0" w:line="240" w:lineRule="auto"/>
        <w:ind w:left="1841"/>
        <w:contextualSpacing/>
        <w:rPr>
          <w:rFonts w:ascii="Futura Medium" w:hAnsi="Futura Medium" w:cs="Futura Medium"/>
          <w:sz w:val="18"/>
          <w:szCs w:val="18"/>
        </w:rPr>
      </w:pPr>
      <w:r w:rsidRPr="005955F6">
        <w:rPr>
          <w:rFonts w:ascii="Futura Medium" w:hAnsi="Futura Medium" w:cs="Futura Medium" w:hint="cs"/>
          <w:sz w:val="18"/>
          <w:szCs w:val="18"/>
        </w:rPr>
        <w:t>Del 0% al 1,80% en la venta local.</w:t>
      </w:r>
    </w:p>
    <w:p w14:paraId="3F15C946" w14:textId="77777777" w:rsidR="005955F6" w:rsidRPr="005955F6" w:rsidRDefault="005955F6" w:rsidP="000B60DA">
      <w:pPr>
        <w:numPr>
          <w:ilvl w:val="1"/>
          <w:numId w:val="43"/>
        </w:numPr>
        <w:tabs>
          <w:tab w:val="decimal" w:pos="426"/>
          <w:tab w:val="right" w:pos="4045"/>
        </w:tabs>
        <w:spacing w:after="0" w:line="240" w:lineRule="auto"/>
        <w:ind w:left="1841"/>
        <w:contextualSpacing/>
        <w:rPr>
          <w:rFonts w:ascii="Futura Medium" w:hAnsi="Futura Medium" w:cs="Futura Medium"/>
          <w:sz w:val="18"/>
          <w:szCs w:val="18"/>
        </w:rPr>
      </w:pPr>
      <w:r w:rsidRPr="005955F6">
        <w:rPr>
          <w:rFonts w:ascii="Futura Medium" w:hAnsi="Futura Medium" w:cs="Futura Medium" w:hint="cs"/>
          <w:sz w:val="18"/>
          <w:szCs w:val="18"/>
        </w:rPr>
        <w:lastRenderedPageBreak/>
        <w:t>Del 1,30% al 2,00% para exportadores.</w:t>
      </w:r>
    </w:p>
    <w:p w14:paraId="41D75CA5" w14:textId="77777777" w:rsidR="005955F6" w:rsidRPr="005955F6" w:rsidRDefault="005955F6" w:rsidP="005955F6">
      <w:pPr>
        <w:tabs>
          <w:tab w:val="decimal" w:pos="426"/>
        </w:tabs>
        <w:spacing w:after="0"/>
        <w:ind w:left="990" w:right="360"/>
        <w:rPr>
          <w:rFonts w:ascii="Futura Medium" w:hAnsi="Futura Medium" w:cs="Futura Medium"/>
          <w:sz w:val="18"/>
          <w:szCs w:val="18"/>
          <w:u w:val="single"/>
        </w:rPr>
      </w:pPr>
    </w:p>
    <w:p w14:paraId="7E09F417" w14:textId="77777777" w:rsidR="005955F6" w:rsidRPr="005955F6" w:rsidRDefault="005955F6" w:rsidP="005955F6">
      <w:pPr>
        <w:tabs>
          <w:tab w:val="decimal" w:pos="426"/>
        </w:tabs>
        <w:spacing w:after="0"/>
        <w:ind w:right="360"/>
        <w:rPr>
          <w:rFonts w:ascii="Futura Medium" w:hAnsi="Futura Medium" w:cs="Futura Medium"/>
          <w:sz w:val="18"/>
          <w:szCs w:val="18"/>
        </w:rPr>
      </w:pPr>
      <w:r w:rsidRPr="005955F6">
        <w:rPr>
          <w:rFonts w:ascii="Futura Medium" w:hAnsi="Futura Medium" w:cs="Futura Medium"/>
          <w:sz w:val="18"/>
          <w:szCs w:val="18"/>
        </w:rPr>
        <w:tab/>
      </w:r>
      <w:r w:rsidRPr="005955F6">
        <w:rPr>
          <w:rFonts w:ascii="Futura Medium" w:hAnsi="Futura Medium" w:cs="Futura Medium"/>
          <w:sz w:val="18"/>
          <w:szCs w:val="18"/>
        </w:rPr>
        <w:tab/>
      </w:r>
      <w:r w:rsidRPr="005955F6">
        <w:rPr>
          <w:rFonts w:ascii="Futura Medium" w:hAnsi="Futura Medium" w:cs="Futura Medium" w:hint="cs"/>
          <w:sz w:val="18"/>
          <w:szCs w:val="18"/>
          <w:u w:val="single"/>
        </w:rPr>
        <w:t>Banano</w:t>
      </w:r>
      <w:r w:rsidRPr="005955F6">
        <w:rPr>
          <w:rFonts w:ascii="Futura Medium" w:hAnsi="Futura Medium" w:cs="Futura Medium" w:hint="cs"/>
          <w:sz w:val="18"/>
          <w:szCs w:val="18"/>
        </w:rPr>
        <w:t xml:space="preserve">: </w:t>
      </w:r>
    </w:p>
    <w:p w14:paraId="5EE60180" w14:textId="77777777" w:rsidR="005955F6" w:rsidRPr="005955F6" w:rsidRDefault="005955F6" w:rsidP="005955F6">
      <w:pPr>
        <w:tabs>
          <w:tab w:val="decimal" w:pos="426"/>
        </w:tabs>
        <w:spacing w:after="0"/>
        <w:ind w:left="990" w:right="360"/>
        <w:rPr>
          <w:rFonts w:ascii="Futura Medium" w:hAnsi="Futura Medium" w:cs="Futura Medium"/>
          <w:sz w:val="18"/>
          <w:szCs w:val="18"/>
        </w:rPr>
      </w:pPr>
    </w:p>
    <w:p w14:paraId="38D4821D" w14:textId="77777777" w:rsidR="005955F6" w:rsidRPr="005955F6" w:rsidRDefault="005955F6" w:rsidP="005955F6">
      <w:pPr>
        <w:tabs>
          <w:tab w:val="decimal" w:pos="426"/>
        </w:tabs>
        <w:spacing w:after="0"/>
        <w:ind w:right="360"/>
        <w:rPr>
          <w:rFonts w:ascii="Futura Medium" w:hAnsi="Futura Medium" w:cs="Futura Medium"/>
          <w:sz w:val="18"/>
          <w:szCs w:val="18"/>
        </w:rPr>
      </w:pPr>
      <w:r w:rsidRPr="005955F6">
        <w:rPr>
          <w:rFonts w:ascii="Futura Medium" w:hAnsi="Futura Medium" w:cs="Futura Medium"/>
          <w:sz w:val="18"/>
          <w:szCs w:val="18"/>
        </w:rPr>
        <w:tab/>
      </w:r>
      <w:r w:rsidRPr="005955F6">
        <w:rPr>
          <w:rFonts w:ascii="Futura Medium" w:hAnsi="Futura Medium" w:cs="Futura Medium"/>
          <w:sz w:val="18"/>
          <w:szCs w:val="18"/>
        </w:rPr>
        <w:tab/>
      </w:r>
      <w:r w:rsidRPr="005955F6">
        <w:rPr>
          <w:rFonts w:ascii="Futura Medium" w:hAnsi="Futura Medium" w:cs="Futura Medium" w:hint="cs"/>
          <w:sz w:val="18"/>
          <w:szCs w:val="18"/>
        </w:rPr>
        <w:t>Se modifican las tarifas fijas de la siguiente forma:</w:t>
      </w:r>
    </w:p>
    <w:p w14:paraId="4B905A9E" w14:textId="77777777" w:rsidR="005955F6" w:rsidRPr="005955F6" w:rsidRDefault="005955F6" w:rsidP="000B60DA">
      <w:pPr>
        <w:numPr>
          <w:ilvl w:val="0"/>
          <w:numId w:val="44"/>
        </w:numPr>
        <w:tabs>
          <w:tab w:val="decimal" w:pos="426"/>
        </w:tabs>
        <w:spacing w:after="0" w:line="240" w:lineRule="auto"/>
        <w:ind w:left="1994" w:right="360"/>
        <w:contextualSpacing/>
        <w:rPr>
          <w:rFonts w:ascii="Futura Medium" w:hAnsi="Futura Medium" w:cs="Futura Medium"/>
          <w:sz w:val="18"/>
          <w:szCs w:val="18"/>
        </w:rPr>
      </w:pPr>
      <w:r w:rsidRPr="005955F6">
        <w:rPr>
          <w:rFonts w:ascii="Futura Medium" w:hAnsi="Futura Medium" w:cs="Futura Medium" w:hint="cs"/>
          <w:sz w:val="18"/>
          <w:szCs w:val="18"/>
        </w:rPr>
        <w:t>Venta Local: Del 1% hasta el 2% del valor de facturación de las ventas brutas.</w:t>
      </w:r>
    </w:p>
    <w:p w14:paraId="7BF12F32" w14:textId="77777777" w:rsidR="005955F6" w:rsidRPr="005955F6" w:rsidRDefault="005955F6" w:rsidP="005955F6">
      <w:pPr>
        <w:tabs>
          <w:tab w:val="decimal" w:pos="426"/>
        </w:tabs>
        <w:spacing w:after="0"/>
        <w:ind w:left="1994" w:right="360"/>
        <w:contextualSpacing/>
        <w:rPr>
          <w:rFonts w:ascii="Futura Medium" w:hAnsi="Futura Medium" w:cs="Futura Medium"/>
          <w:sz w:val="18"/>
          <w:szCs w:val="18"/>
        </w:rPr>
      </w:pPr>
    </w:p>
    <w:p w14:paraId="6EAC7C29" w14:textId="77777777" w:rsidR="005955F6" w:rsidRPr="005955F6" w:rsidRDefault="005955F6" w:rsidP="000B60DA">
      <w:pPr>
        <w:numPr>
          <w:ilvl w:val="0"/>
          <w:numId w:val="44"/>
        </w:numPr>
        <w:tabs>
          <w:tab w:val="decimal" w:pos="426"/>
        </w:tabs>
        <w:spacing w:after="0" w:line="240" w:lineRule="auto"/>
        <w:ind w:left="1994" w:right="360"/>
        <w:contextualSpacing/>
        <w:jc w:val="both"/>
        <w:rPr>
          <w:rFonts w:ascii="Futura Medium" w:hAnsi="Futura Medium" w:cs="Futura Medium"/>
          <w:sz w:val="18"/>
          <w:szCs w:val="18"/>
        </w:rPr>
      </w:pPr>
      <w:r w:rsidRPr="005955F6">
        <w:rPr>
          <w:rFonts w:ascii="Futura Medium" w:hAnsi="Futura Medium" w:cs="Futura Medium" w:hint="cs"/>
          <w:sz w:val="18"/>
          <w:szCs w:val="18"/>
        </w:rPr>
        <w:t>Exportación: 3% del valor de la facturación de exportación, restando el Precio Mínimo de Sustentación o el precio de compra pagado por el exportador al productor si este fuese mayor al Precio Mínimo de Sustentación.</w:t>
      </w:r>
    </w:p>
    <w:p w14:paraId="6A24196B" w14:textId="77777777" w:rsidR="005955F6" w:rsidRPr="005955F6" w:rsidRDefault="005955F6" w:rsidP="005955F6">
      <w:pPr>
        <w:spacing w:after="0"/>
        <w:ind w:left="990"/>
        <w:rPr>
          <w:rFonts w:ascii="Futura Medium" w:hAnsi="Futura Medium" w:cs="Futura Medium"/>
          <w:i/>
          <w:sz w:val="18"/>
          <w:szCs w:val="18"/>
        </w:rPr>
      </w:pPr>
    </w:p>
    <w:p w14:paraId="05F006B3" w14:textId="77777777" w:rsidR="005955F6" w:rsidRPr="005955F6" w:rsidRDefault="005955F6" w:rsidP="005955F6">
      <w:pPr>
        <w:spacing w:after="0"/>
        <w:ind w:firstLine="708"/>
        <w:rPr>
          <w:rFonts w:ascii="Futura Medium" w:hAnsi="Futura Medium" w:cs="Futura Medium"/>
          <w:sz w:val="18"/>
          <w:szCs w:val="18"/>
        </w:rPr>
      </w:pPr>
      <w:r w:rsidRPr="005955F6">
        <w:rPr>
          <w:rFonts w:ascii="Futura Medium" w:hAnsi="Futura Medium" w:cs="Futura Medium" w:hint="cs"/>
          <w:i/>
          <w:sz w:val="18"/>
          <w:szCs w:val="18"/>
        </w:rPr>
        <w:t>Retenciones en la fuente</w:t>
      </w:r>
    </w:p>
    <w:p w14:paraId="643DB8EC" w14:textId="77777777" w:rsidR="005955F6" w:rsidRPr="005955F6" w:rsidRDefault="005955F6" w:rsidP="005955F6">
      <w:pPr>
        <w:spacing w:after="0"/>
        <w:ind w:left="990" w:right="72"/>
        <w:jc w:val="both"/>
        <w:rPr>
          <w:rFonts w:ascii="Futura Medium" w:hAnsi="Futura Medium" w:cs="Futura Medium"/>
          <w:sz w:val="18"/>
          <w:szCs w:val="18"/>
        </w:rPr>
      </w:pPr>
    </w:p>
    <w:p w14:paraId="2EEC22E8" w14:textId="77777777" w:rsidR="005955F6" w:rsidRPr="005955F6" w:rsidRDefault="005955F6" w:rsidP="005955F6">
      <w:pPr>
        <w:spacing w:after="0"/>
        <w:ind w:left="708" w:right="72"/>
        <w:jc w:val="both"/>
        <w:rPr>
          <w:rFonts w:ascii="Futura Medium" w:hAnsi="Futura Medium" w:cs="Futura Medium"/>
          <w:sz w:val="18"/>
          <w:szCs w:val="18"/>
        </w:rPr>
      </w:pPr>
      <w:r w:rsidRPr="005955F6">
        <w:rPr>
          <w:rFonts w:ascii="Futura Medium" w:hAnsi="Futura Medium" w:cs="Futura Medium" w:hint="cs"/>
          <w:sz w:val="18"/>
          <w:szCs w:val="18"/>
        </w:rPr>
        <w:t>Serán agentes de retención los contribuyentes que cumplan con los requisitos que emitirá el SRI mediante Resolución.</w:t>
      </w:r>
    </w:p>
    <w:p w14:paraId="3403EAB6" w14:textId="77777777" w:rsidR="005955F6" w:rsidRPr="005955F6" w:rsidRDefault="005955F6" w:rsidP="005955F6">
      <w:pPr>
        <w:spacing w:after="0"/>
        <w:ind w:left="990"/>
        <w:rPr>
          <w:rFonts w:ascii="Futura Medium" w:hAnsi="Futura Medium" w:cs="Futura Medium"/>
          <w:i/>
          <w:sz w:val="18"/>
          <w:szCs w:val="18"/>
        </w:rPr>
      </w:pPr>
    </w:p>
    <w:p w14:paraId="15500616" w14:textId="77777777" w:rsidR="005955F6" w:rsidRPr="005955F6" w:rsidRDefault="005955F6" w:rsidP="005955F6">
      <w:pPr>
        <w:spacing w:after="0"/>
        <w:ind w:firstLine="708"/>
        <w:rPr>
          <w:rFonts w:ascii="Futura Medium" w:hAnsi="Futura Medium" w:cs="Futura Medium"/>
          <w:i/>
          <w:sz w:val="18"/>
          <w:szCs w:val="18"/>
        </w:rPr>
      </w:pPr>
      <w:r w:rsidRPr="005955F6">
        <w:rPr>
          <w:rFonts w:ascii="Futura Medium" w:hAnsi="Futura Medium" w:cs="Futura Medium" w:hint="cs"/>
          <w:i/>
          <w:sz w:val="18"/>
          <w:szCs w:val="18"/>
        </w:rPr>
        <w:t>Anticipo de impuesto a la renta</w:t>
      </w:r>
    </w:p>
    <w:p w14:paraId="3A0635C9" w14:textId="77777777" w:rsidR="005955F6" w:rsidRPr="005955F6" w:rsidRDefault="005955F6" w:rsidP="005955F6">
      <w:pPr>
        <w:spacing w:after="0"/>
        <w:ind w:left="990"/>
        <w:rPr>
          <w:rFonts w:ascii="Futura Medium" w:hAnsi="Futura Medium" w:cs="Futura Medium"/>
          <w:i/>
          <w:sz w:val="18"/>
          <w:szCs w:val="18"/>
        </w:rPr>
      </w:pPr>
    </w:p>
    <w:p w14:paraId="1B4A37EA" w14:textId="77777777" w:rsidR="005955F6" w:rsidRPr="005955F6" w:rsidRDefault="005955F6" w:rsidP="000B60DA">
      <w:pPr>
        <w:numPr>
          <w:ilvl w:val="0"/>
          <w:numId w:val="45"/>
        </w:numPr>
        <w:spacing w:after="0" w:line="240" w:lineRule="auto"/>
        <w:ind w:left="1710" w:right="72"/>
        <w:contextualSpacing/>
        <w:rPr>
          <w:rFonts w:ascii="Futura Medium" w:hAnsi="Futura Medium" w:cs="Futura Medium"/>
          <w:sz w:val="18"/>
          <w:szCs w:val="18"/>
        </w:rPr>
      </w:pPr>
      <w:r w:rsidRPr="005955F6">
        <w:rPr>
          <w:rFonts w:ascii="Futura Medium" w:hAnsi="Futura Medium" w:cs="Futura Medium" w:hint="cs"/>
          <w:sz w:val="18"/>
          <w:szCs w:val="18"/>
        </w:rPr>
        <w:t>Se elimina la obligación del pago del anticipo de Impuesto a la Renta.</w:t>
      </w:r>
    </w:p>
    <w:p w14:paraId="094FC1F6" w14:textId="77777777" w:rsidR="005955F6" w:rsidRPr="005955F6" w:rsidRDefault="005955F6" w:rsidP="005955F6">
      <w:pPr>
        <w:spacing w:after="0"/>
        <w:ind w:left="1698" w:right="72"/>
        <w:contextualSpacing/>
        <w:rPr>
          <w:rFonts w:ascii="Futura Medium" w:hAnsi="Futura Medium" w:cs="Futura Medium"/>
          <w:sz w:val="18"/>
          <w:szCs w:val="18"/>
        </w:rPr>
      </w:pPr>
    </w:p>
    <w:p w14:paraId="53D0A573" w14:textId="77777777" w:rsidR="005955F6" w:rsidRPr="005955F6" w:rsidRDefault="005955F6" w:rsidP="000B60DA">
      <w:pPr>
        <w:numPr>
          <w:ilvl w:val="0"/>
          <w:numId w:val="45"/>
        </w:numPr>
        <w:spacing w:after="0" w:line="240" w:lineRule="auto"/>
        <w:ind w:left="1710" w:right="72"/>
        <w:contextualSpacing/>
        <w:jc w:val="both"/>
        <w:rPr>
          <w:rFonts w:ascii="Futura Medium" w:hAnsi="Futura Medium" w:cs="Futura Medium"/>
          <w:sz w:val="18"/>
          <w:szCs w:val="18"/>
        </w:rPr>
      </w:pPr>
      <w:r w:rsidRPr="005955F6">
        <w:rPr>
          <w:rFonts w:ascii="Futura Medium" w:hAnsi="Futura Medium" w:cs="Futura Medium" w:hint="cs"/>
          <w:sz w:val="18"/>
          <w:szCs w:val="18"/>
        </w:rPr>
        <w:t>Podrá anticiparse el impuesto, de forma voluntaria, equivalente al 60% del impuesto a la renta causado del año anterior menos retenciones en la fuente efectuadas en el ejercicio fiscal anterior.</w:t>
      </w:r>
    </w:p>
    <w:p w14:paraId="066817A1" w14:textId="77777777" w:rsidR="005955F6" w:rsidRPr="005955F6" w:rsidRDefault="005955F6" w:rsidP="005955F6">
      <w:pPr>
        <w:spacing w:after="0"/>
        <w:ind w:left="990"/>
        <w:rPr>
          <w:rFonts w:ascii="Futura Medium" w:hAnsi="Futura Medium" w:cs="Futura Medium"/>
          <w:i/>
          <w:sz w:val="18"/>
          <w:szCs w:val="18"/>
        </w:rPr>
      </w:pPr>
    </w:p>
    <w:p w14:paraId="625F2FB6" w14:textId="77777777" w:rsidR="005955F6" w:rsidRPr="005955F6" w:rsidRDefault="005955F6" w:rsidP="005955F6">
      <w:pPr>
        <w:spacing w:after="0"/>
        <w:ind w:firstLine="708"/>
        <w:rPr>
          <w:rFonts w:ascii="Futura Medium" w:hAnsi="Futura Medium" w:cs="Futura Medium"/>
          <w:i/>
          <w:sz w:val="18"/>
          <w:szCs w:val="18"/>
        </w:rPr>
      </w:pPr>
      <w:r w:rsidRPr="005955F6">
        <w:rPr>
          <w:rFonts w:ascii="Futura Medium" w:hAnsi="Futura Medium" w:cs="Futura Medium" w:hint="cs"/>
          <w:i/>
          <w:sz w:val="18"/>
          <w:szCs w:val="18"/>
        </w:rPr>
        <w:t xml:space="preserve">Régimen impositivo para microempresas </w:t>
      </w:r>
    </w:p>
    <w:p w14:paraId="78B64A1B" w14:textId="77777777" w:rsidR="005955F6" w:rsidRPr="005955F6" w:rsidRDefault="005955F6" w:rsidP="005955F6">
      <w:pPr>
        <w:spacing w:after="0"/>
        <w:ind w:left="990" w:right="936"/>
        <w:rPr>
          <w:rFonts w:ascii="Futura Medium" w:hAnsi="Futura Medium" w:cs="Futura Medium"/>
          <w:sz w:val="18"/>
          <w:szCs w:val="18"/>
          <w:u w:val="single"/>
        </w:rPr>
      </w:pPr>
    </w:p>
    <w:p w14:paraId="0445EAB8" w14:textId="77777777" w:rsidR="005955F6" w:rsidRPr="005955F6" w:rsidRDefault="005955F6" w:rsidP="005955F6">
      <w:pPr>
        <w:spacing w:after="0"/>
        <w:ind w:right="936" w:firstLine="708"/>
        <w:rPr>
          <w:rFonts w:ascii="Futura Medium" w:hAnsi="Futura Medium" w:cs="Futura Medium"/>
          <w:sz w:val="18"/>
          <w:szCs w:val="18"/>
        </w:rPr>
      </w:pPr>
      <w:r w:rsidRPr="005955F6">
        <w:rPr>
          <w:rFonts w:ascii="Futura Medium" w:hAnsi="Futura Medium" w:cs="Futura Medium" w:hint="cs"/>
          <w:sz w:val="18"/>
          <w:szCs w:val="18"/>
          <w:u w:val="single"/>
        </w:rPr>
        <w:t>Tipo de Contribuyentes</w:t>
      </w:r>
      <w:r w:rsidRPr="005955F6">
        <w:rPr>
          <w:rFonts w:ascii="Futura Medium" w:hAnsi="Futura Medium" w:cs="Futura Medium" w:hint="cs"/>
          <w:sz w:val="18"/>
          <w:szCs w:val="18"/>
        </w:rPr>
        <w:t>:</w:t>
      </w:r>
    </w:p>
    <w:p w14:paraId="094A4088" w14:textId="77777777" w:rsidR="005955F6" w:rsidRPr="005955F6" w:rsidRDefault="005955F6" w:rsidP="005955F6">
      <w:pPr>
        <w:spacing w:after="0"/>
        <w:ind w:left="990" w:right="936"/>
        <w:rPr>
          <w:rFonts w:ascii="Futura Medium" w:hAnsi="Futura Medium" w:cs="Futura Medium"/>
          <w:sz w:val="18"/>
          <w:szCs w:val="18"/>
        </w:rPr>
      </w:pPr>
    </w:p>
    <w:p w14:paraId="009A50EA" w14:textId="77777777" w:rsidR="005955F6" w:rsidRPr="005955F6" w:rsidRDefault="005955F6" w:rsidP="000B60DA">
      <w:pPr>
        <w:numPr>
          <w:ilvl w:val="0"/>
          <w:numId w:val="46"/>
        </w:numPr>
        <w:spacing w:after="0" w:line="240" w:lineRule="auto"/>
        <w:ind w:left="1710" w:right="72"/>
        <w:contextualSpacing/>
        <w:jc w:val="both"/>
        <w:rPr>
          <w:rFonts w:ascii="Futura Medium" w:hAnsi="Futura Medium" w:cs="Futura Medium"/>
          <w:sz w:val="18"/>
          <w:szCs w:val="18"/>
        </w:rPr>
      </w:pPr>
      <w:r w:rsidRPr="005955F6">
        <w:rPr>
          <w:rFonts w:ascii="Futura Medium" w:hAnsi="Futura Medium" w:cs="Futura Medium" w:hint="cs"/>
          <w:sz w:val="18"/>
          <w:szCs w:val="18"/>
        </w:rPr>
        <w:t>Este régimen aplica para microempresas, incluidos emprendedores que cumplan con la condición de microempresas, según lo establecido en el COPCI y el Reglamento correspondiente.</w:t>
      </w:r>
    </w:p>
    <w:p w14:paraId="3B1EDAA1" w14:textId="77777777" w:rsidR="005955F6" w:rsidRPr="005955F6" w:rsidRDefault="005955F6" w:rsidP="005955F6">
      <w:pPr>
        <w:spacing w:after="0"/>
        <w:ind w:left="1698" w:right="72"/>
        <w:contextualSpacing/>
        <w:jc w:val="both"/>
        <w:rPr>
          <w:rFonts w:ascii="Futura Medium" w:hAnsi="Futura Medium" w:cs="Futura Medium"/>
          <w:sz w:val="18"/>
          <w:szCs w:val="18"/>
        </w:rPr>
      </w:pPr>
    </w:p>
    <w:p w14:paraId="29B6201E" w14:textId="77777777" w:rsidR="005955F6" w:rsidRPr="005955F6" w:rsidRDefault="005955F6" w:rsidP="000B60DA">
      <w:pPr>
        <w:numPr>
          <w:ilvl w:val="0"/>
          <w:numId w:val="46"/>
        </w:numPr>
        <w:spacing w:after="0" w:line="240" w:lineRule="auto"/>
        <w:ind w:left="1710" w:right="72"/>
        <w:contextualSpacing/>
        <w:jc w:val="both"/>
        <w:rPr>
          <w:rFonts w:ascii="Futura Medium" w:hAnsi="Futura Medium" w:cs="Futura Medium"/>
          <w:sz w:val="18"/>
          <w:szCs w:val="18"/>
        </w:rPr>
      </w:pPr>
      <w:r w:rsidRPr="005955F6">
        <w:rPr>
          <w:rFonts w:ascii="Futura Medium" w:hAnsi="Futura Medium" w:cs="Futura Medium" w:hint="cs"/>
          <w:sz w:val="18"/>
          <w:szCs w:val="18"/>
        </w:rPr>
        <w:t>No podrán acogerse a este régimen los contribuyentes cuyas actividades económicas sean las previstas en los artículos 28 y 29 de esta Ley (construcción, urbanización y similares), ni tampoco aquellos sujetos pasivos cuya actividad económica sea la prestación de servicios profesionales, ocupación liberal, relación de dependencia; así como aquellos que perciban exclusivamente rentas de capital.</w:t>
      </w:r>
    </w:p>
    <w:p w14:paraId="4AFAE4BB" w14:textId="77777777" w:rsidR="005955F6" w:rsidRPr="005955F6" w:rsidRDefault="005955F6" w:rsidP="005955F6">
      <w:pPr>
        <w:spacing w:after="0"/>
        <w:ind w:left="1062"/>
        <w:rPr>
          <w:rFonts w:ascii="Futura Medium" w:hAnsi="Futura Medium" w:cs="Futura Medium"/>
          <w:sz w:val="18"/>
          <w:szCs w:val="18"/>
          <w:u w:val="single"/>
        </w:rPr>
      </w:pPr>
    </w:p>
    <w:p w14:paraId="1625BEDD" w14:textId="77777777" w:rsidR="005955F6" w:rsidRPr="005955F6" w:rsidRDefault="005955F6" w:rsidP="005955F6">
      <w:pPr>
        <w:spacing w:after="0"/>
        <w:ind w:firstLine="708"/>
        <w:rPr>
          <w:rFonts w:ascii="Futura Medium" w:hAnsi="Futura Medium" w:cs="Futura Medium"/>
          <w:sz w:val="18"/>
          <w:szCs w:val="18"/>
        </w:rPr>
      </w:pPr>
      <w:r w:rsidRPr="005955F6">
        <w:rPr>
          <w:rFonts w:ascii="Futura Medium" w:hAnsi="Futura Medium" w:cs="Futura Medium" w:hint="cs"/>
          <w:sz w:val="18"/>
          <w:szCs w:val="18"/>
          <w:u w:val="single"/>
        </w:rPr>
        <w:t>Tarifa de Impuesto a la renta</w:t>
      </w:r>
      <w:r w:rsidRPr="005955F6">
        <w:rPr>
          <w:rFonts w:ascii="Futura Medium" w:hAnsi="Futura Medium" w:cs="Futura Medium" w:hint="cs"/>
          <w:sz w:val="18"/>
          <w:szCs w:val="18"/>
        </w:rPr>
        <w:t>:</w:t>
      </w:r>
    </w:p>
    <w:p w14:paraId="4117F176" w14:textId="77777777" w:rsidR="005955F6" w:rsidRPr="005955F6" w:rsidRDefault="005955F6" w:rsidP="005955F6">
      <w:pPr>
        <w:spacing w:after="0"/>
        <w:ind w:left="1062"/>
        <w:rPr>
          <w:rFonts w:ascii="Futura Medium" w:hAnsi="Futura Medium" w:cs="Futura Medium"/>
          <w:sz w:val="18"/>
          <w:szCs w:val="18"/>
        </w:rPr>
      </w:pPr>
    </w:p>
    <w:p w14:paraId="4E971927" w14:textId="77777777" w:rsidR="005955F6" w:rsidRPr="005955F6" w:rsidRDefault="005955F6" w:rsidP="000B60DA">
      <w:pPr>
        <w:numPr>
          <w:ilvl w:val="0"/>
          <w:numId w:val="47"/>
        </w:numPr>
        <w:tabs>
          <w:tab w:val="decimal" w:pos="360"/>
        </w:tabs>
        <w:spacing w:after="0" w:line="240" w:lineRule="auto"/>
        <w:ind w:left="1710" w:right="72"/>
        <w:contextualSpacing/>
        <w:jc w:val="both"/>
        <w:rPr>
          <w:rFonts w:ascii="Futura Medium" w:hAnsi="Futura Medium" w:cs="Futura Medium"/>
          <w:sz w:val="18"/>
          <w:szCs w:val="18"/>
        </w:rPr>
      </w:pPr>
      <w:r w:rsidRPr="005955F6">
        <w:rPr>
          <w:rFonts w:ascii="Futura Medium" w:hAnsi="Futura Medium" w:cs="Futura Medium" w:hint="cs"/>
          <w:sz w:val="18"/>
          <w:szCs w:val="18"/>
        </w:rPr>
        <w:t>2% sobre los ingresos brutos del respectivo ejercicio fiscal exclusivamente respecto de aquellos ingresos provenientes de la actividad empresarial.</w:t>
      </w:r>
    </w:p>
    <w:p w14:paraId="15ACCC7B" w14:textId="77777777" w:rsidR="005955F6" w:rsidRPr="005955F6" w:rsidRDefault="005955F6" w:rsidP="005955F6">
      <w:pPr>
        <w:spacing w:after="0"/>
        <w:ind w:left="1698" w:right="72"/>
        <w:contextualSpacing/>
        <w:jc w:val="both"/>
        <w:rPr>
          <w:rFonts w:ascii="Futura Medium" w:hAnsi="Futura Medium" w:cs="Futura Medium"/>
          <w:sz w:val="18"/>
          <w:szCs w:val="18"/>
        </w:rPr>
      </w:pPr>
    </w:p>
    <w:p w14:paraId="212D3FF6" w14:textId="77777777" w:rsidR="005955F6" w:rsidRPr="005955F6" w:rsidRDefault="005955F6" w:rsidP="000B60DA">
      <w:pPr>
        <w:numPr>
          <w:ilvl w:val="0"/>
          <w:numId w:val="47"/>
        </w:numPr>
        <w:tabs>
          <w:tab w:val="decimal" w:pos="360"/>
        </w:tabs>
        <w:spacing w:after="0" w:line="240" w:lineRule="auto"/>
        <w:ind w:left="1710" w:right="72"/>
        <w:contextualSpacing/>
        <w:jc w:val="both"/>
        <w:rPr>
          <w:rFonts w:ascii="Futura Medium" w:hAnsi="Futura Medium" w:cs="Futura Medium"/>
          <w:sz w:val="18"/>
          <w:szCs w:val="18"/>
        </w:rPr>
      </w:pPr>
      <w:r w:rsidRPr="005955F6">
        <w:rPr>
          <w:rFonts w:ascii="Futura Medium" w:hAnsi="Futura Medium" w:cs="Futura Medium" w:hint="cs"/>
          <w:sz w:val="18"/>
          <w:szCs w:val="18"/>
        </w:rPr>
        <w:t>Los ingresos percibidos por las microempresas por fuentes distintas a la actividad empresarial se sujetarán al régimen general del Impuesto a la Renta y será de aplicación obligatoria para las microempresas.</w:t>
      </w:r>
    </w:p>
    <w:p w14:paraId="5FFB7976" w14:textId="77777777" w:rsidR="005955F6" w:rsidRPr="005955F6" w:rsidRDefault="005955F6" w:rsidP="005955F6">
      <w:pPr>
        <w:spacing w:after="0"/>
        <w:ind w:left="1062"/>
        <w:rPr>
          <w:rFonts w:ascii="Futura Medium" w:hAnsi="Futura Medium" w:cs="Futura Medium"/>
          <w:sz w:val="18"/>
          <w:szCs w:val="18"/>
          <w:u w:val="single"/>
        </w:rPr>
      </w:pPr>
    </w:p>
    <w:p w14:paraId="4D6F8D71" w14:textId="77777777" w:rsidR="005955F6" w:rsidRPr="005955F6" w:rsidRDefault="005955F6" w:rsidP="005955F6">
      <w:pPr>
        <w:spacing w:after="0"/>
        <w:ind w:firstLine="708"/>
        <w:rPr>
          <w:rFonts w:ascii="Futura Medium" w:hAnsi="Futura Medium" w:cs="Futura Medium"/>
          <w:sz w:val="18"/>
          <w:szCs w:val="18"/>
        </w:rPr>
      </w:pPr>
      <w:r w:rsidRPr="005955F6">
        <w:rPr>
          <w:rFonts w:ascii="Futura Medium" w:hAnsi="Futura Medium" w:cs="Futura Medium" w:hint="cs"/>
          <w:sz w:val="18"/>
          <w:szCs w:val="18"/>
          <w:u w:val="single"/>
        </w:rPr>
        <w:t>Otros</w:t>
      </w:r>
      <w:r w:rsidRPr="005955F6">
        <w:rPr>
          <w:rFonts w:ascii="Futura Medium" w:hAnsi="Futura Medium" w:cs="Futura Medium" w:hint="cs"/>
          <w:sz w:val="18"/>
          <w:szCs w:val="18"/>
        </w:rPr>
        <w:t>:</w:t>
      </w:r>
    </w:p>
    <w:p w14:paraId="4B91FF44" w14:textId="77777777" w:rsidR="005955F6" w:rsidRPr="005955F6" w:rsidRDefault="005955F6" w:rsidP="005955F6">
      <w:pPr>
        <w:spacing w:after="0"/>
        <w:ind w:left="1062"/>
        <w:rPr>
          <w:rFonts w:ascii="Futura Medium" w:hAnsi="Futura Medium" w:cs="Futura Medium"/>
          <w:sz w:val="18"/>
          <w:szCs w:val="18"/>
        </w:rPr>
      </w:pPr>
    </w:p>
    <w:p w14:paraId="3AFABE07" w14:textId="77777777" w:rsidR="005955F6" w:rsidRPr="005955F6" w:rsidRDefault="005955F6" w:rsidP="000B60DA">
      <w:pPr>
        <w:numPr>
          <w:ilvl w:val="0"/>
          <w:numId w:val="48"/>
        </w:numPr>
        <w:tabs>
          <w:tab w:val="decimal" w:pos="432"/>
        </w:tabs>
        <w:spacing w:after="0" w:line="240" w:lineRule="auto"/>
        <w:ind w:left="1710" w:right="72"/>
        <w:contextualSpacing/>
        <w:rPr>
          <w:rFonts w:ascii="Futura Medium" w:hAnsi="Futura Medium" w:cs="Futura Medium"/>
          <w:sz w:val="18"/>
          <w:szCs w:val="18"/>
        </w:rPr>
      </w:pPr>
      <w:r w:rsidRPr="005955F6">
        <w:rPr>
          <w:rFonts w:ascii="Futura Medium" w:hAnsi="Futura Medium" w:cs="Futura Medium" w:hint="cs"/>
          <w:sz w:val="18"/>
          <w:szCs w:val="18"/>
        </w:rPr>
        <w:t>No serán agentes de retención de impuesto a la renta e IVA, excepto casos previstos en esta Ley.</w:t>
      </w:r>
    </w:p>
    <w:p w14:paraId="4058E2B7" w14:textId="77777777" w:rsidR="005955F6" w:rsidRPr="005955F6" w:rsidRDefault="005955F6" w:rsidP="000B60DA">
      <w:pPr>
        <w:numPr>
          <w:ilvl w:val="0"/>
          <w:numId w:val="48"/>
        </w:numPr>
        <w:tabs>
          <w:tab w:val="decimal" w:pos="432"/>
        </w:tabs>
        <w:spacing w:after="0" w:line="240" w:lineRule="auto"/>
        <w:ind w:left="1710" w:right="72"/>
        <w:contextualSpacing/>
        <w:rPr>
          <w:rFonts w:ascii="Futura Medium" w:hAnsi="Futura Medium" w:cs="Futura Medium"/>
          <w:sz w:val="18"/>
          <w:szCs w:val="18"/>
        </w:rPr>
      </w:pPr>
      <w:r w:rsidRPr="005955F6">
        <w:rPr>
          <w:rFonts w:ascii="Futura Medium" w:hAnsi="Futura Medium" w:cs="Futura Medium" w:hint="cs"/>
          <w:sz w:val="18"/>
          <w:szCs w:val="18"/>
        </w:rPr>
        <w:t>Presentarán la declaración anual del impuesto a la renta y realizarán el pago en las formas y plazos establecidos en el reglamento.</w:t>
      </w:r>
    </w:p>
    <w:p w14:paraId="2CFE6DF5" w14:textId="77777777" w:rsidR="005955F6" w:rsidRPr="005955F6" w:rsidRDefault="005955F6" w:rsidP="000B60DA">
      <w:pPr>
        <w:numPr>
          <w:ilvl w:val="0"/>
          <w:numId w:val="48"/>
        </w:numPr>
        <w:tabs>
          <w:tab w:val="decimal" w:pos="432"/>
        </w:tabs>
        <w:spacing w:after="0" w:line="240" w:lineRule="auto"/>
        <w:ind w:left="1710" w:right="72"/>
        <w:contextualSpacing/>
        <w:rPr>
          <w:rFonts w:ascii="Futura Medium" w:hAnsi="Futura Medium" w:cs="Futura Medium"/>
          <w:sz w:val="18"/>
          <w:szCs w:val="18"/>
        </w:rPr>
      </w:pPr>
      <w:r w:rsidRPr="005955F6">
        <w:rPr>
          <w:rFonts w:ascii="Futura Medium" w:hAnsi="Futura Medium" w:cs="Futura Medium" w:hint="cs"/>
          <w:sz w:val="18"/>
          <w:szCs w:val="18"/>
        </w:rPr>
        <w:t>Presentarán y pagarán las declaraciones de IVA e ICE en forma semestral.</w:t>
      </w:r>
    </w:p>
    <w:p w14:paraId="37CD23ED" w14:textId="77777777" w:rsidR="005955F6" w:rsidRPr="005955F6" w:rsidRDefault="005955F6" w:rsidP="000B60DA">
      <w:pPr>
        <w:numPr>
          <w:ilvl w:val="0"/>
          <w:numId w:val="48"/>
        </w:numPr>
        <w:tabs>
          <w:tab w:val="decimal" w:pos="432"/>
        </w:tabs>
        <w:spacing w:after="0" w:line="240" w:lineRule="auto"/>
        <w:ind w:left="1710" w:right="72"/>
        <w:contextualSpacing/>
        <w:rPr>
          <w:rFonts w:ascii="Futura Medium" w:hAnsi="Futura Medium" w:cs="Futura Medium"/>
          <w:sz w:val="18"/>
          <w:szCs w:val="18"/>
        </w:rPr>
      </w:pPr>
      <w:r w:rsidRPr="005955F6">
        <w:rPr>
          <w:rFonts w:ascii="Futura Medium" w:hAnsi="Futura Medium" w:cs="Futura Medium" w:hint="cs"/>
          <w:sz w:val="18"/>
          <w:szCs w:val="18"/>
        </w:rPr>
        <w:t>Estarán obligados a llevar contabilidad de conformidad con la Ley.</w:t>
      </w:r>
    </w:p>
    <w:p w14:paraId="365789BD" w14:textId="77777777" w:rsidR="000D6560" w:rsidRDefault="000D6560" w:rsidP="005955F6">
      <w:pPr>
        <w:spacing w:after="0"/>
        <w:ind w:left="990"/>
        <w:rPr>
          <w:rFonts w:ascii="Futura Medium" w:hAnsi="Futura Medium" w:cs="Futura Medium"/>
          <w:sz w:val="18"/>
          <w:szCs w:val="18"/>
        </w:rPr>
      </w:pPr>
    </w:p>
    <w:p w14:paraId="53E7FF5B" w14:textId="0F512079" w:rsidR="005955F6" w:rsidRPr="005955F6" w:rsidRDefault="005955F6" w:rsidP="005955F6">
      <w:pPr>
        <w:spacing w:after="0"/>
        <w:ind w:left="990"/>
        <w:rPr>
          <w:rFonts w:ascii="Futura Medium" w:hAnsi="Futura Medium" w:cs="Futura Medium"/>
          <w:sz w:val="18"/>
          <w:szCs w:val="18"/>
        </w:rPr>
      </w:pPr>
      <w:r w:rsidRPr="005955F6">
        <w:rPr>
          <w:rFonts w:ascii="Futura Medium" w:hAnsi="Futura Medium" w:cs="Futura Medium" w:hint="cs"/>
          <w:sz w:val="18"/>
          <w:szCs w:val="18"/>
        </w:rPr>
        <w:t xml:space="preserve"> </w:t>
      </w:r>
    </w:p>
    <w:p w14:paraId="1606E9E5" w14:textId="77777777" w:rsidR="005955F6" w:rsidRPr="005955F6" w:rsidRDefault="005955F6" w:rsidP="005955F6">
      <w:pPr>
        <w:spacing w:after="0"/>
        <w:ind w:firstLine="708"/>
        <w:rPr>
          <w:rFonts w:ascii="Futura Medium" w:hAnsi="Futura Medium" w:cs="Futura Medium"/>
          <w:i/>
          <w:sz w:val="18"/>
          <w:szCs w:val="18"/>
        </w:rPr>
      </w:pPr>
      <w:r w:rsidRPr="005955F6">
        <w:rPr>
          <w:rFonts w:ascii="Futura Medium" w:hAnsi="Futura Medium" w:cs="Futura Medium" w:hint="cs"/>
          <w:i/>
          <w:sz w:val="18"/>
          <w:szCs w:val="18"/>
        </w:rPr>
        <w:lastRenderedPageBreak/>
        <w:t>Impuesto al valor agregado</w:t>
      </w:r>
    </w:p>
    <w:p w14:paraId="2247AC5E" w14:textId="77777777" w:rsidR="005955F6" w:rsidRPr="005955F6" w:rsidRDefault="005955F6" w:rsidP="005955F6">
      <w:pPr>
        <w:spacing w:after="0"/>
        <w:ind w:left="990" w:right="792"/>
        <w:rPr>
          <w:rFonts w:ascii="Futura Medium" w:hAnsi="Futura Medium" w:cs="Futura Medium"/>
          <w:sz w:val="18"/>
          <w:szCs w:val="18"/>
        </w:rPr>
      </w:pPr>
    </w:p>
    <w:p w14:paraId="32AC5223" w14:textId="77777777" w:rsidR="005955F6" w:rsidRPr="005955F6" w:rsidRDefault="005955F6" w:rsidP="005955F6">
      <w:pPr>
        <w:spacing w:after="0"/>
        <w:ind w:right="792" w:firstLine="708"/>
        <w:rPr>
          <w:rFonts w:ascii="Futura Medium" w:hAnsi="Futura Medium" w:cs="Futura Medium"/>
          <w:sz w:val="18"/>
          <w:szCs w:val="18"/>
        </w:rPr>
      </w:pPr>
      <w:r w:rsidRPr="005955F6">
        <w:rPr>
          <w:rFonts w:ascii="Futura Medium" w:hAnsi="Futura Medium" w:cs="Futura Medium" w:hint="cs"/>
          <w:sz w:val="18"/>
          <w:szCs w:val="18"/>
        </w:rPr>
        <w:t xml:space="preserve">Transferencias e importaciones con tarifa cero: </w:t>
      </w:r>
    </w:p>
    <w:p w14:paraId="17D7E734" w14:textId="77777777" w:rsidR="005955F6" w:rsidRPr="005955F6" w:rsidRDefault="005955F6" w:rsidP="005955F6">
      <w:pPr>
        <w:spacing w:after="0"/>
        <w:ind w:left="990" w:right="792"/>
        <w:rPr>
          <w:rFonts w:ascii="Futura Medium" w:hAnsi="Futura Medium" w:cs="Futura Medium"/>
          <w:sz w:val="18"/>
          <w:szCs w:val="18"/>
          <w:u w:val="single"/>
        </w:rPr>
      </w:pPr>
    </w:p>
    <w:p w14:paraId="50CD6B3D" w14:textId="77777777" w:rsidR="005955F6" w:rsidRPr="005955F6" w:rsidRDefault="005955F6" w:rsidP="005955F6">
      <w:pPr>
        <w:spacing w:after="0"/>
        <w:ind w:right="792" w:firstLine="708"/>
        <w:rPr>
          <w:rFonts w:ascii="Futura Medium" w:hAnsi="Futura Medium" w:cs="Futura Medium"/>
          <w:sz w:val="18"/>
          <w:szCs w:val="18"/>
        </w:rPr>
      </w:pPr>
      <w:r w:rsidRPr="005955F6">
        <w:rPr>
          <w:rFonts w:ascii="Futura Medium" w:hAnsi="Futura Medium" w:cs="Futura Medium" w:hint="cs"/>
          <w:sz w:val="18"/>
          <w:szCs w:val="18"/>
          <w:u w:val="single"/>
        </w:rPr>
        <w:t>Se incluyen nuevos bienes con tarifa 0%</w:t>
      </w:r>
      <w:r w:rsidRPr="005955F6">
        <w:rPr>
          <w:rFonts w:ascii="Futura Medium" w:hAnsi="Futura Medium" w:cs="Futura Medium" w:hint="cs"/>
          <w:sz w:val="18"/>
          <w:szCs w:val="18"/>
        </w:rPr>
        <w:t>:</w:t>
      </w:r>
    </w:p>
    <w:p w14:paraId="7397E996" w14:textId="77777777" w:rsidR="005955F6" w:rsidRPr="005955F6" w:rsidRDefault="005955F6" w:rsidP="005955F6">
      <w:pPr>
        <w:spacing w:after="0"/>
        <w:ind w:left="990" w:right="792"/>
        <w:rPr>
          <w:rFonts w:ascii="Futura Medium" w:hAnsi="Futura Medium" w:cs="Futura Medium"/>
          <w:sz w:val="18"/>
          <w:szCs w:val="18"/>
        </w:rPr>
      </w:pPr>
    </w:p>
    <w:p w14:paraId="25E904F2" w14:textId="77777777" w:rsidR="005955F6" w:rsidRPr="005955F6" w:rsidRDefault="005955F6" w:rsidP="000B60DA">
      <w:pPr>
        <w:numPr>
          <w:ilvl w:val="0"/>
          <w:numId w:val="49"/>
        </w:numPr>
        <w:tabs>
          <w:tab w:val="decimal" w:pos="576"/>
        </w:tabs>
        <w:spacing w:after="0" w:line="240" w:lineRule="auto"/>
        <w:ind w:left="1710" w:right="144"/>
        <w:contextualSpacing/>
        <w:rPr>
          <w:rFonts w:ascii="Futura Medium" w:hAnsi="Futura Medium" w:cs="Futura Medium"/>
          <w:sz w:val="18"/>
          <w:szCs w:val="18"/>
        </w:rPr>
      </w:pPr>
      <w:r w:rsidRPr="005955F6">
        <w:rPr>
          <w:rFonts w:ascii="Futura Medium" w:hAnsi="Futura Medium" w:cs="Futura Medium" w:hint="cs"/>
          <w:sz w:val="18"/>
          <w:szCs w:val="18"/>
        </w:rPr>
        <w:t>Flores, follajes y ramas cortadas, en estado fresco, trituradas y preservadas.</w:t>
      </w:r>
    </w:p>
    <w:p w14:paraId="776F8FA7" w14:textId="77777777" w:rsidR="005955F6" w:rsidRPr="005955F6" w:rsidRDefault="005955F6" w:rsidP="005955F6">
      <w:pPr>
        <w:tabs>
          <w:tab w:val="decimal" w:pos="576"/>
        </w:tabs>
        <w:spacing w:after="0"/>
        <w:ind w:left="1698" w:right="144"/>
        <w:contextualSpacing/>
        <w:rPr>
          <w:rFonts w:ascii="Futura Medium" w:hAnsi="Futura Medium" w:cs="Futura Medium"/>
          <w:sz w:val="18"/>
          <w:szCs w:val="18"/>
        </w:rPr>
      </w:pPr>
    </w:p>
    <w:p w14:paraId="0DE6EE69" w14:textId="77777777" w:rsidR="005955F6" w:rsidRPr="005955F6" w:rsidRDefault="005955F6" w:rsidP="000B60DA">
      <w:pPr>
        <w:numPr>
          <w:ilvl w:val="0"/>
          <w:numId w:val="49"/>
        </w:numPr>
        <w:tabs>
          <w:tab w:val="decimal" w:pos="576"/>
        </w:tabs>
        <w:spacing w:after="0" w:line="240" w:lineRule="auto"/>
        <w:ind w:left="1710" w:right="144"/>
        <w:contextualSpacing/>
        <w:rPr>
          <w:rFonts w:ascii="Futura Medium" w:hAnsi="Futura Medium" w:cs="Futura Medium"/>
          <w:sz w:val="18"/>
          <w:szCs w:val="18"/>
        </w:rPr>
      </w:pPr>
      <w:r w:rsidRPr="005955F6">
        <w:rPr>
          <w:rFonts w:ascii="Futura Medium" w:hAnsi="Futura Medium" w:cs="Futura Medium" w:hint="cs"/>
          <w:sz w:val="18"/>
          <w:szCs w:val="18"/>
        </w:rPr>
        <w:t>Tractores de llantas de hasta 300 hp.</w:t>
      </w:r>
    </w:p>
    <w:p w14:paraId="6F54E59E" w14:textId="77777777" w:rsidR="005955F6" w:rsidRPr="005955F6" w:rsidRDefault="005955F6" w:rsidP="005955F6">
      <w:pPr>
        <w:spacing w:after="0"/>
        <w:ind w:left="1698"/>
        <w:contextualSpacing/>
        <w:rPr>
          <w:rFonts w:ascii="Futura Medium" w:hAnsi="Futura Medium" w:cs="Futura Medium"/>
          <w:sz w:val="18"/>
          <w:szCs w:val="18"/>
        </w:rPr>
      </w:pPr>
    </w:p>
    <w:p w14:paraId="26F9D66F" w14:textId="77777777" w:rsidR="005955F6" w:rsidRPr="005955F6" w:rsidRDefault="005955F6" w:rsidP="000B60DA">
      <w:pPr>
        <w:numPr>
          <w:ilvl w:val="0"/>
          <w:numId w:val="49"/>
        </w:numPr>
        <w:spacing w:after="0" w:line="240" w:lineRule="auto"/>
        <w:ind w:left="1710" w:right="144"/>
        <w:contextualSpacing/>
        <w:rPr>
          <w:rFonts w:ascii="Futura Medium" w:hAnsi="Futura Medium" w:cs="Futura Medium"/>
          <w:sz w:val="18"/>
          <w:szCs w:val="18"/>
        </w:rPr>
      </w:pPr>
      <w:r w:rsidRPr="005955F6">
        <w:rPr>
          <w:rFonts w:ascii="Futura Medium" w:hAnsi="Futura Medium" w:cs="Futura Medium" w:hint="cs"/>
          <w:sz w:val="18"/>
          <w:szCs w:val="18"/>
        </w:rPr>
        <w:t>Glucómetros, lancetas, tiras reactivas para medición de glucosa, bombas de insulina, marcapasos.</w:t>
      </w:r>
    </w:p>
    <w:p w14:paraId="59A439DD" w14:textId="77777777" w:rsidR="005955F6" w:rsidRPr="005955F6" w:rsidRDefault="005955F6" w:rsidP="005955F6">
      <w:pPr>
        <w:spacing w:after="0"/>
        <w:ind w:left="1698"/>
        <w:contextualSpacing/>
        <w:rPr>
          <w:rFonts w:ascii="Futura Medium" w:hAnsi="Futura Medium" w:cs="Futura Medium"/>
          <w:sz w:val="18"/>
          <w:szCs w:val="18"/>
        </w:rPr>
      </w:pPr>
    </w:p>
    <w:p w14:paraId="0C4CAF73" w14:textId="77777777" w:rsidR="005955F6" w:rsidRPr="005955F6" w:rsidRDefault="005955F6" w:rsidP="000B60DA">
      <w:pPr>
        <w:numPr>
          <w:ilvl w:val="0"/>
          <w:numId w:val="49"/>
        </w:numPr>
        <w:spacing w:after="0" w:line="240" w:lineRule="auto"/>
        <w:ind w:left="1710" w:right="144"/>
        <w:contextualSpacing/>
        <w:rPr>
          <w:rFonts w:ascii="Futura Medium" w:hAnsi="Futura Medium" w:cs="Futura Medium"/>
          <w:sz w:val="18"/>
          <w:szCs w:val="18"/>
        </w:rPr>
      </w:pPr>
      <w:r w:rsidRPr="005955F6">
        <w:rPr>
          <w:rFonts w:ascii="Futura Medium" w:hAnsi="Futura Medium" w:cs="Futura Medium" w:hint="cs"/>
          <w:sz w:val="18"/>
          <w:szCs w:val="18"/>
        </w:rPr>
        <w:t>Papel periódico.</w:t>
      </w:r>
    </w:p>
    <w:p w14:paraId="74F39249" w14:textId="77777777" w:rsidR="005955F6" w:rsidRPr="005955F6" w:rsidRDefault="005955F6" w:rsidP="005955F6">
      <w:pPr>
        <w:spacing w:after="0"/>
        <w:ind w:left="1698"/>
        <w:contextualSpacing/>
        <w:rPr>
          <w:rFonts w:ascii="Futura Medium" w:hAnsi="Futura Medium" w:cs="Futura Medium"/>
          <w:sz w:val="18"/>
          <w:szCs w:val="18"/>
        </w:rPr>
      </w:pPr>
    </w:p>
    <w:p w14:paraId="3F3FED9C" w14:textId="77777777" w:rsidR="005955F6" w:rsidRPr="005955F6" w:rsidRDefault="005955F6" w:rsidP="000B60DA">
      <w:pPr>
        <w:numPr>
          <w:ilvl w:val="0"/>
          <w:numId w:val="49"/>
        </w:numPr>
        <w:spacing w:after="0" w:line="240" w:lineRule="auto"/>
        <w:ind w:left="1710" w:right="144"/>
        <w:contextualSpacing/>
        <w:jc w:val="both"/>
        <w:rPr>
          <w:rFonts w:ascii="Futura Medium" w:hAnsi="Futura Medium" w:cs="Futura Medium"/>
          <w:sz w:val="18"/>
          <w:szCs w:val="18"/>
        </w:rPr>
      </w:pPr>
      <w:r w:rsidRPr="005955F6">
        <w:rPr>
          <w:rFonts w:ascii="Futura Medium" w:hAnsi="Futura Medium" w:cs="Futura Medium" w:hint="cs"/>
          <w:sz w:val="18"/>
          <w:szCs w:val="18"/>
        </w:rPr>
        <w:t>Embarcaciones, maquinaria, equipos de navegación y materiales para el sector pesquero artesanal.</w:t>
      </w:r>
    </w:p>
    <w:p w14:paraId="128B5384" w14:textId="77777777" w:rsidR="005955F6" w:rsidRPr="005955F6" w:rsidRDefault="005955F6" w:rsidP="005955F6">
      <w:pPr>
        <w:spacing w:after="0"/>
        <w:ind w:left="720"/>
        <w:contextualSpacing/>
        <w:rPr>
          <w:rFonts w:ascii="Futura Medium" w:hAnsi="Futura Medium" w:cs="Futura Medium"/>
          <w:sz w:val="18"/>
          <w:szCs w:val="18"/>
        </w:rPr>
      </w:pPr>
    </w:p>
    <w:p w14:paraId="1F9DD5BB" w14:textId="77777777" w:rsidR="005955F6" w:rsidRPr="005955F6" w:rsidRDefault="005955F6" w:rsidP="005955F6">
      <w:pPr>
        <w:spacing w:after="0"/>
        <w:ind w:firstLine="708"/>
        <w:rPr>
          <w:rFonts w:ascii="Futura Medium" w:hAnsi="Futura Medium" w:cs="Futura Medium"/>
          <w:sz w:val="18"/>
          <w:szCs w:val="18"/>
        </w:rPr>
      </w:pPr>
      <w:r w:rsidRPr="005955F6">
        <w:rPr>
          <w:rFonts w:ascii="Futura Medium" w:hAnsi="Futura Medium" w:cs="Futura Medium" w:hint="cs"/>
          <w:sz w:val="18"/>
          <w:szCs w:val="18"/>
          <w:u w:val="single"/>
        </w:rPr>
        <w:t>Se incluyen nuevos servicios con tarifa 0%</w:t>
      </w:r>
      <w:r w:rsidRPr="005955F6">
        <w:rPr>
          <w:rFonts w:ascii="Futura Medium" w:hAnsi="Futura Medium" w:cs="Futura Medium" w:hint="cs"/>
          <w:sz w:val="18"/>
          <w:szCs w:val="18"/>
        </w:rPr>
        <w:t>:</w:t>
      </w:r>
    </w:p>
    <w:p w14:paraId="051D352A" w14:textId="77777777" w:rsidR="005955F6" w:rsidRPr="005955F6" w:rsidRDefault="005955F6" w:rsidP="005955F6">
      <w:pPr>
        <w:spacing w:after="0"/>
        <w:ind w:left="1134"/>
        <w:rPr>
          <w:rFonts w:ascii="Futura Medium" w:hAnsi="Futura Medium" w:cs="Futura Medium"/>
          <w:sz w:val="18"/>
          <w:szCs w:val="18"/>
        </w:rPr>
      </w:pPr>
    </w:p>
    <w:p w14:paraId="4C8D31A6" w14:textId="77777777" w:rsidR="005955F6" w:rsidRPr="005955F6" w:rsidRDefault="005955F6" w:rsidP="000B60DA">
      <w:pPr>
        <w:numPr>
          <w:ilvl w:val="0"/>
          <w:numId w:val="50"/>
        </w:numPr>
        <w:spacing w:after="0" w:line="240" w:lineRule="auto"/>
        <w:ind w:left="1710" w:right="333"/>
        <w:contextualSpacing/>
        <w:jc w:val="both"/>
        <w:rPr>
          <w:rFonts w:ascii="Futura Medium" w:hAnsi="Futura Medium" w:cs="Futura Medium"/>
          <w:sz w:val="18"/>
          <w:szCs w:val="18"/>
        </w:rPr>
      </w:pPr>
      <w:r w:rsidRPr="005955F6">
        <w:rPr>
          <w:rFonts w:ascii="Futura Medium" w:hAnsi="Futura Medium" w:cs="Futura Medium" w:hint="cs"/>
          <w:sz w:val="18"/>
          <w:szCs w:val="18"/>
        </w:rPr>
        <w:t>El servicio de carga eléctrica brindado por las instituciones públicas o privadas para la recarga de todo tipo de vehículos 100% eléctricos.</w:t>
      </w:r>
    </w:p>
    <w:p w14:paraId="5FB67948" w14:textId="77777777" w:rsidR="005955F6" w:rsidRPr="005955F6" w:rsidRDefault="005955F6" w:rsidP="005955F6">
      <w:pPr>
        <w:spacing w:after="0"/>
        <w:ind w:left="1698" w:right="333"/>
        <w:contextualSpacing/>
        <w:jc w:val="both"/>
        <w:rPr>
          <w:rFonts w:ascii="Futura Medium" w:hAnsi="Futura Medium" w:cs="Futura Medium"/>
          <w:sz w:val="18"/>
          <w:szCs w:val="18"/>
        </w:rPr>
      </w:pPr>
    </w:p>
    <w:p w14:paraId="7657A009" w14:textId="77777777" w:rsidR="005955F6" w:rsidRPr="005955F6" w:rsidRDefault="005955F6" w:rsidP="000B60DA">
      <w:pPr>
        <w:numPr>
          <w:ilvl w:val="0"/>
          <w:numId w:val="50"/>
        </w:numPr>
        <w:spacing w:after="0" w:line="240" w:lineRule="auto"/>
        <w:ind w:left="1710" w:right="333"/>
        <w:contextualSpacing/>
        <w:jc w:val="both"/>
        <w:rPr>
          <w:rFonts w:ascii="Futura Medium" w:hAnsi="Futura Medium" w:cs="Futura Medium"/>
          <w:sz w:val="18"/>
          <w:szCs w:val="18"/>
        </w:rPr>
      </w:pPr>
      <w:r w:rsidRPr="005955F6">
        <w:rPr>
          <w:rFonts w:ascii="Futura Medium" w:hAnsi="Futura Medium" w:cs="Futura Medium" w:hint="cs"/>
          <w:sz w:val="18"/>
          <w:szCs w:val="18"/>
        </w:rPr>
        <w:t>El suministro de dominios de páginas web, servidores (hosting), computación en la nube (</w:t>
      </w:r>
      <w:proofErr w:type="spellStart"/>
      <w:r w:rsidRPr="005955F6">
        <w:rPr>
          <w:rFonts w:ascii="Futura Medium" w:hAnsi="Futura Medium" w:cs="Futura Medium" w:hint="cs"/>
          <w:sz w:val="18"/>
          <w:szCs w:val="18"/>
        </w:rPr>
        <w:t>cloud</w:t>
      </w:r>
      <w:proofErr w:type="spellEnd"/>
      <w:r w:rsidRPr="005955F6">
        <w:rPr>
          <w:rFonts w:ascii="Futura Medium" w:hAnsi="Futura Medium" w:cs="Futura Medium" w:hint="cs"/>
          <w:sz w:val="18"/>
          <w:szCs w:val="18"/>
        </w:rPr>
        <w:t xml:space="preserve"> </w:t>
      </w:r>
      <w:proofErr w:type="spellStart"/>
      <w:r w:rsidRPr="005955F6">
        <w:rPr>
          <w:rFonts w:ascii="Futura Medium" w:hAnsi="Futura Medium" w:cs="Futura Medium" w:hint="cs"/>
          <w:sz w:val="18"/>
          <w:szCs w:val="18"/>
        </w:rPr>
        <w:t>computing</w:t>
      </w:r>
      <w:proofErr w:type="spellEnd"/>
      <w:r w:rsidRPr="005955F6">
        <w:rPr>
          <w:rFonts w:ascii="Futura Medium" w:hAnsi="Futura Medium" w:cs="Futura Medium" w:hint="cs"/>
          <w:sz w:val="18"/>
          <w:szCs w:val="18"/>
        </w:rPr>
        <w:t>), conforme las condiciones y cumpliendo los requisitos previstos en el reglamento de esta Ley.</w:t>
      </w:r>
    </w:p>
    <w:p w14:paraId="1AA37428" w14:textId="77777777" w:rsidR="005955F6" w:rsidRPr="005955F6" w:rsidRDefault="005955F6" w:rsidP="005955F6">
      <w:pPr>
        <w:spacing w:after="0" w:line="240" w:lineRule="auto"/>
        <w:ind w:right="333"/>
        <w:jc w:val="both"/>
        <w:rPr>
          <w:rFonts w:ascii="Futura Medium" w:hAnsi="Futura Medium" w:cs="Futura Medium"/>
          <w:sz w:val="18"/>
          <w:szCs w:val="18"/>
        </w:rPr>
      </w:pPr>
    </w:p>
    <w:p w14:paraId="0BABD1D1" w14:textId="77777777" w:rsidR="005955F6" w:rsidRPr="005955F6" w:rsidRDefault="005955F6" w:rsidP="005955F6">
      <w:pPr>
        <w:spacing w:after="0"/>
        <w:ind w:firstLine="708"/>
        <w:rPr>
          <w:rFonts w:ascii="Futura Medium" w:hAnsi="Futura Medium" w:cs="Futura Medium"/>
          <w:sz w:val="18"/>
          <w:szCs w:val="18"/>
        </w:rPr>
      </w:pPr>
      <w:r w:rsidRPr="005955F6">
        <w:rPr>
          <w:rFonts w:ascii="Futura Medium" w:hAnsi="Futura Medium" w:cs="Futura Medium" w:hint="cs"/>
          <w:sz w:val="18"/>
          <w:szCs w:val="18"/>
          <w:u w:val="single"/>
        </w:rPr>
        <w:t>IVA Artesanos</w:t>
      </w:r>
      <w:r w:rsidRPr="005955F6">
        <w:rPr>
          <w:rFonts w:ascii="Futura Medium" w:hAnsi="Futura Medium" w:cs="Futura Medium" w:hint="cs"/>
          <w:sz w:val="18"/>
          <w:szCs w:val="18"/>
        </w:rPr>
        <w:t>:</w:t>
      </w:r>
    </w:p>
    <w:p w14:paraId="599CE3A4" w14:textId="77777777" w:rsidR="005955F6" w:rsidRPr="005955F6" w:rsidRDefault="005955F6" w:rsidP="005955F6">
      <w:pPr>
        <w:spacing w:after="0"/>
        <w:ind w:left="1134"/>
        <w:rPr>
          <w:rFonts w:ascii="Futura Medium" w:hAnsi="Futura Medium" w:cs="Futura Medium"/>
          <w:sz w:val="18"/>
          <w:szCs w:val="18"/>
        </w:rPr>
      </w:pPr>
    </w:p>
    <w:p w14:paraId="72D5E490" w14:textId="77777777" w:rsidR="005955F6" w:rsidRPr="005955F6" w:rsidRDefault="005955F6" w:rsidP="000B60DA">
      <w:pPr>
        <w:numPr>
          <w:ilvl w:val="0"/>
          <w:numId w:val="51"/>
        </w:numPr>
        <w:tabs>
          <w:tab w:val="left" w:pos="1205"/>
          <w:tab w:val="left" w:pos="2431"/>
          <w:tab w:val="left" w:pos="3381"/>
        </w:tabs>
        <w:spacing w:after="0" w:line="240" w:lineRule="auto"/>
        <w:ind w:left="1710" w:right="144"/>
        <w:contextualSpacing/>
        <w:jc w:val="both"/>
        <w:rPr>
          <w:rFonts w:ascii="Futura Medium" w:hAnsi="Futura Medium" w:cs="Futura Medium"/>
          <w:sz w:val="18"/>
          <w:szCs w:val="18"/>
        </w:rPr>
      </w:pPr>
      <w:r w:rsidRPr="005955F6">
        <w:rPr>
          <w:rFonts w:ascii="Futura Medium" w:hAnsi="Futura Medium" w:cs="Futura Medium" w:hint="cs"/>
          <w:sz w:val="18"/>
          <w:szCs w:val="18"/>
        </w:rPr>
        <w:t xml:space="preserve">Tendrán tarifa 0% de IVA, los servicios prestados personalmente por artesanos calificados por los organismos públicos competentes, los que presten sus talleres, operarios, bienes producidos comercializados por ellos, siempre y cuando no superen los límites establecidos para estar obligados a llevar contabilidad. </w:t>
      </w:r>
    </w:p>
    <w:p w14:paraId="12AE6E4A" w14:textId="77777777" w:rsidR="005955F6" w:rsidRPr="005955F6" w:rsidRDefault="005955F6" w:rsidP="005955F6">
      <w:pPr>
        <w:spacing w:after="0"/>
        <w:ind w:left="1134"/>
        <w:rPr>
          <w:rFonts w:ascii="Futura Medium" w:hAnsi="Futura Medium" w:cs="Futura Medium"/>
          <w:sz w:val="18"/>
          <w:szCs w:val="18"/>
          <w:u w:val="single"/>
        </w:rPr>
      </w:pPr>
    </w:p>
    <w:p w14:paraId="48C9B7AB" w14:textId="77777777" w:rsidR="005955F6" w:rsidRPr="005955F6" w:rsidRDefault="005955F6" w:rsidP="005955F6">
      <w:pPr>
        <w:spacing w:after="0"/>
        <w:ind w:firstLine="708"/>
        <w:rPr>
          <w:rFonts w:ascii="Futura Medium" w:hAnsi="Futura Medium" w:cs="Futura Medium"/>
          <w:sz w:val="18"/>
          <w:szCs w:val="18"/>
        </w:rPr>
      </w:pPr>
      <w:r w:rsidRPr="005955F6">
        <w:rPr>
          <w:rFonts w:ascii="Futura Medium" w:hAnsi="Futura Medium" w:cs="Futura Medium" w:hint="cs"/>
          <w:sz w:val="18"/>
          <w:szCs w:val="18"/>
          <w:u w:val="single"/>
        </w:rPr>
        <w:t>IVA sobre los servicios digitales</w:t>
      </w:r>
      <w:r w:rsidRPr="005955F6">
        <w:rPr>
          <w:rFonts w:ascii="Futura Medium" w:hAnsi="Futura Medium" w:cs="Futura Medium" w:hint="cs"/>
          <w:sz w:val="18"/>
          <w:szCs w:val="18"/>
        </w:rPr>
        <w:t>:</w:t>
      </w:r>
    </w:p>
    <w:p w14:paraId="7D97EA18" w14:textId="77777777" w:rsidR="005955F6" w:rsidRPr="005955F6" w:rsidRDefault="005955F6" w:rsidP="005955F6">
      <w:pPr>
        <w:spacing w:after="0"/>
        <w:ind w:left="1134"/>
        <w:rPr>
          <w:rFonts w:ascii="Futura Medium" w:hAnsi="Futura Medium" w:cs="Futura Medium"/>
          <w:sz w:val="18"/>
          <w:szCs w:val="18"/>
        </w:rPr>
      </w:pPr>
    </w:p>
    <w:p w14:paraId="47FC85CB" w14:textId="77777777" w:rsidR="005955F6" w:rsidRPr="005955F6" w:rsidRDefault="005955F6" w:rsidP="000B60DA">
      <w:pPr>
        <w:numPr>
          <w:ilvl w:val="0"/>
          <w:numId w:val="51"/>
        </w:numPr>
        <w:tabs>
          <w:tab w:val="decimal" w:pos="709"/>
        </w:tabs>
        <w:spacing w:after="0" w:line="240" w:lineRule="auto"/>
        <w:ind w:left="1710" w:right="144"/>
        <w:contextualSpacing/>
        <w:jc w:val="both"/>
        <w:rPr>
          <w:rFonts w:ascii="Futura Medium" w:hAnsi="Futura Medium" w:cs="Futura Medium"/>
          <w:sz w:val="18"/>
          <w:szCs w:val="18"/>
        </w:rPr>
      </w:pPr>
      <w:r w:rsidRPr="005955F6">
        <w:rPr>
          <w:rFonts w:ascii="Futura Medium" w:hAnsi="Futura Medium" w:cs="Futura Medium" w:hint="cs"/>
          <w:sz w:val="18"/>
          <w:szCs w:val="18"/>
        </w:rPr>
        <w:t>Se encuentran gravados con tarifa 12% los servicios digitales conforme se definan en el reglamento de esta Ley.</w:t>
      </w:r>
    </w:p>
    <w:p w14:paraId="3DA585F4" w14:textId="77777777" w:rsidR="005955F6" w:rsidRPr="005955F6" w:rsidRDefault="005955F6" w:rsidP="005955F6">
      <w:pPr>
        <w:tabs>
          <w:tab w:val="decimal" w:pos="709"/>
        </w:tabs>
        <w:spacing w:after="0"/>
        <w:ind w:left="1698" w:right="144"/>
        <w:contextualSpacing/>
        <w:jc w:val="both"/>
        <w:rPr>
          <w:rFonts w:ascii="Futura Medium" w:hAnsi="Futura Medium" w:cs="Futura Medium"/>
          <w:sz w:val="18"/>
          <w:szCs w:val="18"/>
        </w:rPr>
      </w:pPr>
    </w:p>
    <w:p w14:paraId="1210A6E1" w14:textId="77777777" w:rsidR="005955F6" w:rsidRPr="005955F6" w:rsidRDefault="005955F6" w:rsidP="000B60DA">
      <w:pPr>
        <w:numPr>
          <w:ilvl w:val="0"/>
          <w:numId w:val="51"/>
        </w:numPr>
        <w:tabs>
          <w:tab w:val="decimal" w:pos="709"/>
        </w:tabs>
        <w:spacing w:after="0" w:line="240" w:lineRule="auto"/>
        <w:ind w:left="1710" w:right="144"/>
        <w:contextualSpacing/>
        <w:jc w:val="both"/>
        <w:rPr>
          <w:rFonts w:ascii="Futura Medium" w:hAnsi="Futura Medium" w:cs="Futura Medium"/>
          <w:sz w:val="18"/>
          <w:szCs w:val="18"/>
        </w:rPr>
      </w:pPr>
      <w:r w:rsidRPr="005955F6">
        <w:rPr>
          <w:rFonts w:ascii="Futura Medium" w:hAnsi="Futura Medium" w:cs="Futura Medium" w:hint="cs"/>
          <w:sz w:val="18"/>
          <w:szCs w:val="18"/>
        </w:rPr>
        <w:t>Hecho generador en la importación de servicios digitales, el hecho generador se verificará en el momento del pago por parte del residente o un establecimiento permanente de un no residente en el Ecuador, a favor del sujeto pasivo no residente prestador de los servicios digitales.</w:t>
      </w:r>
    </w:p>
    <w:p w14:paraId="23DEB2EC" w14:textId="77777777" w:rsidR="005955F6" w:rsidRPr="005955F6" w:rsidRDefault="005955F6" w:rsidP="005955F6">
      <w:pPr>
        <w:spacing w:after="0"/>
        <w:ind w:left="1698"/>
        <w:contextualSpacing/>
        <w:rPr>
          <w:rFonts w:ascii="Futura Medium" w:hAnsi="Futura Medium" w:cs="Futura Medium"/>
          <w:sz w:val="18"/>
          <w:szCs w:val="18"/>
        </w:rPr>
      </w:pPr>
    </w:p>
    <w:p w14:paraId="3182CF84" w14:textId="77777777" w:rsidR="005955F6" w:rsidRPr="005955F6" w:rsidRDefault="005955F6" w:rsidP="000B60DA">
      <w:pPr>
        <w:numPr>
          <w:ilvl w:val="0"/>
          <w:numId w:val="51"/>
        </w:numPr>
        <w:tabs>
          <w:tab w:val="decimal" w:pos="709"/>
        </w:tabs>
        <w:spacing w:after="0" w:line="240" w:lineRule="auto"/>
        <w:ind w:left="1710" w:right="144"/>
        <w:contextualSpacing/>
        <w:jc w:val="both"/>
        <w:rPr>
          <w:rFonts w:ascii="Futura Medium" w:hAnsi="Futura Medium" w:cs="Futura Medium"/>
          <w:sz w:val="18"/>
          <w:szCs w:val="18"/>
        </w:rPr>
      </w:pPr>
      <w:r w:rsidRPr="005955F6">
        <w:rPr>
          <w:rFonts w:ascii="Futura Medium" w:hAnsi="Futura Medium" w:cs="Futura Medium" w:hint="cs"/>
          <w:sz w:val="18"/>
          <w:szCs w:val="18"/>
        </w:rPr>
        <w:t>El impuesto se causará siempre que la utilización o consumo del servicio se efectúe por un residente o por un establecimiento permanente de un no residente ubicado en el Ecuador, condición que se verificará únicamente con el pago por parte del residente o del establecimiento permanente de un no residente en el Ecuador, a favor del sujeto no residente prestador del servicio digital.</w:t>
      </w:r>
    </w:p>
    <w:p w14:paraId="025FD53F" w14:textId="77777777" w:rsidR="005955F6" w:rsidRPr="005955F6" w:rsidRDefault="005955F6" w:rsidP="005955F6">
      <w:pPr>
        <w:spacing w:after="0"/>
        <w:ind w:left="1698"/>
        <w:contextualSpacing/>
        <w:rPr>
          <w:rFonts w:ascii="Futura Medium" w:hAnsi="Futura Medium" w:cs="Futura Medium"/>
          <w:sz w:val="18"/>
          <w:szCs w:val="18"/>
        </w:rPr>
      </w:pPr>
    </w:p>
    <w:p w14:paraId="318480A5" w14:textId="77777777" w:rsidR="005955F6" w:rsidRPr="005955F6" w:rsidRDefault="005955F6" w:rsidP="000B60DA">
      <w:pPr>
        <w:numPr>
          <w:ilvl w:val="0"/>
          <w:numId w:val="51"/>
        </w:numPr>
        <w:tabs>
          <w:tab w:val="decimal" w:pos="709"/>
        </w:tabs>
        <w:spacing w:after="0" w:line="240" w:lineRule="auto"/>
        <w:ind w:left="1710" w:right="144"/>
        <w:contextualSpacing/>
        <w:jc w:val="both"/>
        <w:rPr>
          <w:rFonts w:ascii="Futura Medium" w:hAnsi="Futura Medium" w:cs="Futura Medium"/>
          <w:sz w:val="18"/>
          <w:szCs w:val="18"/>
        </w:rPr>
      </w:pPr>
      <w:r w:rsidRPr="005955F6">
        <w:rPr>
          <w:rFonts w:ascii="Futura Medium" w:hAnsi="Futura Medium" w:cs="Futura Medium" w:hint="cs"/>
          <w:sz w:val="18"/>
          <w:szCs w:val="18"/>
        </w:rPr>
        <w:t>En los pagos por servicios digitales que correspondan por servicios de entrega y envío de bienes muebles de naturaleza corporal, el IVA se aplicará sobre la comisión pagada adicional al valor del bien enviado por las personas residentes o del establecimiento permanente de un no residente en el Ecuador a favor de los sujetos no residentes.</w:t>
      </w:r>
    </w:p>
    <w:p w14:paraId="3B65F3C9" w14:textId="77777777" w:rsidR="005955F6" w:rsidRPr="005955F6" w:rsidRDefault="005955F6" w:rsidP="000B60DA">
      <w:pPr>
        <w:numPr>
          <w:ilvl w:val="0"/>
          <w:numId w:val="51"/>
        </w:numPr>
        <w:tabs>
          <w:tab w:val="decimal" w:pos="709"/>
        </w:tabs>
        <w:spacing w:after="0" w:line="240" w:lineRule="auto"/>
        <w:ind w:left="1710" w:right="144"/>
        <w:contextualSpacing/>
        <w:jc w:val="both"/>
        <w:rPr>
          <w:rFonts w:ascii="Futura Medium" w:hAnsi="Futura Medium" w:cs="Futura Medium"/>
          <w:sz w:val="18"/>
          <w:szCs w:val="18"/>
        </w:rPr>
      </w:pPr>
      <w:r w:rsidRPr="005955F6">
        <w:rPr>
          <w:rFonts w:ascii="Futura Medium" w:hAnsi="Futura Medium" w:cs="Futura Medium" w:hint="cs"/>
          <w:sz w:val="18"/>
          <w:szCs w:val="18"/>
        </w:rPr>
        <w:t>En calidad de agente de percepción se incluyeron a los no residentes en el Ecuador que presten servicios digitales conforme se definan en el reglamento de esta ley, siempre y cuando se registren en la forma establecida por el Servicio de Rentas Internas.</w:t>
      </w:r>
    </w:p>
    <w:p w14:paraId="514639F0" w14:textId="77777777" w:rsidR="005955F6" w:rsidRPr="005955F6" w:rsidRDefault="005955F6" w:rsidP="005955F6">
      <w:pPr>
        <w:spacing w:after="0"/>
        <w:ind w:left="1698"/>
        <w:contextualSpacing/>
        <w:rPr>
          <w:rFonts w:ascii="Futura Medium" w:hAnsi="Futura Medium" w:cs="Futura Medium"/>
          <w:sz w:val="18"/>
          <w:szCs w:val="18"/>
        </w:rPr>
      </w:pPr>
    </w:p>
    <w:p w14:paraId="0E2996D0" w14:textId="77777777" w:rsidR="005955F6" w:rsidRPr="005955F6" w:rsidRDefault="005955F6" w:rsidP="000B60DA">
      <w:pPr>
        <w:numPr>
          <w:ilvl w:val="0"/>
          <w:numId w:val="51"/>
        </w:numPr>
        <w:tabs>
          <w:tab w:val="decimal" w:pos="709"/>
        </w:tabs>
        <w:spacing w:after="0" w:line="240" w:lineRule="auto"/>
        <w:ind w:left="1710" w:right="144"/>
        <w:contextualSpacing/>
        <w:jc w:val="both"/>
        <w:rPr>
          <w:rFonts w:ascii="Futura Medium" w:hAnsi="Futura Medium" w:cs="Futura Medium"/>
          <w:sz w:val="18"/>
          <w:szCs w:val="18"/>
        </w:rPr>
      </w:pPr>
      <w:r w:rsidRPr="005955F6">
        <w:rPr>
          <w:rFonts w:ascii="Futura Medium" w:hAnsi="Futura Medium" w:cs="Futura Medium" w:hint="cs"/>
          <w:sz w:val="18"/>
          <w:szCs w:val="18"/>
        </w:rPr>
        <w:t>En calidad de agente de retención las empresas emisoras de tarjetas de crédito en los pagos efectuados en la adquisición de servicios digitales, cuando el prestador del servicio no se encuentre registrado, y otros establecidos por el Servicio de Rentas Internas mediante resolución.</w:t>
      </w:r>
    </w:p>
    <w:p w14:paraId="6C8B6F3E" w14:textId="77777777" w:rsidR="005955F6" w:rsidRPr="005955F6" w:rsidRDefault="005955F6" w:rsidP="005955F6">
      <w:pPr>
        <w:spacing w:after="0"/>
        <w:ind w:left="1698"/>
        <w:contextualSpacing/>
        <w:rPr>
          <w:rFonts w:ascii="Futura Medium" w:hAnsi="Futura Medium" w:cs="Futura Medium"/>
          <w:sz w:val="18"/>
          <w:szCs w:val="18"/>
        </w:rPr>
      </w:pPr>
    </w:p>
    <w:p w14:paraId="3C379AE1" w14:textId="77777777" w:rsidR="005955F6" w:rsidRPr="005955F6" w:rsidRDefault="005955F6" w:rsidP="000B60DA">
      <w:pPr>
        <w:numPr>
          <w:ilvl w:val="0"/>
          <w:numId w:val="51"/>
        </w:numPr>
        <w:tabs>
          <w:tab w:val="decimal" w:pos="709"/>
        </w:tabs>
        <w:spacing w:after="0" w:line="240" w:lineRule="auto"/>
        <w:ind w:left="1710" w:right="144"/>
        <w:contextualSpacing/>
        <w:jc w:val="both"/>
        <w:rPr>
          <w:rFonts w:ascii="Futura Medium" w:hAnsi="Futura Medium" w:cs="Futura Medium"/>
          <w:sz w:val="18"/>
          <w:szCs w:val="18"/>
        </w:rPr>
      </w:pPr>
      <w:r w:rsidRPr="005955F6">
        <w:rPr>
          <w:rFonts w:ascii="Futura Medium" w:hAnsi="Futura Medium" w:cs="Futura Medium" w:hint="cs"/>
          <w:sz w:val="18"/>
          <w:szCs w:val="18"/>
        </w:rPr>
        <w:t>Para efectos de sustentar costos y gastos para el impuesto a la renta por la importación de servicios digitales, el sujeto pasivo deberá emitir la correspondiente liquidación de compra de bienes y prestación de servicios.</w:t>
      </w:r>
    </w:p>
    <w:p w14:paraId="3C3D7F3B" w14:textId="77777777" w:rsidR="005955F6" w:rsidRPr="005955F6" w:rsidRDefault="005955F6" w:rsidP="005955F6">
      <w:pPr>
        <w:spacing w:after="0"/>
        <w:ind w:left="1698"/>
        <w:contextualSpacing/>
        <w:rPr>
          <w:rFonts w:ascii="Futura Medium" w:hAnsi="Futura Medium" w:cs="Futura Medium"/>
          <w:sz w:val="18"/>
          <w:szCs w:val="18"/>
        </w:rPr>
      </w:pPr>
    </w:p>
    <w:p w14:paraId="1E46DDF1" w14:textId="77777777" w:rsidR="005955F6" w:rsidRPr="005955F6" w:rsidRDefault="005955F6" w:rsidP="000B60DA">
      <w:pPr>
        <w:numPr>
          <w:ilvl w:val="0"/>
          <w:numId w:val="51"/>
        </w:numPr>
        <w:tabs>
          <w:tab w:val="decimal" w:pos="709"/>
        </w:tabs>
        <w:spacing w:after="0" w:line="240" w:lineRule="auto"/>
        <w:ind w:left="1710" w:right="144"/>
        <w:contextualSpacing/>
        <w:jc w:val="both"/>
        <w:rPr>
          <w:rFonts w:ascii="Futura Medium" w:hAnsi="Futura Medium" w:cs="Futura Medium"/>
          <w:sz w:val="18"/>
          <w:szCs w:val="18"/>
        </w:rPr>
      </w:pPr>
      <w:r w:rsidRPr="005955F6">
        <w:rPr>
          <w:rFonts w:ascii="Futura Medium" w:hAnsi="Futura Medium" w:cs="Futura Medium" w:hint="cs"/>
          <w:sz w:val="18"/>
          <w:szCs w:val="18"/>
        </w:rPr>
        <w:t>La forma y plazos para la declaración y pago del IVA en la importación de servicios digitales, se efectuará conforme lo previsto en el reglamento y de acuerdo con las resoluciones que para el efecto emita el Servicio de Rentas Internas.</w:t>
      </w:r>
    </w:p>
    <w:p w14:paraId="1FBD226C" w14:textId="77777777" w:rsidR="005955F6" w:rsidRPr="005955F6" w:rsidRDefault="005955F6" w:rsidP="005955F6">
      <w:pPr>
        <w:spacing w:after="0"/>
        <w:ind w:left="1698"/>
        <w:contextualSpacing/>
        <w:rPr>
          <w:rFonts w:ascii="Futura Medium" w:hAnsi="Futura Medium" w:cs="Futura Medium"/>
          <w:sz w:val="18"/>
          <w:szCs w:val="18"/>
        </w:rPr>
      </w:pPr>
    </w:p>
    <w:p w14:paraId="35DE41BB" w14:textId="77777777" w:rsidR="005955F6" w:rsidRPr="005955F6" w:rsidRDefault="005955F6" w:rsidP="005955F6">
      <w:pPr>
        <w:spacing w:after="0"/>
        <w:ind w:left="1134"/>
        <w:jc w:val="both"/>
        <w:rPr>
          <w:rFonts w:ascii="Futura Medium" w:hAnsi="Futura Medium" w:cs="Futura Medium"/>
          <w:sz w:val="18"/>
          <w:szCs w:val="18"/>
          <w:u w:val="single"/>
        </w:rPr>
      </w:pPr>
      <w:r w:rsidRPr="005955F6">
        <w:rPr>
          <w:rFonts w:ascii="Futura Medium" w:hAnsi="Futura Medium" w:cs="Futura Medium" w:hint="cs"/>
          <w:sz w:val="18"/>
          <w:szCs w:val="18"/>
        </w:rPr>
        <w:t>Cuando el prestador del servicio digital no se encuentre registrado, y otros establecidos por el Servicio de Rentas Internas mediante resolución, el impuesto al valor agregado generado en la importación de servicios digitales será asumido por el importador del servicio, en calidad de contribuyente, y, en caso de existir un intermediario en el proceso de pago, éste último asumirá el carácter de agente de retención.</w:t>
      </w:r>
    </w:p>
    <w:p w14:paraId="2A8C7B20" w14:textId="77777777" w:rsidR="005955F6" w:rsidRPr="005955F6" w:rsidRDefault="005955F6" w:rsidP="005955F6">
      <w:pPr>
        <w:spacing w:after="0"/>
        <w:ind w:left="990"/>
        <w:contextualSpacing/>
        <w:jc w:val="both"/>
        <w:rPr>
          <w:rFonts w:ascii="Futura Medium" w:hAnsi="Futura Medium" w:cs="Futura Medium"/>
          <w:sz w:val="18"/>
          <w:szCs w:val="18"/>
          <w:u w:val="single"/>
        </w:rPr>
      </w:pPr>
    </w:p>
    <w:p w14:paraId="6A5C4C72" w14:textId="77777777" w:rsidR="005955F6" w:rsidRPr="005955F6" w:rsidRDefault="005955F6" w:rsidP="000B60DA">
      <w:pPr>
        <w:numPr>
          <w:ilvl w:val="0"/>
          <w:numId w:val="59"/>
        </w:numPr>
        <w:spacing w:after="0" w:line="240" w:lineRule="auto"/>
        <w:ind w:left="1134" w:hanging="423"/>
        <w:jc w:val="both"/>
        <w:rPr>
          <w:rFonts w:ascii="Futura Medium" w:hAnsi="Futura Medium" w:cs="Futura Medium"/>
          <w:sz w:val="18"/>
          <w:szCs w:val="18"/>
          <w:u w:val="single"/>
        </w:rPr>
      </w:pPr>
      <w:r w:rsidRPr="005955F6">
        <w:rPr>
          <w:rFonts w:ascii="Futura Medium" w:hAnsi="Futura Medium" w:cs="Futura Medium"/>
          <w:sz w:val="18"/>
          <w:szCs w:val="18"/>
          <w:u w:val="single"/>
        </w:rPr>
        <w:t xml:space="preserve">Reglamentos y resoluciones a las </w:t>
      </w:r>
      <w:r w:rsidRPr="005955F6">
        <w:rPr>
          <w:rFonts w:ascii="Futura Medium" w:hAnsi="Futura Medium" w:cs="Futura Medium" w:hint="cs"/>
          <w:sz w:val="18"/>
          <w:szCs w:val="18"/>
          <w:u w:val="single"/>
        </w:rPr>
        <w:t>Reformas tributarias – 2020</w:t>
      </w:r>
    </w:p>
    <w:p w14:paraId="71ED98BD" w14:textId="77777777" w:rsidR="005955F6" w:rsidRPr="005955F6" w:rsidRDefault="005955F6" w:rsidP="005955F6">
      <w:pPr>
        <w:spacing w:after="0"/>
        <w:ind w:left="990"/>
        <w:contextualSpacing/>
        <w:jc w:val="both"/>
        <w:rPr>
          <w:rFonts w:ascii="Futura Medium" w:hAnsi="Futura Medium" w:cs="Futura Medium"/>
          <w:sz w:val="18"/>
          <w:szCs w:val="18"/>
          <w:u w:val="single"/>
        </w:rPr>
      </w:pPr>
    </w:p>
    <w:p w14:paraId="43097702"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Muchos de los cambios mencionados anteriormente requerían los lineamientos necesarios de un Reglamento por lo que, en agosto del 2020, mediante la publicación del Reglamento para la aplicación de la Ley Orgánica de Simplificación y Progresividad Tributaria, dada mediante Decreto Ejecutivo 1114, se emitieron las reformas al Reglamento a la Ley de Régimen Tributario Interno.</w:t>
      </w:r>
    </w:p>
    <w:p w14:paraId="5D275460" w14:textId="77777777" w:rsidR="005955F6" w:rsidRPr="005955F6" w:rsidRDefault="005955F6" w:rsidP="005955F6">
      <w:pPr>
        <w:spacing w:after="0"/>
        <w:ind w:left="990"/>
        <w:jc w:val="both"/>
        <w:rPr>
          <w:rFonts w:ascii="Futura Medium" w:hAnsi="Futura Medium" w:cs="Futura Medium"/>
          <w:sz w:val="18"/>
          <w:szCs w:val="18"/>
        </w:rPr>
      </w:pPr>
    </w:p>
    <w:p w14:paraId="48DCE01C"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El referido reglamento consta de 136 artículos e introduce reformas a una serie de cuerpos normativos, entre los cuales destacan el Reglamento de Aplicación a la Ley de Régimen Tributario Interno; el Reglamento Para la Aplicación del Impuesto a la Salida de Divisas; el Reglamento de Inversiones del Código Orgánico de la Producción, Comercio e Inversiones, entre otros.</w:t>
      </w:r>
    </w:p>
    <w:p w14:paraId="5C8E67F7" w14:textId="77777777" w:rsidR="005955F6" w:rsidRPr="005955F6" w:rsidRDefault="005955F6" w:rsidP="005955F6">
      <w:pPr>
        <w:spacing w:after="0"/>
        <w:ind w:left="990"/>
        <w:jc w:val="both"/>
        <w:rPr>
          <w:rFonts w:ascii="Futura Medium" w:hAnsi="Futura Medium" w:cs="Futura Medium"/>
          <w:i/>
          <w:sz w:val="18"/>
          <w:szCs w:val="18"/>
        </w:rPr>
      </w:pPr>
    </w:p>
    <w:p w14:paraId="5E3747BE" w14:textId="77777777" w:rsidR="005955F6" w:rsidRPr="005955F6" w:rsidRDefault="005955F6" w:rsidP="005955F6">
      <w:pPr>
        <w:spacing w:after="0"/>
        <w:ind w:left="1134"/>
        <w:jc w:val="both"/>
        <w:rPr>
          <w:rFonts w:ascii="Futura Medium" w:hAnsi="Futura Medium" w:cs="Futura Medium"/>
          <w:i/>
          <w:sz w:val="18"/>
          <w:szCs w:val="18"/>
        </w:rPr>
      </w:pPr>
      <w:r w:rsidRPr="005955F6">
        <w:rPr>
          <w:rFonts w:ascii="Futura Medium" w:hAnsi="Futura Medium" w:cs="Futura Medium" w:hint="cs"/>
          <w:i/>
          <w:sz w:val="18"/>
          <w:szCs w:val="18"/>
        </w:rPr>
        <w:t>Agentes de Retención y Contribuyentes Especiales:</w:t>
      </w:r>
    </w:p>
    <w:p w14:paraId="09C83C23" w14:textId="77777777" w:rsidR="005955F6" w:rsidRPr="005955F6" w:rsidRDefault="005955F6" w:rsidP="005955F6">
      <w:pPr>
        <w:spacing w:after="0"/>
        <w:ind w:left="1134"/>
        <w:jc w:val="both"/>
        <w:rPr>
          <w:rFonts w:ascii="Futura Medium" w:hAnsi="Futura Medium" w:cs="Futura Medium"/>
          <w:sz w:val="18"/>
          <w:szCs w:val="18"/>
        </w:rPr>
      </w:pPr>
    </w:p>
    <w:p w14:paraId="61B7C4B5"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 xml:space="preserve">Los agentes de retención de impuesto a la </w:t>
      </w:r>
      <w:r w:rsidRPr="005955F6">
        <w:rPr>
          <w:rFonts w:ascii="Futura Medium" w:hAnsi="Futura Medium" w:cs="Futura Medium"/>
          <w:sz w:val="18"/>
          <w:szCs w:val="18"/>
        </w:rPr>
        <w:t>renta</w:t>
      </w:r>
      <w:r w:rsidRPr="005955F6">
        <w:rPr>
          <w:rFonts w:ascii="Futura Medium" w:hAnsi="Futura Medium" w:cs="Futura Medium" w:hint="cs"/>
          <w:sz w:val="18"/>
          <w:szCs w:val="18"/>
        </w:rPr>
        <w:t xml:space="preserve"> ahora son designados por el Servicio de Rentas Internas, según los siguientes criterios:</w:t>
      </w:r>
    </w:p>
    <w:p w14:paraId="62024438" w14:textId="77777777" w:rsidR="005955F6" w:rsidRPr="005955F6" w:rsidRDefault="005955F6" w:rsidP="005955F6">
      <w:pPr>
        <w:spacing w:after="0"/>
        <w:ind w:left="1134"/>
        <w:jc w:val="both"/>
        <w:rPr>
          <w:rFonts w:ascii="Futura Medium" w:hAnsi="Futura Medium" w:cs="Futura Medium"/>
          <w:sz w:val="18"/>
          <w:szCs w:val="18"/>
        </w:rPr>
      </w:pPr>
    </w:p>
    <w:p w14:paraId="0C000AD6" w14:textId="77777777" w:rsidR="005955F6" w:rsidRPr="005955F6" w:rsidRDefault="005955F6" w:rsidP="000B60DA">
      <w:pPr>
        <w:numPr>
          <w:ilvl w:val="0"/>
          <w:numId w:val="52"/>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Obligados a llevar contabilidad</w:t>
      </w:r>
    </w:p>
    <w:p w14:paraId="78AC7C32" w14:textId="77777777" w:rsidR="005955F6" w:rsidRPr="005955F6" w:rsidRDefault="005955F6" w:rsidP="000B60DA">
      <w:pPr>
        <w:numPr>
          <w:ilvl w:val="0"/>
          <w:numId w:val="52"/>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Perfil positivo de cumplimiento de obligaciones tributarias y deberes formales</w:t>
      </w:r>
    </w:p>
    <w:p w14:paraId="0C257CCF" w14:textId="77777777" w:rsidR="005955F6" w:rsidRPr="005955F6" w:rsidRDefault="005955F6" w:rsidP="000B60DA">
      <w:pPr>
        <w:numPr>
          <w:ilvl w:val="0"/>
          <w:numId w:val="52"/>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No registren deudas tributarias firmen por retención de impuestos</w:t>
      </w:r>
    </w:p>
    <w:p w14:paraId="1531C162" w14:textId="77777777" w:rsidR="005955F6" w:rsidRPr="005955F6" w:rsidRDefault="005955F6" w:rsidP="000B60DA">
      <w:pPr>
        <w:numPr>
          <w:ilvl w:val="0"/>
          <w:numId w:val="52"/>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La relación del impuesto a la renta causado y el total de ingresos no representa una carga tributaria menor respecto de su sector económico.</w:t>
      </w:r>
    </w:p>
    <w:p w14:paraId="30D47836" w14:textId="77777777" w:rsidR="005955F6" w:rsidRPr="005955F6" w:rsidRDefault="005955F6" w:rsidP="000B60DA">
      <w:pPr>
        <w:numPr>
          <w:ilvl w:val="0"/>
          <w:numId w:val="52"/>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No hubiere sido calificado como empresa fantasma o transacciones inexistentes.</w:t>
      </w:r>
    </w:p>
    <w:p w14:paraId="62147E84" w14:textId="77777777" w:rsidR="005955F6" w:rsidRPr="005955F6" w:rsidRDefault="005955F6" w:rsidP="000B60DA">
      <w:pPr>
        <w:numPr>
          <w:ilvl w:val="0"/>
          <w:numId w:val="52"/>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Otros establecidos por la propia Administración Tributaria, que por su naturaleza permiten un adecuado control tributario.</w:t>
      </w:r>
    </w:p>
    <w:p w14:paraId="4746720F" w14:textId="77777777" w:rsidR="005955F6" w:rsidRPr="005955F6" w:rsidRDefault="005955F6" w:rsidP="005955F6">
      <w:pPr>
        <w:spacing w:after="0"/>
        <w:ind w:left="1134"/>
        <w:jc w:val="both"/>
        <w:rPr>
          <w:rFonts w:ascii="Futura Medium" w:hAnsi="Futura Medium" w:cs="Futura Medium"/>
          <w:sz w:val="18"/>
          <w:szCs w:val="18"/>
        </w:rPr>
      </w:pPr>
    </w:p>
    <w:p w14:paraId="749276B3"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La Administración tributaria ha emitido el catastro de las sociedades y personas naturales que han sido designadas como agentes de retención, a partir del 1 de octubre del 2020, según Resolución Nro. NAC-DNCRASC20-00000001 del 4 de septiembre de 2020.</w:t>
      </w:r>
    </w:p>
    <w:p w14:paraId="31E09548" w14:textId="77777777" w:rsidR="005955F6" w:rsidRPr="005955F6" w:rsidRDefault="005955F6" w:rsidP="005955F6">
      <w:pPr>
        <w:spacing w:after="0"/>
        <w:ind w:left="1134"/>
        <w:jc w:val="both"/>
        <w:rPr>
          <w:rFonts w:ascii="Futura Medium" w:hAnsi="Futura Medium" w:cs="Futura Medium"/>
          <w:sz w:val="18"/>
          <w:szCs w:val="18"/>
        </w:rPr>
      </w:pPr>
    </w:p>
    <w:p w14:paraId="0FCBC67F"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De igual forma, el Servicio de Rentas Internas seleccionará a los residentes en el país y los establecimientos permanentes en el Ecuador, y los calificará como “Contribuyentes Especiales”, considerando los siguientes parámetros:</w:t>
      </w:r>
    </w:p>
    <w:p w14:paraId="178AB9BA" w14:textId="77777777" w:rsidR="005955F6" w:rsidRPr="005955F6" w:rsidRDefault="005955F6" w:rsidP="005955F6">
      <w:pPr>
        <w:spacing w:after="0"/>
        <w:ind w:left="1134"/>
        <w:jc w:val="both"/>
        <w:rPr>
          <w:rFonts w:ascii="Futura Medium" w:hAnsi="Futura Medium" w:cs="Futura Medium"/>
          <w:sz w:val="18"/>
          <w:szCs w:val="18"/>
        </w:rPr>
      </w:pPr>
    </w:p>
    <w:p w14:paraId="4003C1E7" w14:textId="77777777" w:rsidR="005955F6" w:rsidRPr="005955F6" w:rsidRDefault="005955F6" w:rsidP="000B60DA">
      <w:pPr>
        <w:numPr>
          <w:ilvl w:val="0"/>
          <w:numId w:val="53"/>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Monto de sus activos,</w:t>
      </w:r>
    </w:p>
    <w:p w14:paraId="6B3290A2" w14:textId="77777777" w:rsidR="005955F6" w:rsidRPr="005955F6" w:rsidRDefault="005955F6" w:rsidP="000B60DA">
      <w:pPr>
        <w:numPr>
          <w:ilvl w:val="0"/>
          <w:numId w:val="53"/>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Volumen y relevancia de sus transacciones, y</w:t>
      </w:r>
    </w:p>
    <w:p w14:paraId="0DE38F44" w14:textId="77777777" w:rsidR="005955F6" w:rsidRPr="005955F6" w:rsidRDefault="005955F6" w:rsidP="000B60DA">
      <w:pPr>
        <w:numPr>
          <w:ilvl w:val="0"/>
          <w:numId w:val="53"/>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lastRenderedPageBreak/>
        <w:t>Participación en la recaudación tributaria.</w:t>
      </w:r>
    </w:p>
    <w:p w14:paraId="6DFBD348" w14:textId="77777777" w:rsidR="005955F6" w:rsidRPr="005955F6" w:rsidRDefault="005955F6" w:rsidP="005955F6">
      <w:pPr>
        <w:spacing w:after="0"/>
        <w:ind w:left="1134"/>
        <w:jc w:val="both"/>
        <w:rPr>
          <w:rFonts w:ascii="Futura Medium" w:hAnsi="Futura Medium" w:cs="Futura Medium"/>
          <w:sz w:val="18"/>
          <w:szCs w:val="18"/>
        </w:rPr>
      </w:pPr>
    </w:p>
    <w:p w14:paraId="70E5581B"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En cuanto a las declaraciones de los contribuyentes especiales se ha incluido el cambio en la fecha de declaración, pues declararán hasta el 9 del mes de vencimiento de las obligaciones, sin atender al noveno dígito del RUC. Si la fecha de declaración coincide con días de descanso o feriados, la declaración deberá efectuarse al día hábil anterior al vencimiento.</w:t>
      </w:r>
    </w:p>
    <w:p w14:paraId="2971F3D4" w14:textId="77777777" w:rsidR="005955F6" w:rsidRPr="005955F6" w:rsidRDefault="005955F6" w:rsidP="005955F6">
      <w:pPr>
        <w:spacing w:after="0"/>
        <w:ind w:left="1134"/>
        <w:rPr>
          <w:rFonts w:ascii="Futura Medium" w:hAnsi="Futura Medium" w:cs="Futura Medium"/>
          <w:sz w:val="18"/>
          <w:szCs w:val="18"/>
        </w:rPr>
      </w:pPr>
    </w:p>
    <w:p w14:paraId="13A3D4C6"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Los contribuyentes que no hayan sido calificados como agentes de retención o contribuyentes especiales, deberán efectuar la retención en la fuente en las siguientes operaciones y casos:</w:t>
      </w:r>
    </w:p>
    <w:p w14:paraId="0F2671B8" w14:textId="77777777" w:rsidR="005955F6" w:rsidRPr="005955F6" w:rsidRDefault="005955F6" w:rsidP="005955F6">
      <w:pPr>
        <w:spacing w:after="0"/>
        <w:ind w:left="1134"/>
        <w:jc w:val="both"/>
        <w:rPr>
          <w:rFonts w:ascii="Futura Medium" w:hAnsi="Futura Medium" w:cs="Futura Medium"/>
          <w:sz w:val="18"/>
          <w:szCs w:val="18"/>
        </w:rPr>
      </w:pPr>
    </w:p>
    <w:p w14:paraId="50E565C0"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Distribución o anticipo de dividendos.</w:t>
      </w:r>
    </w:p>
    <w:p w14:paraId="0B7D62A6"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Enajenación directa o indirecta de derechos representativos de capital.</w:t>
      </w:r>
    </w:p>
    <w:p w14:paraId="643E435C"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En los pagos o reembolsos al exterior.</w:t>
      </w:r>
    </w:p>
    <w:p w14:paraId="43AAFE15"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Pagos por concepto de remuneraciones a favor de trabajadores en relación de dependencia.</w:t>
      </w:r>
    </w:p>
    <w:p w14:paraId="11E2476B"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Sociedades y personas naturales que contraten, promuevan o administren espectáculos públicos, que cuenten con la participación de extranjeros no residentes.</w:t>
      </w:r>
    </w:p>
    <w:p w14:paraId="30DA9AE8"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Las emisoras de tarjetas de crédito por pagos a establecimientos afiliados.</w:t>
      </w:r>
    </w:p>
    <w:p w14:paraId="4D757140"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Organizadores de loterías, rifas, apuestas y similares con excepción de la Junta de beneficencia.</w:t>
      </w:r>
    </w:p>
    <w:p w14:paraId="2D867C38"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Las sociedades y personas naturales obligadas a llevar contabilidad, en el caso de donaciones realizadas en dinero.</w:t>
      </w:r>
    </w:p>
    <w:p w14:paraId="1B582D43"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Pagos de intereses pagados o acreditados por rendimientos financieros.</w:t>
      </w:r>
    </w:p>
    <w:p w14:paraId="20CD30AB"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En la comercialización de sustancias minerales que requieran la obtención de licencias de comercialización.</w:t>
      </w:r>
    </w:p>
    <w:p w14:paraId="7AD0D4FA"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 xml:space="preserve">Los sujetos pasivos residentes en el Ecuador, que realicen cesiones o transferencias de cesiones </w:t>
      </w:r>
      <w:proofErr w:type="spellStart"/>
      <w:r w:rsidRPr="005955F6">
        <w:rPr>
          <w:rFonts w:ascii="Futura Medium" w:hAnsi="Futura Medium" w:cs="Futura Medium" w:hint="cs"/>
          <w:sz w:val="18"/>
          <w:szCs w:val="18"/>
        </w:rPr>
        <w:t>hidrocarburíferas</w:t>
      </w:r>
      <w:proofErr w:type="spellEnd"/>
      <w:r w:rsidRPr="005955F6">
        <w:rPr>
          <w:rFonts w:ascii="Futura Medium" w:hAnsi="Futura Medium" w:cs="Futura Medium" w:hint="cs"/>
          <w:sz w:val="18"/>
          <w:szCs w:val="18"/>
        </w:rPr>
        <w:t>.</w:t>
      </w:r>
    </w:p>
    <w:p w14:paraId="38877840"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En la emisión de liquidaciones de compra.</w:t>
      </w:r>
    </w:p>
    <w:p w14:paraId="401D0BC9" w14:textId="77777777" w:rsidR="005955F6" w:rsidRPr="005955F6" w:rsidRDefault="005955F6" w:rsidP="000B60DA">
      <w:pPr>
        <w:numPr>
          <w:ilvl w:val="0"/>
          <w:numId w:val="54"/>
        </w:numPr>
        <w:spacing w:after="0" w:line="240" w:lineRule="auto"/>
        <w:ind w:left="1854"/>
        <w:contextualSpacing/>
        <w:rPr>
          <w:rFonts w:ascii="Futura Medium" w:hAnsi="Futura Medium" w:cs="Futura Medium"/>
          <w:sz w:val="18"/>
          <w:szCs w:val="18"/>
        </w:rPr>
      </w:pPr>
      <w:r w:rsidRPr="005955F6">
        <w:rPr>
          <w:rFonts w:ascii="Futura Medium" w:hAnsi="Futura Medium" w:cs="Futura Medium" w:hint="cs"/>
          <w:sz w:val="18"/>
          <w:szCs w:val="18"/>
        </w:rPr>
        <w:t>Los sujetos pasivos que realicen compras de banano y otras musáceas a productores locales.</w:t>
      </w:r>
    </w:p>
    <w:p w14:paraId="355A045F" w14:textId="77777777" w:rsidR="005955F6" w:rsidRPr="005955F6" w:rsidRDefault="005955F6" w:rsidP="005955F6">
      <w:pPr>
        <w:spacing w:after="0"/>
        <w:ind w:left="1134"/>
        <w:rPr>
          <w:rFonts w:ascii="Futura Medium" w:hAnsi="Futura Medium" w:cs="Futura Medium"/>
          <w:sz w:val="18"/>
          <w:szCs w:val="18"/>
        </w:rPr>
      </w:pPr>
    </w:p>
    <w:p w14:paraId="59668EFF"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 xml:space="preserve">La Resolución prevé plazos de declaración y pago especiales para los contribuyentes domiciliados en la provincia de </w:t>
      </w:r>
      <w:proofErr w:type="gramStart"/>
      <w:r w:rsidRPr="005955F6">
        <w:rPr>
          <w:rFonts w:ascii="Futura Medium" w:hAnsi="Futura Medium" w:cs="Futura Medium" w:hint="cs"/>
          <w:sz w:val="18"/>
          <w:szCs w:val="18"/>
        </w:rPr>
        <w:t>Galápagos</w:t>
      </w:r>
      <w:proofErr w:type="gramEnd"/>
      <w:r w:rsidRPr="005955F6">
        <w:rPr>
          <w:rFonts w:ascii="Futura Medium" w:hAnsi="Futura Medium" w:cs="Futura Medium" w:hint="cs"/>
          <w:sz w:val="18"/>
          <w:szCs w:val="18"/>
        </w:rPr>
        <w:t>, las instituciones del estado y las empresas públicas:</w:t>
      </w:r>
    </w:p>
    <w:p w14:paraId="4E88A859" w14:textId="77777777" w:rsidR="005955F6" w:rsidRPr="005955F6" w:rsidRDefault="005955F6" w:rsidP="005955F6">
      <w:pPr>
        <w:spacing w:after="0"/>
        <w:ind w:left="1134"/>
        <w:jc w:val="both"/>
        <w:rPr>
          <w:rFonts w:ascii="Futura Medium" w:hAnsi="Futura Medium" w:cs="Futura Medium"/>
          <w:sz w:val="18"/>
          <w:szCs w:val="18"/>
        </w:rPr>
      </w:pPr>
    </w:p>
    <w:p w14:paraId="6BAF44C2"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Los sujetos pasivos designados como agentes de retención o contribuyentes especiales mantendrán aquella calificación hasta que la misma sea revocada en la forma prevista en esta Resolución.</w:t>
      </w:r>
    </w:p>
    <w:p w14:paraId="3DEDABEE" w14:textId="77777777" w:rsidR="005955F6" w:rsidRPr="005955F6" w:rsidRDefault="005955F6" w:rsidP="005955F6">
      <w:pPr>
        <w:spacing w:after="0"/>
        <w:ind w:left="1134"/>
        <w:jc w:val="both"/>
        <w:rPr>
          <w:rFonts w:ascii="Futura Medium" w:hAnsi="Futura Medium" w:cs="Futura Medium"/>
          <w:sz w:val="18"/>
          <w:szCs w:val="18"/>
        </w:rPr>
      </w:pPr>
    </w:p>
    <w:p w14:paraId="61E9A133"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La impugnación que interponga el sujeto pasivo, sobre la designación de agente de retención o de contribuyente especial, no suspende el ejercicio de las obligaciones inherentes a tal designación, hasta que mediante sentencia o resolución firme o ejecutoriada se disponga lo contrario.</w:t>
      </w:r>
    </w:p>
    <w:p w14:paraId="5ADA1644" w14:textId="77777777" w:rsidR="005955F6" w:rsidRPr="005955F6" w:rsidRDefault="005955F6" w:rsidP="005955F6">
      <w:pPr>
        <w:spacing w:after="0"/>
        <w:ind w:left="1134"/>
        <w:jc w:val="both"/>
        <w:rPr>
          <w:rFonts w:ascii="Futura Medium" w:hAnsi="Futura Medium" w:cs="Futura Medium"/>
          <w:sz w:val="18"/>
          <w:szCs w:val="18"/>
        </w:rPr>
      </w:pPr>
    </w:p>
    <w:p w14:paraId="7B950864"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La Administración Tributaria podrá revocar la designación de agentes de retención y contribuyentes especiales. La revocatoria tendrá efecto desde la fecha prevista en la resolución de carácter general, o desde el primer día del mes siguiente a la fecha de la notificación del acto administrativo de revocatoria correspondiente.</w:t>
      </w:r>
    </w:p>
    <w:p w14:paraId="16FEF226" w14:textId="77777777" w:rsidR="009063E2" w:rsidRPr="005955F6" w:rsidRDefault="009063E2" w:rsidP="005955F6">
      <w:pPr>
        <w:spacing w:after="0"/>
        <w:ind w:left="1134"/>
        <w:jc w:val="both"/>
        <w:rPr>
          <w:rFonts w:ascii="Futura Medium" w:hAnsi="Futura Medium" w:cs="Futura Medium"/>
          <w:sz w:val="18"/>
          <w:szCs w:val="18"/>
        </w:rPr>
      </w:pPr>
    </w:p>
    <w:p w14:paraId="1F4F0D3B" w14:textId="77777777" w:rsidR="005955F6" w:rsidRPr="005955F6" w:rsidRDefault="005955F6" w:rsidP="005955F6">
      <w:pPr>
        <w:spacing w:after="0"/>
        <w:ind w:left="1134"/>
        <w:jc w:val="both"/>
        <w:rPr>
          <w:rFonts w:ascii="Futura Medium" w:hAnsi="Futura Medium" w:cs="Futura Medium"/>
          <w:i/>
          <w:sz w:val="18"/>
          <w:szCs w:val="18"/>
        </w:rPr>
      </w:pPr>
      <w:r w:rsidRPr="005955F6">
        <w:rPr>
          <w:rFonts w:ascii="Futura Medium" w:hAnsi="Futura Medium" w:cs="Futura Medium" w:hint="cs"/>
          <w:i/>
          <w:sz w:val="18"/>
          <w:szCs w:val="18"/>
        </w:rPr>
        <w:t>Nuevos porcentajes de retención del impuesto a la renta:</w:t>
      </w:r>
    </w:p>
    <w:p w14:paraId="36BB5DE9" w14:textId="77777777" w:rsidR="005955F6" w:rsidRPr="005955F6" w:rsidRDefault="005955F6" w:rsidP="005955F6">
      <w:pPr>
        <w:spacing w:after="0"/>
        <w:ind w:left="1134"/>
        <w:jc w:val="both"/>
        <w:rPr>
          <w:rFonts w:ascii="Futura Medium" w:hAnsi="Futura Medium" w:cs="Futura Medium"/>
          <w:i/>
          <w:sz w:val="18"/>
          <w:szCs w:val="18"/>
        </w:rPr>
      </w:pPr>
    </w:p>
    <w:p w14:paraId="4D0E8671"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A partir del 1 de abril de 2020 se aplican los nuevos porcentajes de retención en la fuente de Impuesto a la Renta, establecidos mediante Decreto Ejecutivo No. 1021 del 27 de marzo de 2020 y Resolución No. NAC-DGERCGC20-00000020 del 12 marzo del 2020.</w:t>
      </w:r>
    </w:p>
    <w:p w14:paraId="41486BE0" w14:textId="77777777" w:rsidR="005955F6" w:rsidRPr="005955F6" w:rsidRDefault="005955F6" w:rsidP="005955F6">
      <w:pPr>
        <w:spacing w:after="0"/>
        <w:ind w:left="1134"/>
        <w:jc w:val="both"/>
        <w:rPr>
          <w:rFonts w:ascii="Futura Medium" w:hAnsi="Futura Medium" w:cs="Futura Medium"/>
          <w:sz w:val="18"/>
          <w:szCs w:val="18"/>
        </w:rPr>
      </w:pPr>
    </w:p>
    <w:p w14:paraId="125F4D84" w14:textId="77777777" w:rsidR="005955F6" w:rsidRPr="005955F6" w:rsidRDefault="005955F6" w:rsidP="005955F6">
      <w:pPr>
        <w:spacing w:after="0"/>
        <w:ind w:left="1134"/>
        <w:jc w:val="both"/>
        <w:rPr>
          <w:rFonts w:ascii="Futura Medium" w:hAnsi="Futura Medium" w:cs="Futura Medium"/>
          <w:sz w:val="18"/>
          <w:szCs w:val="18"/>
        </w:rPr>
      </w:pPr>
      <w:r w:rsidRPr="005955F6">
        <w:rPr>
          <w:rFonts w:ascii="Futura Medium" w:hAnsi="Futura Medium" w:cs="Futura Medium" w:hint="cs"/>
          <w:sz w:val="18"/>
          <w:szCs w:val="18"/>
        </w:rPr>
        <w:t>Los nuevos porcentajes de retención son:</w:t>
      </w:r>
    </w:p>
    <w:p w14:paraId="6D2D6BF6" w14:textId="77777777" w:rsidR="005955F6" w:rsidRPr="005955F6" w:rsidRDefault="005955F6" w:rsidP="005955F6">
      <w:pPr>
        <w:spacing w:after="0"/>
        <w:ind w:left="1134"/>
        <w:jc w:val="both"/>
        <w:rPr>
          <w:rFonts w:ascii="Futura Medium" w:hAnsi="Futura Medium" w:cs="Futura Medium"/>
          <w:sz w:val="18"/>
          <w:szCs w:val="18"/>
        </w:rPr>
      </w:pPr>
    </w:p>
    <w:p w14:paraId="0293A040" w14:textId="77777777" w:rsidR="005955F6" w:rsidRPr="005955F6" w:rsidRDefault="005955F6" w:rsidP="000B60DA">
      <w:pPr>
        <w:numPr>
          <w:ilvl w:val="0"/>
          <w:numId w:val="55"/>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Retención de 1,75% a los pagos o créditos en cuentas por transferencias de todo tipo de bienes muebles de naturaleza corporal</w:t>
      </w:r>
    </w:p>
    <w:p w14:paraId="2503EAB6" w14:textId="77777777" w:rsidR="005955F6" w:rsidRPr="005955F6" w:rsidRDefault="005955F6" w:rsidP="000B60DA">
      <w:pPr>
        <w:numPr>
          <w:ilvl w:val="0"/>
          <w:numId w:val="55"/>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Retención de 1% a las adquisiciones de bienes de origen agrícola, avícola, cunícola, bioacuáticos, forestal y carnes que se mantengan en estado natural:</w:t>
      </w:r>
    </w:p>
    <w:p w14:paraId="7453A6C8" w14:textId="77777777" w:rsidR="005955F6" w:rsidRPr="005955F6" w:rsidRDefault="005955F6" w:rsidP="000B60DA">
      <w:pPr>
        <w:numPr>
          <w:ilvl w:val="0"/>
          <w:numId w:val="55"/>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Retención de 2,75% a todos los pagos o créditos en cuenta contable no contemplados en un porcentaje específico de retención.</w:t>
      </w:r>
    </w:p>
    <w:p w14:paraId="48E4198D" w14:textId="77777777" w:rsidR="005955F6" w:rsidRPr="005955F6" w:rsidRDefault="005955F6" w:rsidP="000B60DA">
      <w:pPr>
        <w:numPr>
          <w:ilvl w:val="0"/>
          <w:numId w:val="55"/>
        </w:numPr>
        <w:spacing w:after="0" w:line="240" w:lineRule="auto"/>
        <w:ind w:left="1854"/>
        <w:contextualSpacing/>
        <w:jc w:val="both"/>
        <w:rPr>
          <w:rFonts w:ascii="Futura Medium" w:hAnsi="Futura Medium" w:cs="Futura Medium"/>
          <w:sz w:val="18"/>
          <w:szCs w:val="18"/>
        </w:rPr>
      </w:pPr>
      <w:r w:rsidRPr="005955F6">
        <w:rPr>
          <w:rFonts w:ascii="Futura Medium" w:hAnsi="Futura Medium" w:cs="Futura Medium" w:hint="cs"/>
          <w:sz w:val="18"/>
          <w:szCs w:val="18"/>
        </w:rPr>
        <w:t>Auto retención mensual de 1,75% sobre los ingresos gravados obtenidos en el mes que deberán efectuar las instituciones financieras bajo el control de la Superintendencia de Bancos y empresas privadas que presten servicios de telefonía móvil. También efectuarán una auto retención mensual de 1,50% sobre el total de ingresos gravados obtenidos en el mes las empresas que tengan suscritos contratos con el Estado para la exploración y explotación de hidrocarburos.</w:t>
      </w:r>
    </w:p>
    <w:p w14:paraId="71B51C1F" w14:textId="77777777" w:rsidR="005955F6" w:rsidRPr="005955F6" w:rsidRDefault="005955F6" w:rsidP="005955F6">
      <w:pPr>
        <w:autoSpaceDE w:val="0"/>
        <w:autoSpaceDN w:val="0"/>
        <w:adjustRightInd w:val="0"/>
        <w:spacing w:after="0"/>
        <w:jc w:val="both"/>
        <w:rPr>
          <w:rFonts w:ascii="Futura Medium" w:hAnsi="Futura Medium" w:cs="Futura Medium"/>
          <w:sz w:val="18"/>
          <w:szCs w:val="18"/>
        </w:rPr>
      </w:pPr>
    </w:p>
    <w:p w14:paraId="720AB835" w14:textId="77777777" w:rsidR="005955F6" w:rsidRPr="005955F6" w:rsidRDefault="005955F6" w:rsidP="005955F6">
      <w:pPr>
        <w:numPr>
          <w:ilvl w:val="0"/>
          <w:numId w:val="1"/>
        </w:numPr>
        <w:spacing w:after="0" w:line="240" w:lineRule="auto"/>
        <w:ind w:left="567" w:hanging="567"/>
        <w:jc w:val="both"/>
        <w:rPr>
          <w:rFonts w:ascii="Futura-Book" w:hAnsi="Futura-Book" w:cs="Arial"/>
          <w:b/>
          <w:sz w:val="19"/>
          <w:szCs w:val="19"/>
          <w:u w:val="single"/>
          <w:lang w:val="es-ES" w:eastAsia="es-ES" w:bidi="es-ES"/>
        </w:rPr>
      </w:pPr>
      <w:r w:rsidRPr="005955F6">
        <w:rPr>
          <w:rFonts w:ascii="Futura-Book" w:hAnsi="Futura-Book" w:cs="Arial"/>
          <w:b/>
          <w:sz w:val="19"/>
          <w:szCs w:val="19"/>
          <w:u w:val="single"/>
          <w:lang w:val="es-ES" w:eastAsia="es-ES" w:bidi="es-ES"/>
        </w:rPr>
        <w:t>Inventarios</w:t>
      </w:r>
    </w:p>
    <w:p w14:paraId="2049B7B3" w14:textId="77777777" w:rsidR="005955F6" w:rsidRPr="005955F6" w:rsidRDefault="005955F6" w:rsidP="005955F6">
      <w:pPr>
        <w:tabs>
          <w:tab w:val="left" w:pos="6804"/>
        </w:tabs>
        <w:spacing w:after="0" w:line="240" w:lineRule="auto"/>
        <w:ind w:left="567" w:right="-285"/>
        <w:jc w:val="both"/>
        <w:rPr>
          <w:rFonts w:ascii="Futura-Book" w:eastAsia="Times New Roman" w:hAnsi="Futura-Book" w:cs="Arial"/>
          <w:sz w:val="19"/>
          <w:szCs w:val="19"/>
        </w:rPr>
      </w:pPr>
    </w:p>
    <w:p w14:paraId="47191DFA" w14:textId="77777777" w:rsidR="005955F6" w:rsidRPr="005955F6" w:rsidRDefault="005955F6" w:rsidP="005955F6">
      <w:pPr>
        <w:tabs>
          <w:tab w:val="left" w:pos="6804"/>
        </w:tabs>
        <w:spacing w:after="0" w:line="240" w:lineRule="auto"/>
        <w:ind w:left="567" w:right="-285"/>
        <w:jc w:val="both"/>
        <w:rPr>
          <w:rFonts w:ascii="Futura Bk BT" w:eastAsia="Times New Roman" w:hAnsi="Futura Bk BT" w:cs="Arial"/>
          <w:sz w:val="19"/>
          <w:szCs w:val="19"/>
        </w:rPr>
      </w:pPr>
      <w:r w:rsidRPr="005955F6">
        <w:rPr>
          <w:rFonts w:ascii="Futura Bk BT" w:eastAsia="Times New Roman" w:hAnsi="Futura Bk BT" w:cs="Arial"/>
          <w:sz w:val="19"/>
          <w:szCs w:val="19"/>
        </w:rPr>
        <w:t>Al 31 de diciembre del 2020 y 2019 los inventarios están compuestos como sigue:</w:t>
      </w:r>
    </w:p>
    <w:p w14:paraId="299FD265" w14:textId="77777777" w:rsidR="005955F6" w:rsidRPr="005955F6" w:rsidRDefault="005955F6" w:rsidP="005955F6">
      <w:pPr>
        <w:tabs>
          <w:tab w:val="left" w:pos="6804"/>
        </w:tabs>
        <w:spacing w:after="0" w:line="240" w:lineRule="auto"/>
        <w:ind w:left="567" w:right="-285"/>
        <w:jc w:val="both"/>
        <w:rPr>
          <w:rFonts w:ascii="Futura Bk BT" w:eastAsia="Times New Roman" w:hAnsi="Futura Bk BT" w:cs="Arial"/>
          <w:sz w:val="19"/>
          <w:szCs w:val="19"/>
        </w:rPr>
      </w:pPr>
    </w:p>
    <w:tbl>
      <w:tblPr>
        <w:tblW w:w="7976" w:type="dxa"/>
        <w:tblInd w:w="567" w:type="dxa"/>
        <w:tblCellMar>
          <w:left w:w="70" w:type="dxa"/>
          <w:right w:w="70" w:type="dxa"/>
        </w:tblCellMar>
        <w:tblLook w:val="04A0" w:firstRow="1" w:lastRow="0" w:firstColumn="1" w:lastColumn="0" w:noHBand="0" w:noVBand="1"/>
      </w:tblPr>
      <w:tblGrid>
        <w:gridCol w:w="5047"/>
        <w:gridCol w:w="205"/>
        <w:gridCol w:w="1239"/>
        <w:gridCol w:w="246"/>
        <w:gridCol w:w="1239"/>
      </w:tblGrid>
      <w:tr w:rsidR="005955F6" w:rsidRPr="005955F6" w14:paraId="297F34A9" w14:textId="77777777" w:rsidTr="009063E2">
        <w:trPr>
          <w:trHeight w:val="121"/>
        </w:trPr>
        <w:tc>
          <w:tcPr>
            <w:tcW w:w="5047" w:type="dxa"/>
            <w:tcBorders>
              <w:top w:val="nil"/>
              <w:left w:val="nil"/>
              <w:bottom w:val="nil"/>
              <w:right w:val="nil"/>
            </w:tcBorders>
            <w:shd w:val="clear" w:color="auto" w:fill="auto"/>
            <w:noWrap/>
            <w:vAlign w:val="bottom"/>
            <w:hideMark/>
          </w:tcPr>
          <w:p w14:paraId="7357269C" w14:textId="77777777" w:rsidR="005955F6" w:rsidRPr="005955F6" w:rsidRDefault="005955F6" w:rsidP="005955F6">
            <w:pPr>
              <w:spacing w:after="0"/>
              <w:rPr>
                <w:rFonts w:ascii="Futura Bk BT" w:hAnsi="Futura Bk BT" w:cs="Futura Medium"/>
                <w:sz w:val="19"/>
                <w:szCs w:val="19"/>
                <w:lang w:eastAsia="es-EC"/>
              </w:rPr>
            </w:pPr>
          </w:p>
        </w:tc>
        <w:tc>
          <w:tcPr>
            <w:tcW w:w="205" w:type="dxa"/>
            <w:tcBorders>
              <w:top w:val="nil"/>
              <w:left w:val="nil"/>
              <w:bottom w:val="nil"/>
              <w:right w:val="nil"/>
            </w:tcBorders>
            <w:shd w:val="clear" w:color="auto" w:fill="auto"/>
            <w:noWrap/>
            <w:vAlign w:val="bottom"/>
            <w:hideMark/>
          </w:tcPr>
          <w:p w14:paraId="7171182B" w14:textId="77777777" w:rsidR="005955F6" w:rsidRPr="005955F6" w:rsidRDefault="005955F6" w:rsidP="005955F6">
            <w:pPr>
              <w:spacing w:after="0"/>
              <w:rPr>
                <w:rFonts w:ascii="Futura Bk BT" w:hAnsi="Futura Bk BT" w:cs="Futura Medium"/>
                <w:sz w:val="19"/>
                <w:szCs w:val="19"/>
                <w:lang w:eastAsia="es-EC"/>
              </w:rPr>
            </w:pPr>
          </w:p>
        </w:tc>
        <w:tc>
          <w:tcPr>
            <w:tcW w:w="1239" w:type="dxa"/>
            <w:tcBorders>
              <w:top w:val="nil"/>
              <w:left w:val="nil"/>
              <w:bottom w:val="single" w:sz="4" w:space="0" w:color="auto"/>
              <w:right w:val="nil"/>
            </w:tcBorders>
            <w:shd w:val="clear" w:color="auto" w:fill="auto"/>
            <w:noWrap/>
            <w:vAlign w:val="center"/>
            <w:hideMark/>
          </w:tcPr>
          <w:p w14:paraId="1AB9203C" w14:textId="77777777" w:rsidR="005955F6" w:rsidRPr="005955F6" w:rsidRDefault="005955F6" w:rsidP="005955F6">
            <w:pPr>
              <w:spacing w:after="0"/>
              <w:jc w:val="center"/>
              <w:rPr>
                <w:rFonts w:ascii="Futura Bk BT" w:hAnsi="Futura Bk BT" w:cs="Futura Medium"/>
                <w:b/>
                <w:bCs/>
                <w:sz w:val="19"/>
                <w:szCs w:val="19"/>
                <w:lang w:eastAsia="es-EC"/>
              </w:rPr>
            </w:pPr>
            <w:r w:rsidRPr="005955F6">
              <w:rPr>
                <w:rFonts w:ascii="Futura Bk BT" w:hAnsi="Futura Bk BT" w:cs="Futura Medium"/>
                <w:b/>
                <w:bCs/>
                <w:sz w:val="19"/>
                <w:szCs w:val="19"/>
                <w:lang w:eastAsia="es-EC"/>
              </w:rPr>
              <w:t>2020</w:t>
            </w:r>
          </w:p>
        </w:tc>
        <w:tc>
          <w:tcPr>
            <w:tcW w:w="246" w:type="dxa"/>
            <w:tcBorders>
              <w:top w:val="nil"/>
              <w:left w:val="nil"/>
              <w:bottom w:val="nil"/>
              <w:right w:val="nil"/>
            </w:tcBorders>
            <w:shd w:val="clear" w:color="auto" w:fill="auto"/>
            <w:noWrap/>
            <w:vAlign w:val="center"/>
            <w:hideMark/>
          </w:tcPr>
          <w:p w14:paraId="4B1665F4" w14:textId="77777777" w:rsidR="005955F6" w:rsidRPr="005955F6" w:rsidRDefault="005955F6" w:rsidP="005955F6">
            <w:pPr>
              <w:spacing w:after="0"/>
              <w:jc w:val="center"/>
              <w:rPr>
                <w:rFonts w:ascii="Futura Bk BT" w:hAnsi="Futura Bk BT" w:cs="Futura Medium"/>
                <w:b/>
                <w:bCs/>
                <w:sz w:val="19"/>
                <w:szCs w:val="19"/>
                <w:lang w:eastAsia="es-EC"/>
              </w:rPr>
            </w:pPr>
          </w:p>
        </w:tc>
        <w:tc>
          <w:tcPr>
            <w:tcW w:w="1239" w:type="dxa"/>
            <w:tcBorders>
              <w:top w:val="nil"/>
              <w:left w:val="nil"/>
              <w:bottom w:val="single" w:sz="4" w:space="0" w:color="auto"/>
              <w:right w:val="nil"/>
            </w:tcBorders>
            <w:shd w:val="clear" w:color="auto" w:fill="auto"/>
            <w:noWrap/>
            <w:vAlign w:val="center"/>
            <w:hideMark/>
          </w:tcPr>
          <w:p w14:paraId="35521869" w14:textId="77777777" w:rsidR="005955F6" w:rsidRPr="005955F6" w:rsidRDefault="005955F6" w:rsidP="005955F6">
            <w:pPr>
              <w:spacing w:after="0"/>
              <w:jc w:val="center"/>
              <w:rPr>
                <w:rFonts w:ascii="Futura Bk BT" w:hAnsi="Futura Bk BT" w:cs="Futura Medium"/>
                <w:b/>
                <w:bCs/>
                <w:sz w:val="19"/>
                <w:szCs w:val="19"/>
                <w:lang w:eastAsia="es-EC"/>
              </w:rPr>
            </w:pPr>
            <w:r w:rsidRPr="005955F6">
              <w:rPr>
                <w:rFonts w:ascii="Futura Bk BT" w:hAnsi="Futura Bk BT" w:cs="Futura Medium"/>
                <w:b/>
                <w:bCs/>
                <w:sz w:val="19"/>
                <w:szCs w:val="19"/>
                <w:lang w:eastAsia="es-EC"/>
              </w:rPr>
              <w:t>2019</w:t>
            </w:r>
          </w:p>
        </w:tc>
      </w:tr>
      <w:tr w:rsidR="005955F6" w:rsidRPr="005955F6" w14:paraId="7B24B1A5" w14:textId="77777777" w:rsidTr="009063E2">
        <w:trPr>
          <w:trHeight w:val="121"/>
        </w:trPr>
        <w:tc>
          <w:tcPr>
            <w:tcW w:w="5047" w:type="dxa"/>
            <w:tcBorders>
              <w:top w:val="nil"/>
              <w:left w:val="nil"/>
              <w:bottom w:val="nil"/>
              <w:right w:val="nil"/>
            </w:tcBorders>
            <w:shd w:val="clear" w:color="auto" w:fill="auto"/>
            <w:noWrap/>
            <w:vAlign w:val="bottom"/>
          </w:tcPr>
          <w:p w14:paraId="1013F9EF" w14:textId="4A3E0E24" w:rsidR="005955F6" w:rsidRPr="005955F6" w:rsidRDefault="005955F6" w:rsidP="005955F6">
            <w:pPr>
              <w:spacing w:after="0"/>
              <w:ind w:left="-498" w:firstLine="427"/>
              <w:rPr>
                <w:rFonts w:ascii="Futura Bk BT" w:hAnsi="Futura Bk BT" w:cs="Futura Medium"/>
                <w:sz w:val="19"/>
                <w:szCs w:val="19"/>
                <w:lang w:eastAsia="es-EC"/>
              </w:rPr>
            </w:pPr>
            <w:r w:rsidRPr="005955F6">
              <w:rPr>
                <w:rFonts w:ascii="Futura Bk BT" w:hAnsi="Futura Bk BT" w:cs="Futura Medium"/>
                <w:sz w:val="19"/>
                <w:szCs w:val="19"/>
                <w:lang w:eastAsia="es-EC"/>
              </w:rPr>
              <w:t>M</w:t>
            </w:r>
            <w:r w:rsidR="00135137">
              <w:rPr>
                <w:rFonts w:ascii="Futura Bk BT" w:hAnsi="Futura Bk BT" w:cs="Futura Medium"/>
                <w:sz w:val="19"/>
                <w:szCs w:val="19"/>
                <w:lang w:eastAsia="es-EC"/>
              </w:rPr>
              <w:t>ateriales y equipos</w:t>
            </w:r>
          </w:p>
        </w:tc>
        <w:tc>
          <w:tcPr>
            <w:tcW w:w="205" w:type="dxa"/>
            <w:tcBorders>
              <w:top w:val="nil"/>
              <w:left w:val="nil"/>
              <w:bottom w:val="nil"/>
              <w:right w:val="nil"/>
            </w:tcBorders>
            <w:shd w:val="clear" w:color="auto" w:fill="auto"/>
            <w:noWrap/>
            <w:vAlign w:val="bottom"/>
          </w:tcPr>
          <w:p w14:paraId="696804B0" w14:textId="77777777" w:rsidR="005955F6" w:rsidRPr="005955F6" w:rsidRDefault="005955F6" w:rsidP="005955F6">
            <w:pPr>
              <w:spacing w:after="0"/>
              <w:rPr>
                <w:rFonts w:ascii="Futura Bk BT" w:hAnsi="Futura Bk BT" w:cs="Futura Medium"/>
                <w:sz w:val="19"/>
                <w:szCs w:val="19"/>
                <w:lang w:eastAsia="es-EC"/>
              </w:rPr>
            </w:pPr>
          </w:p>
        </w:tc>
        <w:tc>
          <w:tcPr>
            <w:tcW w:w="1239" w:type="dxa"/>
            <w:tcBorders>
              <w:top w:val="single" w:sz="4" w:space="0" w:color="auto"/>
              <w:left w:val="nil"/>
              <w:bottom w:val="double" w:sz="4" w:space="0" w:color="auto"/>
              <w:right w:val="nil"/>
            </w:tcBorders>
            <w:shd w:val="clear" w:color="auto" w:fill="auto"/>
            <w:noWrap/>
            <w:vAlign w:val="center"/>
          </w:tcPr>
          <w:p w14:paraId="5688BCFC" w14:textId="1E7F2C9E" w:rsidR="005955F6" w:rsidRPr="005955F6" w:rsidRDefault="00135137" w:rsidP="005955F6">
            <w:pPr>
              <w:spacing w:after="0"/>
              <w:jc w:val="right"/>
              <w:rPr>
                <w:rFonts w:ascii="Futura Bk BT" w:hAnsi="Futura Bk BT" w:cs="Futura Medium"/>
                <w:sz w:val="19"/>
                <w:szCs w:val="19"/>
                <w:lang w:eastAsia="es-EC"/>
              </w:rPr>
            </w:pPr>
            <w:r>
              <w:rPr>
                <w:rFonts w:ascii="Futura Bk BT" w:hAnsi="Futura Bk BT" w:cs="Futura Medium"/>
                <w:sz w:val="19"/>
                <w:szCs w:val="19"/>
                <w:lang w:eastAsia="es-EC"/>
              </w:rPr>
              <w:t>280.547</w:t>
            </w:r>
          </w:p>
        </w:tc>
        <w:tc>
          <w:tcPr>
            <w:tcW w:w="246" w:type="dxa"/>
            <w:tcBorders>
              <w:top w:val="nil"/>
              <w:left w:val="nil"/>
              <w:bottom w:val="nil"/>
              <w:right w:val="nil"/>
            </w:tcBorders>
            <w:shd w:val="clear" w:color="auto" w:fill="auto"/>
            <w:noWrap/>
            <w:vAlign w:val="center"/>
          </w:tcPr>
          <w:p w14:paraId="56C702B6" w14:textId="77777777" w:rsidR="005955F6" w:rsidRPr="005955F6" w:rsidRDefault="005955F6" w:rsidP="005955F6">
            <w:pPr>
              <w:spacing w:after="0"/>
              <w:jc w:val="right"/>
              <w:rPr>
                <w:rFonts w:ascii="Futura Bk BT" w:hAnsi="Futura Bk BT" w:cs="Futura Medium"/>
                <w:sz w:val="19"/>
                <w:szCs w:val="19"/>
                <w:lang w:eastAsia="es-EC"/>
              </w:rPr>
            </w:pPr>
          </w:p>
        </w:tc>
        <w:tc>
          <w:tcPr>
            <w:tcW w:w="1239" w:type="dxa"/>
            <w:tcBorders>
              <w:top w:val="single" w:sz="4" w:space="0" w:color="auto"/>
              <w:left w:val="nil"/>
              <w:bottom w:val="double" w:sz="4" w:space="0" w:color="auto"/>
              <w:right w:val="nil"/>
            </w:tcBorders>
            <w:shd w:val="clear" w:color="auto" w:fill="auto"/>
            <w:noWrap/>
            <w:vAlign w:val="center"/>
          </w:tcPr>
          <w:p w14:paraId="2BBFE0ED" w14:textId="3547783E" w:rsidR="005955F6" w:rsidRPr="005955F6" w:rsidRDefault="00135137" w:rsidP="005955F6">
            <w:pPr>
              <w:spacing w:after="0"/>
              <w:jc w:val="right"/>
              <w:rPr>
                <w:rFonts w:ascii="Futura Bk BT" w:hAnsi="Futura Bk BT" w:cs="Futura Medium"/>
                <w:sz w:val="19"/>
                <w:szCs w:val="19"/>
                <w:lang w:eastAsia="es-EC"/>
              </w:rPr>
            </w:pPr>
            <w:r>
              <w:rPr>
                <w:rFonts w:ascii="Futura Bk BT" w:hAnsi="Futura Bk BT" w:cs="Futura Medium"/>
                <w:sz w:val="19"/>
                <w:szCs w:val="19"/>
                <w:lang w:eastAsia="es-EC"/>
              </w:rPr>
              <w:t>524.719</w:t>
            </w:r>
          </w:p>
        </w:tc>
      </w:tr>
    </w:tbl>
    <w:p w14:paraId="2E632A17" w14:textId="7FCCAB7F" w:rsidR="005955F6" w:rsidRDefault="005955F6" w:rsidP="005955F6">
      <w:pPr>
        <w:tabs>
          <w:tab w:val="left" w:pos="6804"/>
        </w:tabs>
        <w:spacing w:after="0" w:line="240" w:lineRule="auto"/>
        <w:ind w:left="567" w:right="-285"/>
        <w:jc w:val="both"/>
        <w:rPr>
          <w:rFonts w:ascii="Futura Bk BT" w:eastAsia="Times New Roman" w:hAnsi="Futura Bk BT" w:cs="Arial"/>
          <w:sz w:val="19"/>
          <w:szCs w:val="19"/>
        </w:rPr>
      </w:pPr>
    </w:p>
    <w:p w14:paraId="0221BFF0" w14:textId="53F30F37" w:rsidR="00135137" w:rsidRPr="000D2EE1" w:rsidRDefault="00135137" w:rsidP="00135137">
      <w:pPr>
        <w:numPr>
          <w:ilvl w:val="0"/>
          <w:numId w:val="1"/>
        </w:numPr>
        <w:spacing w:after="0" w:line="240" w:lineRule="auto"/>
        <w:ind w:left="567" w:hanging="567"/>
        <w:jc w:val="both"/>
        <w:rPr>
          <w:rFonts w:ascii="Futura-Book" w:hAnsi="Futura-Book" w:cs="Arial"/>
          <w:b/>
          <w:sz w:val="19"/>
          <w:szCs w:val="19"/>
          <w:u w:val="single"/>
          <w:lang w:val="es-ES" w:eastAsia="es-ES" w:bidi="es-ES"/>
        </w:rPr>
      </w:pPr>
      <w:r w:rsidRPr="000D2EE1">
        <w:rPr>
          <w:rFonts w:ascii="Futura-Book" w:hAnsi="Futura-Book" w:cs="Arial"/>
          <w:b/>
          <w:sz w:val="19"/>
          <w:szCs w:val="19"/>
          <w:u w:val="single"/>
          <w:lang w:val="es-ES" w:eastAsia="es-ES" w:bidi="es-ES"/>
        </w:rPr>
        <w:t>Propiedades</w:t>
      </w:r>
      <w:r w:rsidR="00A24C6C" w:rsidRPr="000D2EE1">
        <w:rPr>
          <w:rFonts w:ascii="Futura-Book" w:hAnsi="Futura-Book" w:cs="Arial"/>
          <w:b/>
          <w:sz w:val="19"/>
          <w:szCs w:val="19"/>
          <w:u w:val="single"/>
          <w:lang w:val="es-ES" w:eastAsia="es-ES" w:bidi="es-ES"/>
        </w:rPr>
        <w:t xml:space="preserve"> </w:t>
      </w:r>
      <w:r w:rsidRPr="000D2EE1">
        <w:rPr>
          <w:rFonts w:ascii="Futura-Book" w:hAnsi="Futura-Book" w:cs="Arial"/>
          <w:b/>
          <w:sz w:val="19"/>
          <w:szCs w:val="19"/>
          <w:u w:val="single"/>
          <w:lang w:val="es-ES" w:eastAsia="es-ES" w:bidi="es-ES"/>
        </w:rPr>
        <w:t>y equipo</w:t>
      </w:r>
      <w:r w:rsidR="00A24C6C" w:rsidRPr="000D2EE1">
        <w:rPr>
          <w:rFonts w:ascii="Futura-Book" w:hAnsi="Futura-Book" w:cs="Arial"/>
          <w:b/>
          <w:sz w:val="19"/>
          <w:szCs w:val="19"/>
          <w:u w:val="single"/>
          <w:lang w:val="es-ES" w:eastAsia="es-ES" w:bidi="es-ES"/>
        </w:rPr>
        <w:t>s, neto</w:t>
      </w:r>
    </w:p>
    <w:p w14:paraId="37FBBD8E" w14:textId="77777777" w:rsidR="00A24C6C" w:rsidRDefault="00A24C6C" w:rsidP="00A24C6C">
      <w:pPr>
        <w:tabs>
          <w:tab w:val="left" w:pos="567"/>
          <w:tab w:val="left" w:pos="7655"/>
        </w:tabs>
        <w:autoSpaceDE w:val="0"/>
        <w:autoSpaceDN w:val="0"/>
        <w:adjustRightInd w:val="0"/>
        <w:jc w:val="both"/>
        <w:rPr>
          <w:rFonts w:ascii="Futura Std Light" w:hAnsi="Futura Std Light" w:cs="Futura Medium"/>
          <w:b/>
          <w:bCs/>
          <w:sz w:val="20"/>
          <w:szCs w:val="20"/>
        </w:rPr>
      </w:pPr>
    </w:p>
    <w:p w14:paraId="4FA3C10F" w14:textId="77777777" w:rsidR="00A24C6C" w:rsidRDefault="00A24C6C" w:rsidP="00A24C6C">
      <w:pPr>
        <w:tabs>
          <w:tab w:val="left" w:pos="567"/>
          <w:tab w:val="left" w:pos="7655"/>
        </w:tabs>
        <w:autoSpaceDE w:val="0"/>
        <w:autoSpaceDN w:val="0"/>
        <w:adjustRightInd w:val="0"/>
        <w:ind w:left="567"/>
        <w:jc w:val="both"/>
        <w:rPr>
          <w:rFonts w:ascii="Futura Std Light" w:hAnsi="Futura Std Light" w:cs="Futura Medium"/>
          <w:sz w:val="20"/>
          <w:szCs w:val="20"/>
        </w:rPr>
      </w:pPr>
      <w:r>
        <w:rPr>
          <w:rFonts w:ascii="Futura Std Light" w:hAnsi="Futura Std Light" w:cs="Futura Medium"/>
          <w:sz w:val="20"/>
          <w:szCs w:val="20"/>
        </w:rPr>
        <w:t>El detalle y movimiento de propiedades y equipos al y por los años terminados el 31 de diciembre del 2020 y 2019 es como sigue:</w:t>
      </w:r>
    </w:p>
    <w:tbl>
      <w:tblPr>
        <w:tblStyle w:val="TableGrid"/>
        <w:tblW w:w="8007" w:type="dxa"/>
        <w:tblInd w:w="56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6"/>
        <w:gridCol w:w="1527"/>
        <w:gridCol w:w="1665"/>
        <w:gridCol w:w="1489"/>
      </w:tblGrid>
      <w:tr w:rsidR="000D2EE1" w14:paraId="34CCE0EF" w14:textId="77777777" w:rsidTr="000D2EE1">
        <w:trPr>
          <w:trHeight w:val="480"/>
        </w:trPr>
        <w:tc>
          <w:tcPr>
            <w:tcW w:w="3326" w:type="dxa"/>
          </w:tcPr>
          <w:p w14:paraId="6EBB2E06" w14:textId="77777777" w:rsidR="00E831DE"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p>
        </w:tc>
        <w:tc>
          <w:tcPr>
            <w:tcW w:w="1527" w:type="dxa"/>
          </w:tcPr>
          <w:p w14:paraId="6F175CF0" w14:textId="4F27E379" w:rsidR="00E831DE" w:rsidRPr="00AB24B1" w:rsidRDefault="00E831DE" w:rsidP="00E831DE">
            <w:pPr>
              <w:tabs>
                <w:tab w:val="left" w:pos="567"/>
                <w:tab w:val="left" w:pos="7655"/>
              </w:tabs>
              <w:autoSpaceDE w:val="0"/>
              <w:autoSpaceDN w:val="0"/>
              <w:adjustRightInd w:val="0"/>
              <w:jc w:val="center"/>
              <w:rPr>
                <w:rFonts w:ascii="Futura Std Light" w:eastAsia="Times New Roman" w:hAnsi="Futura Std Light" w:cs="Futura Medium"/>
                <w:b/>
                <w:bCs/>
                <w:sz w:val="20"/>
                <w:szCs w:val="20"/>
                <w:lang w:eastAsia="es-ES"/>
              </w:rPr>
            </w:pPr>
            <w:r>
              <w:rPr>
                <w:rFonts w:ascii="Futura Std Light" w:eastAsia="Times New Roman" w:hAnsi="Futura Std Light" w:cs="Futura Medium"/>
                <w:b/>
                <w:bCs/>
                <w:sz w:val="20"/>
                <w:szCs w:val="20"/>
                <w:lang w:eastAsia="es-ES"/>
              </w:rPr>
              <w:t>Maquinarias y equipos</w:t>
            </w:r>
          </w:p>
        </w:tc>
        <w:tc>
          <w:tcPr>
            <w:tcW w:w="1665" w:type="dxa"/>
          </w:tcPr>
          <w:p w14:paraId="28208F3F" w14:textId="77777777" w:rsidR="00E831DE" w:rsidRPr="00AB24B1" w:rsidRDefault="00E831DE" w:rsidP="00E831DE">
            <w:pPr>
              <w:tabs>
                <w:tab w:val="left" w:pos="567"/>
                <w:tab w:val="left" w:pos="7655"/>
              </w:tabs>
              <w:autoSpaceDE w:val="0"/>
              <w:autoSpaceDN w:val="0"/>
              <w:adjustRightInd w:val="0"/>
              <w:jc w:val="center"/>
              <w:rPr>
                <w:rFonts w:ascii="Futura Std Light" w:eastAsia="Times New Roman" w:hAnsi="Futura Std Light" w:cs="Futura Medium"/>
                <w:b/>
                <w:bCs/>
                <w:sz w:val="20"/>
                <w:szCs w:val="20"/>
                <w:lang w:eastAsia="es-ES"/>
              </w:rPr>
            </w:pPr>
          </w:p>
          <w:p w14:paraId="6E5557EC" w14:textId="4763C0EB" w:rsidR="00E831DE" w:rsidRPr="00AB24B1" w:rsidRDefault="00E831DE" w:rsidP="00E831DE">
            <w:pPr>
              <w:tabs>
                <w:tab w:val="left" w:pos="567"/>
                <w:tab w:val="left" w:pos="7655"/>
              </w:tabs>
              <w:autoSpaceDE w:val="0"/>
              <w:autoSpaceDN w:val="0"/>
              <w:adjustRightInd w:val="0"/>
              <w:jc w:val="center"/>
              <w:rPr>
                <w:rFonts w:ascii="Futura Std Light" w:eastAsia="Times New Roman" w:hAnsi="Futura Std Light" w:cs="Futura Medium"/>
                <w:b/>
                <w:bCs/>
                <w:sz w:val="20"/>
                <w:szCs w:val="20"/>
                <w:lang w:eastAsia="es-ES"/>
              </w:rPr>
            </w:pPr>
            <w:r>
              <w:rPr>
                <w:rFonts w:ascii="Futura Std Light" w:eastAsia="Times New Roman" w:hAnsi="Futura Std Light" w:cs="Futura Medium"/>
                <w:b/>
                <w:bCs/>
                <w:sz w:val="20"/>
                <w:szCs w:val="20"/>
                <w:lang w:eastAsia="es-ES"/>
              </w:rPr>
              <w:t>Herramientas</w:t>
            </w:r>
          </w:p>
        </w:tc>
        <w:tc>
          <w:tcPr>
            <w:tcW w:w="1489" w:type="dxa"/>
          </w:tcPr>
          <w:p w14:paraId="0BB4C25B" w14:textId="77777777" w:rsidR="00E831DE" w:rsidRDefault="00E831DE" w:rsidP="00E831DE">
            <w:pPr>
              <w:tabs>
                <w:tab w:val="left" w:pos="567"/>
                <w:tab w:val="left" w:pos="7655"/>
              </w:tabs>
              <w:autoSpaceDE w:val="0"/>
              <w:autoSpaceDN w:val="0"/>
              <w:adjustRightInd w:val="0"/>
              <w:jc w:val="center"/>
              <w:rPr>
                <w:rFonts w:ascii="Futura Std Light" w:eastAsia="Times New Roman" w:hAnsi="Futura Std Light" w:cs="Futura Medium"/>
                <w:b/>
                <w:bCs/>
                <w:sz w:val="20"/>
                <w:szCs w:val="20"/>
                <w:lang w:eastAsia="es-ES"/>
              </w:rPr>
            </w:pPr>
          </w:p>
          <w:p w14:paraId="5B1AF8EF" w14:textId="6E27E623" w:rsidR="00E831DE" w:rsidRPr="00AB24B1" w:rsidRDefault="00E831DE" w:rsidP="00E831DE">
            <w:pPr>
              <w:tabs>
                <w:tab w:val="left" w:pos="567"/>
                <w:tab w:val="left" w:pos="7655"/>
              </w:tabs>
              <w:autoSpaceDE w:val="0"/>
              <w:autoSpaceDN w:val="0"/>
              <w:adjustRightInd w:val="0"/>
              <w:jc w:val="center"/>
              <w:rPr>
                <w:rFonts w:ascii="Futura Std Light" w:eastAsia="Times New Roman" w:hAnsi="Futura Std Light" w:cs="Futura Medium"/>
                <w:b/>
                <w:bCs/>
                <w:sz w:val="20"/>
                <w:szCs w:val="20"/>
                <w:lang w:eastAsia="es-ES"/>
              </w:rPr>
            </w:pPr>
            <w:r>
              <w:rPr>
                <w:rFonts w:ascii="Futura Std Light" w:eastAsia="Times New Roman" w:hAnsi="Futura Std Light" w:cs="Futura Medium"/>
                <w:b/>
                <w:bCs/>
                <w:sz w:val="20"/>
                <w:szCs w:val="20"/>
                <w:lang w:eastAsia="es-ES"/>
              </w:rPr>
              <w:t>Total</w:t>
            </w:r>
          </w:p>
        </w:tc>
      </w:tr>
      <w:tr w:rsidR="000D2EE1" w14:paraId="65BB6E25" w14:textId="77777777" w:rsidTr="000D2EE1">
        <w:trPr>
          <w:trHeight w:val="225"/>
        </w:trPr>
        <w:tc>
          <w:tcPr>
            <w:tcW w:w="3326" w:type="dxa"/>
            <w:tcBorders>
              <w:bottom w:val="nil"/>
            </w:tcBorders>
          </w:tcPr>
          <w:p w14:paraId="6BD4144B" w14:textId="77998042" w:rsidR="00E831DE" w:rsidRPr="00AB24B1" w:rsidRDefault="00E831DE" w:rsidP="00A24C6C">
            <w:pPr>
              <w:tabs>
                <w:tab w:val="left" w:pos="567"/>
                <w:tab w:val="left" w:pos="7655"/>
              </w:tabs>
              <w:autoSpaceDE w:val="0"/>
              <w:autoSpaceDN w:val="0"/>
              <w:adjustRightInd w:val="0"/>
              <w:jc w:val="both"/>
              <w:rPr>
                <w:rFonts w:ascii="Futura Std Light" w:eastAsia="Times New Roman" w:hAnsi="Futura Std Light" w:cs="Futura Medium"/>
                <w:b/>
                <w:bCs/>
                <w:sz w:val="20"/>
                <w:szCs w:val="20"/>
                <w:lang w:eastAsia="es-ES"/>
              </w:rPr>
            </w:pPr>
            <w:r w:rsidRPr="00E831DE">
              <w:rPr>
                <w:rFonts w:ascii="Futura Std Light" w:eastAsia="Times New Roman" w:hAnsi="Futura Std Light" w:cs="Futura Medium"/>
                <w:b/>
                <w:bCs/>
                <w:sz w:val="20"/>
                <w:szCs w:val="20"/>
                <w:u w:val="single"/>
                <w:lang w:eastAsia="es-ES"/>
              </w:rPr>
              <w:t>Costo</w:t>
            </w:r>
            <w:r w:rsidRPr="00AB24B1">
              <w:rPr>
                <w:rFonts w:ascii="Futura Std Light" w:eastAsia="Times New Roman" w:hAnsi="Futura Std Light" w:cs="Futura Medium"/>
                <w:b/>
                <w:bCs/>
                <w:sz w:val="20"/>
                <w:szCs w:val="20"/>
                <w:lang w:eastAsia="es-ES"/>
              </w:rPr>
              <w:t>:</w:t>
            </w:r>
          </w:p>
        </w:tc>
        <w:tc>
          <w:tcPr>
            <w:tcW w:w="1527" w:type="dxa"/>
            <w:tcBorders>
              <w:bottom w:val="nil"/>
            </w:tcBorders>
          </w:tcPr>
          <w:p w14:paraId="340E2CDA" w14:textId="77777777" w:rsidR="00E831DE" w:rsidRPr="00AB24B1" w:rsidRDefault="00E831DE" w:rsidP="00AB24B1">
            <w:pPr>
              <w:tabs>
                <w:tab w:val="left" w:pos="567"/>
                <w:tab w:val="left" w:pos="7655"/>
              </w:tabs>
              <w:autoSpaceDE w:val="0"/>
              <w:autoSpaceDN w:val="0"/>
              <w:adjustRightInd w:val="0"/>
              <w:jc w:val="center"/>
              <w:rPr>
                <w:rFonts w:ascii="Futura Std Light" w:eastAsia="Times New Roman" w:hAnsi="Futura Std Light" w:cs="Futura Medium"/>
                <w:b/>
                <w:bCs/>
                <w:sz w:val="20"/>
                <w:szCs w:val="20"/>
                <w:lang w:eastAsia="es-ES"/>
              </w:rPr>
            </w:pPr>
          </w:p>
        </w:tc>
        <w:tc>
          <w:tcPr>
            <w:tcW w:w="1665" w:type="dxa"/>
            <w:tcBorders>
              <w:bottom w:val="nil"/>
            </w:tcBorders>
          </w:tcPr>
          <w:p w14:paraId="1EDB8502" w14:textId="77777777" w:rsidR="00E831DE" w:rsidRPr="00AB24B1" w:rsidRDefault="00E831DE" w:rsidP="00AB24B1">
            <w:pPr>
              <w:tabs>
                <w:tab w:val="left" w:pos="567"/>
                <w:tab w:val="left" w:pos="7655"/>
              </w:tabs>
              <w:autoSpaceDE w:val="0"/>
              <w:autoSpaceDN w:val="0"/>
              <w:adjustRightInd w:val="0"/>
              <w:jc w:val="center"/>
              <w:rPr>
                <w:rFonts w:ascii="Futura Std Light" w:eastAsia="Times New Roman" w:hAnsi="Futura Std Light" w:cs="Futura Medium"/>
                <w:b/>
                <w:bCs/>
                <w:sz w:val="20"/>
                <w:szCs w:val="20"/>
                <w:lang w:eastAsia="es-ES"/>
              </w:rPr>
            </w:pPr>
          </w:p>
        </w:tc>
        <w:tc>
          <w:tcPr>
            <w:tcW w:w="1489" w:type="dxa"/>
            <w:tcBorders>
              <w:bottom w:val="nil"/>
            </w:tcBorders>
          </w:tcPr>
          <w:p w14:paraId="668A6116" w14:textId="77777777" w:rsidR="00E831DE" w:rsidRPr="00AB24B1" w:rsidRDefault="00E831DE" w:rsidP="00AB24B1">
            <w:pPr>
              <w:tabs>
                <w:tab w:val="left" w:pos="567"/>
                <w:tab w:val="left" w:pos="7655"/>
              </w:tabs>
              <w:autoSpaceDE w:val="0"/>
              <w:autoSpaceDN w:val="0"/>
              <w:adjustRightInd w:val="0"/>
              <w:jc w:val="center"/>
              <w:rPr>
                <w:rFonts w:ascii="Futura Std Light" w:eastAsia="Times New Roman" w:hAnsi="Futura Std Light" w:cs="Futura Medium"/>
                <w:b/>
                <w:bCs/>
                <w:sz w:val="20"/>
                <w:szCs w:val="20"/>
                <w:lang w:eastAsia="es-ES"/>
              </w:rPr>
            </w:pPr>
          </w:p>
        </w:tc>
      </w:tr>
      <w:tr w:rsidR="000D2EE1" w14:paraId="0910491F" w14:textId="77777777" w:rsidTr="000D2EE1">
        <w:trPr>
          <w:trHeight w:val="239"/>
        </w:trPr>
        <w:tc>
          <w:tcPr>
            <w:tcW w:w="3326" w:type="dxa"/>
            <w:tcBorders>
              <w:top w:val="nil"/>
              <w:bottom w:val="nil"/>
            </w:tcBorders>
          </w:tcPr>
          <w:p w14:paraId="32DE112F" w14:textId="5AF0DB16" w:rsidR="00E831DE"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Saldo al 1º de enero del 2019</w:t>
            </w:r>
          </w:p>
        </w:tc>
        <w:tc>
          <w:tcPr>
            <w:tcW w:w="1527" w:type="dxa"/>
            <w:tcBorders>
              <w:top w:val="nil"/>
              <w:bottom w:val="nil"/>
            </w:tcBorders>
          </w:tcPr>
          <w:p w14:paraId="74CE6AD6" w14:textId="6F902974"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1.232.946</w:t>
            </w:r>
          </w:p>
        </w:tc>
        <w:tc>
          <w:tcPr>
            <w:tcW w:w="1665" w:type="dxa"/>
            <w:tcBorders>
              <w:top w:val="nil"/>
              <w:bottom w:val="nil"/>
            </w:tcBorders>
          </w:tcPr>
          <w:p w14:paraId="2DE58290" w14:textId="1CFA89DB"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111.423</w:t>
            </w:r>
          </w:p>
        </w:tc>
        <w:tc>
          <w:tcPr>
            <w:tcW w:w="1489" w:type="dxa"/>
            <w:tcBorders>
              <w:top w:val="nil"/>
              <w:bottom w:val="nil"/>
            </w:tcBorders>
          </w:tcPr>
          <w:p w14:paraId="58CE9AAA" w14:textId="19658195"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1.344.369</w:t>
            </w:r>
          </w:p>
        </w:tc>
      </w:tr>
      <w:tr w:rsidR="000D2EE1" w14:paraId="74426B72" w14:textId="77777777" w:rsidTr="000D2EE1">
        <w:trPr>
          <w:trHeight w:val="239"/>
        </w:trPr>
        <w:tc>
          <w:tcPr>
            <w:tcW w:w="3326" w:type="dxa"/>
            <w:tcBorders>
              <w:top w:val="nil"/>
              <w:bottom w:val="nil"/>
            </w:tcBorders>
          </w:tcPr>
          <w:p w14:paraId="50D1EA2D" w14:textId="6B0EE653" w:rsidR="00E831DE"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Adiciones</w:t>
            </w:r>
          </w:p>
        </w:tc>
        <w:tc>
          <w:tcPr>
            <w:tcW w:w="1527" w:type="dxa"/>
            <w:tcBorders>
              <w:top w:val="nil"/>
              <w:bottom w:val="nil"/>
            </w:tcBorders>
          </w:tcPr>
          <w:p w14:paraId="5DFBD91E" w14:textId="77777777"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c>
          <w:tcPr>
            <w:tcW w:w="1665" w:type="dxa"/>
            <w:tcBorders>
              <w:top w:val="nil"/>
              <w:bottom w:val="nil"/>
            </w:tcBorders>
          </w:tcPr>
          <w:p w14:paraId="21C539F4" w14:textId="1F175085"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c>
          <w:tcPr>
            <w:tcW w:w="1489" w:type="dxa"/>
            <w:tcBorders>
              <w:top w:val="nil"/>
              <w:bottom w:val="nil"/>
            </w:tcBorders>
          </w:tcPr>
          <w:p w14:paraId="264D0841" w14:textId="294033FE"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r>
      <w:tr w:rsidR="000D2EE1" w14:paraId="5D2028B4" w14:textId="77777777" w:rsidTr="000D2EE1">
        <w:trPr>
          <w:trHeight w:val="225"/>
        </w:trPr>
        <w:tc>
          <w:tcPr>
            <w:tcW w:w="3326" w:type="dxa"/>
            <w:tcBorders>
              <w:top w:val="nil"/>
              <w:bottom w:val="single" w:sz="4" w:space="0" w:color="auto"/>
            </w:tcBorders>
          </w:tcPr>
          <w:p w14:paraId="3320D958" w14:textId="6D2D440E" w:rsidR="00E831DE"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Ventas y bajas</w:t>
            </w:r>
          </w:p>
        </w:tc>
        <w:tc>
          <w:tcPr>
            <w:tcW w:w="1527" w:type="dxa"/>
            <w:tcBorders>
              <w:top w:val="nil"/>
              <w:bottom w:val="single" w:sz="4" w:space="0" w:color="auto"/>
            </w:tcBorders>
          </w:tcPr>
          <w:p w14:paraId="1B13929A" w14:textId="77777777"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c>
          <w:tcPr>
            <w:tcW w:w="1665" w:type="dxa"/>
            <w:tcBorders>
              <w:top w:val="nil"/>
              <w:bottom w:val="single" w:sz="4" w:space="0" w:color="auto"/>
            </w:tcBorders>
          </w:tcPr>
          <w:p w14:paraId="58EBD2C5" w14:textId="06C239B9"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(1.330)</w:t>
            </w:r>
          </w:p>
        </w:tc>
        <w:tc>
          <w:tcPr>
            <w:tcW w:w="1489" w:type="dxa"/>
            <w:tcBorders>
              <w:top w:val="nil"/>
              <w:bottom w:val="single" w:sz="4" w:space="0" w:color="auto"/>
            </w:tcBorders>
          </w:tcPr>
          <w:p w14:paraId="6A01AB93" w14:textId="28F26B83"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(1.330)</w:t>
            </w:r>
          </w:p>
        </w:tc>
      </w:tr>
      <w:tr w:rsidR="00E831DE" w:rsidRPr="00BF2711" w14:paraId="6F31BD21" w14:textId="77777777" w:rsidTr="000D2EE1">
        <w:trPr>
          <w:trHeight w:val="225"/>
        </w:trPr>
        <w:tc>
          <w:tcPr>
            <w:tcW w:w="3326" w:type="dxa"/>
            <w:tcBorders>
              <w:top w:val="single" w:sz="4" w:space="0" w:color="auto"/>
              <w:bottom w:val="nil"/>
            </w:tcBorders>
          </w:tcPr>
          <w:p w14:paraId="525C879D" w14:textId="1AE607C6" w:rsidR="00E831DE" w:rsidRPr="00BF2711"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sidRPr="00BF2711">
              <w:rPr>
                <w:rFonts w:ascii="Futura Std Light" w:eastAsia="Times New Roman" w:hAnsi="Futura Std Light" w:cs="Futura Medium"/>
                <w:sz w:val="20"/>
                <w:szCs w:val="20"/>
                <w:lang w:eastAsia="es-ES"/>
              </w:rPr>
              <w:t>Saldo al 31 de diciembre del 2019</w:t>
            </w:r>
          </w:p>
        </w:tc>
        <w:tc>
          <w:tcPr>
            <w:tcW w:w="1527" w:type="dxa"/>
            <w:tcBorders>
              <w:top w:val="single" w:sz="4" w:space="0" w:color="auto"/>
              <w:bottom w:val="nil"/>
            </w:tcBorders>
          </w:tcPr>
          <w:p w14:paraId="42CB85CD" w14:textId="27832DCF" w:rsidR="00E831DE" w:rsidRPr="00BF2711"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sidRPr="00BF2711">
              <w:rPr>
                <w:rFonts w:ascii="Futura Std Light" w:eastAsia="Times New Roman" w:hAnsi="Futura Std Light" w:cs="Futura Medium"/>
                <w:sz w:val="20"/>
                <w:szCs w:val="20"/>
                <w:lang w:eastAsia="es-ES"/>
              </w:rPr>
              <w:t>1.232.946</w:t>
            </w:r>
          </w:p>
        </w:tc>
        <w:tc>
          <w:tcPr>
            <w:tcW w:w="1665" w:type="dxa"/>
            <w:tcBorders>
              <w:top w:val="single" w:sz="4" w:space="0" w:color="auto"/>
              <w:bottom w:val="nil"/>
            </w:tcBorders>
          </w:tcPr>
          <w:p w14:paraId="14D8D54E" w14:textId="4980B9C7" w:rsidR="00E831DE" w:rsidRPr="00BF2711"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sidRPr="00BF2711">
              <w:rPr>
                <w:rFonts w:ascii="Futura Std Light" w:eastAsia="Times New Roman" w:hAnsi="Futura Std Light" w:cs="Futura Medium"/>
                <w:sz w:val="20"/>
                <w:szCs w:val="20"/>
                <w:lang w:eastAsia="es-ES"/>
              </w:rPr>
              <w:t>110.093</w:t>
            </w:r>
          </w:p>
        </w:tc>
        <w:tc>
          <w:tcPr>
            <w:tcW w:w="1489" w:type="dxa"/>
            <w:tcBorders>
              <w:top w:val="single" w:sz="4" w:space="0" w:color="auto"/>
              <w:bottom w:val="nil"/>
            </w:tcBorders>
          </w:tcPr>
          <w:p w14:paraId="5D7BBDEB" w14:textId="4D4758D6" w:rsidR="00E831DE" w:rsidRPr="00BF2711"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sidRPr="00BF2711">
              <w:rPr>
                <w:rFonts w:ascii="Futura Std Light" w:eastAsia="Times New Roman" w:hAnsi="Futura Std Light" w:cs="Futura Medium"/>
                <w:sz w:val="20"/>
                <w:szCs w:val="20"/>
                <w:lang w:eastAsia="es-ES"/>
              </w:rPr>
              <w:t>1.343.039</w:t>
            </w:r>
          </w:p>
        </w:tc>
      </w:tr>
      <w:tr w:rsidR="00E831DE" w14:paraId="2F50FBFD" w14:textId="77777777" w:rsidTr="000D2EE1">
        <w:trPr>
          <w:trHeight w:val="225"/>
        </w:trPr>
        <w:tc>
          <w:tcPr>
            <w:tcW w:w="3326" w:type="dxa"/>
            <w:tcBorders>
              <w:top w:val="nil"/>
              <w:bottom w:val="nil"/>
            </w:tcBorders>
          </w:tcPr>
          <w:p w14:paraId="7BC12CCF" w14:textId="5DA09D71" w:rsidR="00E831DE"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Adiciones</w:t>
            </w:r>
          </w:p>
        </w:tc>
        <w:tc>
          <w:tcPr>
            <w:tcW w:w="1527" w:type="dxa"/>
            <w:tcBorders>
              <w:top w:val="nil"/>
              <w:bottom w:val="nil"/>
            </w:tcBorders>
          </w:tcPr>
          <w:p w14:paraId="3CE0FE41" w14:textId="0AC8AEE9" w:rsidR="00E831DE" w:rsidRDefault="00467B2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5.604</w:t>
            </w:r>
          </w:p>
        </w:tc>
        <w:tc>
          <w:tcPr>
            <w:tcW w:w="1665" w:type="dxa"/>
            <w:tcBorders>
              <w:top w:val="nil"/>
              <w:bottom w:val="nil"/>
            </w:tcBorders>
          </w:tcPr>
          <w:p w14:paraId="1E86E399" w14:textId="2665634D" w:rsidR="00E831DE" w:rsidRDefault="00467B2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33.897</w:t>
            </w:r>
          </w:p>
        </w:tc>
        <w:tc>
          <w:tcPr>
            <w:tcW w:w="1489" w:type="dxa"/>
            <w:tcBorders>
              <w:top w:val="nil"/>
              <w:bottom w:val="nil"/>
            </w:tcBorders>
          </w:tcPr>
          <w:p w14:paraId="37D63235" w14:textId="02E13485" w:rsidR="00E831DE" w:rsidRDefault="00467B2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39.501</w:t>
            </w:r>
          </w:p>
        </w:tc>
      </w:tr>
      <w:tr w:rsidR="000D2EE1" w:rsidRPr="00BF2711" w14:paraId="6C20C1DB" w14:textId="77777777" w:rsidTr="000D2EE1">
        <w:trPr>
          <w:trHeight w:val="239"/>
        </w:trPr>
        <w:tc>
          <w:tcPr>
            <w:tcW w:w="3326" w:type="dxa"/>
            <w:tcBorders>
              <w:top w:val="single" w:sz="4" w:space="0" w:color="auto"/>
            </w:tcBorders>
          </w:tcPr>
          <w:p w14:paraId="35C6565C" w14:textId="4A1AEBDC" w:rsidR="00E831DE" w:rsidRPr="00BF2711"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sidRPr="00BF2711">
              <w:rPr>
                <w:rFonts w:ascii="Futura Std Light" w:eastAsia="Times New Roman" w:hAnsi="Futura Std Light" w:cs="Futura Medium"/>
                <w:sz w:val="20"/>
                <w:szCs w:val="20"/>
                <w:lang w:eastAsia="es-ES"/>
              </w:rPr>
              <w:t>Saldo al 31 de diciembre del 2020</w:t>
            </w:r>
          </w:p>
        </w:tc>
        <w:tc>
          <w:tcPr>
            <w:tcW w:w="1527" w:type="dxa"/>
            <w:tcBorders>
              <w:top w:val="single" w:sz="4" w:space="0" w:color="auto"/>
            </w:tcBorders>
          </w:tcPr>
          <w:p w14:paraId="3810DA4E" w14:textId="03DD0DF1" w:rsidR="00E831DE" w:rsidRPr="00BF2711" w:rsidRDefault="008571EC" w:rsidP="008571EC">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1.238.550</w:t>
            </w:r>
          </w:p>
        </w:tc>
        <w:tc>
          <w:tcPr>
            <w:tcW w:w="1665" w:type="dxa"/>
            <w:tcBorders>
              <w:top w:val="single" w:sz="4" w:space="0" w:color="auto"/>
            </w:tcBorders>
          </w:tcPr>
          <w:p w14:paraId="7993BE92" w14:textId="0B5C4E3D" w:rsidR="00E831DE" w:rsidRPr="00BF2711" w:rsidRDefault="008571EC"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143.990</w:t>
            </w:r>
          </w:p>
        </w:tc>
        <w:tc>
          <w:tcPr>
            <w:tcW w:w="1489" w:type="dxa"/>
            <w:tcBorders>
              <w:top w:val="single" w:sz="4" w:space="0" w:color="auto"/>
            </w:tcBorders>
          </w:tcPr>
          <w:p w14:paraId="3402D7E2" w14:textId="32193EE2" w:rsidR="00E831DE" w:rsidRPr="00BF2711" w:rsidRDefault="008571EC"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1.382.540</w:t>
            </w:r>
          </w:p>
        </w:tc>
      </w:tr>
      <w:tr w:rsidR="00E831DE" w14:paraId="09972AFB" w14:textId="77777777" w:rsidTr="000D2EE1">
        <w:trPr>
          <w:trHeight w:val="239"/>
        </w:trPr>
        <w:tc>
          <w:tcPr>
            <w:tcW w:w="3326" w:type="dxa"/>
            <w:tcBorders>
              <w:bottom w:val="nil"/>
            </w:tcBorders>
          </w:tcPr>
          <w:p w14:paraId="02FF4DDD" w14:textId="77777777" w:rsidR="00E831DE"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p>
        </w:tc>
        <w:tc>
          <w:tcPr>
            <w:tcW w:w="1527" w:type="dxa"/>
            <w:tcBorders>
              <w:bottom w:val="nil"/>
            </w:tcBorders>
          </w:tcPr>
          <w:p w14:paraId="175ABC74" w14:textId="77777777"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c>
          <w:tcPr>
            <w:tcW w:w="1665" w:type="dxa"/>
            <w:tcBorders>
              <w:bottom w:val="nil"/>
            </w:tcBorders>
          </w:tcPr>
          <w:p w14:paraId="0EFC6538" w14:textId="77777777"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c>
          <w:tcPr>
            <w:tcW w:w="1489" w:type="dxa"/>
            <w:tcBorders>
              <w:bottom w:val="nil"/>
            </w:tcBorders>
          </w:tcPr>
          <w:p w14:paraId="03C3CCDF" w14:textId="77777777"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r>
      <w:tr w:rsidR="000D2EE1" w14:paraId="7866FD4D" w14:textId="77777777" w:rsidTr="000D2EE1">
        <w:trPr>
          <w:trHeight w:val="225"/>
        </w:trPr>
        <w:tc>
          <w:tcPr>
            <w:tcW w:w="3326" w:type="dxa"/>
            <w:tcBorders>
              <w:top w:val="nil"/>
              <w:bottom w:val="nil"/>
            </w:tcBorders>
          </w:tcPr>
          <w:p w14:paraId="3FB9D6B6" w14:textId="5371FBBC" w:rsidR="00E831DE" w:rsidRPr="00E831DE" w:rsidRDefault="00E831DE" w:rsidP="00A24C6C">
            <w:pPr>
              <w:tabs>
                <w:tab w:val="left" w:pos="567"/>
                <w:tab w:val="left" w:pos="7655"/>
              </w:tabs>
              <w:autoSpaceDE w:val="0"/>
              <w:autoSpaceDN w:val="0"/>
              <w:adjustRightInd w:val="0"/>
              <w:jc w:val="both"/>
              <w:rPr>
                <w:rFonts w:ascii="Futura Std Light" w:eastAsia="Times New Roman" w:hAnsi="Futura Std Light" w:cs="Futura Medium"/>
                <w:b/>
                <w:bCs/>
                <w:sz w:val="20"/>
                <w:szCs w:val="20"/>
                <w:u w:val="single"/>
                <w:lang w:eastAsia="es-ES"/>
              </w:rPr>
            </w:pPr>
            <w:r w:rsidRPr="00E831DE">
              <w:rPr>
                <w:rFonts w:ascii="Futura Std Light" w:eastAsia="Times New Roman" w:hAnsi="Futura Std Light" w:cs="Futura Medium"/>
                <w:b/>
                <w:bCs/>
                <w:sz w:val="20"/>
                <w:szCs w:val="20"/>
                <w:u w:val="single"/>
                <w:lang w:eastAsia="es-ES"/>
              </w:rPr>
              <w:t>Depreciación acumulada:</w:t>
            </w:r>
          </w:p>
        </w:tc>
        <w:tc>
          <w:tcPr>
            <w:tcW w:w="1527" w:type="dxa"/>
            <w:tcBorders>
              <w:top w:val="nil"/>
              <w:bottom w:val="nil"/>
            </w:tcBorders>
          </w:tcPr>
          <w:p w14:paraId="504EF3D1" w14:textId="77777777"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c>
          <w:tcPr>
            <w:tcW w:w="1665" w:type="dxa"/>
            <w:tcBorders>
              <w:top w:val="nil"/>
              <w:bottom w:val="nil"/>
            </w:tcBorders>
          </w:tcPr>
          <w:p w14:paraId="7FEC8019" w14:textId="77777777"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c>
          <w:tcPr>
            <w:tcW w:w="1489" w:type="dxa"/>
            <w:tcBorders>
              <w:top w:val="nil"/>
              <w:bottom w:val="nil"/>
            </w:tcBorders>
          </w:tcPr>
          <w:p w14:paraId="2EFB43DB" w14:textId="77777777"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r>
      <w:tr w:rsidR="000D2EE1" w14:paraId="0291C872" w14:textId="77777777" w:rsidTr="000D2EE1">
        <w:trPr>
          <w:trHeight w:val="239"/>
        </w:trPr>
        <w:tc>
          <w:tcPr>
            <w:tcW w:w="3326" w:type="dxa"/>
            <w:tcBorders>
              <w:top w:val="nil"/>
              <w:bottom w:val="nil"/>
            </w:tcBorders>
          </w:tcPr>
          <w:p w14:paraId="22105D86" w14:textId="0E5F70B8" w:rsidR="00E831DE"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Saldo al 1º de enero del 2019</w:t>
            </w:r>
          </w:p>
        </w:tc>
        <w:tc>
          <w:tcPr>
            <w:tcW w:w="1527" w:type="dxa"/>
            <w:tcBorders>
              <w:top w:val="nil"/>
              <w:bottom w:val="nil"/>
            </w:tcBorders>
          </w:tcPr>
          <w:p w14:paraId="0BE2698D" w14:textId="37F45644"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(179.859)</w:t>
            </w:r>
          </w:p>
        </w:tc>
        <w:tc>
          <w:tcPr>
            <w:tcW w:w="1665" w:type="dxa"/>
            <w:tcBorders>
              <w:top w:val="nil"/>
              <w:bottom w:val="nil"/>
            </w:tcBorders>
          </w:tcPr>
          <w:p w14:paraId="07F7ECAA" w14:textId="6BE05CEA"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(2.330)</w:t>
            </w:r>
          </w:p>
        </w:tc>
        <w:tc>
          <w:tcPr>
            <w:tcW w:w="1489" w:type="dxa"/>
            <w:tcBorders>
              <w:top w:val="nil"/>
              <w:bottom w:val="nil"/>
            </w:tcBorders>
          </w:tcPr>
          <w:p w14:paraId="4D3EF034" w14:textId="684A8C55"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(182.189)</w:t>
            </w:r>
          </w:p>
        </w:tc>
      </w:tr>
      <w:tr w:rsidR="000D2EE1" w14:paraId="0D48D36E" w14:textId="77777777" w:rsidTr="000D2EE1">
        <w:trPr>
          <w:trHeight w:val="239"/>
        </w:trPr>
        <w:tc>
          <w:tcPr>
            <w:tcW w:w="3326" w:type="dxa"/>
            <w:tcBorders>
              <w:top w:val="nil"/>
              <w:bottom w:val="nil"/>
            </w:tcBorders>
          </w:tcPr>
          <w:p w14:paraId="2DC370D1" w14:textId="44A506B6" w:rsidR="00E831DE"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Gasto de depreciación</w:t>
            </w:r>
          </w:p>
        </w:tc>
        <w:tc>
          <w:tcPr>
            <w:tcW w:w="1527" w:type="dxa"/>
            <w:tcBorders>
              <w:top w:val="nil"/>
              <w:bottom w:val="nil"/>
            </w:tcBorders>
          </w:tcPr>
          <w:p w14:paraId="4E763100" w14:textId="0BEA3AC6"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w:t>
            </w:r>
            <w:r w:rsidR="00467B21">
              <w:rPr>
                <w:rFonts w:ascii="Futura Std Light" w:eastAsia="Times New Roman" w:hAnsi="Futura Std Light" w:cs="Futura Medium"/>
                <w:sz w:val="20"/>
                <w:szCs w:val="20"/>
                <w:lang w:eastAsia="es-ES"/>
              </w:rPr>
              <w:t>113.684</w:t>
            </w:r>
            <w:r>
              <w:rPr>
                <w:rFonts w:ascii="Futura Std Light" w:eastAsia="Times New Roman" w:hAnsi="Futura Std Light" w:cs="Futura Medium"/>
                <w:sz w:val="20"/>
                <w:szCs w:val="20"/>
                <w:lang w:eastAsia="es-ES"/>
              </w:rPr>
              <w:t>)</w:t>
            </w:r>
          </w:p>
        </w:tc>
        <w:tc>
          <w:tcPr>
            <w:tcW w:w="1665" w:type="dxa"/>
            <w:tcBorders>
              <w:top w:val="nil"/>
              <w:bottom w:val="nil"/>
            </w:tcBorders>
          </w:tcPr>
          <w:p w14:paraId="2742B826" w14:textId="1ADB9205"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w:t>
            </w:r>
            <w:r w:rsidR="00467B21">
              <w:rPr>
                <w:rFonts w:ascii="Futura Std Light" w:eastAsia="Times New Roman" w:hAnsi="Futura Std Light" w:cs="Futura Medium"/>
                <w:sz w:val="20"/>
                <w:szCs w:val="20"/>
                <w:lang w:eastAsia="es-ES"/>
              </w:rPr>
              <w:t>20.619</w:t>
            </w:r>
            <w:r>
              <w:rPr>
                <w:rFonts w:ascii="Futura Std Light" w:eastAsia="Times New Roman" w:hAnsi="Futura Std Light" w:cs="Futura Medium"/>
                <w:sz w:val="20"/>
                <w:szCs w:val="20"/>
                <w:lang w:eastAsia="es-ES"/>
              </w:rPr>
              <w:t>)</w:t>
            </w:r>
          </w:p>
        </w:tc>
        <w:tc>
          <w:tcPr>
            <w:tcW w:w="1489" w:type="dxa"/>
            <w:tcBorders>
              <w:top w:val="nil"/>
              <w:bottom w:val="nil"/>
            </w:tcBorders>
          </w:tcPr>
          <w:p w14:paraId="459F59E7" w14:textId="338E92E5"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(134.303)</w:t>
            </w:r>
          </w:p>
        </w:tc>
      </w:tr>
      <w:tr w:rsidR="000D2EE1" w14:paraId="287C74DC" w14:textId="77777777" w:rsidTr="000D2EE1">
        <w:trPr>
          <w:trHeight w:val="225"/>
        </w:trPr>
        <w:tc>
          <w:tcPr>
            <w:tcW w:w="3326" w:type="dxa"/>
            <w:tcBorders>
              <w:top w:val="nil"/>
              <w:bottom w:val="single" w:sz="4" w:space="0" w:color="auto"/>
            </w:tcBorders>
          </w:tcPr>
          <w:p w14:paraId="179E450B" w14:textId="0E1F7AB7" w:rsidR="00E831DE"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Ventas y bajas</w:t>
            </w:r>
          </w:p>
        </w:tc>
        <w:tc>
          <w:tcPr>
            <w:tcW w:w="1527" w:type="dxa"/>
            <w:tcBorders>
              <w:top w:val="nil"/>
              <w:bottom w:val="single" w:sz="4" w:space="0" w:color="auto"/>
            </w:tcBorders>
          </w:tcPr>
          <w:p w14:paraId="6F47BB0F" w14:textId="003F34E8"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c>
          <w:tcPr>
            <w:tcW w:w="1665" w:type="dxa"/>
            <w:tcBorders>
              <w:top w:val="nil"/>
              <w:bottom w:val="single" w:sz="4" w:space="0" w:color="auto"/>
            </w:tcBorders>
          </w:tcPr>
          <w:p w14:paraId="2DE01B79" w14:textId="76D4523A"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(1.400)</w:t>
            </w:r>
          </w:p>
        </w:tc>
        <w:tc>
          <w:tcPr>
            <w:tcW w:w="1489" w:type="dxa"/>
            <w:tcBorders>
              <w:top w:val="nil"/>
              <w:bottom w:val="single" w:sz="4" w:space="0" w:color="auto"/>
            </w:tcBorders>
          </w:tcPr>
          <w:p w14:paraId="098AAF87" w14:textId="7B45AD3C" w:rsidR="00E831DE"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(1.400)</w:t>
            </w:r>
          </w:p>
        </w:tc>
      </w:tr>
      <w:tr w:rsidR="000D2EE1" w:rsidRPr="00BF2711" w14:paraId="053EF274" w14:textId="77777777" w:rsidTr="000D2EE1">
        <w:trPr>
          <w:trHeight w:val="239"/>
        </w:trPr>
        <w:tc>
          <w:tcPr>
            <w:tcW w:w="3326" w:type="dxa"/>
            <w:tcBorders>
              <w:top w:val="single" w:sz="4" w:space="0" w:color="auto"/>
              <w:bottom w:val="nil"/>
            </w:tcBorders>
          </w:tcPr>
          <w:p w14:paraId="753A76F9" w14:textId="12C45D29" w:rsidR="00E831DE" w:rsidRPr="00BF2711"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sidRPr="00BF2711">
              <w:rPr>
                <w:rFonts w:ascii="Futura Std Light" w:eastAsia="Times New Roman" w:hAnsi="Futura Std Light" w:cs="Futura Medium"/>
                <w:sz w:val="20"/>
                <w:szCs w:val="20"/>
                <w:lang w:eastAsia="es-ES"/>
              </w:rPr>
              <w:t>Saldo al 31 de diciembre del 20</w:t>
            </w:r>
            <w:r w:rsidR="00C72A81" w:rsidRPr="00BF2711">
              <w:rPr>
                <w:rFonts w:ascii="Futura Std Light" w:eastAsia="Times New Roman" w:hAnsi="Futura Std Light" w:cs="Futura Medium"/>
                <w:sz w:val="20"/>
                <w:szCs w:val="20"/>
                <w:lang w:eastAsia="es-ES"/>
              </w:rPr>
              <w:t>19</w:t>
            </w:r>
          </w:p>
        </w:tc>
        <w:tc>
          <w:tcPr>
            <w:tcW w:w="1527" w:type="dxa"/>
            <w:tcBorders>
              <w:top w:val="single" w:sz="4" w:space="0" w:color="auto"/>
              <w:bottom w:val="nil"/>
            </w:tcBorders>
          </w:tcPr>
          <w:p w14:paraId="313DE78F" w14:textId="6504C2FA" w:rsidR="00E831DE" w:rsidRPr="00BF2711"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sidRPr="00BF2711">
              <w:rPr>
                <w:rFonts w:ascii="Futura Std Light" w:eastAsia="Times New Roman" w:hAnsi="Futura Std Light" w:cs="Futura Medium"/>
                <w:sz w:val="20"/>
                <w:szCs w:val="20"/>
                <w:lang w:eastAsia="es-ES"/>
              </w:rPr>
              <w:t>(</w:t>
            </w:r>
            <w:r w:rsidR="00467B21">
              <w:rPr>
                <w:rFonts w:ascii="Futura Std Light" w:eastAsia="Times New Roman" w:hAnsi="Futura Std Light" w:cs="Futura Medium"/>
                <w:sz w:val="20"/>
                <w:szCs w:val="20"/>
                <w:lang w:eastAsia="es-ES"/>
              </w:rPr>
              <w:t>293.543</w:t>
            </w:r>
            <w:r w:rsidRPr="00BF2711">
              <w:rPr>
                <w:rFonts w:ascii="Futura Std Light" w:eastAsia="Times New Roman" w:hAnsi="Futura Std Light" w:cs="Futura Medium"/>
                <w:sz w:val="20"/>
                <w:szCs w:val="20"/>
                <w:lang w:eastAsia="es-ES"/>
              </w:rPr>
              <w:t>)</w:t>
            </w:r>
          </w:p>
        </w:tc>
        <w:tc>
          <w:tcPr>
            <w:tcW w:w="1665" w:type="dxa"/>
            <w:tcBorders>
              <w:top w:val="single" w:sz="4" w:space="0" w:color="auto"/>
              <w:bottom w:val="nil"/>
            </w:tcBorders>
          </w:tcPr>
          <w:p w14:paraId="2EE91EEF" w14:textId="4A90B361" w:rsidR="00E831DE" w:rsidRPr="00BF2711"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sidRPr="00BF2711">
              <w:rPr>
                <w:rFonts w:ascii="Futura Std Light" w:eastAsia="Times New Roman" w:hAnsi="Futura Std Light" w:cs="Futura Medium"/>
                <w:sz w:val="20"/>
                <w:szCs w:val="20"/>
                <w:lang w:eastAsia="es-ES"/>
              </w:rPr>
              <w:t>(</w:t>
            </w:r>
            <w:r w:rsidR="00467B21">
              <w:rPr>
                <w:rFonts w:ascii="Futura Std Light" w:eastAsia="Times New Roman" w:hAnsi="Futura Std Light" w:cs="Futura Medium"/>
                <w:sz w:val="20"/>
                <w:szCs w:val="20"/>
                <w:lang w:eastAsia="es-ES"/>
              </w:rPr>
              <w:t>24.349</w:t>
            </w:r>
            <w:r w:rsidRPr="00BF2711">
              <w:rPr>
                <w:rFonts w:ascii="Futura Std Light" w:eastAsia="Times New Roman" w:hAnsi="Futura Std Light" w:cs="Futura Medium"/>
                <w:sz w:val="20"/>
                <w:szCs w:val="20"/>
                <w:lang w:eastAsia="es-ES"/>
              </w:rPr>
              <w:t>)</w:t>
            </w:r>
          </w:p>
        </w:tc>
        <w:tc>
          <w:tcPr>
            <w:tcW w:w="1489" w:type="dxa"/>
            <w:tcBorders>
              <w:top w:val="single" w:sz="4" w:space="0" w:color="auto"/>
              <w:bottom w:val="nil"/>
            </w:tcBorders>
          </w:tcPr>
          <w:p w14:paraId="40548354" w14:textId="15F3FDE3" w:rsidR="00E831DE" w:rsidRPr="00BF2711" w:rsidRDefault="00C72A81"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sidRPr="00BF2711">
              <w:rPr>
                <w:rFonts w:ascii="Futura Std Light" w:eastAsia="Times New Roman" w:hAnsi="Futura Std Light" w:cs="Futura Medium"/>
                <w:sz w:val="20"/>
                <w:szCs w:val="20"/>
                <w:lang w:eastAsia="es-ES"/>
              </w:rPr>
              <w:t>(317.892)</w:t>
            </w:r>
          </w:p>
        </w:tc>
      </w:tr>
      <w:tr w:rsidR="00E831DE" w14:paraId="6FB5A84E" w14:textId="77777777" w:rsidTr="000D2EE1">
        <w:trPr>
          <w:trHeight w:val="239"/>
        </w:trPr>
        <w:tc>
          <w:tcPr>
            <w:tcW w:w="3326" w:type="dxa"/>
            <w:tcBorders>
              <w:top w:val="nil"/>
              <w:bottom w:val="nil"/>
            </w:tcBorders>
          </w:tcPr>
          <w:p w14:paraId="698A31F9" w14:textId="1DCA8E70" w:rsidR="00E831DE" w:rsidRDefault="00E831DE"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Gasto de depreciación</w:t>
            </w:r>
          </w:p>
        </w:tc>
        <w:tc>
          <w:tcPr>
            <w:tcW w:w="1527" w:type="dxa"/>
            <w:tcBorders>
              <w:top w:val="nil"/>
              <w:bottom w:val="nil"/>
            </w:tcBorders>
          </w:tcPr>
          <w:p w14:paraId="75AC0634" w14:textId="646D7F9E" w:rsidR="00E831DE" w:rsidRDefault="00B2754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(123.295)</w:t>
            </w:r>
          </w:p>
        </w:tc>
        <w:tc>
          <w:tcPr>
            <w:tcW w:w="1665" w:type="dxa"/>
            <w:tcBorders>
              <w:top w:val="nil"/>
              <w:bottom w:val="nil"/>
            </w:tcBorders>
          </w:tcPr>
          <w:p w14:paraId="6376F68B" w14:textId="055F95BA" w:rsidR="00E831DE" w:rsidRDefault="00B2754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(11.009)</w:t>
            </w:r>
          </w:p>
        </w:tc>
        <w:tc>
          <w:tcPr>
            <w:tcW w:w="1489" w:type="dxa"/>
            <w:tcBorders>
              <w:top w:val="nil"/>
              <w:bottom w:val="nil"/>
            </w:tcBorders>
          </w:tcPr>
          <w:p w14:paraId="65DD23DC" w14:textId="77777777" w:rsidR="00E831DE" w:rsidRDefault="00E831DE"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p>
        </w:tc>
      </w:tr>
      <w:tr w:rsidR="00E831DE" w:rsidRPr="00BF2711" w14:paraId="196DF09A" w14:textId="77777777" w:rsidTr="000D2EE1">
        <w:trPr>
          <w:trHeight w:val="239"/>
        </w:trPr>
        <w:tc>
          <w:tcPr>
            <w:tcW w:w="3326" w:type="dxa"/>
            <w:tcBorders>
              <w:top w:val="single" w:sz="4" w:space="0" w:color="auto"/>
              <w:bottom w:val="single" w:sz="4" w:space="0" w:color="auto"/>
            </w:tcBorders>
          </w:tcPr>
          <w:p w14:paraId="3D54684D" w14:textId="7E509C9A" w:rsidR="00E831DE" w:rsidRPr="00BF2711" w:rsidRDefault="00C72A81" w:rsidP="00A24C6C">
            <w:pPr>
              <w:tabs>
                <w:tab w:val="left" w:pos="567"/>
                <w:tab w:val="left" w:pos="7655"/>
              </w:tabs>
              <w:autoSpaceDE w:val="0"/>
              <w:autoSpaceDN w:val="0"/>
              <w:adjustRightInd w:val="0"/>
              <w:jc w:val="both"/>
              <w:rPr>
                <w:rFonts w:ascii="Futura Std Light" w:eastAsia="Times New Roman" w:hAnsi="Futura Std Light" w:cs="Futura Medium"/>
                <w:sz w:val="20"/>
                <w:szCs w:val="20"/>
                <w:lang w:eastAsia="es-ES"/>
              </w:rPr>
            </w:pPr>
            <w:r w:rsidRPr="00BF2711">
              <w:rPr>
                <w:rFonts w:ascii="Futura Std Light" w:eastAsia="Times New Roman" w:hAnsi="Futura Std Light" w:cs="Futura Medium"/>
                <w:sz w:val="20"/>
                <w:szCs w:val="20"/>
                <w:lang w:eastAsia="es-ES"/>
              </w:rPr>
              <w:t>Saldo al 31 de diciembre del 2020</w:t>
            </w:r>
          </w:p>
        </w:tc>
        <w:tc>
          <w:tcPr>
            <w:tcW w:w="1527" w:type="dxa"/>
            <w:tcBorders>
              <w:top w:val="single" w:sz="4" w:space="0" w:color="auto"/>
              <w:bottom w:val="single" w:sz="4" w:space="0" w:color="auto"/>
            </w:tcBorders>
          </w:tcPr>
          <w:p w14:paraId="6A322F7B" w14:textId="2449B6BC" w:rsidR="00E831DE" w:rsidRPr="00BF2711" w:rsidRDefault="008571EC"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(416.838)</w:t>
            </w:r>
          </w:p>
        </w:tc>
        <w:tc>
          <w:tcPr>
            <w:tcW w:w="1665" w:type="dxa"/>
            <w:tcBorders>
              <w:top w:val="single" w:sz="4" w:space="0" w:color="auto"/>
              <w:bottom w:val="single" w:sz="4" w:space="0" w:color="auto"/>
            </w:tcBorders>
          </w:tcPr>
          <w:p w14:paraId="225475E6" w14:textId="4CFD411D" w:rsidR="00E831DE" w:rsidRPr="00BF2711" w:rsidRDefault="008571EC"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(35.358)</w:t>
            </w:r>
          </w:p>
        </w:tc>
        <w:tc>
          <w:tcPr>
            <w:tcW w:w="1489" w:type="dxa"/>
            <w:tcBorders>
              <w:top w:val="single" w:sz="4" w:space="0" w:color="auto"/>
              <w:bottom w:val="single" w:sz="4" w:space="0" w:color="auto"/>
            </w:tcBorders>
          </w:tcPr>
          <w:p w14:paraId="1D3BC7D5" w14:textId="125B46DF" w:rsidR="00E831DE" w:rsidRPr="00BF2711" w:rsidRDefault="008571EC" w:rsidP="00C72A81">
            <w:pPr>
              <w:tabs>
                <w:tab w:val="left" w:pos="567"/>
                <w:tab w:val="left" w:pos="7655"/>
              </w:tabs>
              <w:autoSpaceDE w:val="0"/>
              <w:autoSpaceDN w:val="0"/>
              <w:adjustRightInd w:val="0"/>
              <w:jc w:val="right"/>
              <w:rPr>
                <w:rFonts w:ascii="Futura Std Light" w:eastAsia="Times New Roman" w:hAnsi="Futura Std Light" w:cs="Futura Medium"/>
                <w:sz w:val="20"/>
                <w:szCs w:val="20"/>
                <w:lang w:eastAsia="es-ES"/>
              </w:rPr>
            </w:pPr>
            <w:r>
              <w:rPr>
                <w:rFonts w:ascii="Futura Std Light" w:eastAsia="Times New Roman" w:hAnsi="Futura Std Light" w:cs="Futura Medium"/>
                <w:sz w:val="20"/>
                <w:szCs w:val="20"/>
                <w:lang w:eastAsia="es-ES"/>
              </w:rPr>
              <w:t>(452.196)</w:t>
            </w:r>
          </w:p>
        </w:tc>
      </w:tr>
      <w:tr w:rsidR="00BF2711" w:rsidRPr="00C72A81" w14:paraId="0B1A6049" w14:textId="77777777" w:rsidTr="000D2EE1">
        <w:trPr>
          <w:trHeight w:val="239"/>
        </w:trPr>
        <w:tc>
          <w:tcPr>
            <w:tcW w:w="3326" w:type="dxa"/>
            <w:tcBorders>
              <w:top w:val="single" w:sz="4" w:space="0" w:color="auto"/>
              <w:bottom w:val="single" w:sz="4" w:space="0" w:color="auto"/>
            </w:tcBorders>
          </w:tcPr>
          <w:p w14:paraId="6C4951FA" w14:textId="32D3D586" w:rsidR="00BF2711" w:rsidRPr="00C72A81" w:rsidRDefault="00BF2711" w:rsidP="00A24C6C">
            <w:pPr>
              <w:tabs>
                <w:tab w:val="left" w:pos="567"/>
                <w:tab w:val="left" w:pos="7655"/>
              </w:tabs>
              <w:autoSpaceDE w:val="0"/>
              <w:autoSpaceDN w:val="0"/>
              <w:adjustRightInd w:val="0"/>
              <w:jc w:val="both"/>
              <w:rPr>
                <w:rFonts w:ascii="Futura Std Light" w:eastAsia="Times New Roman" w:hAnsi="Futura Std Light" w:cs="Futura Medium"/>
                <w:b/>
                <w:bCs/>
                <w:sz w:val="20"/>
                <w:szCs w:val="20"/>
                <w:lang w:eastAsia="es-ES"/>
              </w:rPr>
            </w:pPr>
            <w:r>
              <w:rPr>
                <w:rFonts w:ascii="Futura Std Light" w:eastAsia="Times New Roman" w:hAnsi="Futura Std Light" w:cs="Futura Medium"/>
                <w:b/>
                <w:bCs/>
                <w:sz w:val="20"/>
                <w:szCs w:val="20"/>
                <w:lang w:eastAsia="es-ES"/>
              </w:rPr>
              <w:t>Propiedades y equipos, neto</w:t>
            </w:r>
          </w:p>
        </w:tc>
        <w:tc>
          <w:tcPr>
            <w:tcW w:w="1527" w:type="dxa"/>
            <w:tcBorders>
              <w:top w:val="single" w:sz="4" w:space="0" w:color="auto"/>
              <w:bottom w:val="single" w:sz="4" w:space="0" w:color="auto"/>
            </w:tcBorders>
          </w:tcPr>
          <w:p w14:paraId="53DAE093" w14:textId="2BB501D1" w:rsidR="00BF2711" w:rsidRPr="00C72A81" w:rsidRDefault="008571EC" w:rsidP="00C72A81">
            <w:pPr>
              <w:tabs>
                <w:tab w:val="left" w:pos="567"/>
                <w:tab w:val="left" w:pos="7655"/>
              </w:tabs>
              <w:autoSpaceDE w:val="0"/>
              <w:autoSpaceDN w:val="0"/>
              <w:adjustRightInd w:val="0"/>
              <w:jc w:val="right"/>
              <w:rPr>
                <w:rFonts w:ascii="Futura Std Light" w:eastAsia="Times New Roman" w:hAnsi="Futura Std Light" w:cs="Futura Medium"/>
                <w:b/>
                <w:bCs/>
                <w:sz w:val="20"/>
                <w:szCs w:val="20"/>
                <w:lang w:eastAsia="es-ES"/>
              </w:rPr>
            </w:pPr>
            <w:r>
              <w:rPr>
                <w:rFonts w:ascii="Futura Std Light" w:eastAsia="Times New Roman" w:hAnsi="Futura Std Light" w:cs="Futura Medium"/>
                <w:b/>
                <w:bCs/>
                <w:sz w:val="20"/>
                <w:szCs w:val="20"/>
                <w:lang w:eastAsia="es-ES"/>
              </w:rPr>
              <w:t>821.712</w:t>
            </w:r>
          </w:p>
        </w:tc>
        <w:tc>
          <w:tcPr>
            <w:tcW w:w="1665" w:type="dxa"/>
            <w:tcBorders>
              <w:top w:val="single" w:sz="4" w:space="0" w:color="auto"/>
              <w:bottom w:val="single" w:sz="4" w:space="0" w:color="auto"/>
            </w:tcBorders>
          </w:tcPr>
          <w:p w14:paraId="0EE651E1" w14:textId="5EAE6919" w:rsidR="00BF2711" w:rsidRPr="00C72A81" w:rsidRDefault="008571EC" w:rsidP="00C72A81">
            <w:pPr>
              <w:tabs>
                <w:tab w:val="left" w:pos="567"/>
                <w:tab w:val="left" w:pos="7655"/>
              </w:tabs>
              <w:autoSpaceDE w:val="0"/>
              <w:autoSpaceDN w:val="0"/>
              <w:adjustRightInd w:val="0"/>
              <w:jc w:val="right"/>
              <w:rPr>
                <w:rFonts w:ascii="Futura Std Light" w:eastAsia="Times New Roman" w:hAnsi="Futura Std Light" w:cs="Futura Medium"/>
                <w:b/>
                <w:bCs/>
                <w:sz w:val="20"/>
                <w:szCs w:val="20"/>
                <w:lang w:eastAsia="es-ES"/>
              </w:rPr>
            </w:pPr>
            <w:r>
              <w:rPr>
                <w:rFonts w:ascii="Futura Std Light" w:eastAsia="Times New Roman" w:hAnsi="Futura Std Light" w:cs="Futura Medium"/>
                <w:b/>
                <w:bCs/>
                <w:sz w:val="20"/>
                <w:szCs w:val="20"/>
                <w:lang w:eastAsia="es-ES"/>
              </w:rPr>
              <w:t>108.632</w:t>
            </w:r>
          </w:p>
        </w:tc>
        <w:tc>
          <w:tcPr>
            <w:tcW w:w="1489" w:type="dxa"/>
            <w:tcBorders>
              <w:top w:val="single" w:sz="4" w:space="0" w:color="auto"/>
              <w:bottom w:val="single" w:sz="4" w:space="0" w:color="auto"/>
            </w:tcBorders>
          </w:tcPr>
          <w:p w14:paraId="34DFDC7C" w14:textId="407D19CC" w:rsidR="00BF2711" w:rsidRPr="00C72A81" w:rsidRDefault="008571EC" w:rsidP="00C72A81">
            <w:pPr>
              <w:tabs>
                <w:tab w:val="left" w:pos="567"/>
                <w:tab w:val="left" w:pos="7655"/>
              </w:tabs>
              <w:autoSpaceDE w:val="0"/>
              <w:autoSpaceDN w:val="0"/>
              <w:adjustRightInd w:val="0"/>
              <w:jc w:val="right"/>
              <w:rPr>
                <w:rFonts w:ascii="Futura Std Light" w:eastAsia="Times New Roman" w:hAnsi="Futura Std Light" w:cs="Futura Medium"/>
                <w:b/>
                <w:bCs/>
                <w:sz w:val="20"/>
                <w:szCs w:val="20"/>
                <w:lang w:eastAsia="es-ES"/>
              </w:rPr>
            </w:pPr>
            <w:r>
              <w:rPr>
                <w:rFonts w:ascii="Futura Std Light" w:eastAsia="Times New Roman" w:hAnsi="Futura Std Light" w:cs="Futura Medium"/>
                <w:b/>
                <w:bCs/>
                <w:sz w:val="20"/>
                <w:szCs w:val="20"/>
                <w:lang w:eastAsia="es-ES"/>
              </w:rPr>
              <w:t>930.344</w:t>
            </w:r>
          </w:p>
        </w:tc>
      </w:tr>
    </w:tbl>
    <w:p w14:paraId="7D1E77A0" w14:textId="77777777" w:rsidR="00A24C6C" w:rsidRDefault="00A24C6C" w:rsidP="00A24C6C">
      <w:pPr>
        <w:tabs>
          <w:tab w:val="left" w:pos="567"/>
          <w:tab w:val="left" w:pos="7655"/>
        </w:tabs>
        <w:autoSpaceDE w:val="0"/>
        <w:autoSpaceDN w:val="0"/>
        <w:adjustRightInd w:val="0"/>
        <w:ind w:left="567"/>
        <w:jc w:val="both"/>
        <w:rPr>
          <w:rFonts w:ascii="Futura Std Light" w:eastAsia="Times New Roman" w:hAnsi="Futura Std Light" w:cs="Futura Medium"/>
          <w:sz w:val="20"/>
          <w:szCs w:val="20"/>
          <w:lang w:eastAsia="es-ES"/>
        </w:rPr>
      </w:pPr>
    </w:p>
    <w:p w14:paraId="6BB9DEF4" w14:textId="18D87AA3" w:rsidR="00A24C6C" w:rsidRDefault="00A24C6C" w:rsidP="00A24C6C">
      <w:pPr>
        <w:pStyle w:val="ListParagraph"/>
        <w:tabs>
          <w:tab w:val="left" w:pos="567"/>
          <w:tab w:val="left" w:pos="7655"/>
        </w:tabs>
        <w:autoSpaceDE w:val="0"/>
        <w:autoSpaceDN w:val="0"/>
        <w:adjustRightInd w:val="0"/>
        <w:spacing w:after="0"/>
        <w:ind w:left="567"/>
        <w:jc w:val="both"/>
        <w:rPr>
          <w:rFonts w:ascii="Futura Std Light" w:hAnsi="Futura Std Light" w:cs="Futura Medium"/>
          <w:sz w:val="20"/>
          <w:szCs w:val="20"/>
        </w:rPr>
      </w:pPr>
      <w:r>
        <w:rPr>
          <w:rFonts w:ascii="Futura Std Light" w:hAnsi="Futura Std Light" w:cs="Futura Medium"/>
          <w:sz w:val="20"/>
          <w:szCs w:val="20"/>
        </w:rPr>
        <w:t xml:space="preserve">Durante los ejercicios económicos del 2020 y 2019, la Compañía realizó compras de activos fijos para incrementar sus operaciones, la adquisición de los bienes se registró a precio de costo. </w:t>
      </w:r>
    </w:p>
    <w:p w14:paraId="43E574CA" w14:textId="77777777" w:rsidR="00A24C6C" w:rsidRDefault="00A24C6C" w:rsidP="00A24C6C">
      <w:pPr>
        <w:pStyle w:val="ListParagraph"/>
        <w:tabs>
          <w:tab w:val="left" w:pos="567"/>
          <w:tab w:val="left" w:pos="7655"/>
        </w:tabs>
        <w:autoSpaceDE w:val="0"/>
        <w:autoSpaceDN w:val="0"/>
        <w:adjustRightInd w:val="0"/>
        <w:spacing w:after="0"/>
        <w:ind w:left="567"/>
        <w:jc w:val="both"/>
        <w:rPr>
          <w:rFonts w:ascii="Futura Std Light" w:eastAsia="Times New Roman" w:hAnsi="Futura Std Light" w:cs="Futura Medium"/>
          <w:sz w:val="20"/>
          <w:szCs w:val="20"/>
          <w:lang w:eastAsia="es-ES"/>
        </w:rPr>
      </w:pPr>
    </w:p>
    <w:p w14:paraId="2D529085" w14:textId="7AD0D571" w:rsidR="005955F6" w:rsidRPr="005955F6" w:rsidRDefault="00727F83" w:rsidP="00A24C6C">
      <w:pPr>
        <w:numPr>
          <w:ilvl w:val="0"/>
          <w:numId w:val="1"/>
        </w:numPr>
        <w:spacing w:after="0" w:line="240" w:lineRule="auto"/>
        <w:ind w:left="567" w:hanging="567"/>
        <w:jc w:val="both"/>
        <w:rPr>
          <w:rFonts w:ascii="Futura-Book" w:hAnsi="Futura-Book" w:cs="Arial"/>
          <w:b/>
          <w:sz w:val="19"/>
          <w:szCs w:val="19"/>
          <w:u w:val="single"/>
        </w:rPr>
      </w:pPr>
      <w:r>
        <w:rPr>
          <w:rFonts w:ascii="Futura-Book" w:hAnsi="Futura-Book" w:cs="Arial"/>
          <w:b/>
          <w:sz w:val="19"/>
          <w:szCs w:val="19"/>
          <w:u w:val="single"/>
        </w:rPr>
        <w:t>Acreedores</w:t>
      </w:r>
      <w:r w:rsidR="005955F6" w:rsidRPr="005955F6">
        <w:rPr>
          <w:rFonts w:ascii="Futura-Book" w:hAnsi="Futura-Book" w:cs="Arial"/>
          <w:b/>
          <w:sz w:val="19"/>
          <w:szCs w:val="19"/>
          <w:u w:val="single"/>
        </w:rPr>
        <w:t xml:space="preserve"> comerciales y otras cuentas por pagar</w:t>
      </w:r>
    </w:p>
    <w:p w14:paraId="537F01D3" w14:textId="77777777" w:rsidR="005955F6" w:rsidRPr="005955F6" w:rsidRDefault="005955F6" w:rsidP="005955F6">
      <w:pPr>
        <w:spacing w:after="0" w:line="240" w:lineRule="auto"/>
        <w:ind w:left="720"/>
        <w:jc w:val="both"/>
        <w:rPr>
          <w:rFonts w:ascii="Futura-Book" w:hAnsi="Futura-Book" w:cs="Arial"/>
          <w:sz w:val="19"/>
          <w:szCs w:val="19"/>
        </w:rPr>
      </w:pPr>
    </w:p>
    <w:p w14:paraId="4A75EEBE" w14:textId="77777777" w:rsidR="005955F6" w:rsidRPr="005955F6" w:rsidRDefault="005955F6" w:rsidP="005955F6">
      <w:pPr>
        <w:spacing w:after="0" w:line="240" w:lineRule="auto"/>
        <w:ind w:left="567"/>
        <w:jc w:val="both"/>
        <w:rPr>
          <w:rFonts w:ascii="Futura-Book" w:hAnsi="Futura-Book" w:cs="Arial"/>
          <w:sz w:val="19"/>
          <w:szCs w:val="19"/>
        </w:rPr>
      </w:pPr>
      <w:r w:rsidRPr="005955F6">
        <w:rPr>
          <w:rFonts w:ascii="Futura-Book" w:hAnsi="Futura-Book" w:cs="Arial"/>
          <w:sz w:val="19"/>
          <w:szCs w:val="19"/>
        </w:rPr>
        <w:t>Un resumen de las cuentas por pagar comerciales y otras cuentas por pagar es el siguiente:</w:t>
      </w:r>
    </w:p>
    <w:tbl>
      <w:tblPr>
        <w:tblW w:w="8593" w:type="dxa"/>
        <w:tblInd w:w="549" w:type="dxa"/>
        <w:tblCellMar>
          <w:left w:w="70" w:type="dxa"/>
          <w:right w:w="70" w:type="dxa"/>
        </w:tblCellMar>
        <w:tblLook w:val="04A0" w:firstRow="1" w:lastRow="0" w:firstColumn="1" w:lastColumn="0" w:noHBand="0" w:noVBand="1"/>
      </w:tblPr>
      <w:tblGrid>
        <w:gridCol w:w="88"/>
        <w:gridCol w:w="356"/>
        <w:gridCol w:w="3188"/>
        <w:gridCol w:w="1773"/>
        <w:gridCol w:w="142"/>
        <w:gridCol w:w="58"/>
        <w:gridCol w:w="437"/>
        <w:gridCol w:w="763"/>
        <w:gridCol w:w="17"/>
        <w:gridCol w:w="223"/>
        <w:gridCol w:w="61"/>
        <w:gridCol w:w="212"/>
        <w:gridCol w:w="927"/>
        <w:gridCol w:w="348"/>
      </w:tblGrid>
      <w:tr w:rsidR="005955F6" w:rsidRPr="005955F6" w14:paraId="0F1F35D5" w14:textId="77777777" w:rsidTr="005955F6">
        <w:trPr>
          <w:gridBefore w:val="2"/>
          <w:gridAfter w:val="1"/>
          <w:wBefore w:w="444" w:type="dxa"/>
          <w:wAfter w:w="348" w:type="dxa"/>
          <w:trHeight w:val="80"/>
        </w:trPr>
        <w:tc>
          <w:tcPr>
            <w:tcW w:w="4961" w:type="dxa"/>
            <w:gridSpan w:val="2"/>
            <w:tcBorders>
              <w:top w:val="nil"/>
              <w:left w:val="nil"/>
              <w:bottom w:val="nil"/>
              <w:right w:val="nil"/>
            </w:tcBorders>
            <w:shd w:val="clear" w:color="auto" w:fill="auto"/>
            <w:noWrap/>
            <w:vAlign w:val="bottom"/>
            <w:hideMark/>
          </w:tcPr>
          <w:p w14:paraId="34AA97F5" w14:textId="77777777" w:rsidR="005955F6" w:rsidRPr="005955F6" w:rsidRDefault="005955F6" w:rsidP="005955F6">
            <w:pPr>
              <w:spacing w:after="0"/>
              <w:rPr>
                <w:rFonts w:ascii="Futura Medium" w:hAnsi="Futura Medium" w:cs="Futura Medium"/>
                <w:sz w:val="18"/>
                <w:szCs w:val="18"/>
                <w:lang w:eastAsia="es-EC"/>
              </w:rPr>
            </w:pPr>
            <w:bookmarkStart w:id="9" w:name="_Hlk69815085"/>
          </w:p>
        </w:tc>
        <w:tc>
          <w:tcPr>
            <w:tcW w:w="200" w:type="dxa"/>
            <w:gridSpan w:val="2"/>
            <w:tcBorders>
              <w:top w:val="nil"/>
              <w:left w:val="nil"/>
              <w:bottom w:val="nil"/>
              <w:right w:val="nil"/>
            </w:tcBorders>
            <w:shd w:val="clear" w:color="auto" w:fill="auto"/>
            <w:noWrap/>
            <w:vAlign w:val="bottom"/>
            <w:hideMark/>
          </w:tcPr>
          <w:p w14:paraId="0F946B66" w14:textId="77777777" w:rsidR="005955F6" w:rsidRPr="005955F6" w:rsidRDefault="005955F6" w:rsidP="005955F6">
            <w:pPr>
              <w:spacing w:after="0"/>
              <w:rPr>
                <w:rFonts w:ascii="Futura Medium" w:hAnsi="Futura Medium" w:cs="Futura Medium"/>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4BE8CFEB"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3D7D3620" w14:textId="77777777" w:rsidR="005955F6" w:rsidRPr="005955F6" w:rsidRDefault="005955F6" w:rsidP="005955F6">
            <w:pPr>
              <w:spacing w:after="0"/>
              <w:jc w:val="center"/>
              <w:rPr>
                <w:rFonts w:ascii="Futura Medium" w:hAnsi="Futura Medium" w:cs="Futura Medium"/>
                <w:b/>
                <w:bCs/>
                <w:sz w:val="18"/>
                <w:szCs w:val="18"/>
                <w:lang w:eastAsia="es-EC"/>
              </w:rPr>
            </w:pPr>
          </w:p>
        </w:tc>
        <w:tc>
          <w:tcPr>
            <w:tcW w:w="1200" w:type="dxa"/>
            <w:gridSpan w:val="3"/>
            <w:tcBorders>
              <w:top w:val="nil"/>
              <w:left w:val="nil"/>
              <w:bottom w:val="single" w:sz="4" w:space="0" w:color="auto"/>
              <w:right w:val="nil"/>
            </w:tcBorders>
            <w:shd w:val="clear" w:color="auto" w:fill="auto"/>
            <w:noWrap/>
            <w:vAlign w:val="center"/>
            <w:hideMark/>
          </w:tcPr>
          <w:p w14:paraId="0792359B"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2019</w:t>
            </w:r>
          </w:p>
        </w:tc>
      </w:tr>
      <w:tr w:rsidR="005955F6" w:rsidRPr="005955F6" w14:paraId="2EC0724B" w14:textId="77777777" w:rsidTr="00135137">
        <w:trPr>
          <w:trHeight w:val="300"/>
        </w:trPr>
        <w:tc>
          <w:tcPr>
            <w:tcW w:w="3632" w:type="dxa"/>
            <w:gridSpan w:val="3"/>
            <w:tcBorders>
              <w:top w:val="nil"/>
              <w:left w:val="nil"/>
              <w:bottom w:val="nil"/>
              <w:right w:val="nil"/>
            </w:tcBorders>
            <w:shd w:val="clear" w:color="auto" w:fill="auto"/>
            <w:noWrap/>
            <w:vAlign w:val="center"/>
            <w:hideMark/>
          </w:tcPr>
          <w:p w14:paraId="3B60DA89" w14:textId="22710AC5" w:rsidR="005955F6" w:rsidRPr="005955F6" w:rsidRDefault="005955F6" w:rsidP="005955F6">
            <w:pPr>
              <w:spacing w:after="0" w:line="240" w:lineRule="auto"/>
              <w:jc w:val="both"/>
              <w:rPr>
                <w:rFonts w:ascii="Arial" w:eastAsia="Times New Roman" w:hAnsi="Arial" w:cs="Arial"/>
                <w:color w:val="000000"/>
                <w:sz w:val="19"/>
                <w:szCs w:val="19"/>
                <w:lang w:eastAsia="es-EC"/>
              </w:rPr>
            </w:pPr>
            <w:r w:rsidRPr="005955F6">
              <w:rPr>
                <w:rFonts w:ascii="Arial" w:eastAsia="Times New Roman" w:hAnsi="Arial" w:cs="Arial"/>
                <w:color w:val="000000"/>
                <w:sz w:val="19"/>
                <w:szCs w:val="19"/>
                <w:lang w:eastAsia="es-EC"/>
              </w:rPr>
              <w:t xml:space="preserve">Proveedores </w:t>
            </w:r>
            <w:r w:rsidR="00BE524B">
              <w:rPr>
                <w:rFonts w:ascii="Arial" w:eastAsia="Times New Roman" w:hAnsi="Arial" w:cs="Arial"/>
                <w:color w:val="000000"/>
                <w:sz w:val="19"/>
                <w:szCs w:val="19"/>
                <w:lang w:eastAsia="es-EC"/>
              </w:rPr>
              <w:t>locales</w:t>
            </w:r>
          </w:p>
        </w:tc>
        <w:tc>
          <w:tcPr>
            <w:tcW w:w="2410" w:type="dxa"/>
            <w:gridSpan w:val="4"/>
            <w:tcBorders>
              <w:top w:val="nil"/>
              <w:left w:val="nil"/>
              <w:bottom w:val="nil"/>
              <w:right w:val="nil"/>
            </w:tcBorders>
            <w:shd w:val="clear" w:color="auto" w:fill="auto"/>
            <w:noWrap/>
            <w:vAlign w:val="center"/>
            <w:hideMark/>
          </w:tcPr>
          <w:p w14:paraId="0DAC8F6A" w14:textId="77777777" w:rsidR="005955F6" w:rsidRPr="005955F6" w:rsidRDefault="005955F6" w:rsidP="005955F6">
            <w:pPr>
              <w:spacing w:after="0" w:line="240" w:lineRule="auto"/>
              <w:jc w:val="both"/>
              <w:rPr>
                <w:rFonts w:ascii="Arial" w:eastAsia="Times New Roman" w:hAnsi="Arial" w:cs="Arial"/>
                <w:color w:val="000000"/>
                <w:sz w:val="19"/>
                <w:szCs w:val="19"/>
                <w:lang w:eastAsia="es-EC"/>
              </w:rPr>
            </w:pPr>
            <w:r w:rsidRPr="005955F6">
              <w:rPr>
                <w:rFonts w:ascii="Arial" w:eastAsia="Times New Roman" w:hAnsi="Arial" w:cs="Arial"/>
                <w:color w:val="000000"/>
                <w:sz w:val="19"/>
                <w:szCs w:val="19"/>
                <w:lang w:eastAsia="es-EC"/>
              </w:rPr>
              <w:t>(1)</w:t>
            </w:r>
          </w:p>
        </w:tc>
        <w:tc>
          <w:tcPr>
            <w:tcW w:w="1276" w:type="dxa"/>
            <w:gridSpan w:val="5"/>
            <w:tcBorders>
              <w:top w:val="nil"/>
              <w:left w:val="nil"/>
              <w:bottom w:val="nil"/>
              <w:right w:val="nil"/>
            </w:tcBorders>
            <w:shd w:val="clear" w:color="auto" w:fill="auto"/>
            <w:noWrap/>
            <w:vAlign w:val="bottom"/>
          </w:tcPr>
          <w:p w14:paraId="3006A096" w14:textId="042E7112" w:rsidR="005955F6" w:rsidRPr="005955F6" w:rsidRDefault="00BE524B" w:rsidP="005955F6">
            <w:pPr>
              <w:spacing w:after="0" w:line="240" w:lineRule="auto"/>
              <w:jc w:val="both"/>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146.140</w:t>
            </w:r>
          </w:p>
        </w:tc>
        <w:tc>
          <w:tcPr>
            <w:tcW w:w="1275" w:type="dxa"/>
            <w:gridSpan w:val="2"/>
            <w:tcBorders>
              <w:top w:val="nil"/>
              <w:left w:val="nil"/>
              <w:bottom w:val="nil"/>
              <w:right w:val="nil"/>
            </w:tcBorders>
            <w:shd w:val="clear" w:color="auto" w:fill="auto"/>
            <w:noWrap/>
            <w:vAlign w:val="center"/>
          </w:tcPr>
          <w:p w14:paraId="094B747C" w14:textId="426650F0" w:rsidR="005955F6" w:rsidRPr="005955F6" w:rsidRDefault="00BE524B" w:rsidP="005955F6">
            <w:pPr>
              <w:spacing w:after="0" w:line="240" w:lineRule="auto"/>
              <w:jc w:val="center"/>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11.700</w:t>
            </w:r>
          </w:p>
        </w:tc>
      </w:tr>
      <w:tr w:rsidR="005955F6" w:rsidRPr="005955F6" w14:paraId="0508F4DC" w14:textId="77777777" w:rsidTr="00135137">
        <w:trPr>
          <w:trHeight w:val="300"/>
        </w:trPr>
        <w:tc>
          <w:tcPr>
            <w:tcW w:w="3632" w:type="dxa"/>
            <w:gridSpan w:val="3"/>
            <w:tcBorders>
              <w:top w:val="nil"/>
              <w:left w:val="nil"/>
              <w:right w:val="nil"/>
            </w:tcBorders>
            <w:shd w:val="clear" w:color="auto" w:fill="auto"/>
            <w:noWrap/>
            <w:vAlign w:val="center"/>
            <w:hideMark/>
          </w:tcPr>
          <w:p w14:paraId="27ED7865" w14:textId="7788C0BF" w:rsidR="005955F6" w:rsidRPr="005955F6" w:rsidRDefault="00BE524B" w:rsidP="005955F6">
            <w:pPr>
              <w:spacing w:after="0" w:line="240" w:lineRule="auto"/>
              <w:jc w:val="both"/>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Anticipos de clientes y otras cuentas por pagar</w:t>
            </w:r>
          </w:p>
        </w:tc>
        <w:tc>
          <w:tcPr>
            <w:tcW w:w="2410" w:type="dxa"/>
            <w:gridSpan w:val="4"/>
            <w:tcBorders>
              <w:top w:val="nil"/>
              <w:left w:val="nil"/>
              <w:right w:val="nil"/>
            </w:tcBorders>
            <w:shd w:val="clear" w:color="auto" w:fill="auto"/>
            <w:noWrap/>
            <w:vAlign w:val="center"/>
            <w:hideMark/>
          </w:tcPr>
          <w:p w14:paraId="5C3089AA" w14:textId="77777777" w:rsidR="005955F6" w:rsidRPr="005955F6" w:rsidRDefault="005955F6" w:rsidP="005955F6">
            <w:pPr>
              <w:spacing w:after="0" w:line="240" w:lineRule="auto"/>
              <w:jc w:val="both"/>
              <w:rPr>
                <w:rFonts w:ascii="Arial" w:eastAsia="Times New Roman" w:hAnsi="Arial" w:cs="Arial"/>
                <w:color w:val="000000"/>
                <w:sz w:val="19"/>
                <w:szCs w:val="19"/>
                <w:lang w:eastAsia="es-EC"/>
              </w:rPr>
            </w:pPr>
            <w:r w:rsidRPr="005955F6">
              <w:rPr>
                <w:rFonts w:ascii="Arial" w:eastAsia="Times New Roman" w:hAnsi="Arial" w:cs="Arial"/>
                <w:color w:val="000000"/>
                <w:sz w:val="19"/>
                <w:szCs w:val="19"/>
                <w:lang w:eastAsia="es-EC"/>
              </w:rPr>
              <w:t>(2)</w:t>
            </w:r>
          </w:p>
        </w:tc>
        <w:tc>
          <w:tcPr>
            <w:tcW w:w="1276" w:type="dxa"/>
            <w:gridSpan w:val="5"/>
            <w:tcBorders>
              <w:top w:val="nil"/>
              <w:left w:val="nil"/>
              <w:right w:val="nil"/>
            </w:tcBorders>
            <w:shd w:val="clear" w:color="auto" w:fill="auto"/>
            <w:noWrap/>
            <w:vAlign w:val="bottom"/>
          </w:tcPr>
          <w:p w14:paraId="4D1E29D4" w14:textId="3D58C5F3" w:rsidR="005955F6" w:rsidRPr="005955F6" w:rsidRDefault="00BE524B" w:rsidP="005955F6">
            <w:pPr>
              <w:spacing w:after="0" w:line="240" w:lineRule="auto"/>
              <w:jc w:val="both"/>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 xml:space="preserve">  6</w:t>
            </w:r>
            <w:r w:rsidR="005B590C">
              <w:rPr>
                <w:rFonts w:ascii="Arial" w:eastAsia="Times New Roman" w:hAnsi="Arial" w:cs="Arial"/>
                <w:color w:val="000000"/>
                <w:sz w:val="19"/>
                <w:szCs w:val="19"/>
                <w:lang w:eastAsia="es-EC"/>
              </w:rPr>
              <w:t>6</w:t>
            </w:r>
            <w:r>
              <w:rPr>
                <w:rFonts w:ascii="Arial" w:eastAsia="Times New Roman" w:hAnsi="Arial" w:cs="Arial"/>
                <w:color w:val="000000"/>
                <w:sz w:val="19"/>
                <w:szCs w:val="19"/>
                <w:lang w:eastAsia="es-EC"/>
              </w:rPr>
              <w:t>.</w:t>
            </w:r>
            <w:r w:rsidR="005B590C">
              <w:rPr>
                <w:rFonts w:ascii="Arial" w:eastAsia="Times New Roman" w:hAnsi="Arial" w:cs="Arial"/>
                <w:color w:val="000000"/>
                <w:sz w:val="19"/>
                <w:szCs w:val="19"/>
                <w:lang w:eastAsia="es-EC"/>
              </w:rPr>
              <w:t>1</w:t>
            </w:r>
            <w:r w:rsidR="005A02A6">
              <w:rPr>
                <w:rFonts w:ascii="Arial" w:eastAsia="Times New Roman" w:hAnsi="Arial" w:cs="Arial"/>
                <w:color w:val="000000"/>
                <w:sz w:val="19"/>
                <w:szCs w:val="19"/>
                <w:lang w:eastAsia="es-EC"/>
              </w:rPr>
              <w:t>09</w:t>
            </w:r>
          </w:p>
        </w:tc>
        <w:tc>
          <w:tcPr>
            <w:tcW w:w="1275" w:type="dxa"/>
            <w:gridSpan w:val="2"/>
            <w:tcBorders>
              <w:top w:val="nil"/>
              <w:left w:val="nil"/>
              <w:right w:val="nil"/>
            </w:tcBorders>
            <w:shd w:val="clear" w:color="auto" w:fill="auto"/>
            <w:noWrap/>
            <w:vAlign w:val="center"/>
          </w:tcPr>
          <w:p w14:paraId="15219BED" w14:textId="77777777" w:rsidR="00BE524B" w:rsidRDefault="00BE524B" w:rsidP="005955F6">
            <w:pPr>
              <w:spacing w:after="0" w:line="240" w:lineRule="auto"/>
              <w:jc w:val="center"/>
              <w:rPr>
                <w:rFonts w:ascii="Arial" w:eastAsia="Times New Roman" w:hAnsi="Arial" w:cs="Arial"/>
                <w:color w:val="000000"/>
                <w:sz w:val="19"/>
                <w:szCs w:val="19"/>
                <w:lang w:eastAsia="es-EC"/>
              </w:rPr>
            </w:pPr>
          </w:p>
          <w:p w14:paraId="19379983" w14:textId="2A7993A3" w:rsidR="005955F6" w:rsidRPr="005955F6" w:rsidRDefault="00BE524B" w:rsidP="005955F6">
            <w:pPr>
              <w:spacing w:after="0" w:line="240" w:lineRule="auto"/>
              <w:jc w:val="center"/>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65.608</w:t>
            </w:r>
          </w:p>
        </w:tc>
      </w:tr>
      <w:tr w:rsidR="005955F6" w:rsidRPr="005955F6" w14:paraId="3494C559" w14:textId="77777777" w:rsidTr="00135137">
        <w:trPr>
          <w:trHeight w:val="120"/>
        </w:trPr>
        <w:tc>
          <w:tcPr>
            <w:tcW w:w="3632" w:type="dxa"/>
            <w:gridSpan w:val="3"/>
            <w:tcBorders>
              <w:left w:val="nil"/>
              <w:bottom w:val="nil"/>
              <w:right w:val="nil"/>
            </w:tcBorders>
            <w:shd w:val="clear" w:color="auto" w:fill="auto"/>
            <w:noWrap/>
            <w:vAlign w:val="center"/>
            <w:hideMark/>
          </w:tcPr>
          <w:p w14:paraId="43A64D3A" w14:textId="77777777" w:rsidR="005955F6" w:rsidRPr="005955F6" w:rsidRDefault="005955F6" w:rsidP="005955F6">
            <w:pPr>
              <w:spacing w:after="0" w:line="240" w:lineRule="auto"/>
              <w:jc w:val="right"/>
              <w:rPr>
                <w:rFonts w:ascii="Arial" w:eastAsia="Times New Roman" w:hAnsi="Arial" w:cs="Arial"/>
                <w:color w:val="000000"/>
                <w:sz w:val="19"/>
                <w:szCs w:val="19"/>
                <w:u w:val="single"/>
                <w:lang w:eastAsia="es-EC"/>
              </w:rPr>
            </w:pPr>
          </w:p>
        </w:tc>
        <w:tc>
          <w:tcPr>
            <w:tcW w:w="2410" w:type="dxa"/>
            <w:gridSpan w:val="4"/>
            <w:tcBorders>
              <w:left w:val="nil"/>
              <w:bottom w:val="nil"/>
              <w:right w:val="nil"/>
            </w:tcBorders>
            <w:shd w:val="clear" w:color="auto" w:fill="auto"/>
            <w:noWrap/>
            <w:vAlign w:val="bottom"/>
            <w:hideMark/>
          </w:tcPr>
          <w:p w14:paraId="5DED717A" w14:textId="77777777" w:rsidR="005955F6" w:rsidRPr="005955F6" w:rsidRDefault="005955F6" w:rsidP="005955F6">
            <w:pPr>
              <w:spacing w:after="0" w:line="240" w:lineRule="auto"/>
              <w:rPr>
                <w:rFonts w:ascii="Times New Roman" w:eastAsia="Times New Roman" w:hAnsi="Times New Roman" w:cs="Times New Roman"/>
                <w:sz w:val="20"/>
                <w:szCs w:val="20"/>
                <w:lang w:eastAsia="es-EC"/>
              </w:rPr>
            </w:pPr>
          </w:p>
        </w:tc>
        <w:tc>
          <w:tcPr>
            <w:tcW w:w="1276" w:type="dxa"/>
            <w:gridSpan w:val="5"/>
            <w:tcBorders>
              <w:left w:val="nil"/>
              <w:bottom w:val="nil"/>
              <w:right w:val="nil"/>
            </w:tcBorders>
            <w:shd w:val="clear" w:color="auto" w:fill="auto"/>
            <w:noWrap/>
            <w:vAlign w:val="bottom"/>
          </w:tcPr>
          <w:p w14:paraId="79273321" w14:textId="77777777" w:rsidR="005955F6" w:rsidRPr="005955F6" w:rsidRDefault="005955F6" w:rsidP="005955F6">
            <w:pPr>
              <w:spacing w:after="0" w:line="240" w:lineRule="auto"/>
              <w:rPr>
                <w:rFonts w:ascii="Times New Roman" w:eastAsia="Times New Roman" w:hAnsi="Times New Roman" w:cs="Times New Roman"/>
                <w:sz w:val="20"/>
                <w:szCs w:val="20"/>
                <w:lang w:eastAsia="es-EC"/>
              </w:rPr>
            </w:pPr>
          </w:p>
        </w:tc>
        <w:tc>
          <w:tcPr>
            <w:tcW w:w="1275" w:type="dxa"/>
            <w:gridSpan w:val="2"/>
            <w:tcBorders>
              <w:left w:val="nil"/>
              <w:bottom w:val="nil"/>
              <w:right w:val="nil"/>
            </w:tcBorders>
            <w:shd w:val="clear" w:color="auto" w:fill="auto"/>
            <w:noWrap/>
            <w:vAlign w:val="bottom"/>
          </w:tcPr>
          <w:p w14:paraId="6FE162B6" w14:textId="77777777" w:rsidR="005955F6" w:rsidRPr="005955F6" w:rsidRDefault="005955F6" w:rsidP="005955F6">
            <w:pPr>
              <w:spacing w:after="0" w:line="240" w:lineRule="auto"/>
              <w:rPr>
                <w:rFonts w:ascii="Times New Roman" w:eastAsia="Times New Roman" w:hAnsi="Times New Roman" w:cs="Times New Roman"/>
                <w:sz w:val="20"/>
                <w:szCs w:val="20"/>
                <w:lang w:eastAsia="es-EC"/>
              </w:rPr>
            </w:pPr>
          </w:p>
        </w:tc>
      </w:tr>
      <w:tr w:rsidR="005955F6" w:rsidRPr="005955F6" w14:paraId="607D79D7" w14:textId="77777777" w:rsidTr="00434B69">
        <w:tblPrEx>
          <w:tblLook w:val="0000" w:firstRow="0" w:lastRow="0" w:firstColumn="0" w:lastColumn="0" w:noHBand="0" w:noVBand="0"/>
        </w:tblPrEx>
        <w:trPr>
          <w:gridBefore w:val="1"/>
          <w:gridAfter w:val="1"/>
          <w:wBefore w:w="88" w:type="dxa"/>
          <w:wAfter w:w="348" w:type="dxa"/>
          <w:trHeight w:val="227"/>
        </w:trPr>
        <w:tc>
          <w:tcPr>
            <w:tcW w:w="5459" w:type="dxa"/>
            <w:gridSpan w:val="4"/>
          </w:tcPr>
          <w:p w14:paraId="4A63AA18" w14:textId="77777777" w:rsidR="005955F6" w:rsidRPr="005955F6" w:rsidRDefault="005955F6" w:rsidP="005955F6">
            <w:pPr>
              <w:spacing w:after="0"/>
              <w:ind w:left="-63"/>
              <w:contextualSpacing/>
              <w:rPr>
                <w:rFonts w:ascii="Futura Medium" w:hAnsi="Futura Medium" w:cs="Futura Medium"/>
                <w:sz w:val="18"/>
                <w:szCs w:val="18"/>
              </w:rPr>
            </w:pPr>
            <w:r w:rsidRPr="005955F6">
              <w:rPr>
                <w:rFonts w:ascii="Futura Medium" w:hAnsi="Futura Medium" w:cs="Futura Medium"/>
                <w:sz w:val="18"/>
                <w:szCs w:val="18"/>
              </w:rPr>
              <w:t>Total</w:t>
            </w:r>
          </w:p>
        </w:tc>
        <w:tc>
          <w:tcPr>
            <w:tcW w:w="1275" w:type="dxa"/>
            <w:gridSpan w:val="4"/>
            <w:tcBorders>
              <w:top w:val="single" w:sz="4" w:space="0" w:color="auto"/>
              <w:left w:val="nil"/>
              <w:bottom w:val="single" w:sz="12" w:space="0" w:color="auto"/>
              <w:right w:val="nil"/>
            </w:tcBorders>
            <w:shd w:val="clear" w:color="auto" w:fill="auto"/>
            <w:vAlign w:val="center"/>
          </w:tcPr>
          <w:p w14:paraId="6C812E7C" w14:textId="0C29A4EB" w:rsidR="005955F6" w:rsidRPr="005A02A6" w:rsidRDefault="00BE524B" w:rsidP="005955F6">
            <w:pPr>
              <w:spacing w:after="0"/>
              <w:ind w:left="-282" w:hanging="402"/>
              <w:contextualSpacing/>
              <w:jc w:val="right"/>
              <w:rPr>
                <w:rFonts w:ascii="Futura Medium" w:hAnsi="Futura Medium" w:cs="Futura Medium"/>
                <w:bCs/>
                <w:sz w:val="18"/>
                <w:szCs w:val="18"/>
              </w:rPr>
            </w:pPr>
            <w:r w:rsidRPr="005A02A6">
              <w:rPr>
                <w:rFonts w:ascii="Futura Medium" w:hAnsi="Futura Medium" w:cs="Futura Medium"/>
                <w:bCs/>
                <w:sz w:val="18"/>
                <w:szCs w:val="18"/>
              </w:rPr>
              <w:t xml:space="preserve">  21</w:t>
            </w:r>
            <w:r w:rsidR="005A02A6" w:rsidRPr="005A02A6">
              <w:rPr>
                <w:rFonts w:ascii="Futura Medium" w:hAnsi="Futura Medium" w:cs="Futura Medium"/>
                <w:bCs/>
                <w:sz w:val="18"/>
                <w:szCs w:val="18"/>
              </w:rPr>
              <w:t>2.</w:t>
            </w:r>
            <w:r w:rsidR="005B590C">
              <w:rPr>
                <w:rFonts w:ascii="Futura Medium" w:hAnsi="Futura Medium" w:cs="Futura Medium"/>
                <w:bCs/>
                <w:sz w:val="18"/>
                <w:szCs w:val="18"/>
              </w:rPr>
              <w:t>2</w:t>
            </w:r>
            <w:r w:rsidR="005A02A6" w:rsidRPr="005A02A6">
              <w:rPr>
                <w:rFonts w:ascii="Futura Medium" w:hAnsi="Futura Medium" w:cs="Futura Medium"/>
                <w:bCs/>
                <w:sz w:val="18"/>
                <w:szCs w:val="18"/>
              </w:rPr>
              <w:t>49</w:t>
            </w:r>
          </w:p>
        </w:tc>
        <w:tc>
          <w:tcPr>
            <w:tcW w:w="284" w:type="dxa"/>
            <w:gridSpan w:val="2"/>
            <w:tcBorders>
              <w:top w:val="nil"/>
              <w:left w:val="nil"/>
              <w:bottom w:val="nil"/>
              <w:right w:val="nil"/>
            </w:tcBorders>
            <w:shd w:val="clear" w:color="auto" w:fill="auto"/>
            <w:vAlign w:val="center"/>
          </w:tcPr>
          <w:p w14:paraId="32E14E19" w14:textId="77777777" w:rsidR="005955F6" w:rsidRPr="005955F6" w:rsidRDefault="005955F6" w:rsidP="005955F6">
            <w:pPr>
              <w:spacing w:after="0"/>
              <w:ind w:left="-282" w:hanging="402"/>
              <w:contextualSpacing/>
              <w:jc w:val="right"/>
              <w:rPr>
                <w:rFonts w:ascii="Futura Medium" w:hAnsi="Futura Medium" w:cs="Futura Medium"/>
                <w:bCs/>
                <w:sz w:val="18"/>
                <w:szCs w:val="18"/>
              </w:rPr>
            </w:pPr>
          </w:p>
        </w:tc>
        <w:tc>
          <w:tcPr>
            <w:tcW w:w="1139" w:type="dxa"/>
            <w:gridSpan w:val="2"/>
            <w:tcBorders>
              <w:top w:val="single" w:sz="4" w:space="0" w:color="auto"/>
              <w:left w:val="nil"/>
              <w:bottom w:val="single" w:sz="12" w:space="0" w:color="auto"/>
              <w:right w:val="nil"/>
            </w:tcBorders>
            <w:shd w:val="clear" w:color="auto" w:fill="auto"/>
            <w:vAlign w:val="center"/>
          </w:tcPr>
          <w:p w14:paraId="087DE316" w14:textId="32A93432" w:rsidR="005955F6" w:rsidRPr="005955F6" w:rsidRDefault="00BE524B" w:rsidP="005955F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77.308</w:t>
            </w:r>
          </w:p>
        </w:tc>
      </w:tr>
      <w:bookmarkEnd w:id="9"/>
    </w:tbl>
    <w:p w14:paraId="48B80572" w14:textId="77777777" w:rsidR="005955F6" w:rsidRPr="005955F6" w:rsidRDefault="005955F6" w:rsidP="005955F6">
      <w:pPr>
        <w:spacing w:after="0" w:line="240" w:lineRule="auto"/>
        <w:ind w:left="567"/>
        <w:jc w:val="both"/>
        <w:rPr>
          <w:rFonts w:ascii="Futura-Book" w:hAnsi="Futura-Book" w:cs="Arial"/>
          <w:sz w:val="19"/>
          <w:szCs w:val="19"/>
        </w:rPr>
      </w:pPr>
    </w:p>
    <w:p w14:paraId="56B5C62C" w14:textId="77777777" w:rsidR="005955F6" w:rsidRPr="005955F6" w:rsidRDefault="005955F6" w:rsidP="000B60DA">
      <w:pPr>
        <w:numPr>
          <w:ilvl w:val="0"/>
          <w:numId w:val="25"/>
        </w:numPr>
        <w:spacing w:after="0" w:line="240" w:lineRule="auto"/>
        <w:ind w:left="1134" w:right="-285" w:hanging="567"/>
        <w:jc w:val="both"/>
        <w:rPr>
          <w:rFonts w:ascii="Futura-Book" w:hAnsi="Futura-Book" w:cs="Arial"/>
          <w:sz w:val="19"/>
          <w:szCs w:val="19"/>
        </w:rPr>
      </w:pPr>
      <w:r w:rsidRPr="005955F6">
        <w:rPr>
          <w:rFonts w:ascii="Futura-Book" w:hAnsi="Futura-Book" w:cs="Arial"/>
          <w:sz w:val="19"/>
          <w:szCs w:val="19"/>
        </w:rPr>
        <w:t>Al 31 de diciembre del 2020 y 2019, las cuentas por pagar a proveedores se originan principalmente por la compra de inventarios y no devengan intereses.</w:t>
      </w:r>
    </w:p>
    <w:p w14:paraId="16806512" w14:textId="77777777" w:rsidR="005955F6" w:rsidRPr="005955F6" w:rsidRDefault="005955F6" w:rsidP="005955F6">
      <w:pPr>
        <w:spacing w:after="0" w:line="240" w:lineRule="auto"/>
        <w:ind w:left="1134" w:right="-285"/>
        <w:jc w:val="both"/>
        <w:rPr>
          <w:rFonts w:ascii="Futura-Book" w:hAnsi="Futura-Book" w:cs="Arial"/>
          <w:sz w:val="19"/>
          <w:szCs w:val="19"/>
        </w:rPr>
      </w:pPr>
    </w:p>
    <w:p w14:paraId="56B22A45" w14:textId="25A9EF4A" w:rsidR="005955F6" w:rsidRDefault="005955F6" w:rsidP="000B60DA">
      <w:pPr>
        <w:numPr>
          <w:ilvl w:val="0"/>
          <w:numId w:val="25"/>
        </w:numPr>
        <w:spacing w:after="0" w:line="240" w:lineRule="auto"/>
        <w:ind w:left="1134" w:right="-285" w:hanging="567"/>
        <w:jc w:val="both"/>
        <w:rPr>
          <w:rFonts w:ascii="Futura-Book" w:hAnsi="Futura-Book" w:cs="Arial"/>
          <w:sz w:val="19"/>
          <w:szCs w:val="19"/>
        </w:rPr>
      </w:pPr>
      <w:r w:rsidRPr="005955F6">
        <w:rPr>
          <w:rFonts w:ascii="Futura-Book" w:hAnsi="Futura-Book" w:cs="Arial"/>
          <w:sz w:val="19"/>
          <w:szCs w:val="19"/>
        </w:rPr>
        <w:t>La Compañía dispone de políticas de gestión de riesgos financieros para asegurar que todas las deudas se cancelen dentro de los términos acordados previamente.</w:t>
      </w:r>
    </w:p>
    <w:p w14:paraId="034DC107" w14:textId="58F2E689" w:rsidR="00812D9F" w:rsidRDefault="00812D9F" w:rsidP="00812D9F">
      <w:pPr>
        <w:spacing w:after="0" w:line="240" w:lineRule="auto"/>
        <w:ind w:right="-285"/>
        <w:jc w:val="both"/>
        <w:rPr>
          <w:rFonts w:ascii="Futura-Book" w:hAnsi="Futura-Book" w:cs="Arial"/>
          <w:sz w:val="19"/>
          <w:szCs w:val="19"/>
        </w:rPr>
      </w:pPr>
    </w:p>
    <w:p w14:paraId="2E5A65EB" w14:textId="5A9515B5" w:rsidR="00812D9F" w:rsidRPr="006E6BD0" w:rsidRDefault="00812D9F" w:rsidP="009063E2">
      <w:pPr>
        <w:numPr>
          <w:ilvl w:val="0"/>
          <w:numId w:val="1"/>
        </w:numPr>
        <w:spacing w:after="0" w:line="240" w:lineRule="auto"/>
        <w:ind w:left="567" w:hanging="567"/>
        <w:jc w:val="both"/>
        <w:rPr>
          <w:rFonts w:ascii="Futura-Book" w:hAnsi="Futura-Book" w:cs="Arial"/>
          <w:b/>
          <w:sz w:val="19"/>
          <w:szCs w:val="19"/>
          <w:u w:val="single"/>
          <w:lang w:val="es-ES" w:eastAsia="es-ES" w:bidi="es-ES"/>
        </w:rPr>
      </w:pPr>
      <w:r w:rsidRPr="006E6BD0">
        <w:rPr>
          <w:rFonts w:ascii="Futura-Book" w:hAnsi="Futura-Book" w:cs="Arial"/>
          <w:b/>
          <w:sz w:val="19"/>
          <w:szCs w:val="19"/>
          <w:u w:val="single"/>
          <w:lang w:val="es-ES" w:eastAsia="es-ES" w:bidi="es-ES"/>
        </w:rPr>
        <w:t>Beneficios a empleados, corto plazo</w:t>
      </w:r>
    </w:p>
    <w:p w14:paraId="7982EA10" w14:textId="59B66BBD" w:rsidR="00812D9F" w:rsidRDefault="00812D9F" w:rsidP="00812D9F">
      <w:pPr>
        <w:spacing w:after="0" w:line="240" w:lineRule="auto"/>
        <w:ind w:right="-285"/>
        <w:jc w:val="both"/>
        <w:rPr>
          <w:rFonts w:ascii="Futura-Book" w:hAnsi="Futura-Book" w:cs="Arial"/>
          <w:sz w:val="19"/>
          <w:szCs w:val="19"/>
        </w:rPr>
      </w:pPr>
    </w:p>
    <w:tbl>
      <w:tblPr>
        <w:tblStyle w:val="TableGrid"/>
        <w:tblW w:w="8188" w:type="dxa"/>
        <w:tblInd w:w="708" w:type="dxa"/>
        <w:tblLook w:val="04A0" w:firstRow="1" w:lastRow="0" w:firstColumn="1" w:lastColumn="0" w:noHBand="0" w:noVBand="1"/>
      </w:tblPr>
      <w:tblGrid>
        <w:gridCol w:w="5513"/>
        <w:gridCol w:w="1192"/>
        <w:gridCol w:w="247"/>
        <w:gridCol w:w="1236"/>
      </w:tblGrid>
      <w:tr w:rsidR="006E6BD0" w14:paraId="15A01F64" w14:textId="77777777" w:rsidTr="009063E2">
        <w:trPr>
          <w:trHeight w:val="268"/>
        </w:trPr>
        <w:tc>
          <w:tcPr>
            <w:tcW w:w="5513" w:type="dxa"/>
            <w:tcBorders>
              <w:top w:val="nil"/>
              <w:left w:val="nil"/>
              <w:bottom w:val="nil"/>
              <w:right w:val="nil"/>
            </w:tcBorders>
          </w:tcPr>
          <w:p w14:paraId="5F285E2F" w14:textId="77777777" w:rsidR="006E6BD0" w:rsidRDefault="006E6BD0" w:rsidP="006E6BD0">
            <w:pPr>
              <w:ind w:right="-285"/>
              <w:jc w:val="both"/>
              <w:rPr>
                <w:rFonts w:ascii="Futura-Book" w:hAnsi="Futura-Book" w:cs="Arial"/>
                <w:sz w:val="19"/>
                <w:szCs w:val="19"/>
              </w:rPr>
            </w:pPr>
          </w:p>
        </w:tc>
        <w:tc>
          <w:tcPr>
            <w:tcW w:w="1192" w:type="dxa"/>
            <w:tcBorders>
              <w:top w:val="nil"/>
              <w:left w:val="nil"/>
              <w:bottom w:val="nil"/>
              <w:right w:val="nil"/>
            </w:tcBorders>
          </w:tcPr>
          <w:p w14:paraId="2AB21973" w14:textId="6A817935" w:rsidR="006E6BD0" w:rsidRPr="006E6BD0" w:rsidRDefault="006E6BD0" w:rsidP="006E6BD0">
            <w:pPr>
              <w:ind w:right="-285"/>
              <w:jc w:val="center"/>
              <w:rPr>
                <w:rFonts w:ascii="Futura-Book" w:hAnsi="Futura-Book" w:cs="Arial"/>
                <w:b/>
                <w:bCs/>
                <w:sz w:val="19"/>
                <w:szCs w:val="19"/>
              </w:rPr>
            </w:pPr>
            <w:r w:rsidRPr="006E6BD0">
              <w:rPr>
                <w:rFonts w:ascii="Futura-Book" w:hAnsi="Futura-Book" w:cs="Arial"/>
                <w:b/>
                <w:bCs/>
                <w:sz w:val="19"/>
                <w:szCs w:val="19"/>
              </w:rPr>
              <w:t>2020</w:t>
            </w:r>
          </w:p>
        </w:tc>
        <w:tc>
          <w:tcPr>
            <w:tcW w:w="247" w:type="dxa"/>
            <w:tcBorders>
              <w:top w:val="nil"/>
              <w:left w:val="nil"/>
              <w:bottom w:val="nil"/>
              <w:right w:val="nil"/>
            </w:tcBorders>
          </w:tcPr>
          <w:p w14:paraId="67BADA61" w14:textId="77777777" w:rsidR="006E6BD0" w:rsidRPr="006E6BD0" w:rsidRDefault="006E6BD0" w:rsidP="006E6BD0">
            <w:pPr>
              <w:ind w:right="-285"/>
              <w:jc w:val="center"/>
              <w:rPr>
                <w:rFonts w:ascii="Futura-Book" w:hAnsi="Futura-Book" w:cs="Arial"/>
                <w:b/>
                <w:bCs/>
                <w:sz w:val="19"/>
                <w:szCs w:val="19"/>
              </w:rPr>
            </w:pPr>
          </w:p>
        </w:tc>
        <w:tc>
          <w:tcPr>
            <w:tcW w:w="1236" w:type="dxa"/>
            <w:tcBorders>
              <w:top w:val="nil"/>
              <w:left w:val="nil"/>
              <w:bottom w:val="nil"/>
              <w:right w:val="nil"/>
            </w:tcBorders>
          </w:tcPr>
          <w:p w14:paraId="0D872B98" w14:textId="55B3A481" w:rsidR="006E6BD0" w:rsidRPr="006E6BD0" w:rsidRDefault="006E6BD0" w:rsidP="006E6BD0">
            <w:pPr>
              <w:ind w:right="-285"/>
              <w:jc w:val="center"/>
              <w:rPr>
                <w:rFonts w:ascii="Futura-Book" w:hAnsi="Futura-Book" w:cs="Arial"/>
                <w:b/>
                <w:bCs/>
                <w:sz w:val="19"/>
                <w:szCs w:val="19"/>
              </w:rPr>
            </w:pPr>
            <w:r w:rsidRPr="006E6BD0">
              <w:rPr>
                <w:rFonts w:ascii="Futura-Book" w:hAnsi="Futura-Book" w:cs="Arial"/>
                <w:b/>
                <w:bCs/>
                <w:sz w:val="19"/>
                <w:szCs w:val="19"/>
              </w:rPr>
              <w:t>2019</w:t>
            </w:r>
          </w:p>
        </w:tc>
      </w:tr>
      <w:tr w:rsidR="006E6BD0" w14:paraId="695FD70F" w14:textId="77777777" w:rsidTr="009063E2">
        <w:trPr>
          <w:trHeight w:val="268"/>
        </w:trPr>
        <w:tc>
          <w:tcPr>
            <w:tcW w:w="5513" w:type="dxa"/>
            <w:tcBorders>
              <w:top w:val="nil"/>
              <w:left w:val="nil"/>
              <w:bottom w:val="nil"/>
              <w:right w:val="nil"/>
            </w:tcBorders>
          </w:tcPr>
          <w:p w14:paraId="3AE10982" w14:textId="6FC39584" w:rsidR="006E6BD0" w:rsidRDefault="006E6BD0" w:rsidP="006E6BD0">
            <w:pPr>
              <w:ind w:right="-285"/>
              <w:jc w:val="both"/>
              <w:rPr>
                <w:rFonts w:ascii="Futura-Book" w:hAnsi="Futura-Book" w:cs="Arial"/>
                <w:sz w:val="19"/>
                <w:szCs w:val="19"/>
              </w:rPr>
            </w:pPr>
            <w:r>
              <w:rPr>
                <w:rFonts w:ascii="Futura-Book" w:hAnsi="Futura-Book" w:cs="Arial"/>
                <w:sz w:val="19"/>
                <w:szCs w:val="19"/>
              </w:rPr>
              <w:t>Participación utilidades</w:t>
            </w:r>
          </w:p>
        </w:tc>
        <w:tc>
          <w:tcPr>
            <w:tcW w:w="1192" w:type="dxa"/>
            <w:tcBorders>
              <w:top w:val="nil"/>
              <w:left w:val="nil"/>
              <w:bottom w:val="nil"/>
              <w:right w:val="nil"/>
            </w:tcBorders>
          </w:tcPr>
          <w:p w14:paraId="66369352" w14:textId="785294F1" w:rsidR="006E6BD0" w:rsidRDefault="00AB7230" w:rsidP="00AB7230">
            <w:pPr>
              <w:tabs>
                <w:tab w:val="center" w:pos="601"/>
                <w:tab w:val="right" w:pos="1203"/>
              </w:tabs>
              <w:ind w:right="-285"/>
              <w:jc w:val="right"/>
              <w:rPr>
                <w:rFonts w:ascii="Futura-Book" w:hAnsi="Futura-Book" w:cs="Arial"/>
                <w:sz w:val="19"/>
                <w:szCs w:val="19"/>
              </w:rPr>
            </w:pPr>
            <w:r>
              <w:rPr>
                <w:rFonts w:ascii="Futura-Book" w:hAnsi="Futura-Book" w:cs="Arial"/>
                <w:sz w:val="19"/>
                <w:szCs w:val="19"/>
              </w:rPr>
              <w:tab/>
            </w:r>
            <w:r w:rsidR="005B590C">
              <w:rPr>
                <w:rFonts w:ascii="Futura-Book" w:hAnsi="Futura-Book" w:cs="Arial"/>
                <w:sz w:val="19"/>
                <w:szCs w:val="19"/>
              </w:rPr>
              <w:t>40.833</w:t>
            </w:r>
            <w:r>
              <w:rPr>
                <w:rFonts w:ascii="Futura-Book" w:hAnsi="Futura-Book" w:cs="Arial"/>
                <w:sz w:val="19"/>
                <w:szCs w:val="19"/>
              </w:rPr>
              <w:tab/>
              <w:t>2</w:t>
            </w:r>
          </w:p>
        </w:tc>
        <w:tc>
          <w:tcPr>
            <w:tcW w:w="247" w:type="dxa"/>
            <w:tcBorders>
              <w:top w:val="nil"/>
              <w:left w:val="nil"/>
              <w:bottom w:val="nil"/>
              <w:right w:val="nil"/>
            </w:tcBorders>
          </w:tcPr>
          <w:p w14:paraId="106D05A8" w14:textId="77777777" w:rsidR="006E6BD0" w:rsidRDefault="006E6BD0" w:rsidP="00AB7230">
            <w:pPr>
              <w:ind w:right="-285"/>
              <w:jc w:val="right"/>
              <w:rPr>
                <w:rFonts w:ascii="Futura-Book" w:hAnsi="Futura-Book" w:cs="Arial"/>
                <w:sz w:val="19"/>
                <w:szCs w:val="19"/>
              </w:rPr>
            </w:pPr>
          </w:p>
        </w:tc>
        <w:tc>
          <w:tcPr>
            <w:tcW w:w="1236" w:type="dxa"/>
            <w:tcBorders>
              <w:top w:val="nil"/>
              <w:left w:val="nil"/>
              <w:bottom w:val="nil"/>
              <w:right w:val="nil"/>
            </w:tcBorders>
          </w:tcPr>
          <w:p w14:paraId="56BE9B7C" w14:textId="6A31BC06" w:rsidR="006E6BD0" w:rsidRDefault="00AB7230" w:rsidP="00AB7230">
            <w:pPr>
              <w:ind w:right="-285"/>
              <w:jc w:val="center"/>
              <w:rPr>
                <w:rFonts w:ascii="Futura-Book" w:hAnsi="Futura-Book" w:cs="Arial"/>
                <w:sz w:val="19"/>
                <w:szCs w:val="19"/>
              </w:rPr>
            </w:pPr>
            <w:r>
              <w:rPr>
                <w:rFonts w:ascii="Futura-Book" w:hAnsi="Futura-Book" w:cs="Arial"/>
                <w:sz w:val="19"/>
                <w:szCs w:val="19"/>
              </w:rPr>
              <w:t>231.683</w:t>
            </w:r>
          </w:p>
        </w:tc>
      </w:tr>
      <w:tr w:rsidR="006E6BD0" w14:paraId="55DF5601" w14:textId="77777777" w:rsidTr="009063E2">
        <w:trPr>
          <w:trHeight w:val="286"/>
        </w:trPr>
        <w:tc>
          <w:tcPr>
            <w:tcW w:w="5513" w:type="dxa"/>
            <w:tcBorders>
              <w:top w:val="nil"/>
              <w:left w:val="nil"/>
              <w:bottom w:val="nil"/>
              <w:right w:val="nil"/>
            </w:tcBorders>
          </w:tcPr>
          <w:p w14:paraId="1CCA53B0" w14:textId="6E7FDBAE" w:rsidR="006E6BD0" w:rsidRDefault="006E6BD0" w:rsidP="006E6BD0">
            <w:pPr>
              <w:ind w:right="-285"/>
              <w:jc w:val="both"/>
              <w:rPr>
                <w:rFonts w:ascii="Futura-Book" w:hAnsi="Futura-Book" w:cs="Arial"/>
                <w:sz w:val="19"/>
                <w:szCs w:val="19"/>
              </w:rPr>
            </w:pPr>
            <w:r>
              <w:rPr>
                <w:rFonts w:ascii="Futura-Book" w:hAnsi="Futura-Book" w:cs="Arial"/>
                <w:sz w:val="19"/>
                <w:szCs w:val="19"/>
              </w:rPr>
              <w:t>Vacaciones</w:t>
            </w:r>
          </w:p>
        </w:tc>
        <w:tc>
          <w:tcPr>
            <w:tcW w:w="1192" w:type="dxa"/>
            <w:tcBorders>
              <w:top w:val="nil"/>
              <w:left w:val="nil"/>
              <w:bottom w:val="nil"/>
              <w:right w:val="nil"/>
            </w:tcBorders>
          </w:tcPr>
          <w:p w14:paraId="18F9365F" w14:textId="20572D43" w:rsidR="006E6BD0" w:rsidRDefault="00AB7230" w:rsidP="00AB7230">
            <w:pPr>
              <w:tabs>
                <w:tab w:val="center" w:pos="601"/>
                <w:tab w:val="right" w:pos="1203"/>
              </w:tabs>
              <w:ind w:right="-285"/>
              <w:jc w:val="right"/>
              <w:rPr>
                <w:rFonts w:ascii="Futura-Book" w:hAnsi="Futura-Book" w:cs="Arial"/>
                <w:sz w:val="19"/>
                <w:szCs w:val="19"/>
              </w:rPr>
            </w:pPr>
            <w:r>
              <w:rPr>
                <w:rFonts w:ascii="Futura-Book" w:hAnsi="Futura-Book" w:cs="Arial"/>
                <w:sz w:val="19"/>
                <w:szCs w:val="19"/>
              </w:rPr>
              <w:tab/>
              <w:t>21.538</w:t>
            </w:r>
            <w:r>
              <w:rPr>
                <w:rFonts w:ascii="Futura-Book" w:hAnsi="Futura-Book" w:cs="Arial"/>
                <w:sz w:val="19"/>
                <w:szCs w:val="19"/>
              </w:rPr>
              <w:tab/>
              <w:t>21</w:t>
            </w:r>
          </w:p>
        </w:tc>
        <w:tc>
          <w:tcPr>
            <w:tcW w:w="247" w:type="dxa"/>
            <w:tcBorders>
              <w:top w:val="nil"/>
              <w:left w:val="nil"/>
              <w:bottom w:val="nil"/>
              <w:right w:val="nil"/>
            </w:tcBorders>
          </w:tcPr>
          <w:p w14:paraId="332D8841" w14:textId="77777777" w:rsidR="006E6BD0" w:rsidRDefault="006E6BD0" w:rsidP="00AB7230">
            <w:pPr>
              <w:ind w:right="-285"/>
              <w:jc w:val="right"/>
              <w:rPr>
                <w:rFonts w:ascii="Futura-Book" w:hAnsi="Futura-Book" w:cs="Arial"/>
                <w:sz w:val="19"/>
                <w:szCs w:val="19"/>
              </w:rPr>
            </w:pPr>
          </w:p>
        </w:tc>
        <w:tc>
          <w:tcPr>
            <w:tcW w:w="1236" w:type="dxa"/>
            <w:tcBorders>
              <w:top w:val="nil"/>
              <w:left w:val="nil"/>
              <w:bottom w:val="nil"/>
              <w:right w:val="nil"/>
            </w:tcBorders>
          </w:tcPr>
          <w:p w14:paraId="2BA78D2A" w14:textId="28FB3DF8" w:rsidR="006E6BD0" w:rsidRDefault="00AB7230" w:rsidP="00AB7230">
            <w:pPr>
              <w:ind w:right="-285"/>
              <w:jc w:val="center"/>
              <w:rPr>
                <w:rFonts w:ascii="Futura-Book" w:hAnsi="Futura-Book" w:cs="Arial"/>
                <w:sz w:val="19"/>
                <w:szCs w:val="19"/>
              </w:rPr>
            </w:pPr>
            <w:r>
              <w:rPr>
                <w:rFonts w:ascii="Futura-Book" w:hAnsi="Futura-Book" w:cs="Arial"/>
                <w:sz w:val="19"/>
                <w:szCs w:val="19"/>
              </w:rPr>
              <w:t>11.424</w:t>
            </w:r>
          </w:p>
        </w:tc>
      </w:tr>
      <w:tr w:rsidR="006E6BD0" w14:paraId="76543420" w14:textId="77777777" w:rsidTr="009063E2">
        <w:trPr>
          <w:trHeight w:val="268"/>
        </w:trPr>
        <w:tc>
          <w:tcPr>
            <w:tcW w:w="5513" w:type="dxa"/>
            <w:tcBorders>
              <w:top w:val="nil"/>
              <w:left w:val="nil"/>
              <w:bottom w:val="nil"/>
              <w:right w:val="nil"/>
            </w:tcBorders>
          </w:tcPr>
          <w:p w14:paraId="73F344B8" w14:textId="4FE1CA53" w:rsidR="006E6BD0" w:rsidRDefault="00AB7230" w:rsidP="006E6BD0">
            <w:pPr>
              <w:ind w:right="-285"/>
              <w:jc w:val="both"/>
              <w:rPr>
                <w:rFonts w:ascii="Futura-Book" w:hAnsi="Futura-Book" w:cs="Arial"/>
                <w:sz w:val="19"/>
                <w:szCs w:val="19"/>
              </w:rPr>
            </w:pPr>
            <w:r>
              <w:rPr>
                <w:rFonts w:ascii="Futura-Book" w:hAnsi="Futura-Book" w:cs="Arial"/>
                <w:sz w:val="19"/>
                <w:szCs w:val="19"/>
              </w:rPr>
              <w:t>Décimo tercera remuneración</w:t>
            </w:r>
          </w:p>
        </w:tc>
        <w:tc>
          <w:tcPr>
            <w:tcW w:w="1192" w:type="dxa"/>
            <w:tcBorders>
              <w:top w:val="nil"/>
              <w:left w:val="nil"/>
              <w:bottom w:val="nil"/>
              <w:right w:val="nil"/>
            </w:tcBorders>
          </w:tcPr>
          <w:p w14:paraId="56A0374F" w14:textId="31DA9E1E" w:rsidR="006E6BD0" w:rsidRDefault="00AB7230" w:rsidP="00AB7230">
            <w:pPr>
              <w:ind w:right="-285"/>
              <w:jc w:val="center"/>
              <w:rPr>
                <w:rFonts w:ascii="Futura-Book" w:hAnsi="Futura-Book" w:cs="Arial"/>
                <w:sz w:val="19"/>
                <w:szCs w:val="19"/>
              </w:rPr>
            </w:pPr>
            <w:r>
              <w:rPr>
                <w:rFonts w:ascii="Futura-Book" w:hAnsi="Futura-Book" w:cs="Arial"/>
                <w:sz w:val="19"/>
                <w:szCs w:val="19"/>
              </w:rPr>
              <w:t>1.098</w:t>
            </w:r>
          </w:p>
        </w:tc>
        <w:tc>
          <w:tcPr>
            <w:tcW w:w="247" w:type="dxa"/>
            <w:tcBorders>
              <w:top w:val="nil"/>
              <w:left w:val="nil"/>
              <w:bottom w:val="nil"/>
              <w:right w:val="nil"/>
            </w:tcBorders>
          </w:tcPr>
          <w:p w14:paraId="10637CA3" w14:textId="77777777" w:rsidR="006E6BD0" w:rsidRDefault="006E6BD0" w:rsidP="00AB7230">
            <w:pPr>
              <w:ind w:right="-285"/>
              <w:jc w:val="right"/>
              <w:rPr>
                <w:rFonts w:ascii="Futura-Book" w:hAnsi="Futura-Book" w:cs="Arial"/>
                <w:sz w:val="19"/>
                <w:szCs w:val="19"/>
              </w:rPr>
            </w:pPr>
          </w:p>
        </w:tc>
        <w:tc>
          <w:tcPr>
            <w:tcW w:w="1236" w:type="dxa"/>
            <w:tcBorders>
              <w:top w:val="nil"/>
              <w:left w:val="nil"/>
              <w:bottom w:val="nil"/>
              <w:right w:val="nil"/>
            </w:tcBorders>
          </w:tcPr>
          <w:p w14:paraId="5B76C443" w14:textId="3C59571E" w:rsidR="006E6BD0" w:rsidRDefault="00AB7230" w:rsidP="00AB7230">
            <w:pPr>
              <w:ind w:right="-285"/>
              <w:jc w:val="center"/>
              <w:rPr>
                <w:rFonts w:ascii="Futura-Book" w:hAnsi="Futura-Book" w:cs="Arial"/>
                <w:sz w:val="19"/>
                <w:szCs w:val="19"/>
              </w:rPr>
            </w:pPr>
            <w:r>
              <w:rPr>
                <w:rFonts w:ascii="Futura-Book" w:hAnsi="Futura-Book" w:cs="Arial"/>
                <w:sz w:val="19"/>
                <w:szCs w:val="19"/>
              </w:rPr>
              <w:t>1.116</w:t>
            </w:r>
          </w:p>
        </w:tc>
      </w:tr>
      <w:tr w:rsidR="006E6BD0" w14:paraId="1416C4EE" w14:textId="77777777" w:rsidTr="009063E2">
        <w:trPr>
          <w:trHeight w:val="268"/>
        </w:trPr>
        <w:tc>
          <w:tcPr>
            <w:tcW w:w="5513" w:type="dxa"/>
            <w:tcBorders>
              <w:top w:val="nil"/>
              <w:left w:val="nil"/>
              <w:bottom w:val="nil"/>
              <w:right w:val="nil"/>
            </w:tcBorders>
          </w:tcPr>
          <w:p w14:paraId="17609E26" w14:textId="2D77AE94" w:rsidR="006E6BD0" w:rsidRDefault="00AB7230" w:rsidP="006E6BD0">
            <w:pPr>
              <w:ind w:right="-285"/>
              <w:jc w:val="both"/>
              <w:rPr>
                <w:rFonts w:ascii="Futura-Book" w:hAnsi="Futura-Book" w:cs="Arial"/>
                <w:sz w:val="19"/>
                <w:szCs w:val="19"/>
              </w:rPr>
            </w:pPr>
            <w:r>
              <w:rPr>
                <w:rFonts w:ascii="Futura-Book" w:hAnsi="Futura-Book" w:cs="Arial"/>
                <w:sz w:val="19"/>
                <w:szCs w:val="19"/>
              </w:rPr>
              <w:t>Décimo cuarto sueldo</w:t>
            </w:r>
          </w:p>
        </w:tc>
        <w:tc>
          <w:tcPr>
            <w:tcW w:w="1192" w:type="dxa"/>
            <w:tcBorders>
              <w:top w:val="nil"/>
              <w:left w:val="nil"/>
              <w:bottom w:val="nil"/>
              <w:right w:val="nil"/>
            </w:tcBorders>
          </w:tcPr>
          <w:p w14:paraId="709FC848" w14:textId="3E167FAE" w:rsidR="006E6BD0" w:rsidRDefault="00AB7230" w:rsidP="00AB7230">
            <w:pPr>
              <w:ind w:right="-285"/>
              <w:jc w:val="center"/>
              <w:rPr>
                <w:rFonts w:ascii="Futura-Book" w:hAnsi="Futura-Book" w:cs="Arial"/>
                <w:sz w:val="19"/>
                <w:szCs w:val="19"/>
              </w:rPr>
            </w:pPr>
            <w:r>
              <w:rPr>
                <w:rFonts w:ascii="Futura-Book" w:hAnsi="Futura-Book" w:cs="Arial"/>
                <w:sz w:val="19"/>
                <w:szCs w:val="19"/>
              </w:rPr>
              <w:t>2.303</w:t>
            </w:r>
          </w:p>
        </w:tc>
        <w:tc>
          <w:tcPr>
            <w:tcW w:w="247" w:type="dxa"/>
            <w:tcBorders>
              <w:top w:val="nil"/>
              <w:left w:val="nil"/>
              <w:bottom w:val="nil"/>
              <w:right w:val="nil"/>
            </w:tcBorders>
          </w:tcPr>
          <w:p w14:paraId="4E099F9D" w14:textId="77777777" w:rsidR="006E6BD0" w:rsidRDefault="006E6BD0" w:rsidP="00AB7230">
            <w:pPr>
              <w:ind w:right="-285"/>
              <w:jc w:val="right"/>
              <w:rPr>
                <w:rFonts w:ascii="Futura-Book" w:hAnsi="Futura-Book" w:cs="Arial"/>
                <w:sz w:val="19"/>
                <w:szCs w:val="19"/>
              </w:rPr>
            </w:pPr>
          </w:p>
        </w:tc>
        <w:tc>
          <w:tcPr>
            <w:tcW w:w="1236" w:type="dxa"/>
            <w:tcBorders>
              <w:top w:val="nil"/>
              <w:left w:val="nil"/>
              <w:bottom w:val="nil"/>
              <w:right w:val="nil"/>
            </w:tcBorders>
          </w:tcPr>
          <w:p w14:paraId="3CD36000" w14:textId="24BEBC6C" w:rsidR="006E6BD0" w:rsidRDefault="00AB7230" w:rsidP="00AB7230">
            <w:pPr>
              <w:ind w:right="-285"/>
              <w:jc w:val="center"/>
              <w:rPr>
                <w:rFonts w:ascii="Futura-Book" w:hAnsi="Futura-Book" w:cs="Arial"/>
                <w:sz w:val="19"/>
                <w:szCs w:val="19"/>
              </w:rPr>
            </w:pPr>
            <w:r>
              <w:rPr>
                <w:rFonts w:ascii="Futura-Book" w:hAnsi="Futura-Book" w:cs="Arial"/>
                <w:sz w:val="19"/>
                <w:szCs w:val="19"/>
              </w:rPr>
              <w:t>1.073</w:t>
            </w:r>
          </w:p>
        </w:tc>
      </w:tr>
      <w:tr w:rsidR="006E6BD0" w14:paraId="4F040AD6" w14:textId="77777777" w:rsidTr="009063E2">
        <w:trPr>
          <w:trHeight w:val="268"/>
        </w:trPr>
        <w:tc>
          <w:tcPr>
            <w:tcW w:w="5513" w:type="dxa"/>
            <w:tcBorders>
              <w:top w:val="nil"/>
              <w:left w:val="nil"/>
              <w:bottom w:val="nil"/>
              <w:right w:val="nil"/>
            </w:tcBorders>
          </w:tcPr>
          <w:p w14:paraId="488DABA3" w14:textId="58DB2188" w:rsidR="006E6BD0" w:rsidRDefault="00AB7230" w:rsidP="006E6BD0">
            <w:pPr>
              <w:ind w:right="-285"/>
              <w:jc w:val="both"/>
              <w:rPr>
                <w:rFonts w:ascii="Futura-Book" w:hAnsi="Futura-Book" w:cs="Arial"/>
                <w:sz w:val="19"/>
                <w:szCs w:val="19"/>
              </w:rPr>
            </w:pPr>
            <w:r>
              <w:rPr>
                <w:rFonts w:ascii="Futura-Book" w:hAnsi="Futura-Book" w:cs="Arial"/>
                <w:sz w:val="19"/>
                <w:szCs w:val="19"/>
              </w:rPr>
              <w:t>Fondo de reserva</w:t>
            </w:r>
          </w:p>
        </w:tc>
        <w:tc>
          <w:tcPr>
            <w:tcW w:w="1192" w:type="dxa"/>
            <w:tcBorders>
              <w:top w:val="nil"/>
              <w:left w:val="nil"/>
              <w:bottom w:val="single" w:sz="4" w:space="0" w:color="auto"/>
              <w:right w:val="nil"/>
            </w:tcBorders>
          </w:tcPr>
          <w:p w14:paraId="7DFE697F" w14:textId="2A7F119B" w:rsidR="006E6BD0" w:rsidRDefault="00AB7230" w:rsidP="00AB7230">
            <w:pPr>
              <w:ind w:right="-285"/>
              <w:jc w:val="center"/>
              <w:rPr>
                <w:rFonts w:ascii="Futura-Book" w:hAnsi="Futura-Book" w:cs="Arial"/>
                <w:sz w:val="19"/>
                <w:szCs w:val="19"/>
              </w:rPr>
            </w:pPr>
            <w:r>
              <w:rPr>
                <w:rFonts w:ascii="Futura-Book" w:hAnsi="Futura-Book" w:cs="Arial"/>
                <w:sz w:val="19"/>
                <w:szCs w:val="19"/>
              </w:rPr>
              <w:t>670</w:t>
            </w:r>
          </w:p>
        </w:tc>
        <w:tc>
          <w:tcPr>
            <w:tcW w:w="247" w:type="dxa"/>
            <w:tcBorders>
              <w:top w:val="nil"/>
              <w:left w:val="nil"/>
              <w:bottom w:val="nil"/>
              <w:right w:val="nil"/>
            </w:tcBorders>
          </w:tcPr>
          <w:p w14:paraId="5C9C30CF" w14:textId="77777777" w:rsidR="006E6BD0" w:rsidRDefault="006E6BD0" w:rsidP="00AB7230">
            <w:pPr>
              <w:ind w:right="-285"/>
              <w:jc w:val="right"/>
              <w:rPr>
                <w:rFonts w:ascii="Futura-Book" w:hAnsi="Futura-Book" w:cs="Arial"/>
                <w:sz w:val="19"/>
                <w:szCs w:val="19"/>
              </w:rPr>
            </w:pPr>
          </w:p>
        </w:tc>
        <w:tc>
          <w:tcPr>
            <w:tcW w:w="1236" w:type="dxa"/>
            <w:tcBorders>
              <w:top w:val="nil"/>
              <w:left w:val="nil"/>
              <w:bottom w:val="single" w:sz="4" w:space="0" w:color="auto"/>
              <w:right w:val="nil"/>
            </w:tcBorders>
          </w:tcPr>
          <w:p w14:paraId="242232D0" w14:textId="46C3B753" w:rsidR="006E6BD0" w:rsidRDefault="00AB7230" w:rsidP="00AB7230">
            <w:pPr>
              <w:ind w:right="-285"/>
              <w:jc w:val="center"/>
              <w:rPr>
                <w:rFonts w:ascii="Futura-Book" w:hAnsi="Futura-Book" w:cs="Arial"/>
                <w:sz w:val="19"/>
                <w:szCs w:val="19"/>
              </w:rPr>
            </w:pPr>
            <w:r>
              <w:rPr>
                <w:rFonts w:ascii="Futura-Book" w:hAnsi="Futura-Book" w:cs="Arial"/>
                <w:sz w:val="19"/>
                <w:szCs w:val="19"/>
              </w:rPr>
              <w:t>592</w:t>
            </w:r>
          </w:p>
        </w:tc>
      </w:tr>
      <w:tr w:rsidR="006E6BD0" w14:paraId="7796E6B7" w14:textId="77777777" w:rsidTr="009063E2">
        <w:trPr>
          <w:trHeight w:val="268"/>
        </w:trPr>
        <w:tc>
          <w:tcPr>
            <w:tcW w:w="5513" w:type="dxa"/>
            <w:tcBorders>
              <w:top w:val="nil"/>
              <w:left w:val="nil"/>
              <w:bottom w:val="nil"/>
              <w:right w:val="nil"/>
            </w:tcBorders>
          </w:tcPr>
          <w:p w14:paraId="69209333" w14:textId="75231EE5" w:rsidR="006E6BD0" w:rsidRDefault="00AB7230" w:rsidP="006E6BD0">
            <w:pPr>
              <w:ind w:right="-285"/>
              <w:jc w:val="both"/>
              <w:rPr>
                <w:rFonts w:ascii="Futura-Book" w:hAnsi="Futura-Book" w:cs="Arial"/>
                <w:sz w:val="19"/>
                <w:szCs w:val="19"/>
              </w:rPr>
            </w:pPr>
            <w:r>
              <w:rPr>
                <w:rFonts w:ascii="Futura-Book" w:hAnsi="Futura-Book" w:cs="Arial"/>
                <w:sz w:val="19"/>
                <w:szCs w:val="19"/>
              </w:rPr>
              <w:t>Subtotal</w:t>
            </w:r>
          </w:p>
        </w:tc>
        <w:tc>
          <w:tcPr>
            <w:tcW w:w="1192" w:type="dxa"/>
            <w:tcBorders>
              <w:top w:val="single" w:sz="4" w:space="0" w:color="auto"/>
              <w:left w:val="nil"/>
              <w:bottom w:val="nil"/>
              <w:right w:val="nil"/>
            </w:tcBorders>
          </w:tcPr>
          <w:p w14:paraId="21BBF51A" w14:textId="34730248" w:rsidR="006E6BD0" w:rsidRDefault="005B590C" w:rsidP="00AB7230">
            <w:pPr>
              <w:ind w:right="-285"/>
              <w:jc w:val="center"/>
              <w:rPr>
                <w:rFonts w:ascii="Futura-Book" w:hAnsi="Futura-Book" w:cs="Arial"/>
                <w:sz w:val="19"/>
                <w:szCs w:val="19"/>
              </w:rPr>
            </w:pPr>
            <w:r>
              <w:rPr>
                <w:rFonts w:ascii="Futura-Book" w:hAnsi="Futura-Book" w:cs="Arial"/>
                <w:sz w:val="19"/>
                <w:szCs w:val="19"/>
              </w:rPr>
              <w:t>66.442</w:t>
            </w:r>
          </w:p>
        </w:tc>
        <w:tc>
          <w:tcPr>
            <w:tcW w:w="247" w:type="dxa"/>
            <w:tcBorders>
              <w:top w:val="nil"/>
              <w:left w:val="nil"/>
              <w:bottom w:val="nil"/>
              <w:right w:val="nil"/>
            </w:tcBorders>
          </w:tcPr>
          <w:p w14:paraId="528ECB4A" w14:textId="77777777" w:rsidR="006E6BD0" w:rsidRDefault="006E6BD0" w:rsidP="00AB7230">
            <w:pPr>
              <w:ind w:right="-285"/>
              <w:jc w:val="right"/>
              <w:rPr>
                <w:rFonts w:ascii="Futura-Book" w:hAnsi="Futura-Book" w:cs="Arial"/>
                <w:sz w:val="19"/>
                <w:szCs w:val="19"/>
              </w:rPr>
            </w:pPr>
          </w:p>
        </w:tc>
        <w:tc>
          <w:tcPr>
            <w:tcW w:w="1236" w:type="dxa"/>
            <w:tcBorders>
              <w:top w:val="single" w:sz="4" w:space="0" w:color="auto"/>
              <w:left w:val="nil"/>
              <w:bottom w:val="nil"/>
              <w:right w:val="nil"/>
            </w:tcBorders>
          </w:tcPr>
          <w:p w14:paraId="42B6BDA9" w14:textId="50578D80" w:rsidR="006E6BD0" w:rsidRDefault="00AB7230" w:rsidP="00AB7230">
            <w:pPr>
              <w:ind w:right="-285"/>
              <w:jc w:val="center"/>
              <w:rPr>
                <w:rFonts w:ascii="Futura-Book" w:hAnsi="Futura-Book" w:cs="Arial"/>
                <w:sz w:val="19"/>
                <w:szCs w:val="19"/>
              </w:rPr>
            </w:pPr>
            <w:r>
              <w:rPr>
                <w:rFonts w:ascii="Futura-Book" w:hAnsi="Futura-Book" w:cs="Arial"/>
                <w:sz w:val="19"/>
                <w:szCs w:val="19"/>
              </w:rPr>
              <w:t>245.888</w:t>
            </w:r>
          </w:p>
        </w:tc>
      </w:tr>
      <w:tr w:rsidR="00AB7230" w14:paraId="3E786C46" w14:textId="77777777" w:rsidTr="00434B69">
        <w:trPr>
          <w:trHeight w:val="268"/>
        </w:trPr>
        <w:tc>
          <w:tcPr>
            <w:tcW w:w="5513" w:type="dxa"/>
            <w:tcBorders>
              <w:top w:val="nil"/>
              <w:left w:val="nil"/>
              <w:bottom w:val="nil"/>
              <w:right w:val="nil"/>
            </w:tcBorders>
          </w:tcPr>
          <w:p w14:paraId="51FD3EC8" w14:textId="4E95E54D" w:rsidR="00AB7230" w:rsidRDefault="00AB7230" w:rsidP="006E6BD0">
            <w:pPr>
              <w:ind w:right="-285"/>
              <w:jc w:val="both"/>
              <w:rPr>
                <w:rFonts w:ascii="Futura-Book" w:hAnsi="Futura-Book" w:cs="Arial"/>
                <w:sz w:val="19"/>
                <w:szCs w:val="19"/>
              </w:rPr>
            </w:pPr>
            <w:r>
              <w:rPr>
                <w:rFonts w:ascii="Futura-Book" w:hAnsi="Futura-Book" w:cs="Arial"/>
                <w:sz w:val="19"/>
                <w:szCs w:val="19"/>
              </w:rPr>
              <w:t xml:space="preserve">Otros </w:t>
            </w:r>
          </w:p>
        </w:tc>
        <w:tc>
          <w:tcPr>
            <w:tcW w:w="1192" w:type="dxa"/>
            <w:tcBorders>
              <w:top w:val="nil"/>
              <w:left w:val="nil"/>
              <w:bottom w:val="single" w:sz="4" w:space="0" w:color="auto"/>
              <w:right w:val="nil"/>
            </w:tcBorders>
          </w:tcPr>
          <w:p w14:paraId="7B5E57E4" w14:textId="04C9E541" w:rsidR="00AB7230" w:rsidRDefault="00AB7230" w:rsidP="00AB7230">
            <w:pPr>
              <w:ind w:right="-285"/>
              <w:jc w:val="center"/>
              <w:rPr>
                <w:rFonts w:ascii="Futura-Book" w:hAnsi="Futura-Book" w:cs="Arial"/>
                <w:sz w:val="19"/>
                <w:szCs w:val="19"/>
              </w:rPr>
            </w:pPr>
            <w:r>
              <w:rPr>
                <w:rFonts w:ascii="Futura-Book" w:hAnsi="Futura-Book" w:cs="Arial"/>
                <w:sz w:val="19"/>
                <w:szCs w:val="19"/>
              </w:rPr>
              <w:t>3.474</w:t>
            </w:r>
          </w:p>
        </w:tc>
        <w:tc>
          <w:tcPr>
            <w:tcW w:w="247" w:type="dxa"/>
            <w:tcBorders>
              <w:top w:val="nil"/>
              <w:left w:val="nil"/>
              <w:bottom w:val="nil"/>
              <w:right w:val="nil"/>
            </w:tcBorders>
          </w:tcPr>
          <w:p w14:paraId="6D5ED2D7" w14:textId="77777777" w:rsidR="00AB7230" w:rsidRDefault="00AB7230" w:rsidP="00AB7230">
            <w:pPr>
              <w:ind w:right="-285"/>
              <w:jc w:val="right"/>
              <w:rPr>
                <w:rFonts w:ascii="Futura-Book" w:hAnsi="Futura-Book" w:cs="Arial"/>
                <w:sz w:val="19"/>
                <w:szCs w:val="19"/>
              </w:rPr>
            </w:pPr>
          </w:p>
        </w:tc>
        <w:tc>
          <w:tcPr>
            <w:tcW w:w="1236" w:type="dxa"/>
            <w:tcBorders>
              <w:top w:val="nil"/>
              <w:left w:val="nil"/>
              <w:bottom w:val="single" w:sz="4" w:space="0" w:color="auto"/>
              <w:right w:val="nil"/>
            </w:tcBorders>
          </w:tcPr>
          <w:p w14:paraId="69CB7C9C" w14:textId="48B5AB4C" w:rsidR="00AB7230" w:rsidRDefault="00AB7230" w:rsidP="00AB7230">
            <w:pPr>
              <w:ind w:right="-285"/>
              <w:jc w:val="center"/>
              <w:rPr>
                <w:rFonts w:ascii="Futura-Book" w:hAnsi="Futura-Book" w:cs="Arial"/>
                <w:sz w:val="19"/>
                <w:szCs w:val="19"/>
              </w:rPr>
            </w:pPr>
            <w:r>
              <w:rPr>
                <w:rFonts w:ascii="Futura-Book" w:hAnsi="Futura-Book" w:cs="Arial"/>
                <w:sz w:val="19"/>
                <w:szCs w:val="19"/>
              </w:rPr>
              <w:t>5.782</w:t>
            </w:r>
          </w:p>
        </w:tc>
      </w:tr>
      <w:tr w:rsidR="00AB7230" w14:paraId="4DB4F583" w14:textId="77777777" w:rsidTr="00434B69">
        <w:trPr>
          <w:trHeight w:val="268"/>
        </w:trPr>
        <w:tc>
          <w:tcPr>
            <w:tcW w:w="5513" w:type="dxa"/>
            <w:tcBorders>
              <w:top w:val="nil"/>
              <w:left w:val="nil"/>
              <w:bottom w:val="nil"/>
              <w:right w:val="nil"/>
            </w:tcBorders>
          </w:tcPr>
          <w:p w14:paraId="65B6A524" w14:textId="7A833BED" w:rsidR="00AB7230" w:rsidRDefault="00AB7230" w:rsidP="006E6BD0">
            <w:pPr>
              <w:ind w:right="-285"/>
              <w:jc w:val="both"/>
              <w:rPr>
                <w:rFonts w:ascii="Futura-Book" w:hAnsi="Futura-Book" w:cs="Arial"/>
                <w:sz w:val="19"/>
                <w:szCs w:val="19"/>
              </w:rPr>
            </w:pPr>
            <w:r>
              <w:rPr>
                <w:rFonts w:ascii="Futura-Book" w:hAnsi="Futura-Book" w:cs="Arial"/>
                <w:sz w:val="19"/>
                <w:szCs w:val="19"/>
              </w:rPr>
              <w:t>Total</w:t>
            </w:r>
          </w:p>
        </w:tc>
        <w:tc>
          <w:tcPr>
            <w:tcW w:w="1192" w:type="dxa"/>
            <w:tcBorders>
              <w:top w:val="single" w:sz="4" w:space="0" w:color="auto"/>
              <w:left w:val="nil"/>
              <w:bottom w:val="single" w:sz="12" w:space="0" w:color="auto"/>
              <w:right w:val="nil"/>
            </w:tcBorders>
          </w:tcPr>
          <w:p w14:paraId="2AEA36AA" w14:textId="4E7B64FC" w:rsidR="00AB7230" w:rsidRDefault="005B590C" w:rsidP="00AB7230">
            <w:pPr>
              <w:ind w:right="-285"/>
              <w:jc w:val="center"/>
              <w:rPr>
                <w:rFonts w:ascii="Futura-Book" w:hAnsi="Futura-Book" w:cs="Arial"/>
                <w:sz w:val="19"/>
                <w:szCs w:val="19"/>
              </w:rPr>
            </w:pPr>
            <w:r>
              <w:rPr>
                <w:rFonts w:ascii="Futura-Book" w:hAnsi="Futura-Book" w:cs="Arial"/>
                <w:sz w:val="19"/>
                <w:szCs w:val="19"/>
              </w:rPr>
              <w:t>66.916</w:t>
            </w:r>
          </w:p>
        </w:tc>
        <w:tc>
          <w:tcPr>
            <w:tcW w:w="247" w:type="dxa"/>
            <w:tcBorders>
              <w:top w:val="nil"/>
              <w:left w:val="nil"/>
              <w:bottom w:val="nil"/>
              <w:right w:val="nil"/>
            </w:tcBorders>
          </w:tcPr>
          <w:p w14:paraId="763FD067" w14:textId="77777777" w:rsidR="00AB7230" w:rsidRDefault="00AB7230" w:rsidP="00AB7230">
            <w:pPr>
              <w:ind w:right="-285"/>
              <w:jc w:val="right"/>
              <w:rPr>
                <w:rFonts w:ascii="Futura-Book" w:hAnsi="Futura-Book" w:cs="Arial"/>
                <w:sz w:val="19"/>
                <w:szCs w:val="19"/>
              </w:rPr>
            </w:pPr>
          </w:p>
        </w:tc>
        <w:tc>
          <w:tcPr>
            <w:tcW w:w="1236" w:type="dxa"/>
            <w:tcBorders>
              <w:top w:val="single" w:sz="4" w:space="0" w:color="auto"/>
              <w:left w:val="nil"/>
              <w:bottom w:val="single" w:sz="12" w:space="0" w:color="auto"/>
              <w:right w:val="nil"/>
            </w:tcBorders>
          </w:tcPr>
          <w:p w14:paraId="092AE58D" w14:textId="101FE583" w:rsidR="00AB7230" w:rsidRDefault="00AB7230" w:rsidP="00AB7230">
            <w:pPr>
              <w:ind w:right="-285"/>
              <w:jc w:val="center"/>
              <w:rPr>
                <w:rFonts w:ascii="Futura-Book" w:hAnsi="Futura-Book" w:cs="Arial"/>
                <w:sz w:val="19"/>
                <w:szCs w:val="19"/>
              </w:rPr>
            </w:pPr>
            <w:r>
              <w:rPr>
                <w:rFonts w:ascii="Futura-Book" w:hAnsi="Futura-Book" w:cs="Arial"/>
                <w:sz w:val="19"/>
                <w:szCs w:val="19"/>
              </w:rPr>
              <w:t>251.670</w:t>
            </w:r>
          </w:p>
        </w:tc>
      </w:tr>
    </w:tbl>
    <w:p w14:paraId="178DCC66" w14:textId="77777777" w:rsidR="000D6560" w:rsidRDefault="000D6560" w:rsidP="006E6BD0">
      <w:pPr>
        <w:spacing w:after="0" w:line="240" w:lineRule="auto"/>
        <w:ind w:left="708" w:right="-285"/>
        <w:jc w:val="both"/>
        <w:rPr>
          <w:rFonts w:ascii="Futura-Book" w:hAnsi="Futura-Book" w:cs="Arial"/>
          <w:sz w:val="19"/>
          <w:szCs w:val="19"/>
        </w:rPr>
      </w:pPr>
    </w:p>
    <w:p w14:paraId="4650098D" w14:textId="574BF1F3" w:rsidR="006E6BD0" w:rsidRDefault="005B0521" w:rsidP="006E6BD0">
      <w:pPr>
        <w:spacing w:after="0" w:line="240" w:lineRule="auto"/>
        <w:ind w:left="708" w:right="-285"/>
        <w:jc w:val="both"/>
        <w:rPr>
          <w:rFonts w:ascii="Futura-Book" w:hAnsi="Futura-Book" w:cs="Arial"/>
          <w:sz w:val="19"/>
          <w:szCs w:val="19"/>
        </w:rPr>
      </w:pPr>
      <w:r>
        <w:rPr>
          <w:rFonts w:ascii="Futura-Book" w:hAnsi="Futura-Book" w:cs="Arial"/>
          <w:sz w:val="19"/>
          <w:szCs w:val="19"/>
        </w:rPr>
        <w:t>Un movimiento por el año 2020 es como sigue:</w:t>
      </w:r>
    </w:p>
    <w:tbl>
      <w:tblPr>
        <w:tblStyle w:val="TableGrid"/>
        <w:tblW w:w="8265" w:type="dxa"/>
        <w:tblInd w:w="708" w:type="dxa"/>
        <w:tblLook w:val="04A0" w:firstRow="1" w:lastRow="0" w:firstColumn="1" w:lastColumn="0" w:noHBand="0" w:noVBand="1"/>
      </w:tblPr>
      <w:tblGrid>
        <w:gridCol w:w="6918"/>
        <w:gridCol w:w="1347"/>
      </w:tblGrid>
      <w:tr w:rsidR="005B0521" w14:paraId="20904922" w14:textId="77777777" w:rsidTr="009063E2">
        <w:trPr>
          <w:trHeight w:val="267"/>
        </w:trPr>
        <w:tc>
          <w:tcPr>
            <w:tcW w:w="6918" w:type="dxa"/>
            <w:tcBorders>
              <w:top w:val="nil"/>
              <w:left w:val="nil"/>
              <w:bottom w:val="nil"/>
              <w:right w:val="nil"/>
            </w:tcBorders>
          </w:tcPr>
          <w:p w14:paraId="13199EB3" w14:textId="77777777" w:rsidR="005B0521" w:rsidRDefault="005B0521" w:rsidP="006E6BD0">
            <w:pPr>
              <w:ind w:right="-285"/>
              <w:jc w:val="both"/>
              <w:rPr>
                <w:rFonts w:ascii="Futura-Book" w:hAnsi="Futura-Book" w:cs="Arial"/>
                <w:sz w:val="19"/>
                <w:szCs w:val="19"/>
              </w:rPr>
            </w:pPr>
          </w:p>
        </w:tc>
        <w:tc>
          <w:tcPr>
            <w:tcW w:w="1347" w:type="dxa"/>
            <w:tcBorders>
              <w:top w:val="nil"/>
              <w:left w:val="nil"/>
              <w:bottom w:val="single" w:sz="4" w:space="0" w:color="auto"/>
              <w:right w:val="nil"/>
            </w:tcBorders>
          </w:tcPr>
          <w:p w14:paraId="58E9E8AE" w14:textId="7ACF7353" w:rsidR="005B0521" w:rsidRPr="005B0521" w:rsidRDefault="005B0521" w:rsidP="005B0521">
            <w:pPr>
              <w:ind w:right="-285"/>
              <w:jc w:val="center"/>
              <w:rPr>
                <w:rFonts w:ascii="Futura-Book" w:hAnsi="Futura-Book" w:cs="Arial"/>
                <w:b/>
                <w:bCs/>
                <w:sz w:val="19"/>
                <w:szCs w:val="19"/>
              </w:rPr>
            </w:pPr>
            <w:r w:rsidRPr="005B0521">
              <w:rPr>
                <w:rFonts w:ascii="Futura-Book" w:hAnsi="Futura-Book" w:cs="Arial"/>
                <w:b/>
                <w:bCs/>
                <w:sz w:val="19"/>
                <w:szCs w:val="19"/>
              </w:rPr>
              <w:t>2020</w:t>
            </w:r>
          </w:p>
        </w:tc>
      </w:tr>
      <w:tr w:rsidR="005B0521" w14:paraId="6C0B6331" w14:textId="77777777" w:rsidTr="009063E2">
        <w:trPr>
          <w:trHeight w:val="267"/>
        </w:trPr>
        <w:tc>
          <w:tcPr>
            <w:tcW w:w="6918" w:type="dxa"/>
            <w:tcBorders>
              <w:top w:val="nil"/>
              <w:left w:val="nil"/>
              <w:bottom w:val="nil"/>
              <w:right w:val="nil"/>
            </w:tcBorders>
          </w:tcPr>
          <w:p w14:paraId="5A5262BC" w14:textId="703CCB33" w:rsidR="005B0521" w:rsidRDefault="005B0521" w:rsidP="006E6BD0">
            <w:pPr>
              <w:ind w:right="-285"/>
              <w:jc w:val="both"/>
              <w:rPr>
                <w:rFonts w:ascii="Futura-Book" w:hAnsi="Futura-Book" w:cs="Arial"/>
                <w:sz w:val="19"/>
                <w:szCs w:val="19"/>
              </w:rPr>
            </w:pPr>
            <w:r>
              <w:rPr>
                <w:rFonts w:ascii="Futura-Book" w:hAnsi="Futura-Book" w:cs="Arial"/>
                <w:sz w:val="19"/>
                <w:szCs w:val="19"/>
              </w:rPr>
              <w:t>Saldo inicial</w:t>
            </w:r>
          </w:p>
        </w:tc>
        <w:tc>
          <w:tcPr>
            <w:tcW w:w="1347" w:type="dxa"/>
            <w:tcBorders>
              <w:top w:val="single" w:sz="4" w:space="0" w:color="auto"/>
              <w:left w:val="nil"/>
              <w:bottom w:val="nil"/>
              <w:right w:val="nil"/>
            </w:tcBorders>
          </w:tcPr>
          <w:p w14:paraId="25A2A7C8" w14:textId="78B5B8C9" w:rsidR="005B0521" w:rsidRDefault="00710FF9" w:rsidP="00710FF9">
            <w:pPr>
              <w:ind w:right="-285"/>
              <w:jc w:val="center"/>
              <w:rPr>
                <w:rFonts w:ascii="Futura-Book" w:hAnsi="Futura-Book" w:cs="Arial"/>
                <w:sz w:val="19"/>
                <w:szCs w:val="19"/>
              </w:rPr>
            </w:pPr>
            <w:r>
              <w:rPr>
                <w:rFonts w:ascii="Futura-Book" w:hAnsi="Futura-Book" w:cs="Arial"/>
                <w:sz w:val="19"/>
                <w:szCs w:val="19"/>
              </w:rPr>
              <w:t>245.888</w:t>
            </w:r>
          </w:p>
        </w:tc>
      </w:tr>
      <w:tr w:rsidR="005B0521" w14:paraId="4A7FCFC8" w14:textId="77777777" w:rsidTr="009063E2">
        <w:trPr>
          <w:trHeight w:val="267"/>
        </w:trPr>
        <w:tc>
          <w:tcPr>
            <w:tcW w:w="6918" w:type="dxa"/>
            <w:tcBorders>
              <w:top w:val="nil"/>
              <w:left w:val="nil"/>
              <w:bottom w:val="nil"/>
              <w:right w:val="nil"/>
            </w:tcBorders>
          </w:tcPr>
          <w:p w14:paraId="0BE95035" w14:textId="2D67CAC9" w:rsidR="005B0521" w:rsidRDefault="005B0521" w:rsidP="006E6BD0">
            <w:pPr>
              <w:ind w:right="-285"/>
              <w:jc w:val="both"/>
              <w:rPr>
                <w:rFonts w:ascii="Futura-Book" w:hAnsi="Futura-Book" w:cs="Arial"/>
                <w:sz w:val="19"/>
                <w:szCs w:val="19"/>
              </w:rPr>
            </w:pPr>
            <w:r>
              <w:rPr>
                <w:rFonts w:ascii="Futura-Book" w:hAnsi="Futura-Book" w:cs="Arial"/>
                <w:sz w:val="19"/>
                <w:szCs w:val="19"/>
              </w:rPr>
              <w:t>Provisiones sociales cargadas al gasto</w:t>
            </w:r>
          </w:p>
        </w:tc>
        <w:tc>
          <w:tcPr>
            <w:tcW w:w="1347" w:type="dxa"/>
            <w:tcBorders>
              <w:top w:val="nil"/>
              <w:left w:val="nil"/>
              <w:bottom w:val="nil"/>
              <w:right w:val="nil"/>
            </w:tcBorders>
          </w:tcPr>
          <w:p w14:paraId="10B6A90B" w14:textId="3650FEDA" w:rsidR="005B0521" w:rsidRDefault="00710FF9" w:rsidP="00710FF9">
            <w:pPr>
              <w:ind w:right="-285"/>
              <w:jc w:val="center"/>
              <w:rPr>
                <w:rFonts w:ascii="Futura-Book" w:hAnsi="Futura-Book" w:cs="Arial"/>
                <w:sz w:val="19"/>
                <w:szCs w:val="19"/>
              </w:rPr>
            </w:pPr>
            <w:r>
              <w:rPr>
                <w:rFonts w:ascii="Futura-Book" w:hAnsi="Futura-Book" w:cs="Arial"/>
                <w:sz w:val="19"/>
                <w:szCs w:val="19"/>
              </w:rPr>
              <w:t>49.669</w:t>
            </w:r>
          </w:p>
        </w:tc>
      </w:tr>
      <w:tr w:rsidR="005B0521" w14:paraId="3B11DACE" w14:textId="77777777" w:rsidTr="009063E2">
        <w:trPr>
          <w:trHeight w:val="249"/>
        </w:trPr>
        <w:tc>
          <w:tcPr>
            <w:tcW w:w="6918" w:type="dxa"/>
            <w:tcBorders>
              <w:top w:val="nil"/>
              <w:left w:val="nil"/>
              <w:bottom w:val="nil"/>
              <w:right w:val="nil"/>
            </w:tcBorders>
          </w:tcPr>
          <w:p w14:paraId="2452FBC2" w14:textId="618163F1" w:rsidR="005B0521" w:rsidRDefault="005B0521" w:rsidP="006E6BD0">
            <w:pPr>
              <w:ind w:right="-285"/>
              <w:jc w:val="both"/>
              <w:rPr>
                <w:rFonts w:ascii="Futura-Book" w:hAnsi="Futura-Book" w:cs="Arial"/>
                <w:sz w:val="19"/>
                <w:szCs w:val="19"/>
              </w:rPr>
            </w:pPr>
            <w:r>
              <w:rPr>
                <w:rFonts w:ascii="Futura-Book" w:hAnsi="Futura-Book" w:cs="Arial"/>
                <w:sz w:val="19"/>
                <w:szCs w:val="19"/>
              </w:rPr>
              <w:t>Participación de trabajadores</w:t>
            </w:r>
          </w:p>
        </w:tc>
        <w:tc>
          <w:tcPr>
            <w:tcW w:w="1347" w:type="dxa"/>
            <w:tcBorders>
              <w:top w:val="nil"/>
              <w:left w:val="nil"/>
              <w:bottom w:val="nil"/>
              <w:right w:val="nil"/>
            </w:tcBorders>
          </w:tcPr>
          <w:p w14:paraId="1E90FBA0" w14:textId="22D6CEB6" w:rsidR="005B0521" w:rsidRDefault="00710FF9" w:rsidP="00710FF9">
            <w:pPr>
              <w:ind w:right="-285"/>
              <w:jc w:val="center"/>
              <w:rPr>
                <w:rFonts w:ascii="Futura-Book" w:hAnsi="Futura-Book" w:cs="Arial"/>
                <w:sz w:val="19"/>
                <w:szCs w:val="19"/>
              </w:rPr>
            </w:pPr>
            <w:r>
              <w:rPr>
                <w:rFonts w:ascii="Futura-Book" w:hAnsi="Futura-Book" w:cs="Arial"/>
                <w:sz w:val="19"/>
                <w:szCs w:val="19"/>
              </w:rPr>
              <w:t>40.833</w:t>
            </w:r>
          </w:p>
        </w:tc>
      </w:tr>
      <w:tr w:rsidR="005B0521" w14:paraId="1BAFC4B9" w14:textId="77777777" w:rsidTr="00434B69">
        <w:trPr>
          <w:trHeight w:val="267"/>
        </w:trPr>
        <w:tc>
          <w:tcPr>
            <w:tcW w:w="6918" w:type="dxa"/>
            <w:tcBorders>
              <w:top w:val="nil"/>
              <w:left w:val="nil"/>
              <w:bottom w:val="nil"/>
              <w:right w:val="nil"/>
            </w:tcBorders>
          </w:tcPr>
          <w:p w14:paraId="75500C31" w14:textId="3334861E" w:rsidR="005B0521" w:rsidRDefault="005B0521" w:rsidP="006E6BD0">
            <w:pPr>
              <w:ind w:right="-285"/>
              <w:jc w:val="both"/>
              <w:rPr>
                <w:rFonts w:ascii="Futura-Book" w:hAnsi="Futura-Book" w:cs="Arial"/>
                <w:sz w:val="19"/>
                <w:szCs w:val="19"/>
              </w:rPr>
            </w:pPr>
            <w:r>
              <w:rPr>
                <w:rFonts w:ascii="Futura-Book" w:hAnsi="Futura-Book" w:cs="Arial"/>
                <w:sz w:val="19"/>
                <w:szCs w:val="19"/>
              </w:rPr>
              <w:t>Pagos</w:t>
            </w:r>
          </w:p>
        </w:tc>
        <w:tc>
          <w:tcPr>
            <w:tcW w:w="1347" w:type="dxa"/>
            <w:tcBorders>
              <w:top w:val="nil"/>
              <w:left w:val="nil"/>
              <w:bottom w:val="single" w:sz="4" w:space="0" w:color="auto"/>
              <w:right w:val="nil"/>
            </w:tcBorders>
          </w:tcPr>
          <w:p w14:paraId="1AF09C7A" w14:textId="10C5381F" w:rsidR="005B0521" w:rsidRDefault="00710FF9" w:rsidP="00710FF9">
            <w:pPr>
              <w:ind w:right="-285"/>
              <w:jc w:val="center"/>
              <w:rPr>
                <w:rFonts w:ascii="Futura-Book" w:hAnsi="Futura-Book" w:cs="Arial"/>
                <w:sz w:val="19"/>
                <w:szCs w:val="19"/>
              </w:rPr>
            </w:pPr>
            <w:r>
              <w:rPr>
                <w:rFonts w:ascii="Futura-Book" w:hAnsi="Futura-Book" w:cs="Arial"/>
                <w:sz w:val="19"/>
                <w:szCs w:val="19"/>
              </w:rPr>
              <w:t>(</w:t>
            </w:r>
            <w:r w:rsidR="005B590C">
              <w:rPr>
                <w:rFonts w:ascii="Futura-Book" w:hAnsi="Futura-Book" w:cs="Arial"/>
                <w:sz w:val="19"/>
                <w:szCs w:val="19"/>
              </w:rPr>
              <w:t>228.641</w:t>
            </w:r>
            <w:r>
              <w:rPr>
                <w:rFonts w:ascii="Futura-Book" w:hAnsi="Futura-Book" w:cs="Arial"/>
                <w:sz w:val="19"/>
                <w:szCs w:val="19"/>
              </w:rPr>
              <w:t>)</w:t>
            </w:r>
          </w:p>
        </w:tc>
      </w:tr>
      <w:tr w:rsidR="005B0521" w14:paraId="2DA555BE" w14:textId="77777777" w:rsidTr="00434B69">
        <w:trPr>
          <w:trHeight w:val="267"/>
        </w:trPr>
        <w:tc>
          <w:tcPr>
            <w:tcW w:w="6918" w:type="dxa"/>
            <w:tcBorders>
              <w:top w:val="nil"/>
              <w:left w:val="nil"/>
              <w:bottom w:val="nil"/>
              <w:right w:val="nil"/>
            </w:tcBorders>
          </w:tcPr>
          <w:p w14:paraId="3703D4B9" w14:textId="77777777" w:rsidR="005B0521" w:rsidRDefault="005B0521" w:rsidP="006E6BD0">
            <w:pPr>
              <w:ind w:right="-285"/>
              <w:jc w:val="both"/>
              <w:rPr>
                <w:rFonts w:ascii="Futura-Book" w:hAnsi="Futura-Book" w:cs="Arial"/>
                <w:sz w:val="19"/>
                <w:szCs w:val="19"/>
              </w:rPr>
            </w:pPr>
          </w:p>
        </w:tc>
        <w:tc>
          <w:tcPr>
            <w:tcW w:w="1347" w:type="dxa"/>
            <w:tcBorders>
              <w:top w:val="single" w:sz="4" w:space="0" w:color="auto"/>
              <w:left w:val="nil"/>
              <w:bottom w:val="single" w:sz="12" w:space="0" w:color="auto"/>
              <w:right w:val="nil"/>
            </w:tcBorders>
          </w:tcPr>
          <w:p w14:paraId="2904866A" w14:textId="514880F9" w:rsidR="005B0521" w:rsidRDefault="005B590C" w:rsidP="00710FF9">
            <w:pPr>
              <w:ind w:right="-285"/>
              <w:jc w:val="center"/>
              <w:rPr>
                <w:rFonts w:ascii="Futura-Book" w:hAnsi="Futura-Book" w:cs="Arial"/>
                <w:sz w:val="19"/>
                <w:szCs w:val="19"/>
              </w:rPr>
            </w:pPr>
            <w:r>
              <w:rPr>
                <w:rFonts w:ascii="Futura-Book" w:hAnsi="Futura-Book" w:cs="Arial"/>
                <w:sz w:val="19"/>
                <w:szCs w:val="19"/>
              </w:rPr>
              <w:t>66.916</w:t>
            </w:r>
          </w:p>
        </w:tc>
      </w:tr>
    </w:tbl>
    <w:p w14:paraId="5752E0EA" w14:textId="77777777" w:rsidR="005955F6" w:rsidRPr="005955F6" w:rsidRDefault="005955F6" w:rsidP="00534831">
      <w:pPr>
        <w:numPr>
          <w:ilvl w:val="0"/>
          <w:numId w:val="1"/>
        </w:numPr>
        <w:spacing w:after="0" w:line="240" w:lineRule="auto"/>
        <w:ind w:hanging="720"/>
        <w:contextualSpacing/>
        <w:jc w:val="both"/>
        <w:rPr>
          <w:rFonts w:ascii="Futura-Book" w:hAnsi="Futura-Book" w:cs="Arial"/>
          <w:b/>
          <w:sz w:val="19"/>
          <w:szCs w:val="19"/>
          <w:u w:val="single"/>
        </w:rPr>
      </w:pPr>
      <w:r w:rsidRPr="005955F6">
        <w:rPr>
          <w:rFonts w:ascii="Futura-Book" w:hAnsi="Futura-Book" w:cs="Arial"/>
          <w:b/>
          <w:sz w:val="19"/>
          <w:szCs w:val="19"/>
          <w:u w:val="single"/>
        </w:rPr>
        <w:t>Patrimonio</w:t>
      </w:r>
    </w:p>
    <w:p w14:paraId="218B52CB" w14:textId="77777777" w:rsidR="005955F6" w:rsidRPr="005955F6" w:rsidRDefault="005955F6" w:rsidP="005955F6">
      <w:pPr>
        <w:spacing w:after="0" w:line="240" w:lineRule="auto"/>
        <w:ind w:left="720"/>
        <w:jc w:val="both"/>
        <w:rPr>
          <w:rFonts w:ascii="Futura-Book" w:hAnsi="Futura-Book" w:cs="Arial"/>
          <w:sz w:val="19"/>
          <w:szCs w:val="19"/>
        </w:rPr>
      </w:pPr>
    </w:p>
    <w:p w14:paraId="78F3EACB" w14:textId="77777777" w:rsidR="005955F6" w:rsidRPr="005955F6" w:rsidRDefault="005955F6" w:rsidP="005955F6">
      <w:pPr>
        <w:spacing w:after="0" w:line="240" w:lineRule="auto"/>
        <w:ind w:left="567"/>
        <w:jc w:val="both"/>
        <w:rPr>
          <w:rFonts w:ascii="Futura-Book" w:hAnsi="Futura-Book" w:cs="Arial"/>
          <w:sz w:val="19"/>
          <w:szCs w:val="19"/>
        </w:rPr>
      </w:pPr>
      <w:r w:rsidRPr="005955F6">
        <w:rPr>
          <w:rFonts w:ascii="Futura-Book" w:hAnsi="Futura-Book" w:cs="Arial"/>
          <w:sz w:val="19"/>
          <w:szCs w:val="19"/>
        </w:rPr>
        <w:t>Un resumen del patrimonio es como sigue:</w:t>
      </w:r>
    </w:p>
    <w:p w14:paraId="40835EAA" w14:textId="77777777" w:rsidR="005955F6" w:rsidRPr="005955F6" w:rsidRDefault="005955F6" w:rsidP="005955F6">
      <w:pPr>
        <w:spacing w:after="0" w:line="240" w:lineRule="auto"/>
        <w:jc w:val="both"/>
        <w:rPr>
          <w:rFonts w:ascii="Futura ND" w:hAnsi="Futura ND" w:cs="Arial"/>
          <w:sz w:val="19"/>
          <w:szCs w:val="19"/>
          <w:u w:val="single"/>
        </w:rPr>
      </w:pPr>
    </w:p>
    <w:p w14:paraId="0AD36F69" w14:textId="77777777" w:rsidR="005955F6" w:rsidRPr="005955F6" w:rsidRDefault="005955F6" w:rsidP="000B60DA">
      <w:pPr>
        <w:numPr>
          <w:ilvl w:val="0"/>
          <w:numId w:val="2"/>
        </w:numPr>
        <w:spacing w:after="0" w:line="240" w:lineRule="auto"/>
        <w:ind w:left="1134" w:hanging="567"/>
        <w:contextualSpacing/>
        <w:jc w:val="both"/>
        <w:rPr>
          <w:rFonts w:ascii="Futura-Book" w:hAnsi="Futura-Book" w:cs="Arial"/>
          <w:sz w:val="19"/>
          <w:szCs w:val="19"/>
          <w:u w:val="single"/>
        </w:rPr>
      </w:pPr>
      <w:r w:rsidRPr="005955F6">
        <w:rPr>
          <w:rFonts w:ascii="Futura-Book" w:hAnsi="Futura-Book" w:cs="Arial"/>
          <w:sz w:val="19"/>
          <w:szCs w:val="19"/>
          <w:u w:val="single"/>
        </w:rPr>
        <w:t>Capital</w:t>
      </w:r>
    </w:p>
    <w:p w14:paraId="6C65C5D7" w14:textId="77777777" w:rsidR="005955F6" w:rsidRPr="005955F6" w:rsidRDefault="005955F6" w:rsidP="005955F6">
      <w:pPr>
        <w:spacing w:after="0" w:line="240" w:lineRule="auto"/>
        <w:ind w:left="1068"/>
        <w:contextualSpacing/>
        <w:jc w:val="both"/>
        <w:rPr>
          <w:rFonts w:ascii="Futura-Book" w:hAnsi="Futura-Book" w:cs="Arial"/>
          <w:sz w:val="19"/>
          <w:szCs w:val="19"/>
          <w:u w:val="single"/>
        </w:rPr>
      </w:pPr>
    </w:p>
    <w:p w14:paraId="1763B9E0" w14:textId="4B155B87" w:rsidR="005955F6" w:rsidRPr="005955F6" w:rsidRDefault="005955F6" w:rsidP="005955F6">
      <w:pPr>
        <w:spacing w:after="0" w:line="240" w:lineRule="auto"/>
        <w:ind w:left="567" w:right="-285"/>
        <w:jc w:val="both"/>
        <w:rPr>
          <w:rFonts w:ascii="Futura-Book" w:hAnsi="Futura-Book" w:cs="Arial"/>
          <w:sz w:val="19"/>
          <w:szCs w:val="19"/>
        </w:rPr>
      </w:pPr>
      <w:r w:rsidRPr="005955F6">
        <w:rPr>
          <w:rFonts w:ascii="Futura-Book" w:hAnsi="Futura-Book" w:cs="Arial"/>
          <w:sz w:val="19"/>
          <w:szCs w:val="19"/>
        </w:rPr>
        <w:t xml:space="preserve">Al 31 de diciembre del 2020 y 2019, el capital social de la Compañía está constituido por </w:t>
      </w:r>
      <w:r w:rsidR="00812D9F">
        <w:rPr>
          <w:rFonts w:ascii="Futura-Book" w:hAnsi="Futura-Book" w:cs="Arial"/>
          <w:sz w:val="19"/>
          <w:szCs w:val="19"/>
        </w:rPr>
        <w:t>8</w:t>
      </w:r>
      <w:r w:rsidRPr="005955F6">
        <w:rPr>
          <w:rFonts w:ascii="Futura-Book" w:hAnsi="Futura-Book" w:cs="Arial"/>
          <w:sz w:val="19"/>
          <w:szCs w:val="19"/>
        </w:rPr>
        <w:t>00 acciones</w:t>
      </w:r>
      <w:r w:rsidRPr="005955F6">
        <w:rPr>
          <w:rFonts w:ascii="Futura-Book" w:hAnsi="Futura-Book" w:cs="Arial"/>
          <w:spacing w:val="-11"/>
          <w:sz w:val="19"/>
          <w:szCs w:val="19"/>
        </w:rPr>
        <w:t xml:space="preserve"> </w:t>
      </w:r>
      <w:r w:rsidRPr="005955F6">
        <w:rPr>
          <w:rFonts w:ascii="Futura-Book" w:hAnsi="Futura-Book" w:cs="Arial"/>
          <w:sz w:val="19"/>
          <w:szCs w:val="19"/>
        </w:rPr>
        <w:t>ordinarias,</w:t>
      </w:r>
      <w:r w:rsidRPr="005955F6">
        <w:rPr>
          <w:rFonts w:ascii="Futura-Book" w:hAnsi="Futura-Book" w:cs="Arial"/>
          <w:spacing w:val="-12"/>
          <w:sz w:val="19"/>
          <w:szCs w:val="19"/>
        </w:rPr>
        <w:t xml:space="preserve"> </w:t>
      </w:r>
      <w:r w:rsidRPr="005955F6">
        <w:rPr>
          <w:rFonts w:ascii="Futura-Book" w:hAnsi="Futura-Book" w:cs="Arial"/>
          <w:sz w:val="19"/>
          <w:szCs w:val="19"/>
        </w:rPr>
        <w:t>pagadas</w:t>
      </w:r>
      <w:r w:rsidRPr="005955F6">
        <w:rPr>
          <w:rFonts w:ascii="Futura-Book" w:hAnsi="Futura-Book" w:cs="Arial"/>
          <w:spacing w:val="-11"/>
          <w:sz w:val="19"/>
          <w:szCs w:val="19"/>
        </w:rPr>
        <w:t xml:space="preserve"> </w:t>
      </w:r>
      <w:r w:rsidRPr="005955F6">
        <w:rPr>
          <w:rFonts w:ascii="Futura-Book" w:hAnsi="Futura-Book" w:cs="Arial"/>
          <w:sz w:val="19"/>
          <w:szCs w:val="19"/>
        </w:rPr>
        <w:t>y</w:t>
      </w:r>
      <w:r w:rsidRPr="005955F6">
        <w:rPr>
          <w:rFonts w:ascii="Futura-Book" w:hAnsi="Futura-Book" w:cs="Arial"/>
          <w:spacing w:val="-11"/>
          <w:sz w:val="19"/>
          <w:szCs w:val="19"/>
        </w:rPr>
        <w:t xml:space="preserve"> </w:t>
      </w:r>
      <w:r w:rsidRPr="005955F6">
        <w:rPr>
          <w:rFonts w:ascii="Futura-Book" w:hAnsi="Futura-Book" w:cs="Arial"/>
          <w:sz w:val="19"/>
          <w:szCs w:val="19"/>
        </w:rPr>
        <w:t>en</w:t>
      </w:r>
      <w:r w:rsidRPr="005955F6">
        <w:rPr>
          <w:rFonts w:ascii="Futura-Book" w:hAnsi="Futura-Book" w:cs="Arial"/>
          <w:spacing w:val="-11"/>
          <w:sz w:val="19"/>
          <w:szCs w:val="19"/>
        </w:rPr>
        <w:t xml:space="preserve"> </w:t>
      </w:r>
      <w:r w:rsidRPr="005955F6">
        <w:rPr>
          <w:rFonts w:ascii="Futura-Book" w:hAnsi="Futura-Book" w:cs="Arial"/>
          <w:sz w:val="19"/>
          <w:szCs w:val="19"/>
        </w:rPr>
        <w:t>circulación</w:t>
      </w:r>
      <w:r w:rsidRPr="005955F6">
        <w:rPr>
          <w:rFonts w:ascii="Futura-Book" w:hAnsi="Futura-Book" w:cs="Arial"/>
          <w:spacing w:val="-6"/>
          <w:sz w:val="19"/>
          <w:szCs w:val="19"/>
        </w:rPr>
        <w:t xml:space="preserve"> </w:t>
      </w:r>
      <w:r w:rsidRPr="005955F6">
        <w:rPr>
          <w:rFonts w:ascii="Futura-Book" w:hAnsi="Futura-Book" w:cs="Arial"/>
          <w:sz w:val="19"/>
          <w:szCs w:val="19"/>
        </w:rPr>
        <w:t>a</w:t>
      </w:r>
      <w:r w:rsidRPr="005955F6">
        <w:rPr>
          <w:rFonts w:ascii="Futura-Book" w:hAnsi="Futura-Book" w:cs="Arial"/>
          <w:spacing w:val="-9"/>
          <w:sz w:val="19"/>
          <w:szCs w:val="19"/>
        </w:rPr>
        <w:t xml:space="preserve"> </w:t>
      </w:r>
      <w:r w:rsidRPr="005955F6">
        <w:rPr>
          <w:rFonts w:ascii="Futura-Book" w:hAnsi="Futura-Book" w:cs="Arial"/>
          <w:sz w:val="19"/>
          <w:szCs w:val="19"/>
        </w:rPr>
        <w:t>un</w:t>
      </w:r>
      <w:r w:rsidRPr="005955F6">
        <w:rPr>
          <w:rFonts w:ascii="Futura-Book" w:hAnsi="Futura-Book" w:cs="Arial"/>
          <w:spacing w:val="-11"/>
          <w:sz w:val="19"/>
          <w:szCs w:val="19"/>
        </w:rPr>
        <w:t xml:space="preserve"> </w:t>
      </w:r>
      <w:r w:rsidRPr="005955F6">
        <w:rPr>
          <w:rFonts w:ascii="Futura-Book" w:hAnsi="Futura-Book" w:cs="Arial"/>
          <w:sz w:val="19"/>
          <w:szCs w:val="19"/>
        </w:rPr>
        <w:t>valor</w:t>
      </w:r>
      <w:r w:rsidRPr="005955F6">
        <w:rPr>
          <w:rFonts w:ascii="Futura-Book" w:hAnsi="Futura-Book" w:cs="Arial"/>
          <w:spacing w:val="-10"/>
          <w:sz w:val="19"/>
          <w:szCs w:val="19"/>
        </w:rPr>
        <w:t xml:space="preserve"> </w:t>
      </w:r>
      <w:r w:rsidRPr="005955F6">
        <w:rPr>
          <w:rFonts w:ascii="Futura-Book" w:hAnsi="Futura-Book" w:cs="Arial"/>
          <w:sz w:val="19"/>
          <w:szCs w:val="19"/>
        </w:rPr>
        <w:t>nominal</w:t>
      </w:r>
      <w:r w:rsidRPr="005955F6">
        <w:rPr>
          <w:rFonts w:ascii="Futura-Book" w:hAnsi="Futura-Book" w:cs="Arial"/>
          <w:spacing w:val="-11"/>
          <w:sz w:val="19"/>
          <w:szCs w:val="19"/>
        </w:rPr>
        <w:t xml:space="preserve"> </w:t>
      </w:r>
      <w:r w:rsidRPr="005955F6">
        <w:rPr>
          <w:rFonts w:ascii="Futura-Book" w:hAnsi="Futura-Book" w:cs="Arial"/>
          <w:sz w:val="19"/>
          <w:szCs w:val="19"/>
        </w:rPr>
        <w:t>de</w:t>
      </w:r>
      <w:r w:rsidRPr="005955F6">
        <w:rPr>
          <w:rFonts w:ascii="Futura-Book" w:hAnsi="Futura-Book" w:cs="Arial"/>
          <w:spacing w:val="-11"/>
          <w:sz w:val="19"/>
          <w:szCs w:val="19"/>
        </w:rPr>
        <w:t xml:space="preserve"> </w:t>
      </w:r>
      <w:r w:rsidRPr="005955F6">
        <w:rPr>
          <w:rFonts w:ascii="Futura-Book" w:hAnsi="Futura-Book" w:cs="Arial"/>
          <w:sz w:val="19"/>
          <w:szCs w:val="19"/>
        </w:rPr>
        <w:t>US$1</w:t>
      </w:r>
      <w:r w:rsidRPr="005955F6">
        <w:rPr>
          <w:rFonts w:ascii="Futura-Book" w:hAnsi="Futura-Book" w:cs="Arial"/>
          <w:spacing w:val="-11"/>
          <w:sz w:val="19"/>
          <w:szCs w:val="19"/>
        </w:rPr>
        <w:t xml:space="preserve"> </w:t>
      </w:r>
      <w:r w:rsidRPr="005955F6">
        <w:rPr>
          <w:rFonts w:ascii="Futura-Book" w:hAnsi="Futura-Book" w:cs="Arial"/>
          <w:sz w:val="19"/>
          <w:szCs w:val="19"/>
        </w:rPr>
        <w:t>cada</w:t>
      </w:r>
      <w:r w:rsidRPr="005955F6">
        <w:rPr>
          <w:rFonts w:ascii="Futura-Book" w:hAnsi="Futura-Book" w:cs="Arial"/>
          <w:spacing w:val="-11"/>
          <w:sz w:val="19"/>
          <w:szCs w:val="19"/>
        </w:rPr>
        <w:t xml:space="preserve"> </w:t>
      </w:r>
      <w:r w:rsidRPr="005955F6">
        <w:rPr>
          <w:rFonts w:ascii="Futura-Book" w:hAnsi="Futura-Book" w:cs="Arial"/>
          <w:sz w:val="19"/>
          <w:szCs w:val="19"/>
        </w:rPr>
        <w:t>una,</w:t>
      </w:r>
      <w:r w:rsidRPr="005955F6">
        <w:rPr>
          <w:rFonts w:ascii="Futura-Book" w:hAnsi="Futura-Book" w:cs="Arial"/>
          <w:spacing w:val="-12"/>
          <w:sz w:val="19"/>
          <w:szCs w:val="19"/>
        </w:rPr>
        <w:t xml:space="preserve"> </w:t>
      </w:r>
      <w:r w:rsidRPr="005955F6">
        <w:rPr>
          <w:rFonts w:ascii="Futura-Book" w:hAnsi="Futura-Book" w:cs="Arial"/>
          <w:sz w:val="19"/>
          <w:szCs w:val="19"/>
        </w:rPr>
        <w:t>respectivamente.</w:t>
      </w:r>
    </w:p>
    <w:p w14:paraId="67DE8816" w14:textId="5B326E66" w:rsidR="005955F6" w:rsidRDefault="005955F6" w:rsidP="005955F6">
      <w:pPr>
        <w:spacing w:after="0" w:line="240" w:lineRule="auto"/>
        <w:jc w:val="both"/>
        <w:rPr>
          <w:rFonts w:ascii="Futura-Book" w:hAnsi="Futura-Book" w:cs="Arial"/>
          <w:sz w:val="19"/>
          <w:szCs w:val="19"/>
          <w:u w:val="single"/>
        </w:rPr>
      </w:pPr>
    </w:p>
    <w:p w14:paraId="5F17994B" w14:textId="77777777" w:rsidR="005955F6" w:rsidRPr="005955F6" w:rsidRDefault="005955F6" w:rsidP="000B60DA">
      <w:pPr>
        <w:numPr>
          <w:ilvl w:val="0"/>
          <w:numId w:val="2"/>
        </w:numPr>
        <w:spacing w:after="0" w:line="240" w:lineRule="auto"/>
        <w:ind w:left="1134" w:hanging="567"/>
        <w:contextualSpacing/>
        <w:jc w:val="both"/>
        <w:rPr>
          <w:rFonts w:ascii="Futura-Book" w:hAnsi="Futura-Book" w:cs="Arial"/>
          <w:sz w:val="19"/>
          <w:szCs w:val="19"/>
        </w:rPr>
      </w:pPr>
      <w:r w:rsidRPr="005955F6">
        <w:rPr>
          <w:rFonts w:ascii="Futura-Book" w:hAnsi="Futura-Book" w:cs="Arial"/>
          <w:sz w:val="19"/>
          <w:szCs w:val="19"/>
          <w:u w:val="single"/>
        </w:rPr>
        <w:t>Reserva Legal</w:t>
      </w:r>
    </w:p>
    <w:p w14:paraId="2760C244" w14:textId="77777777" w:rsidR="005955F6" w:rsidRPr="005955F6" w:rsidRDefault="005955F6" w:rsidP="005955F6">
      <w:pPr>
        <w:tabs>
          <w:tab w:val="left" w:pos="6804"/>
        </w:tabs>
        <w:spacing w:after="0" w:line="240" w:lineRule="auto"/>
        <w:ind w:left="567"/>
        <w:jc w:val="both"/>
        <w:rPr>
          <w:rFonts w:ascii="Futura-Book" w:eastAsia="Times New Roman" w:hAnsi="Futura-Book" w:cs="Arial"/>
          <w:sz w:val="19"/>
          <w:szCs w:val="19"/>
        </w:rPr>
      </w:pPr>
    </w:p>
    <w:p w14:paraId="46097362" w14:textId="77777777" w:rsidR="005955F6" w:rsidRPr="005955F6" w:rsidRDefault="005955F6" w:rsidP="005955F6">
      <w:pPr>
        <w:tabs>
          <w:tab w:val="left" w:pos="6804"/>
        </w:tabs>
        <w:spacing w:after="0" w:line="240" w:lineRule="auto"/>
        <w:ind w:left="567" w:right="-285"/>
        <w:jc w:val="both"/>
        <w:rPr>
          <w:rFonts w:ascii="Futura-Book" w:eastAsia="Times New Roman" w:hAnsi="Futura-Book" w:cs="Arial"/>
          <w:sz w:val="19"/>
          <w:szCs w:val="19"/>
        </w:rPr>
      </w:pPr>
      <w:r w:rsidRPr="005955F6">
        <w:rPr>
          <w:rFonts w:ascii="Futura-Book" w:eastAsia="Times New Roman" w:hAnsi="Futura-Book" w:cs="Arial"/>
          <w:sz w:val="19"/>
          <w:szCs w:val="19"/>
        </w:rPr>
        <w:t xml:space="preserve">La Ley requiere que se transfiera a la reserva legal por lo menos el 10% de la utilidad neta anual, hasta que la reserva llegue por lo menos al 50% del capital social. Dicha reserva no puede distribuirse como dividendos en efectivo, excepto en caso de liquidación de la Compañía, pero puede utilizarse para cubrir pérdidas de operaciones o para capitalizarse. </w:t>
      </w:r>
    </w:p>
    <w:p w14:paraId="739C57C8" w14:textId="77777777" w:rsidR="005955F6" w:rsidRPr="005955F6" w:rsidRDefault="005955F6" w:rsidP="005955F6">
      <w:pPr>
        <w:tabs>
          <w:tab w:val="left" w:pos="6804"/>
        </w:tabs>
        <w:spacing w:after="0" w:line="240" w:lineRule="auto"/>
        <w:ind w:left="567" w:right="-285"/>
        <w:jc w:val="both"/>
        <w:rPr>
          <w:rFonts w:ascii="Futura-Book" w:eastAsia="Times New Roman" w:hAnsi="Futura-Book" w:cs="Arial"/>
          <w:sz w:val="19"/>
          <w:szCs w:val="19"/>
        </w:rPr>
      </w:pPr>
    </w:p>
    <w:p w14:paraId="0E535A6B" w14:textId="77777777" w:rsidR="005955F6" w:rsidRPr="005955F6" w:rsidRDefault="005955F6" w:rsidP="000B60DA">
      <w:pPr>
        <w:numPr>
          <w:ilvl w:val="0"/>
          <w:numId w:val="2"/>
        </w:numPr>
        <w:spacing w:after="0" w:line="240" w:lineRule="auto"/>
        <w:ind w:left="1134" w:right="-285" w:hanging="567"/>
        <w:jc w:val="both"/>
        <w:rPr>
          <w:rFonts w:ascii="Futura-Book" w:hAnsi="Futura-Book" w:cs="Arial"/>
          <w:sz w:val="19"/>
          <w:szCs w:val="19"/>
          <w:u w:val="single"/>
        </w:rPr>
      </w:pPr>
      <w:r w:rsidRPr="005955F6">
        <w:rPr>
          <w:rFonts w:ascii="Futura-Book" w:hAnsi="Futura-Book" w:cs="Arial"/>
          <w:sz w:val="19"/>
          <w:szCs w:val="19"/>
          <w:u w:val="single"/>
        </w:rPr>
        <w:t>Resultados Acumulados</w:t>
      </w:r>
    </w:p>
    <w:p w14:paraId="2EC08042" w14:textId="77777777" w:rsidR="005955F6" w:rsidRPr="005955F6" w:rsidRDefault="005955F6" w:rsidP="005955F6">
      <w:pPr>
        <w:spacing w:after="0" w:line="240" w:lineRule="auto"/>
        <w:ind w:left="567"/>
        <w:jc w:val="both"/>
        <w:rPr>
          <w:rFonts w:ascii="Futura-Book" w:hAnsi="Futura-Book" w:cs="Arial"/>
          <w:sz w:val="19"/>
          <w:szCs w:val="19"/>
        </w:rPr>
      </w:pPr>
    </w:p>
    <w:p w14:paraId="2A051F19" w14:textId="77777777" w:rsidR="005955F6" w:rsidRPr="005955F6" w:rsidRDefault="005955F6" w:rsidP="005955F6">
      <w:pPr>
        <w:spacing w:after="0" w:line="240" w:lineRule="auto"/>
        <w:ind w:left="567"/>
        <w:jc w:val="both"/>
        <w:rPr>
          <w:rFonts w:ascii="Futura-Book" w:hAnsi="Futura-Book" w:cs="Arial"/>
          <w:sz w:val="19"/>
          <w:szCs w:val="19"/>
        </w:rPr>
      </w:pPr>
      <w:r w:rsidRPr="005955F6">
        <w:rPr>
          <w:rFonts w:ascii="Futura-Book" w:hAnsi="Futura-Book" w:cs="Arial"/>
          <w:sz w:val="19"/>
          <w:szCs w:val="19"/>
        </w:rPr>
        <w:t>Un resumen de los resultados acumulados es como sigue:</w:t>
      </w:r>
    </w:p>
    <w:tbl>
      <w:tblPr>
        <w:tblW w:w="8186" w:type="dxa"/>
        <w:tblInd w:w="637" w:type="dxa"/>
        <w:tblCellMar>
          <w:left w:w="70" w:type="dxa"/>
          <w:right w:w="70" w:type="dxa"/>
        </w:tblCellMar>
        <w:tblLook w:val="04A0" w:firstRow="1" w:lastRow="0" w:firstColumn="1" w:lastColumn="0" w:noHBand="0" w:noVBand="1"/>
      </w:tblPr>
      <w:tblGrid>
        <w:gridCol w:w="357"/>
        <w:gridCol w:w="4979"/>
        <w:gridCol w:w="143"/>
        <w:gridCol w:w="57"/>
        <w:gridCol w:w="1204"/>
        <w:gridCol w:w="18"/>
        <w:gridCol w:w="222"/>
        <w:gridCol w:w="63"/>
        <w:gridCol w:w="1143"/>
      </w:tblGrid>
      <w:tr w:rsidR="005955F6" w:rsidRPr="005955F6" w14:paraId="14D6CC15" w14:textId="77777777" w:rsidTr="000D6560">
        <w:trPr>
          <w:gridBefore w:val="1"/>
          <w:wBefore w:w="357" w:type="dxa"/>
          <w:trHeight w:val="88"/>
        </w:trPr>
        <w:tc>
          <w:tcPr>
            <w:tcW w:w="4979" w:type="dxa"/>
            <w:tcBorders>
              <w:top w:val="nil"/>
              <w:left w:val="nil"/>
              <w:bottom w:val="nil"/>
              <w:right w:val="nil"/>
            </w:tcBorders>
            <w:shd w:val="clear" w:color="auto" w:fill="auto"/>
            <w:noWrap/>
            <w:vAlign w:val="bottom"/>
            <w:hideMark/>
          </w:tcPr>
          <w:p w14:paraId="49BECBCD" w14:textId="77777777" w:rsidR="005955F6" w:rsidRPr="005955F6" w:rsidRDefault="005955F6" w:rsidP="005955F6">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379D458C" w14:textId="77777777" w:rsidR="005955F6" w:rsidRPr="005955F6" w:rsidRDefault="005955F6" w:rsidP="005955F6">
            <w:pPr>
              <w:spacing w:after="0"/>
              <w:rPr>
                <w:rFonts w:ascii="Futura Medium" w:hAnsi="Futura Medium" w:cs="Futura Medium"/>
                <w:sz w:val="18"/>
                <w:szCs w:val="18"/>
                <w:lang w:eastAsia="es-EC"/>
              </w:rPr>
            </w:pPr>
          </w:p>
        </w:tc>
        <w:tc>
          <w:tcPr>
            <w:tcW w:w="1204" w:type="dxa"/>
            <w:tcBorders>
              <w:top w:val="nil"/>
              <w:left w:val="nil"/>
              <w:bottom w:val="single" w:sz="4" w:space="0" w:color="auto"/>
              <w:right w:val="nil"/>
            </w:tcBorders>
            <w:shd w:val="clear" w:color="auto" w:fill="auto"/>
            <w:noWrap/>
            <w:vAlign w:val="center"/>
            <w:hideMark/>
          </w:tcPr>
          <w:p w14:paraId="2781F00A"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3EE283DA" w14:textId="77777777" w:rsidR="005955F6" w:rsidRPr="005955F6" w:rsidRDefault="005955F6" w:rsidP="005955F6">
            <w:pPr>
              <w:spacing w:after="0"/>
              <w:jc w:val="center"/>
              <w:rPr>
                <w:rFonts w:ascii="Futura Medium" w:hAnsi="Futura Medium" w:cs="Futura Medium"/>
                <w:b/>
                <w:bCs/>
                <w:sz w:val="18"/>
                <w:szCs w:val="18"/>
                <w:lang w:eastAsia="es-EC"/>
              </w:rPr>
            </w:pPr>
          </w:p>
        </w:tc>
        <w:tc>
          <w:tcPr>
            <w:tcW w:w="1206" w:type="dxa"/>
            <w:gridSpan w:val="2"/>
            <w:tcBorders>
              <w:top w:val="nil"/>
              <w:left w:val="nil"/>
              <w:bottom w:val="single" w:sz="4" w:space="0" w:color="auto"/>
              <w:right w:val="nil"/>
            </w:tcBorders>
            <w:shd w:val="clear" w:color="auto" w:fill="auto"/>
            <w:noWrap/>
            <w:vAlign w:val="center"/>
            <w:hideMark/>
          </w:tcPr>
          <w:p w14:paraId="12E92255"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2019</w:t>
            </w:r>
          </w:p>
        </w:tc>
      </w:tr>
      <w:tr w:rsidR="005955F6" w:rsidRPr="005955F6" w14:paraId="5BA16893" w14:textId="77777777" w:rsidTr="005955F6">
        <w:tblPrEx>
          <w:tblLook w:val="0000" w:firstRow="0" w:lastRow="0" w:firstColumn="0" w:lastColumn="0" w:noHBand="0" w:noVBand="0"/>
        </w:tblPrEx>
        <w:trPr>
          <w:trHeight w:val="250"/>
        </w:trPr>
        <w:tc>
          <w:tcPr>
            <w:tcW w:w="5479" w:type="dxa"/>
            <w:gridSpan w:val="3"/>
            <w:shd w:val="clear" w:color="auto" w:fill="auto"/>
          </w:tcPr>
          <w:p w14:paraId="6F1720CE" w14:textId="77777777" w:rsidR="005955F6" w:rsidRPr="005955F6" w:rsidRDefault="005955F6" w:rsidP="005955F6">
            <w:pPr>
              <w:spacing w:after="0"/>
              <w:ind w:left="356"/>
              <w:contextualSpacing/>
              <w:rPr>
                <w:rFonts w:ascii="Futura Medium" w:hAnsi="Futura Medium" w:cs="Futura Medium"/>
                <w:sz w:val="18"/>
                <w:szCs w:val="18"/>
              </w:rPr>
            </w:pPr>
            <w:r w:rsidRPr="005955F6">
              <w:rPr>
                <w:rFonts w:ascii="Futura Medium" w:hAnsi="Futura Medium" w:cs="Futura Medium"/>
                <w:sz w:val="18"/>
                <w:szCs w:val="18"/>
              </w:rPr>
              <w:t>Resultados acumulados</w:t>
            </w:r>
          </w:p>
        </w:tc>
        <w:tc>
          <w:tcPr>
            <w:tcW w:w="1279" w:type="dxa"/>
            <w:gridSpan w:val="3"/>
            <w:shd w:val="clear" w:color="auto" w:fill="auto"/>
            <w:vAlign w:val="bottom"/>
          </w:tcPr>
          <w:p w14:paraId="65527C0A" w14:textId="5420BACE" w:rsidR="005955F6" w:rsidRPr="005955F6" w:rsidRDefault="00434B69" w:rsidP="00434B69">
            <w:pPr>
              <w:spacing w:after="0"/>
              <w:ind w:left="-282" w:hanging="402"/>
              <w:contextualSpacing/>
              <w:jc w:val="center"/>
              <w:rPr>
                <w:rFonts w:ascii="Futura Medium" w:hAnsi="Futura Medium" w:cs="Futura Medium"/>
                <w:bCs/>
                <w:sz w:val="18"/>
                <w:szCs w:val="18"/>
              </w:rPr>
            </w:pPr>
            <w:r>
              <w:rPr>
                <w:rFonts w:ascii="Futura Medium" w:hAnsi="Futura Medium" w:cs="Futura Medium"/>
                <w:bCs/>
                <w:sz w:val="18"/>
                <w:szCs w:val="18"/>
              </w:rPr>
              <w:t xml:space="preserve">                     </w:t>
            </w:r>
            <w:r w:rsidR="00812D9F">
              <w:rPr>
                <w:rFonts w:ascii="Futura Medium" w:hAnsi="Futura Medium" w:cs="Futura Medium"/>
                <w:bCs/>
                <w:sz w:val="18"/>
                <w:szCs w:val="18"/>
              </w:rPr>
              <w:t>181.644</w:t>
            </w:r>
          </w:p>
        </w:tc>
        <w:tc>
          <w:tcPr>
            <w:tcW w:w="285" w:type="dxa"/>
            <w:gridSpan w:val="2"/>
          </w:tcPr>
          <w:p w14:paraId="286D798E" w14:textId="77777777" w:rsidR="005955F6" w:rsidRPr="005955F6" w:rsidRDefault="005955F6" w:rsidP="005955F6">
            <w:pPr>
              <w:spacing w:after="0"/>
              <w:ind w:left="-282" w:hanging="402"/>
              <w:contextualSpacing/>
              <w:jc w:val="right"/>
              <w:rPr>
                <w:rFonts w:ascii="Futura Medium" w:hAnsi="Futura Medium" w:cs="Futura Medium"/>
                <w:b/>
                <w:sz w:val="18"/>
                <w:szCs w:val="18"/>
              </w:rPr>
            </w:pPr>
          </w:p>
        </w:tc>
        <w:tc>
          <w:tcPr>
            <w:tcW w:w="1143" w:type="dxa"/>
            <w:vAlign w:val="bottom"/>
          </w:tcPr>
          <w:p w14:paraId="0ADD01F9" w14:textId="608A2852" w:rsidR="005955F6" w:rsidRPr="005955F6" w:rsidRDefault="00434B69" w:rsidP="00434B69">
            <w:pPr>
              <w:spacing w:after="0"/>
              <w:ind w:left="-282" w:hanging="402"/>
              <w:contextualSpacing/>
              <w:jc w:val="center"/>
              <w:rPr>
                <w:rFonts w:ascii="Futura Medium" w:hAnsi="Futura Medium" w:cs="Futura Medium"/>
                <w:sz w:val="18"/>
                <w:szCs w:val="18"/>
              </w:rPr>
            </w:pPr>
            <w:r>
              <w:rPr>
                <w:rFonts w:ascii="Futura Medium" w:hAnsi="Futura Medium" w:cs="Futura Medium"/>
                <w:sz w:val="18"/>
                <w:szCs w:val="18"/>
              </w:rPr>
              <w:t xml:space="preserve">               </w:t>
            </w:r>
            <w:r w:rsidR="00812D9F">
              <w:rPr>
                <w:rFonts w:ascii="Futura Medium" w:hAnsi="Futura Medium" w:cs="Futura Medium"/>
                <w:sz w:val="18"/>
                <w:szCs w:val="18"/>
              </w:rPr>
              <w:t>1.063.188</w:t>
            </w:r>
          </w:p>
        </w:tc>
      </w:tr>
      <w:tr w:rsidR="005955F6" w:rsidRPr="005955F6" w14:paraId="1F22DEBA" w14:textId="77777777" w:rsidTr="005955F6">
        <w:tblPrEx>
          <w:tblLook w:val="0000" w:firstRow="0" w:lastRow="0" w:firstColumn="0" w:lastColumn="0" w:noHBand="0" w:noVBand="0"/>
        </w:tblPrEx>
        <w:trPr>
          <w:trHeight w:val="250"/>
        </w:trPr>
        <w:tc>
          <w:tcPr>
            <w:tcW w:w="5479" w:type="dxa"/>
            <w:gridSpan w:val="3"/>
            <w:shd w:val="clear" w:color="auto" w:fill="auto"/>
          </w:tcPr>
          <w:p w14:paraId="5A35B54E" w14:textId="77777777" w:rsidR="005955F6" w:rsidRPr="005955F6" w:rsidRDefault="005955F6" w:rsidP="005955F6">
            <w:pPr>
              <w:spacing w:after="0"/>
              <w:ind w:left="356"/>
              <w:contextualSpacing/>
              <w:rPr>
                <w:rFonts w:ascii="Futura Medium" w:hAnsi="Futura Medium" w:cs="Futura Medium"/>
                <w:sz w:val="18"/>
                <w:szCs w:val="18"/>
              </w:rPr>
            </w:pPr>
            <w:r w:rsidRPr="005955F6">
              <w:rPr>
                <w:rFonts w:ascii="Futura Medium" w:hAnsi="Futura Medium" w:cs="Futura Medium"/>
                <w:sz w:val="18"/>
                <w:szCs w:val="18"/>
              </w:rPr>
              <w:t>Resultados del ejercicio</w:t>
            </w:r>
          </w:p>
        </w:tc>
        <w:tc>
          <w:tcPr>
            <w:tcW w:w="1279" w:type="dxa"/>
            <w:gridSpan w:val="3"/>
            <w:shd w:val="clear" w:color="auto" w:fill="auto"/>
            <w:vAlign w:val="bottom"/>
          </w:tcPr>
          <w:p w14:paraId="59794C5F" w14:textId="23EF7D75" w:rsidR="005955F6" w:rsidRPr="005955F6" w:rsidRDefault="00434B69" w:rsidP="00434B69">
            <w:pPr>
              <w:spacing w:after="0"/>
              <w:ind w:left="-282" w:hanging="402"/>
              <w:contextualSpacing/>
              <w:jc w:val="center"/>
              <w:rPr>
                <w:rFonts w:ascii="Futura Medium" w:hAnsi="Futura Medium" w:cs="Futura Medium"/>
                <w:bCs/>
                <w:sz w:val="18"/>
                <w:szCs w:val="18"/>
              </w:rPr>
            </w:pPr>
            <w:r>
              <w:rPr>
                <w:rFonts w:ascii="Futura Medium" w:hAnsi="Futura Medium" w:cs="Futura Medium"/>
                <w:bCs/>
                <w:sz w:val="18"/>
                <w:szCs w:val="18"/>
              </w:rPr>
              <w:t xml:space="preserve">                       </w:t>
            </w:r>
            <w:r w:rsidR="001E4BE7">
              <w:rPr>
                <w:rFonts w:ascii="Futura Medium" w:hAnsi="Futura Medium" w:cs="Futura Medium"/>
                <w:bCs/>
                <w:sz w:val="18"/>
                <w:szCs w:val="18"/>
              </w:rPr>
              <w:t>48.632</w:t>
            </w:r>
          </w:p>
        </w:tc>
        <w:tc>
          <w:tcPr>
            <w:tcW w:w="285" w:type="dxa"/>
            <w:gridSpan w:val="2"/>
          </w:tcPr>
          <w:p w14:paraId="1D73CCF4" w14:textId="77777777" w:rsidR="005955F6" w:rsidRPr="005955F6" w:rsidRDefault="005955F6" w:rsidP="005955F6">
            <w:pPr>
              <w:spacing w:after="0"/>
              <w:ind w:left="-282" w:hanging="402"/>
              <w:contextualSpacing/>
              <w:jc w:val="right"/>
              <w:rPr>
                <w:rFonts w:ascii="Futura Medium" w:hAnsi="Futura Medium" w:cs="Futura Medium"/>
                <w:b/>
                <w:sz w:val="18"/>
                <w:szCs w:val="18"/>
              </w:rPr>
            </w:pPr>
          </w:p>
        </w:tc>
        <w:tc>
          <w:tcPr>
            <w:tcW w:w="1143" w:type="dxa"/>
            <w:vAlign w:val="bottom"/>
          </w:tcPr>
          <w:p w14:paraId="7E8A6A74" w14:textId="4EE285D0" w:rsidR="005955F6" w:rsidRPr="005955F6" w:rsidRDefault="00812D9F" w:rsidP="005955F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w:t>
            </w:r>
            <w:r w:rsidR="005955F6" w:rsidRPr="005955F6">
              <w:rPr>
                <w:rFonts w:ascii="Futura Medium" w:hAnsi="Futura Medium" w:cs="Futura Medium"/>
                <w:sz w:val="18"/>
                <w:szCs w:val="18"/>
              </w:rPr>
              <w:t>1</w:t>
            </w:r>
            <w:r>
              <w:rPr>
                <w:rFonts w:ascii="Futura Medium" w:hAnsi="Futura Medium" w:cs="Futura Medium"/>
                <w:sz w:val="18"/>
                <w:szCs w:val="18"/>
              </w:rPr>
              <w:t>.014.556)</w:t>
            </w:r>
          </w:p>
        </w:tc>
      </w:tr>
      <w:tr w:rsidR="001E4BE7" w:rsidRPr="005955F6" w14:paraId="2C7ED790" w14:textId="77777777" w:rsidTr="00434B69">
        <w:tblPrEx>
          <w:tblLook w:val="0000" w:firstRow="0" w:lastRow="0" w:firstColumn="0" w:lastColumn="0" w:noHBand="0" w:noVBand="0"/>
        </w:tblPrEx>
        <w:trPr>
          <w:trHeight w:val="250"/>
        </w:trPr>
        <w:tc>
          <w:tcPr>
            <w:tcW w:w="5479" w:type="dxa"/>
            <w:gridSpan w:val="3"/>
            <w:shd w:val="clear" w:color="auto" w:fill="auto"/>
          </w:tcPr>
          <w:p w14:paraId="6A8447FD" w14:textId="7D011EF5" w:rsidR="001E4BE7" w:rsidRPr="005955F6" w:rsidRDefault="001E4BE7" w:rsidP="005955F6">
            <w:pPr>
              <w:spacing w:after="0"/>
              <w:ind w:left="356"/>
              <w:contextualSpacing/>
              <w:rPr>
                <w:rFonts w:ascii="Futura Medium" w:hAnsi="Futura Medium" w:cs="Futura Medium"/>
                <w:sz w:val="18"/>
                <w:szCs w:val="18"/>
              </w:rPr>
            </w:pPr>
            <w:r>
              <w:rPr>
                <w:rFonts w:ascii="Futura Medium" w:hAnsi="Futura Medium" w:cs="Futura Medium"/>
                <w:sz w:val="18"/>
                <w:szCs w:val="18"/>
              </w:rPr>
              <w:t>Corrección de errores de años anteriores (*)</w:t>
            </w:r>
          </w:p>
        </w:tc>
        <w:tc>
          <w:tcPr>
            <w:tcW w:w="1279" w:type="dxa"/>
            <w:gridSpan w:val="3"/>
            <w:tcBorders>
              <w:bottom w:val="single" w:sz="4" w:space="0" w:color="auto"/>
            </w:tcBorders>
            <w:shd w:val="clear" w:color="auto" w:fill="auto"/>
            <w:vAlign w:val="bottom"/>
          </w:tcPr>
          <w:p w14:paraId="6FCAB316" w14:textId="51934F81" w:rsidR="001E4BE7" w:rsidRDefault="001E4BE7"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(372.587)</w:t>
            </w:r>
          </w:p>
        </w:tc>
        <w:tc>
          <w:tcPr>
            <w:tcW w:w="285" w:type="dxa"/>
            <w:gridSpan w:val="2"/>
          </w:tcPr>
          <w:p w14:paraId="4E454EB3" w14:textId="77777777" w:rsidR="001E4BE7" w:rsidRPr="005955F6" w:rsidRDefault="001E4BE7" w:rsidP="005955F6">
            <w:pPr>
              <w:spacing w:after="0"/>
              <w:ind w:left="-282" w:hanging="402"/>
              <w:contextualSpacing/>
              <w:jc w:val="right"/>
              <w:rPr>
                <w:rFonts w:ascii="Futura Medium" w:hAnsi="Futura Medium" w:cs="Futura Medium"/>
                <w:b/>
                <w:sz w:val="18"/>
                <w:szCs w:val="18"/>
              </w:rPr>
            </w:pPr>
          </w:p>
        </w:tc>
        <w:tc>
          <w:tcPr>
            <w:tcW w:w="1143" w:type="dxa"/>
            <w:tcBorders>
              <w:bottom w:val="single" w:sz="4" w:space="0" w:color="auto"/>
            </w:tcBorders>
            <w:vAlign w:val="bottom"/>
          </w:tcPr>
          <w:p w14:paraId="53E8FEAB" w14:textId="743604B9" w:rsidR="001E4BE7" w:rsidRDefault="00434B69" w:rsidP="00434B69">
            <w:pPr>
              <w:spacing w:after="0"/>
              <w:ind w:left="-282" w:hanging="402"/>
              <w:contextualSpacing/>
              <w:jc w:val="center"/>
              <w:rPr>
                <w:rFonts w:ascii="Futura Medium" w:hAnsi="Futura Medium" w:cs="Futura Medium"/>
                <w:sz w:val="18"/>
                <w:szCs w:val="18"/>
              </w:rPr>
            </w:pPr>
            <w:r>
              <w:rPr>
                <w:rFonts w:ascii="Futura Medium" w:hAnsi="Futura Medium" w:cs="Futura Medium"/>
                <w:sz w:val="18"/>
                <w:szCs w:val="18"/>
              </w:rPr>
              <w:t xml:space="preserve">                             </w:t>
            </w:r>
            <w:r w:rsidR="001E4BE7">
              <w:rPr>
                <w:rFonts w:ascii="Futura Medium" w:hAnsi="Futura Medium" w:cs="Futura Medium"/>
                <w:sz w:val="18"/>
                <w:szCs w:val="18"/>
              </w:rPr>
              <w:t>-</w:t>
            </w:r>
          </w:p>
        </w:tc>
      </w:tr>
      <w:tr w:rsidR="005955F6" w:rsidRPr="005955F6" w14:paraId="2634607E" w14:textId="77777777" w:rsidTr="00434B69">
        <w:tblPrEx>
          <w:tblLook w:val="0000" w:firstRow="0" w:lastRow="0" w:firstColumn="0" w:lastColumn="0" w:noHBand="0" w:noVBand="0"/>
        </w:tblPrEx>
        <w:trPr>
          <w:trHeight w:val="250"/>
        </w:trPr>
        <w:tc>
          <w:tcPr>
            <w:tcW w:w="5479" w:type="dxa"/>
            <w:gridSpan w:val="3"/>
          </w:tcPr>
          <w:p w14:paraId="17C73F58" w14:textId="77777777" w:rsidR="005955F6" w:rsidRPr="005955F6" w:rsidRDefault="005955F6" w:rsidP="005955F6">
            <w:pPr>
              <w:spacing w:after="0"/>
              <w:ind w:left="356"/>
              <w:contextualSpacing/>
              <w:rPr>
                <w:rFonts w:ascii="Futura Medium" w:hAnsi="Futura Medium" w:cs="Futura Medium"/>
                <w:sz w:val="18"/>
                <w:szCs w:val="18"/>
              </w:rPr>
            </w:pPr>
            <w:r w:rsidRPr="005955F6">
              <w:rPr>
                <w:rFonts w:ascii="Futura Medium" w:hAnsi="Futura Medium" w:cs="Futura Medium"/>
                <w:sz w:val="18"/>
                <w:szCs w:val="18"/>
              </w:rPr>
              <w:t>Total</w:t>
            </w:r>
          </w:p>
        </w:tc>
        <w:tc>
          <w:tcPr>
            <w:tcW w:w="1279" w:type="dxa"/>
            <w:gridSpan w:val="3"/>
            <w:tcBorders>
              <w:top w:val="single" w:sz="4" w:space="0" w:color="auto"/>
              <w:left w:val="nil"/>
              <w:bottom w:val="single" w:sz="12" w:space="0" w:color="auto"/>
              <w:right w:val="nil"/>
            </w:tcBorders>
            <w:shd w:val="clear" w:color="auto" w:fill="auto"/>
            <w:vAlign w:val="center"/>
          </w:tcPr>
          <w:p w14:paraId="51D5C82B" w14:textId="3ADFF0B7" w:rsidR="005955F6" w:rsidRPr="005955F6" w:rsidRDefault="00812D9F"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(142.311)</w:t>
            </w:r>
          </w:p>
        </w:tc>
        <w:tc>
          <w:tcPr>
            <w:tcW w:w="285" w:type="dxa"/>
            <w:gridSpan w:val="2"/>
            <w:tcBorders>
              <w:top w:val="nil"/>
              <w:left w:val="nil"/>
              <w:bottom w:val="nil"/>
              <w:right w:val="nil"/>
            </w:tcBorders>
            <w:shd w:val="clear" w:color="auto" w:fill="auto"/>
            <w:vAlign w:val="center"/>
          </w:tcPr>
          <w:p w14:paraId="116CF21D" w14:textId="77777777" w:rsidR="005955F6" w:rsidRPr="005955F6" w:rsidRDefault="005955F6" w:rsidP="005955F6">
            <w:pPr>
              <w:spacing w:after="0"/>
              <w:ind w:left="-282" w:hanging="402"/>
              <w:contextualSpacing/>
              <w:jc w:val="right"/>
              <w:rPr>
                <w:rFonts w:ascii="Futura Medium" w:hAnsi="Futura Medium" w:cs="Futura Medium"/>
                <w:b/>
                <w:sz w:val="18"/>
                <w:szCs w:val="18"/>
              </w:rPr>
            </w:pPr>
          </w:p>
        </w:tc>
        <w:tc>
          <w:tcPr>
            <w:tcW w:w="1143" w:type="dxa"/>
            <w:tcBorders>
              <w:top w:val="single" w:sz="4" w:space="0" w:color="auto"/>
              <w:left w:val="nil"/>
              <w:bottom w:val="single" w:sz="12" w:space="0" w:color="auto"/>
              <w:right w:val="nil"/>
            </w:tcBorders>
            <w:shd w:val="clear" w:color="auto" w:fill="auto"/>
            <w:vAlign w:val="center"/>
          </w:tcPr>
          <w:p w14:paraId="1B9109DF" w14:textId="009A88A0" w:rsidR="005955F6" w:rsidRPr="005955F6" w:rsidRDefault="00434B69" w:rsidP="00434B69">
            <w:pPr>
              <w:spacing w:after="0"/>
              <w:ind w:left="-282" w:hanging="402"/>
              <w:contextualSpacing/>
              <w:jc w:val="center"/>
              <w:rPr>
                <w:rFonts w:ascii="Futura Medium" w:hAnsi="Futura Medium" w:cs="Futura Medium"/>
                <w:sz w:val="18"/>
                <w:szCs w:val="18"/>
              </w:rPr>
            </w:pPr>
            <w:r>
              <w:rPr>
                <w:rFonts w:ascii="Futura Medium" w:hAnsi="Futura Medium" w:cs="Futura Medium"/>
                <w:sz w:val="18"/>
                <w:szCs w:val="18"/>
              </w:rPr>
              <w:t xml:space="preserve">                    </w:t>
            </w:r>
            <w:r w:rsidR="00812D9F">
              <w:rPr>
                <w:rFonts w:ascii="Futura Medium" w:hAnsi="Futura Medium" w:cs="Futura Medium"/>
                <w:sz w:val="18"/>
                <w:szCs w:val="18"/>
              </w:rPr>
              <w:t>48.632</w:t>
            </w:r>
          </w:p>
        </w:tc>
      </w:tr>
    </w:tbl>
    <w:p w14:paraId="42668941" w14:textId="6FB5C87C" w:rsidR="005955F6" w:rsidRDefault="005955F6" w:rsidP="005955F6">
      <w:pPr>
        <w:tabs>
          <w:tab w:val="left" w:pos="6521"/>
          <w:tab w:val="center" w:pos="7938"/>
          <w:tab w:val="right" w:pos="9071"/>
        </w:tabs>
        <w:spacing w:after="0" w:line="240" w:lineRule="auto"/>
        <w:ind w:right="-285"/>
        <w:jc w:val="both"/>
        <w:rPr>
          <w:rFonts w:ascii="Futura-Book" w:hAnsi="Futura-Book" w:cs="Arial"/>
          <w:sz w:val="19"/>
          <w:szCs w:val="19"/>
          <w:u w:val="thick"/>
          <w:lang w:val="es-MX"/>
        </w:rPr>
      </w:pPr>
    </w:p>
    <w:p w14:paraId="68E518A5" w14:textId="660F78D6" w:rsidR="00C01CFF" w:rsidRPr="001E4BE7" w:rsidRDefault="001E4BE7" w:rsidP="00C01CFF">
      <w:pPr>
        <w:tabs>
          <w:tab w:val="left" w:pos="567"/>
          <w:tab w:val="center" w:pos="7938"/>
          <w:tab w:val="right" w:pos="9071"/>
        </w:tabs>
        <w:spacing w:after="0" w:line="240" w:lineRule="auto"/>
        <w:ind w:left="567" w:right="-285"/>
        <w:jc w:val="both"/>
        <w:rPr>
          <w:rFonts w:ascii="Futura-Book" w:hAnsi="Futura-Book" w:cs="Arial"/>
          <w:sz w:val="19"/>
          <w:szCs w:val="19"/>
          <w:lang w:val="es-MX"/>
        </w:rPr>
      </w:pPr>
      <w:r w:rsidRPr="001E4BE7">
        <w:rPr>
          <w:rFonts w:ascii="Futura-Book" w:hAnsi="Futura-Book" w:cs="Arial"/>
          <w:sz w:val="19"/>
          <w:szCs w:val="19"/>
          <w:lang w:val="es-MX"/>
        </w:rPr>
        <w:tab/>
      </w:r>
      <w:r>
        <w:rPr>
          <w:rFonts w:ascii="Futura-Book" w:hAnsi="Futura-Book" w:cs="Arial"/>
          <w:sz w:val="19"/>
          <w:szCs w:val="19"/>
          <w:lang w:val="es-MX"/>
        </w:rPr>
        <w:t xml:space="preserve">(*) En el año 2020 la Compañía ajustó el saldo de los inventarios al constatarse mediante inventario físico errores provenientes del año 2018. </w:t>
      </w:r>
      <w:r w:rsidR="00C01CFF">
        <w:rPr>
          <w:rFonts w:ascii="Futura-Book" w:hAnsi="Futura-Book" w:cs="Arial"/>
          <w:sz w:val="19"/>
          <w:szCs w:val="19"/>
          <w:lang w:val="es-MX"/>
        </w:rPr>
        <w:t>Este ajuste resultó en una disminución del saldo de inventarios y de los resultados acumulados por US$373 mil.</w:t>
      </w:r>
    </w:p>
    <w:p w14:paraId="7DD8682F" w14:textId="77777777" w:rsidR="001E4BE7" w:rsidRPr="005955F6" w:rsidRDefault="001E4BE7" w:rsidP="005955F6">
      <w:pPr>
        <w:tabs>
          <w:tab w:val="left" w:pos="6521"/>
          <w:tab w:val="center" w:pos="7938"/>
          <w:tab w:val="right" w:pos="9071"/>
        </w:tabs>
        <w:spacing w:after="0" w:line="240" w:lineRule="auto"/>
        <w:ind w:right="-285"/>
        <w:jc w:val="both"/>
        <w:rPr>
          <w:rFonts w:ascii="Futura-Book" w:hAnsi="Futura-Book" w:cs="Arial"/>
          <w:sz w:val="19"/>
          <w:szCs w:val="19"/>
          <w:u w:val="thick"/>
          <w:lang w:val="es-MX"/>
        </w:rPr>
      </w:pPr>
    </w:p>
    <w:p w14:paraId="72AC6764" w14:textId="77777777" w:rsidR="005955F6" w:rsidRPr="005955F6" w:rsidRDefault="005955F6" w:rsidP="00AF342C">
      <w:pPr>
        <w:numPr>
          <w:ilvl w:val="0"/>
          <w:numId w:val="1"/>
        </w:numPr>
        <w:spacing w:after="0" w:line="240" w:lineRule="auto"/>
        <w:ind w:left="567" w:hanging="567"/>
        <w:contextualSpacing/>
        <w:jc w:val="both"/>
        <w:rPr>
          <w:rFonts w:ascii="Futura-Book" w:hAnsi="Futura-Book" w:cs="Arial"/>
          <w:b/>
          <w:sz w:val="19"/>
          <w:szCs w:val="19"/>
          <w:u w:val="single"/>
          <w:lang w:val="es-ES"/>
        </w:rPr>
      </w:pPr>
      <w:r w:rsidRPr="005955F6">
        <w:rPr>
          <w:rFonts w:ascii="Futura-Book" w:hAnsi="Futura-Book" w:cs="Arial"/>
          <w:b/>
          <w:sz w:val="19"/>
          <w:szCs w:val="19"/>
          <w:u w:val="single"/>
          <w:lang w:val="es-ES"/>
        </w:rPr>
        <w:t>Ventas</w:t>
      </w:r>
    </w:p>
    <w:p w14:paraId="5B074CEE" w14:textId="77777777" w:rsidR="005955F6" w:rsidRPr="005955F6" w:rsidRDefault="005955F6" w:rsidP="005955F6">
      <w:pPr>
        <w:spacing w:after="0" w:line="240" w:lineRule="auto"/>
        <w:ind w:left="567"/>
        <w:contextualSpacing/>
        <w:jc w:val="both"/>
        <w:rPr>
          <w:rFonts w:ascii="Futura-Book" w:hAnsi="Futura-Book" w:cs="Arial"/>
          <w:b/>
          <w:sz w:val="19"/>
          <w:szCs w:val="19"/>
          <w:u w:val="single"/>
          <w:lang w:val="es-ES"/>
        </w:rPr>
      </w:pPr>
    </w:p>
    <w:p w14:paraId="421F2BFD" w14:textId="77777777" w:rsidR="005955F6" w:rsidRPr="005955F6" w:rsidRDefault="005955F6" w:rsidP="000B60DA">
      <w:pPr>
        <w:widowControl w:val="0"/>
        <w:numPr>
          <w:ilvl w:val="0"/>
          <w:numId w:val="56"/>
        </w:numPr>
        <w:tabs>
          <w:tab w:val="left" w:pos="7655"/>
        </w:tabs>
        <w:autoSpaceDE w:val="0"/>
        <w:autoSpaceDN w:val="0"/>
        <w:adjustRightInd w:val="0"/>
        <w:spacing w:after="0" w:line="240" w:lineRule="auto"/>
        <w:ind w:left="851" w:right="-2" w:hanging="284"/>
        <w:contextualSpacing/>
        <w:jc w:val="both"/>
        <w:rPr>
          <w:rFonts w:ascii="Futura Medium" w:hAnsi="Futura Medium" w:cs="Futura Medium"/>
          <w:sz w:val="18"/>
          <w:szCs w:val="18"/>
        </w:rPr>
      </w:pPr>
      <w:r w:rsidRPr="005955F6">
        <w:rPr>
          <w:rFonts w:ascii="Futura Medium" w:hAnsi="Futura Medium" w:cs="Futura Medium" w:hint="cs"/>
          <w:i/>
          <w:sz w:val="18"/>
          <w:szCs w:val="18"/>
        </w:rPr>
        <w:t xml:space="preserve">Naturaleza de los </w:t>
      </w:r>
      <w:r w:rsidRPr="005955F6">
        <w:rPr>
          <w:rFonts w:ascii="Futura Medium" w:hAnsi="Futura Medium" w:cs="Futura Medium"/>
          <w:i/>
          <w:sz w:val="18"/>
          <w:szCs w:val="18"/>
        </w:rPr>
        <w:t>ingresos.</w:t>
      </w:r>
      <w:r w:rsidRPr="005955F6">
        <w:rPr>
          <w:rFonts w:ascii="Futura Medium" w:hAnsi="Futura Medium" w:cs="Futura Medium"/>
          <w:sz w:val="18"/>
          <w:szCs w:val="18"/>
        </w:rPr>
        <w:t xml:space="preserve"> -</w:t>
      </w:r>
      <w:r w:rsidRPr="005955F6">
        <w:rPr>
          <w:rFonts w:ascii="Futura Medium" w:hAnsi="Futura Medium" w:cs="Futura Medium" w:hint="cs"/>
          <w:sz w:val="18"/>
          <w:szCs w:val="18"/>
        </w:rPr>
        <w:t xml:space="preserve"> </w:t>
      </w:r>
    </w:p>
    <w:p w14:paraId="40E76778" w14:textId="77777777" w:rsidR="005955F6" w:rsidRPr="005955F6" w:rsidRDefault="005955F6" w:rsidP="005955F6">
      <w:pPr>
        <w:widowControl w:val="0"/>
        <w:tabs>
          <w:tab w:val="left" w:pos="7655"/>
        </w:tabs>
        <w:autoSpaceDE w:val="0"/>
        <w:autoSpaceDN w:val="0"/>
        <w:adjustRightInd w:val="0"/>
        <w:spacing w:after="0"/>
        <w:ind w:left="851" w:right="-2"/>
        <w:contextualSpacing/>
        <w:jc w:val="both"/>
        <w:rPr>
          <w:rFonts w:ascii="Futura Medium" w:hAnsi="Futura Medium" w:cs="Futura Medium"/>
          <w:i/>
          <w:sz w:val="18"/>
          <w:szCs w:val="18"/>
        </w:rPr>
      </w:pPr>
    </w:p>
    <w:p w14:paraId="08794947" w14:textId="34964C35" w:rsidR="005955F6" w:rsidRPr="005955F6" w:rsidRDefault="005955F6" w:rsidP="00C01CFF">
      <w:pPr>
        <w:widowControl w:val="0"/>
        <w:tabs>
          <w:tab w:val="left" w:pos="8222"/>
        </w:tabs>
        <w:autoSpaceDE w:val="0"/>
        <w:autoSpaceDN w:val="0"/>
        <w:adjustRightInd w:val="0"/>
        <w:spacing w:after="0"/>
        <w:ind w:left="851" w:right="-2"/>
        <w:contextualSpacing/>
        <w:jc w:val="both"/>
        <w:rPr>
          <w:rFonts w:ascii="Futura Medium" w:hAnsi="Futura Medium" w:cs="Futura Medium"/>
          <w:sz w:val="18"/>
          <w:szCs w:val="18"/>
        </w:rPr>
      </w:pPr>
      <w:r w:rsidRPr="005955F6">
        <w:rPr>
          <w:rFonts w:ascii="Futura Medium" w:hAnsi="Futura Medium" w:cs="Futura Medium" w:hint="cs"/>
          <w:sz w:val="18"/>
          <w:szCs w:val="18"/>
        </w:rPr>
        <w:t xml:space="preserve">La actividad principal de la Compañía es </w:t>
      </w:r>
      <w:r w:rsidRPr="005955F6">
        <w:rPr>
          <w:rFonts w:ascii="Futura Medium" w:hAnsi="Futura Medium" w:cs="Futura Medium"/>
          <w:sz w:val="18"/>
          <w:szCs w:val="18"/>
        </w:rPr>
        <w:t>la venta de baterías secas y servicios de mantenimiento</w:t>
      </w:r>
      <w:r w:rsidRPr="005955F6">
        <w:rPr>
          <w:rFonts w:ascii="Futura Medium" w:hAnsi="Futura Medium" w:cs="Futura Medium" w:hint="cs"/>
          <w:sz w:val="18"/>
          <w:szCs w:val="18"/>
        </w:rPr>
        <w:t>.</w:t>
      </w:r>
      <w:r w:rsidR="00C01CFF">
        <w:rPr>
          <w:rFonts w:ascii="Futura Medium" w:hAnsi="Futura Medium" w:cs="Futura Medium"/>
          <w:sz w:val="18"/>
          <w:szCs w:val="18"/>
        </w:rPr>
        <w:t xml:space="preserve"> </w:t>
      </w:r>
      <w:r w:rsidRPr="005955F6">
        <w:rPr>
          <w:rFonts w:ascii="Futura Medium" w:hAnsi="Futura Medium" w:cs="Futura Medium"/>
          <w:sz w:val="18"/>
          <w:szCs w:val="18"/>
        </w:rPr>
        <w:t>En el año 2019 l</w:t>
      </w:r>
      <w:r w:rsidRPr="005955F6">
        <w:rPr>
          <w:rFonts w:ascii="Futura Medium" w:hAnsi="Futura Medium" w:cs="Futura Medium" w:hint="cs"/>
          <w:sz w:val="18"/>
          <w:szCs w:val="18"/>
        </w:rPr>
        <w:t>os ingresos por servicios representa</w:t>
      </w:r>
      <w:r w:rsidRPr="005955F6">
        <w:rPr>
          <w:rFonts w:ascii="Futura Medium" w:hAnsi="Futura Medium" w:cs="Futura Medium"/>
          <w:sz w:val="18"/>
          <w:szCs w:val="18"/>
        </w:rPr>
        <w:t>ro</w:t>
      </w:r>
      <w:r w:rsidRPr="005955F6">
        <w:rPr>
          <w:rFonts w:ascii="Futura Medium" w:hAnsi="Futura Medium" w:cs="Futura Medium" w:hint="cs"/>
          <w:sz w:val="18"/>
          <w:szCs w:val="18"/>
        </w:rPr>
        <w:t xml:space="preserve">n el </w:t>
      </w:r>
      <w:r w:rsidRPr="005955F6">
        <w:rPr>
          <w:rFonts w:ascii="Futura Medium" w:hAnsi="Futura Medium" w:cs="Futura Medium"/>
          <w:sz w:val="18"/>
          <w:szCs w:val="18"/>
        </w:rPr>
        <w:t>7.8%</w:t>
      </w:r>
      <w:r w:rsidRPr="005955F6">
        <w:rPr>
          <w:rFonts w:ascii="Futura Medium" w:hAnsi="Futura Medium" w:cs="Futura Medium" w:hint="cs"/>
          <w:sz w:val="18"/>
          <w:szCs w:val="18"/>
        </w:rPr>
        <w:t xml:space="preserve"> del total de los ingresos</w:t>
      </w:r>
      <w:r w:rsidRPr="005955F6">
        <w:rPr>
          <w:rFonts w:ascii="Futura Medium" w:hAnsi="Futura Medium" w:cs="Futura Medium"/>
          <w:sz w:val="18"/>
          <w:szCs w:val="18"/>
        </w:rPr>
        <w:t>.</w:t>
      </w:r>
    </w:p>
    <w:p w14:paraId="2FFCE4BD" w14:textId="77777777" w:rsidR="005955F6" w:rsidRPr="005955F6" w:rsidRDefault="005955F6" w:rsidP="005955F6">
      <w:pPr>
        <w:widowControl w:val="0"/>
        <w:tabs>
          <w:tab w:val="left" w:pos="7655"/>
        </w:tabs>
        <w:autoSpaceDE w:val="0"/>
        <w:autoSpaceDN w:val="0"/>
        <w:adjustRightInd w:val="0"/>
        <w:spacing w:after="0"/>
        <w:ind w:left="851" w:right="-2"/>
        <w:contextualSpacing/>
        <w:jc w:val="both"/>
        <w:rPr>
          <w:rFonts w:ascii="Futura Medium" w:hAnsi="Futura Medium" w:cs="Futura Medium"/>
          <w:sz w:val="18"/>
          <w:szCs w:val="18"/>
        </w:rPr>
      </w:pPr>
    </w:p>
    <w:p w14:paraId="13DFE621" w14:textId="77777777" w:rsidR="005955F6" w:rsidRPr="005955F6" w:rsidRDefault="005955F6" w:rsidP="000B60DA">
      <w:pPr>
        <w:widowControl w:val="0"/>
        <w:numPr>
          <w:ilvl w:val="0"/>
          <w:numId w:val="56"/>
        </w:numPr>
        <w:tabs>
          <w:tab w:val="left" w:pos="7655"/>
        </w:tabs>
        <w:autoSpaceDE w:val="0"/>
        <w:autoSpaceDN w:val="0"/>
        <w:adjustRightInd w:val="0"/>
        <w:spacing w:after="0" w:line="240" w:lineRule="auto"/>
        <w:ind w:left="851" w:right="-2" w:hanging="284"/>
        <w:contextualSpacing/>
        <w:jc w:val="both"/>
        <w:rPr>
          <w:rFonts w:ascii="Futura Medium" w:hAnsi="Futura Medium" w:cs="Futura Medium"/>
          <w:i/>
          <w:sz w:val="18"/>
          <w:szCs w:val="18"/>
          <w:lang w:val="es-ES_tradnl"/>
        </w:rPr>
      </w:pPr>
      <w:r w:rsidRPr="005955F6">
        <w:rPr>
          <w:rFonts w:ascii="Futura Medium" w:hAnsi="Futura Medium" w:cs="Futura Medium" w:hint="cs"/>
          <w:i/>
          <w:sz w:val="18"/>
          <w:szCs w:val="18"/>
          <w:lang w:val="es-ES_tradnl"/>
        </w:rPr>
        <w:t>Naturaleza y oportunidad de la satisfacción de las obligaciones de desempeño. -</w:t>
      </w:r>
    </w:p>
    <w:p w14:paraId="0F8C2DB3" w14:textId="77777777" w:rsidR="005955F6" w:rsidRPr="005955F6" w:rsidRDefault="005955F6" w:rsidP="005955F6">
      <w:pPr>
        <w:widowControl w:val="0"/>
        <w:tabs>
          <w:tab w:val="left" w:pos="7655"/>
        </w:tabs>
        <w:autoSpaceDE w:val="0"/>
        <w:autoSpaceDN w:val="0"/>
        <w:adjustRightInd w:val="0"/>
        <w:spacing w:after="0"/>
        <w:ind w:left="851" w:right="-2"/>
        <w:contextualSpacing/>
        <w:jc w:val="both"/>
        <w:rPr>
          <w:rFonts w:ascii="Futura Medium" w:hAnsi="Futura Medium" w:cs="Futura Medium"/>
          <w:sz w:val="18"/>
          <w:szCs w:val="18"/>
          <w:lang w:val="es-ES_tradnl"/>
        </w:rPr>
      </w:pPr>
    </w:p>
    <w:p w14:paraId="0FC1D7DD" w14:textId="13193778" w:rsidR="005955F6" w:rsidRPr="005955F6" w:rsidRDefault="005955F6" w:rsidP="00C01CFF">
      <w:pPr>
        <w:tabs>
          <w:tab w:val="left" w:pos="4678"/>
        </w:tabs>
        <w:spacing w:after="0"/>
        <w:ind w:left="851" w:right="-285"/>
        <w:contextualSpacing/>
        <w:jc w:val="both"/>
        <w:rPr>
          <w:rFonts w:ascii="Futura Medium" w:hAnsi="Futura Medium" w:cs="Futura Medium"/>
          <w:sz w:val="18"/>
          <w:szCs w:val="18"/>
        </w:rPr>
      </w:pPr>
      <w:r w:rsidRPr="00E97231">
        <w:rPr>
          <w:rFonts w:ascii="Futura Medium" w:hAnsi="Futura Medium" w:cs="Futura Medium" w:hint="cs"/>
          <w:sz w:val="18"/>
          <w:szCs w:val="18"/>
          <w:lang w:val="es-ES_tradnl"/>
        </w:rPr>
        <w:t xml:space="preserve">Como se indica en la nota </w:t>
      </w:r>
      <w:r w:rsidR="00E97231">
        <w:rPr>
          <w:rFonts w:ascii="Futura Medium" w:hAnsi="Futura Medium" w:cs="Futura Medium"/>
          <w:sz w:val="18"/>
          <w:szCs w:val="18"/>
          <w:lang w:val="es-ES_tradnl"/>
        </w:rPr>
        <w:t>3</w:t>
      </w:r>
      <w:r w:rsidRPr="00E97231">
        <w:rPr>
          <w:rFonts w:ascii="Futura Medium" w:hAnsi="Futura Medium" w:cs="Futura Medium" w:hint="cs"/>
          <w:sz w:val="18"/>
          <w:szCs w:val="18"/>
          <w:lang w:val="es-ES_tradnl"/>
        </w:rPr>
        <w:t xml:space="preserve"> </w:t>
      </w:r>
      <w:r w:rsidR="00E97231">
        <w:rPr>
          <w:rFonts w:ascii="Futura Medium" w:hAnsi="Futura Medium" w:cs="Futura Medium"/>
          <w:sz w:val="18"/>
          <w:szCs w:val="18"/>
          <w:lang w:val="es-ES_tradnl"/>
        </w:rPr>
        <w:t>k</w:t>
      </w:r>
      <w:r w:rsidRPr="00E97231">
        <w:rPr>
          <w:rFonts w:ascii="Futura Medium" w:hAnsi="Futura Medium" w:cs="Futura Medium" w:hint="cs"/>
          <w:sz w:val="18"/>
          <w:szCs w:val="18"/>
          <w:lang w:val="es-ES_tradnl"/>
        </w:rPr>
        <w:t>), los clientes obtienen el control de los servicios ofrecidos por la Compañía (desempeño)</w:t>
      </w:r>
      <w:r w:rsidRPr="00E97231">
        <w:rPr>
          <w:rFonts w:ascii="Futura Medium" w:hAnsi="Futura Medium" w:cs="Futura Medium" w:hint="cs"/>
          <w:sz w:val="18"/>
          <w:szCs w:val="18"/>
        </w:rPr>
        <w:t xml:space="preserve"> a lo largo del tiempo, dado que el cliente recibe simultáneamente y consume los beneficios provistos por la Compañía.  En el caso de la venta de </w:t>
      </w:r>
      <w:r w:rsidRPr="00E97231">
        <w:rPr>
          <w:rFonts w:ascii="Futura Medium" w:hAnsi="Futura Medium" w:cs="Futura Medium"/>
          <w:sz w:val="18"/>
          <w:szCs w:val="18"/>
        </w:rPr>
        <w:t>baterías</w:t>
      </w:r>
      <w:r w:rsidRPr="00E97231">
        <w:rPr>
          <w:rFonts w:ascii="Futura Medium" w:hAnsi="Futura Medium" w:cs="Futura Medium" w:hint="cs"/>
          <w:sz w:val="18"/>
          <w:szCs w:val="18"/>
        </w:rPr>
        <w:t>, la obligación de desempeño se satisface cuando el cliente obtiene sustancialmente todos los beneficios del activo y la capacidad para dirigir su uso por consiguiente el ingreso es reconocido en un punto en el tiempo.</w:t>
      </w:r>
    </w:p>
    <w:p w14:paraId="1A82F6BB" w14:textId="77777777" w:rsidR="005955F6" w:rsidRPr="005955F6" w:rsidRDefault="005955F6" w:rsidP="005955F6">
      <w:pPr>
        <w:spacing w:after="0"/>
        <w:ind w:left="851"/>
        <w:contextualSpacing/>
        <w:jc w:val="both"/>
        <w:rPr>
          <w:rFonts w:ascii="Futura Medium" w:hAnsi="Futura Medium" w:cs="Futura Medium"/>
          <w:sz w:val="18"/>
          <w:szCs w:val="18"/>
          <w:lang w:val="es-ES_tradnl"/>
        </w:rPr>
      </w:pPr>
    </w:p>
    <w:p w14:paraId="2D401550" w14:textId="77777777" w:rsidR="005955F6" w:rsidRPr="005955F6" w:rsidRDefault="005955F6" w:rsidP="000B60DA">
      <w:pPr>
        <w:widowControl w:val="0"/>
        <w:numPr>
          <w:ilvl w:val="0"/>
          <w:numId w:val="56"/>
        </w:numPr>
        <w:tabs>
          <w:tab w:val="left" w:pos="7655"/>
        </w:tabs>
        <w:autoSpaceDE w:val="0"/>
        <w:autoSpaceDN w:val="0"/>
        <w:adjustRightInd w:val="0"/>
        <w:spacing w:after="0" w:line="240" w:lineRule="auto"/>
        <w:ind w:left="851" w:right="-2" w:hanging="284"/>
        <w:contextualSpacing/>
        <w:jc w:val="both"/>
        <w:rPr>
          <w:rFonts w:ascii="Futura Medium" w:hAnsi="Futura Medium" w:cs="Futura Medium"/>
          <w:i/>
          <w:sz w:val="18"/>
          <w:szCs w:val="18"/>
          <w:lang w:val="es-ES_tradnl"/>
        </w:rPr>
      </w:pPr>
      <w:r w:rsidRPr="005955F6">
        <w:rPr>
          <w:rFonts w:ascii="Futura Medium" w:hAnsi="Futura Medium" w:cs="Futura Medium" w:hint="cs"/>
          <w:i/>
          <w:sz w:val="18"/>
          <w:szCs w:val="18"/>
          <w:lang w:val="es-ES_tradnl"/>
        </w:rPr>
        <w:t xml:space="preserve">Desagregación de los ingresos de actividades ordinarias. -  </w:t>
      </w:r>
    </w:p>
    <w:p w14:paraId="0E7E6C71" w14:textId="77777777" w:rsidR="005955F6" w:rsidRPr="005955F6" w:rsidRDefault="005955F6" w:rsidP="005955F6">
      <w:pPr>
        <w:widowControl w:val="0"/>
        <w:tabs>
          <w:tab w:val="left" w:pos="7655"/>
        </w:tabs>
        <w:autoSpaceDE w:val="0"/>
        <w:autoSpaceDN w:val="0"/>
        <w:adjustRightInd w:val="0"/>
        <w:spacing w:after="0"/>
        <w:ind w:left="851" w:right="-2"/>
        <w:contextualSpacing/>
        <w:jc w:val="both"/>
        <w:rPr>
          <w:rFonts w:ascii="Futura Medium" w:hAnsi="Futura Medium" w:cs="Futura Medium"/>
          <w:i/>
          <w:sz w:val="18"/>
          <w:szCs w:val="18"/>
          <w:lang w:val="es-ES_tradnl"/>
        </w:rPr>
      </w:pPr>
    </w:p>
    <w:p w14:paraId="2312DE61" w14:textId="4E23402B" w:rsidR="005955F6" w:rsidRPr="005955F6" w:rsidRDefault="005955F6" w:rsidP="005955F6">
      <w:pPr>
        <w:widowControl w:val="0"/>
        <w:tabs>
          <w:tab w:val="left" w:pos="7655"/>
        </w:tabs>
        <w:autoSpaceDE w:val="0"/>
        <w:autoSpaceDN w:val="0"/>
        <w:adjustRightInd w:val="0"/>
        <w:spacing w:after="0"/>
        <w:ind w:left="851" w:right="-2"/>
        <w:contextualSpacing/>
        <w:jc w:val="both"/>
        <w:rPr>
          <w:rFonts w:ascii="Futura Medium" w:hAnsi="Futura Medium" w:cs="Futura Medium"/>
          <w:i/>
          <w:sz w:val="18"/>
          <w:szCs w:val="18"/>
          <w:lang w:val="es-ES_tradnl"/>
        </w:rPr>
      </w:pPr>
      <w:r w:rsidRPr="005955F6">
        <w:rPr>
          <w:rFonts w:ascii="Futura Medium" w:hAnsi="Futura Medium" w:cs="Futura Medium" w:hint="cs"/>
          <w:sz w:val="18"/>
          <w:szCs w:val="18"/>
          <w:lang w:val="es-ES_tradnl"/>
        </w:rPr>
        <w:t>Un desglose de los ingresos de actividades ordinarias procedente de contratos con clientes al 31</w:t>
      </w:r>
      <w:r w:rsidR="00EE1477">
        <w:rPr>
          <w:rFonts w:ascii="Futura Medium" w:hAnsi="Futura Medium" w:cs="Futura Medium"/>
          <w:sz w:val="18"/>
          <w:szCs w:val="18"/>
          <w:lang w:val="es-ES_tradnl"/>
        </w:rPr>
        <w:t xml:space="preserve"> </w:t>
      </w:r>
      <w:r w:rsidRPr="005955F6">
        <w:rPr>
          <w:rFonts w:ascii="Futura Medium" w:hAnsi="Futura Medium" w:cs="Futura Medium" w:hint="cs"/>
          <w:sz w:val="18"/>
          <w:szCs w:val="18"/>
          <w:lang w:val="es-ES_tradnl"/>
        </w:rPr>
        <w:t>de diciembre del 2020 y 2019, es como sigue:</w:t>
      </w:r>
    </w:p>
    <w:tbl>
      <w:tblPr>
        <w:tblW w:w="8183" w:type="dxa"/>
        <w:tblInd w:w="637" w:type="dxa"/>
        <w:tblCellMar>
          <w:left w:w="70" w:type="dxa"/>
          <w:right w:w="70" w:type="dxa"/>
        </w:tblCellMar>
        <w:tblLook w:val="04A0" w:firstRow="1" w:lastRow="0" w:firstColumn="1" w:lastColumn="0" w:noHBand="0" w:noVBand="1"/>
      </w:tblPr>
      <w:tblGrid>
        <w:gridCol w:w="358"/>
        <w:gridCol w:w="4978"/>
        <w:gridCol w:w="142"/>
        <w:gridCol w:w="58"/>
        <w:gridCol w:w="1203"/>
        <w:gridCol w:w="18"/>
        <w:gridCol w:w="221"/>
        <w:gridCol w:w="63"/>
        <w:gridCol w:w="1142"/>
      </w:tblGrid>
      <w:tr w:rsidR="005955F6" w:rsidRPr="005955F6" w14:paraId="47CF2786" w14:textId="77777777" w:rsidTr="00434B69">
        <w:trPr>
          <w:gridBefore w:val="1"/>
          <w:wBefore w:w="358" w:type="dxa"/>
          <w:trHeight w:val="102"/>
        </w:trPr>
        <w:tc>
          <w:tcPr>
            <w:tcW w:w="4978" w:type="dxa"/>
            <w:tcBorders>
              <w:top w:val="nil"/>
              <w:left w:val="nil"/>
              <w:right w:val="nil"/>
            </w:tcBorders>
            <w:shd w:val="clear" w:color="auto" w:fill="auto"/>
            <w:noWrap/>
            <w:vAlign w:val="bottom"/>
            <w:hideMark/>
          </w:tcPr>
          <w:p w14:paraId="1B1B1C17" w14:textId="77777777" w:rsidR="005955F6" w:rsidRPr="005955F6" w:rsidRDefault="005955F6" w:rsidP="005955F6">
            <w:pPr>
              <w:spacing w:after="0"/>
              <w:rPr>
                <w:rFonts w:ascii="Futura Medium" w:hAnsi="Futura Medium" w:cs="Futura Medium"/>
                <w:sz w:val="18"/>
                <w:szCs w:val="18"/>
                <w:lang w:eastAsia="es-EC"/>
              </w:rPr>
            </w:pPr>
            <w:bookmarkStart w:id="10" w:name="_Hlk69388952"/>
            <w:bookmarkStart w:id="11" w:name="_Hlk69389042"/>
          </w:p>
        </w:tc>
        <w:tc>
          <w:tcPr>
            <w:tcW w:w="200" w:type="dxa"/>
            <w:gridSpan w:val="2"/>
            <w:tcBorders>
              <w:top w:val="nil"/>
              <w:left w:val="nil"/>
              <w:right w:val="nil"/>
            </w:tcBorders>
            <w:shd w:val="clear" w:color="auto" w:fill="auto"/>
            <w:noWrap/>
            <w:vAlign w:val="bottom"/>
            <w:hideMark/>
          </w:tcPr>
          <w:p w14:paraId="7A116BD4" w14:textId="77777777" w:rsidR="005955F6" w:rsidRPr="005955F6" w:rsidRDefault="005955F6" w:rsidP="005955F6">
            <w:pPr>
              <w:spacing w:after="0"/>
              <w:rPr>
                <w:rFonts w:ascii="Futura Medium" w:hAnsi="Futura Medium" w:cs="Futura Medium"/>
                <w:sz w:val="18"/>
                <w:szCs w:val="18"/>
                <w:lang w:eastAsia="es-EC"/>
              </w:rPr>
            </w:pPr>
          </w:p>
        </w:tc>
        <w:tc>
          <w:tcPr>
            <w:tcW w:w="1203" w:type="dxa"/>
            <w:tcBorders>
              <w:top w:val="nil"/>
              <w:left w:val="nil"/>
              <w:bottom w:val="single" w:sz="4" w:space="0" w:color="auto"/>
              <w:right w:val="nil"/>
            </w:tcBorders>
            <w:shd w:val="clear" w:color="auto" w:fill="auto"/>
            <w:noWrap/>
            <w:vAlign w:val="center"/>
            <w:hideMark/>
          </w:tcPr>
          <w:p w14:paraId="09629D2E"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2020</w:t>
            </w:r>
          </w:p>
        </w:tc>
        <w:tc>
          <w:tcPr>
            <w:tcW w:w="239" w:type="dxa"/>
            <w:gridSpan w:val="2"/>
            <w:tcBorders>
              <w:top w:val="nil"/>
              <w:left w:val="nil"/>
              <w:right w:val="nil"/>
            </w:tcBorders>
            <w:shd w:val="clear" w:color="auto" w:fill="auto"/>
            <w:noWrap/>
            <w:vAlign w:val="center"/>
            <w:hideMark/>
          </w:tcPr>
          <w:p w14:paraId="27349640" w14:textId="77777777" w:rsidR="005955F6" w:rsidRPr="005955F6" w:rsidRDefault="005955F6" w:rsidP="005955F6">
            <w:pPr>
              <w:spacing w:after="0"/>
              <w:jc w:val="center"/>
              <w:rPr>
                <w:rFonts w:ascii="Futura Medium" w:hAnsi="Futura Medium" w:cs="Futura Medium"/>
                <w:b/>
                <w:bCs/>
                <w:sz w:val="18"/>
                <w:szCs w:val="18"/>
                <w:lang w:eastAsia="es-EC"/>
              </w:rPr>
            </w:pPr>
          </w:p>
        </w:tc>
        <w:tc>
          <w:tcPr>
            <w:tcW w:w="1205" w:type="dxa"/>
            <w:gridSpan w:val="2"/>
            <w:tcBorders>
              <w:top w:val="nil"/>
              <w:left w:val="nil"/>
              <w:bottom w:val="single" w:sz="4" w:space="0" w:color="auto"/>
              <w:right w:val="nil"/>
            </w:tcBorders>
            <w:shd w:val="clear" w:color="auto" w:fill="auto"/>
            <w:noWrap/>
            <w:vAlign w:val="center"/>
            <w:hideMark/>
          </w:tcPr>
          <w:p w14:paraId="2774D2FE"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2019</w:t>
            </w:r>
          </w:p>
        </w:tc>
      </w:tr>
      <w:bookmarkEnd w:id="10"/>
      <w:tr w:rsidR="00A64D83" w:rsidRPr="00A64D83" w14:paraId="53EC439E" w14:textId="77777777" w:rsidTr="00C01CFF">
        <w:tblPrEx>
          <w:tblLook w:val="0000" w:firstRow="0" w:lastRow="0" w:firstColumn="0" w:lastColumn="0" w:noHBand="0" w:noVBand="0"/>
        </w:tblPrEx>
        <w:trPr>
          <w:trHeight w:val="289"/>
        </w:trPr>
        <w:tc>
          <w:tcPr>
            <w:tcW w:w="5478" w:type="dxa"/>
            <w:gridSpan w:val="3"/>
            <w:shd w:val="clear" w:color="auto" w:fill="auto"/>
          </w:tcPr>
          <w:p w14:paraId="53C0BF38" w14:textId="4B6F4C69" w:rsidR="00A64D83" w:rsidRPr="00A64D83" w:rsidRDefault="00A64D83" w:rsidP="00434B69">
            <w:pPr>
              <w:spacing w:after="0" w:line="200" w:lineRule="exact"/>
              <w:contextualSpacing/>
              <w:rPr>
                <w:rFonts w:ascii="Futura Medium" w:hAnsi="Futura Medium" w:cs="Futura Medium"/>
                <w:bCs/>
                <w:sz w:val="18"/>
                <w:szCs w:val="18"/>
              </w:rPr>
            </w:pPr>
            <w:r w:rsidRPr="00A64D83">
              <w:rPr>
                <w:rFonts w:ascii="Futura Medium" w:hAnsi="Futura Medium" w:cs="Futura Medium"/>
                <w:bCs/>
                <w:sz w:val="18"/>
                <w:szCs w:val="18"/>
              </w:rPr>
              <w:t>Ventas a terceros</w:t>
            </w:r>
          </w:p>
        </w:tc>
        <w:tc>
          <w:tcPr>
            <w:tcW w:w="1279" w:type="dxa"/>
            <w:gridSpan w:val="3"/>
            <w:shd w:val="clear" w:color="auto" w:fill="auto"/>
            <w:vAlign w:val="bottom"/>
          </w:tcPr>
          <w:p w14:paraId="24749918" w14:textId="74DAAE71" w:rsidR="00A64D83" w:rsidRPr="00A64D83" w:rsidRDefault="00297C36" w:rsidP="00434B69">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104.568</w:t>
            </w:r>
          </w:p>
        </w:tc>
        <w:tc>
          <w:tcPr>
            <w:tcW w:w="284" w:type="dxa"/>
            <w:gridSpan w:val="2"/>
          </w:tcPr>
          <w:p w14:paraId="2821E7B7" w14:textId="77777777" w:rsidR="00A64D83" w:rsidRPr="00A64D83" w:rsidRDefault="00A64D83" w:rsidP="00434B69">
            <w:pPr>
              <w:spacing w:after="0" w:line="200" w:lineRule="exact"/>
              <w:ind w:left="-282" w:hanging="402"/>
              <w:contextualSpacing/>
              <w:jc w:val="right"/>
              <w:rPr>
                <w:rFonts w:ascii="Futura Medium" w:hAnsi="Futura Medium" w:cs="Futura Medium"/>
                <w:bCs/>
                <w:sz w:val="18"/>
                <w:szCs w:val="18"/>
              </w:rPr>
            </w:pPr>
          </w:p>
        </w:tc>
        <w:tc>
          <w:tcPr>
            <w:tcW w:w="1142" w:type="dxa"/>
            <w:vAlign w:val="bottom"/>
          </w:tcPr>
          <w:p w14:paraId="37C32196" w14:textId="395E1240" w:rsidR="00A64D83" w:rsidRPr="00A64D83" w:rsidRDefault="00A64D83" w:rsidP="00434B69">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2</w:t>
            </w:r>
            <w:r w:rsidR="00297C36">
              <w:rPr>
                <w:rFonts w:ascii="Futura Medium" w:hAnsi="Futura Medium" w:cs="Futura Medium"/>
                <w:bCs/>
                <w:sz w:val="18"/>
                <w:szCs w:val="18"/>
              </w:rPr>
              <w:t>59.839</w:t>
            </w:r>
          </w:p>
        </w:tc>
      </w:tr>
      <w:tr w:rsidR="005955F6" w:rsidRPr="005955F6" w14:paraId="42758B3E" w14:textId="77777777" w:rsidTr="00434B69">
        <w:tblPrEx>
          <w:tblLook w:val="0000" w:firstRow="0" w:lastRow="0" w:firstColumn="0" w:lastColumn="0" w:noHBand="0" w:noVBand="0"/>
        </w:tblPrEx>
        <w:trPr>
          <w:trHeight w:val="289"/>
        </w:trPr>
        <w:tc>
          <w:tcPr>
            <w:tcW w:w="5478" w:type="dxa"/>
            <w:gridSpan w:val="3"/>
            <w:shd w:val="clear" w:color="auto" w:fill="auto"/>
          </w:tcPr>
          <w:p w14:paraId="26DBC313" w14:textId="497DFD89" w:rsidR="005955F6" w:rsidRPr="005955F6" w:rsidRDefault="00F53506" w:rsidP="00434B69">
            <w:pPr>
              <w:spacing w:after="0" w:line="200" w:lineRule="exact"/>
              <w:contextualSpacing/>
              <w:rPr>
                <w:rFonts w:ascii="Futura Medium" w:hAnsi="Futura Medium" w:cs="Futura Medium"/>
                <w:sz w:val="18"/>
                <w:szCs w:val="18"/>
              </w:rPr>
            </w:pPr>
            <w:r>
              <w:rPr>
                <w:rFonts w:ascii="Futura Medium" w:hAnsi="Futura Medium" w:cs="Futura Medium"/>
                <w:sz w:val="18"/>
                <w:szCs w:val="18"/>
              </w:rPr>
              <w:t xml:space="preserve">Ventas a partes relacionadas </w:t>
            </w:r>
          </w:p>
        </w:tc>
        <w:tc>
          <w:tcPr>
            <w:tcW w:w="1279" w:type="dxa"/>
            <w:gridSpan w:val="3"/>
            <w:tcBorders>
              <w:bottom w:val="single" w:sz="4" w:space="0" w:color="auto"/>
            </w:tcBorders>
            <w:shd w:val="clear" w:color="auto" w:fill="auto"/>
            <w:vAlign w:val="bottom"/>
          </w:tcPr>
          <w:p w14:paraId="57D7779C" w14:textId="625F3B49" w:rsidR="005955F6" w:rsidRPr="005955F6" w:rsidRDefault="00297C36" w:rsidP="00434B69">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 xml:space="preserve">   1.9991.721</w:t>
            </w:r>
          </w:p>
        </w:tc>
        <w:tc>
          <w:tcPr>
            <w:tcW w:w="284" w:type="dxa"/>
            <w:gridSpan w:val="2"/>
          </w:tcPr>
          <w:p w14:paraId="00146EFF" w14:textId="77777777" w:rsidR="005955F6" w:rsidRPr="005955F6" w:rsidRDefault="005955F6" w:rsidP="00434B69">
            <w:pPr>
              <w:spacing w:after="0" w:line="200" w:lineRule="exact"/>
              <w:ind w:left="-282" w:hanging="402"/>
              <w:contextualSpacing/>
              <w:jc w:val="right"/>
              <w:rPr>
                <w:rFonts w:ascii="Futura Medium" w:hAnsi="Futura Medium" w:cs="Futura Medium"/>
                <w:b/>
                <w:sz w:val="18"/>
                <w:szCs w:val="18"/>
              </w:rPr>
            </w:pPr>
          </w:p>
        </w:tc>
        <w:tc>
          <w:tcPr>
            <w:tcW w:w="1142" w:type="dxa"/>
            <w:tcBorders>
              <w:bottom w:val="single" w:sz="4" w:space="0" w:color="auto"/>
            </w:tcBorders>
            <w:vAlign w:val="bottom"/>
          </w:tcPr>
          <w:p w14:paraId="2AF2DF84" w14:textId="712560AE" w:rsidR="005955F6" w:rsidRPr="005955F6" w:rsidRDefault="00F53506" w:rsidP="00434B69">
            <w:pPr>
              <w:spacing w:after="0" w:line="200" w:lineRule="exact"/>
              <w:ind w:left="-282" w:hanging="402"/>
              <w:contextualSpacing/>
              <w:jc w:val="right"/>
              <w:rPr>
                <w:rFonts w:ascii="Futura Medium" w:hAnsi="Futura Medium" w:cs="Futura Medium"/>
                <w:sz w:val="18"/>
                <w:szCs w:val="18"/>
              </w:rPr>
            </w:pPr>
            <w:r>
              <w:rPr>
                <w:rFonts w:ascii="Futura Medium" w:hAnsi="Futura Medium" w:cs="Futura Medium"/>
                <w:sz w:val="18"/>
                <w:szCs w:val="18"/>
              </w:rPr>
              <w:t>2.</w:t>
            </w:r>
            <w:r w:rsidR="00297C36">
              <w:rPr>
                <w:rFonts w:ascii="Futura Medium" w:hAnsi="Futura Medium" w:cs="Futura Medium"/>
                <w:sz w:val="18"/>
                <w:szCs w:val="18"/>
              </w:rPr>
              <w:t>206.326</w:t>
            </w:r>
          </w:p>
        </w:tc>
      </w:tr>
      <w:tr w:rsidR="005955F6" w:rsidRPr="005955F6" w14:paraId="1C669700" w14:textId="77777777" w:rsidTr="00434B69">
        <w:tblPrEx>
          <w:tblLook w:val="0000" w:firstRow="0" w:lastRow="0" w:firstColumn="0" w:lastColumn="0" w:noHBand="0" w:noVBand="0"/>
        </w:tblPrEx>
        <w:trPr>
          <w:trHeight w:val="289"/>
        </w:trPr>
        <w:tc>
          <w:tcPr>
            <w:tcW w:w="5478" w:type="dxa"/>
            <w:gridSpan w:val="3"/>
          </w:tcPr>
          <w:p w14:paraId="326BAB28" w14:textId="77777777" w:rsidR="005955F6" w:rsidRPr="005955F6" w:rsidRDefault="005955F6" w:rsidP="00434B69">
            <w:pPr>
              <w:spacing w:after="0" w:line="200" w:lineRule="exact"/>
              <w:contextualSpacing/>
              <w:rPr>
                <w:rFonts w:ascii="Futura Medium" w:hAnsi="Futura Medium" w:cs="Futura Medium"/>
                <w:sz w:val="18"/>
                <w:szCs w:val="18"/>
              </w:rPr>
            </w:pPr>
            <w:bookmarkStart w:id="12" w:name="_Hlk69390141"/>
            <w:r w:rsidRPr="005955F6">
              <w:rPr>
                <w:rFonts w:ascii="Futura Medium" w:hAnsi="Futura Medium" w:cs="Futura Medium"/>
                <w:sz w:val="18"/>
                <w:szCs w:val="18"/>
              </w:rPr>
              <w:t>Total</w:t>
            </w:r>
          </w:p>
        </w:tc>
        <w:tc>
          <w:tcPr>
            <w:tcW w:w="1279" w:type="dxa"/>
            <w:gridSpan w:val="3"/>
            <w:tcBorders>
              <w:top w:val="single" w:sz="4" w:space="0" w:color="auto"/>
              <w:left w:val="nil"/>
              <w:bottom w:val="single" w:sz="12" w:space="0" w:color="auto"/>
              <w:right w:val="nil"/>
            </w:tcBorders>
            <w:shd w:val="clear" w:color="auto" w:fill="auto"/>
            <w:vAlign w:val="center"/>
          </w:tcPr>
          <w:p w14:paraId="6791EB01" w14:textId="47EBF877" w:rsidR="005955F6" w:rsidRPr="005955F6" w:rsidRDefault="00EE1477" w:rsidP="00434B69">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2.096.289</w:t>
            </w:r>
          </w:p>
        </w:tc>
        <w:tc>
          <w:tcPr>
            <w:tcW w:w="284" w:type="dxa"/>
            <w:gridSpan w:val="2"/>
            <w:tcBorders>
              <w:top w:val="nil"/>
              <w:left w:val="nil"/>
              <w:bottom w:val="nil"/>
              <w:right w:val="nil"/>
            </w:tcBorders>
            <w:shd w:val="clear" w:color="auto" w:fill="auto"/>
            <w:vAlign w:val="center"/>
          </w:tcPr>
          <w:p w14:paraId="63F17E85" w14:textId="77777777" w:rsidR="005955F6" w:rsidRPr="005955F6" w:rsidRDefault="005955F6" w:rsidP="00434B69">
            <w:pPr>
              <w:spacing w:after="0" w:line="200" w:lineRule="exact"/>
              <w:ind w:left="-282" w:hanging="402"/>
              <w:contextualSpacing/>
              <w:jc w:val="right"/>
              <w:rPr>
                <w:rFonts w:ascii="Futura Medium" w:hAnsi="Futura Medium" w:cs="Futura Medium"/>
                <w:b/>
                <w:sz w:val="18"/>
                <w:szCs w:val="18"/>
              </w:rPr>
            </w:pPr>
          </w:p>
        </w:tc>
        <w:tc>
          <w:tcPr>
            <w:tcW w:w="1142" w:type="dxa"/>
            <w:tcBorders>
              <w:top w:val="single" w:sz="4" w:space="0" w:color="auto"/>
              <w:left w:val="nil"/>
              <w:bottom w:val="single" w:sz="12" w:space="0" w:color="auto"/>
              <w:right w:val="nil"/>
            </w:tcBorders>
            <w:shd w:val="clear" w:color="auto" w:fill="auto"/>
            <w:vAlign w:val="center"/>
          </w:tcPr>
          <w:p w14:paraId="428FA981" w14:textId="0AC9EE86" w:rsidR="005955F6" w:rsidRPr="005955F6" w:rsidRDefault="00F53506" w:rsidP="00434B69">
            <w:pPr>
              <w:spacing w:after="0" w:line="200" w:lineRule="exact"/>
              <w:ind w:left="-282" w:hanging="402"/>
              <w:contextualSpacing/>
              <w:jc w:val="right"/>
              <w:rPr>
                <w:rFonts w:ascii="Futura Medium" w:hAnsi="Futura Medium" w:cs="Futura Medium"/>
                <w:sz w:val="18"/>
                <w:szCs w:val="18"/>
              </w:rPr>
            </w:pPr>
            <w:r>
              <w:rPr>
                <w:rFonts w:ascii="Futura Medium" w:hAnsi="Futura Medium" w:cs="Futura Medium"/>
                <w:sz w:val="18"/>
                <w:szCs w:val="18"/>
              </w:rPr>
              <w:t>2.466.165</w:t>
            </w:r>
          </w:p>
        </w:tc>
      </w:tr>
      <w:bookmarkEnd w:id="11"/>
      <w:bookmarkEnd w:id="12"/>
    </w:tbl>
    <w:p w14:paraId="26BBAC60" w14:textId="40CE158A" w:rsidR="005955F6" w:rsidRDefault="005955F6" w:rsidP="005955F6">
      <w:pPr>
        <w:spacing w:after="0" w:line="240" w:lineRule="auto"/>
        <w:jc w:val="both"/>
        <w:rPr>
          <w:rFonts w:ascii="Futura-Book" w:hAnsi="Futura-Book" w:cs="Arial"/>
          <w:sz w:val="19"/>
          <w:szCs w:val="19"/>
          <w:lang w:val="es-ES"/>
        </w:rPr>
      </w:pPr>
    </w:p>
    <w:p w14:paraId="3D1D2334" w14:textId="1D404934" w:rsidR="00F53506" w:rsidRDefault="00F53506" w:rsidP="00C01CFF">
      <w:pPr>
        <w:spacing w:after="0" w:line="240" w:lineRule="auto"/>
        <w:ind w:left="705" w:right="-285"/>
        <w:jc w:val="both"/>
        <w:rPr>
          <w:rFonts w:ascii="Futura-Book" w:hAnsi="Futura-Book" w:cs="Arial"/>
          <w:sz w:val="19"/>
          <w:szCs w:val="19"/>
          <w:lang w:val="es-ES"/>
        </w:rPr>
      </w:pPr>
      <w:r>
        <w:rPr>
          <w:rFonts w:ascii="Futura-Book" w:hAnsi="Futura-Book" w:cs="Arial"/>
          <w:sz w:val="19"/>
          <w:szCs w:val="19"/>
          <w:lang w:val="es-ES"/>
        </w:rPr>
        <w:t>Al 31 de diciembre del 2020 y 2019 las ventas a partes relacionadas incluyen US$800 mil y US$1.7 millones por servicios de mantenimiento, soporte y soterramiento prestados en el ejercicio pero que fueron facturados en el año siguiente. Los costos correspondientes a esta facturación ya fueron incurridos en el año corriente.</w:t>
      </w:r>
    </w:p>
    <w:p w14:paraId="1C92B3CD" w14:textId="77777777" w:rsidR="00F53506" w:rsidRPr="005955F6" w:rsidRDefault="00F53506" w:rsidP="005955F6">
      <w:pPr>
        <w:spacing w:after="0" w:line="240" w:lineRule="auto"/>
        <w:jc w:val="both"/>
        <w:rPr>
          <w:rFonts w:ascii="Futura-Book" w:hAnsi="Futura-Book" w:cs="Arial"/>
          <w:sz w:val="19"/>
          <w:szCs w:val="19"/>
          <w:lang w:val="es-ES"/>
        </w:rPr>
      </w:pPr>
    </w:p>
    <w:p w14:paraId="2C744DD3" w14:textId="7A2BA527" w:rsidR="00EE1477" w:rsidRPr="00727F83" w:rsidRDefault="005955F6" w:rsidP="00534831">
      <w:pPr>
        <w:numPr>
          <w:ilvl w:val="0"/>
          <w:numId w:val="1"/>
        </w:numPr>
        <w:spacing w:after="0" w:line="240" w:lineRule="auto"/>
        <w:ind w:hanging="720"/>
        <w:jc w:val="both"/>
        <w:rPr>
          <w:rFonts w:ascii="Futura-Book" w:hAnsi="Futura-Book" w:cs="Arial"/>
          <w:b/>
          <w:sz w:val="19"/>
          <w:szCs w:val="19"/>
          <w:u w:val="single"/>
          <w:lang w:val="es-ES"/>
        </w:rPr>
      </w:pPr>
      <w:r w:rsidRPr="00727F83">
        <w:rPr>
          <w:rFonts w:ascii="Futura-Book" w:hAnsi="Futura-Book" w:cs="Arial"/>
          <w:b/>
          <w:sz w:val="19"/>
          <w:szCs w:val="19"/>
          <w:u w:val="single"/>
          <w:lang w:val="es-ES"/>
        </w:rPr>
        <w:t xml:space="preserve">Gastos de </w:t>
      </w:r>
      <w:r w:rsidR="00EE1477" w:rsidRPr="00727F83">
        <w:rPr>
          <w:rFonts w:ascii="Futura-Book" w:hAnsi="Futura-Book" w:cs="Arial"/>
          <w:b/>
          <w:sz w:val="19"/>
          <w:szCs w:val="19"/>
          <w:u w:val="single"/>
          <w:lang w:val="es-ES"/>
        </w:rPr>
        <w:t>a</w:t>
      </w:r>
      <w:r w:rsidRPr="00727F83">
        <w:rPr>
          <w:rFonts w:ascii="Futura-Book" w:hAnsi="Futura-Book" w:cs="Arial"/>
          <w:b/>
          <w:sz w:val="19"/>
          <w:szCs w:val="19"/>
          <w:u w:val="single"/>
          <w:lang w:val="es-ES"/>
        </w:rPr>
        <w:t>dministración</w:t>
      </w:r>
      <w:r w:rsidR="00EE1477" w:rsidRPr="00727F83">
        <w:rPr>
          <w:rFonts w:ascii="Futura-Book" w:hAnsi="Futura-Book" w:cs="Arial"/>
          <w:b/>
          <w:sz w:val="19"/>
          <w:szCs w:val="19"/>
          <w:u w:val="single"/>
          <w:lang w:val="es-ES"/>
        </w:rPr>
        <w:t xml:space="preserve"> y ventas</w:t>
      </w:r>
    </w:p>
    <w:p w14:paraId="486F40E8" w14:textId="77777777" w:rsidR="00EE1477" w:rsidRDefault="00EE1477" w:rsidP="00EE1477">
      <w:pPr>
        <w:spacing w:after="0" w:line="240" w:lineRule="auto"/>
        <w:ind w:left="720"/>
        <w:jc w:val="both"/>
        <w:rPr>
          <w:rFonts w:ascii="Futura-Book" w:hAnsi="Futura-Book" w:cs="Arial"/>
          <w:b/>
          <w:sz w:val="19"/>
          <w:szCs w:val="19"/>
          <w:u w:val="single"/>
          <w:lang w:val="es-ES"/>
        </w:rPr>
      </w:pPr>
    </w:p>
    <w:p w14:paraId="5C31B320" w14:textId="4074FE8B" w:rsidR="009063E2" w:rsidRDefault="005955F6" w:rsidP="00EE1477">
      <w:pPr>
        <w:spacing w:after="0" w:line="240" w:lineRule="auto"/>
        <w:ind w:left="720"/>
        <w:jc w:val="both"/>
        <w:rPr>
          <w:rFonts w:ascii="Futura Medium" w:hAnsi="Futura Medium" w:cs="Futura Medium"/>
          <w:sz w:val="18"/>
          <w:szCs w:val="18"/>
        </w:rPr>
      </w:pPr>
      <w:r w:rsidRPr="00EE1477">
        <w:rPr>
          <w:rFonts w:ascii="Futura Medium" w:hAnsi="Futura Medium" w:cs="Futura Medium" w:hint="cs"/>
          <w:sz w:val="18"/>
          <w:szCs w:val="18"/>
          <w:lang w:val="es-ES_tradnl"/>
        </w:rPr>
        <w:t>Al 31 de diciembre del 2020 y 2019</w:t>
      </w:r>
      <w:r w:rsidRPr="00EE1477">
        <w:rPr>
          <w:rFonts w:ascii="Futura Medium" w:hAnsi="Futura Medium" w:cs="Futura Medium" w:hint="cs"/>
          <w:sz w:val="18"/>
          <w:szCs w:val="18"/>
        </w:rPr>
        <w:t xml:space="preserve">, </w:t>
      </w:r>
      <w:r w:rsidR="00EE1477">
        <w:rPr>
          <w:rFonts w:ascii="Futura Medium" w:hAnsi="Futura Medium" w:cs="Futura Medium"/>
          <w:sz w:val="18"/>
          <w:szCs w:val="18"/>
        </w:rPr>
        <w:t>los</w:t>
      </w:r>
      <w:r w:rsidRPr="00EE1477">
        <w:rPr>
          <w:rFonts w:ascii="Futura Medium" w:hAnsi="Futura Medium" w:cs="Futura Medium" w:hint="cs"/>
          <w:sz w:val="18"/>
          <w:szCs w:val="18"/>
        </w:rPr>
        <w:t xml:space="preserve"> gastos operacionales agrupados </w:t>
      </w:r>
      <w:r w:rsidRPr="00EE1477">
        <w:rPr>
          <w:rFonts w:ascii="Futura Medium" w:hAnsi="Futura Medium" w:cs="Futura Medium"/>
          <w:sz w:val="18"/>
          <w:szCs w:val="18"/>
        </w:rPr>
        <w:t>de acuerdo con</w:t>
      </w:r>
      <w:r w:rsidRPr="00EE1477">
        <w:rPr>
          <w:rFonts w:ascii="Futura Medium" w:hAnsi="Futura Medium" w:cs="Futura Medium" w:hint="cs"/>
          <w:sz w:val="18"/>
          <w:szCs w:val="18"/>
        </w:rPr>
        <w:t xml:space="preserve"> su </w:t>
      </w:r>
      <w:r w:rsidR="00EE1477" w:rsidRPr="00EE1477">
        <w:rPr>
          <w:rFonts w:ascii="Futura Medium" w:hAnsi="Futura Medium" w:cs="Futura Medium"/>
          <w:sz w:val="18"/>
          <w:szCs w:val="18"/>
        </w:rPr>
        <w:t>naturaleza</w:t>
      </w:r>
      <w:r w:rsidRPr="00EE1477">
        <w:rPr>
          <w:rFonts w:ascii="Futura Medium" w:hAnsi="Futura Medium" w:cs="Futura Medium" w:hint="cs"/>
          <w:sz w:val="18"/>
          <w:szCs w:val="18"/>
        </w:rPr>
        <w:t xml:space="preserve"> son los siguientes:</w:t>
      </w:r>
    </w:p>
    <w:p w14:paraId="06B66288" w14:textId="77777777" w:rsidR="005955F6" w:rsidRPr="005955F6" w:rsidRDefault="005955F6" w:rsidP="005955F6">
      <w:pPr>
        <w:tabs>
          <w:tab w:val="left" w:pos="6551"/>
          <w:tab w:val="right" w:pos="9197"/>
        </w:tabs>
        <w:spacing w:after="0" w:line="240" w:lineRule="auto"/>
        <w:ind w:left="840" w:right="-285"/>
        <w:jc w:val="both"/>
        <w:rPr>
          <w:rFonts w:ascii="Futura-Book" w:hAnsi="Futura-Book" w:cs="Arial"/>
          <w:sz w:val="2"/>
          <w:szCs w:val="19"/>
          <w:u w:val="single"/>
          <w:lang w:val="es-MX"/>
        </w:rPr>
      </w:pPr>
      <w:r w:rsidRPr="005955F6">
        <w:rPr>
          <w:rFonts w:ascii="Futura-Book" w:hAnsi="Futura-Book" w:cs="Arial"/>
          <w:sz w:val="2"/>
          <w:szCs w:val="19"/>
          <w:lang w:val="es-MX"/>
        </w:rPr>
        <w:tab/>
      </w:r>
      <w:r w:rsidRPr="005955F6">
        <w:rPr>
          <w:rFonts w:ascii="Futura-Book" w:hAnsi="Futura-Book" w:cs="Arial"/>
          <w:sz w:val="2"/>
          <w:szCs w:val="19"/>
          <w:u w:val="single"/>
          <w:lang w:val="es-MX"/>
        </w:rPr>
        <w:tab/>
      </w:r>
    </w:p>
    <w:tbl>
      <w:tblPr>
        <w:tblW w:w="7911" w:type="dxa"/>
        <w:tblInd w:w="637" w:type="dxa"/>
        <w:tblCellMar>
          <w:left w:w="70" w:type="dxa"/>
          <w:right w:w="70" w:type="dxa"/>
        </w:tblCellMar>
        <w:tblLook w:val="04A0" w:firstRow="1" w:lastRow="0" w:firstColumn="1" w:lastColumn="0" w:noHBand="0" w:noVBand="1"/>
      </w:tblPr>
      <w:tblGrid>
        <w:gridCol w:w="346"/>
        <w:gridCol w:w="4813"/>
        <w:gridCol w:w="138"/>
        <w:gridCol w:w="54"/>
        <w:gridCol w:w="1163"/>
        <w:gridCol w:w="19"/>
        <w:gridCol w:w="212"/>
        <w:gridCol w:w="62"/>
        <w:gridCol w:w="1104"/>
      </w:tblGrid>
      <w:tr w:rsidR="005955F6" w:rsidRPr="005955F6" w14:paraId="2F464254" w14:textId="77777777" w:rsidTr="009063E2">
        <w:trPr>
          <w:gridBefore w:val="1"/>
          <w:wBefore w:w="346" w:type="dxa"/>
          <w:trHeight w:val="102"/>
        </w:trPr>
        <w:tc>
          <w:tcPr>
            <w:tcW w:w="4813" w:type="dxa"/>
            <w:tcBorders>
              <w:top w:val="nil"/>
              <w:left w:val="nil"/>
              <w:bottom w:val="nil"/>
              <w:right w:val="nil"/>
            </w:tcBorders>
            <w:shd w:val="clear" w:color="auto" w:fill="auto"/>
            <w:noWrap/>
            <w:vAlign w:val="bottom"/>
            <w:hideMark/>
          </w:tcPr>
          <w:p w14:paraId="1DEEBB9F" w14:textId="77777777" w:rsidR="005955F6" w:rsidRPr="005955F6" w:rsidRDefault="005955F6" w:rsidP="005955F6">
            <w:pPr>
              <w:spacing w:after="0"/>
              <w:rPr>
                <w:rFonts w:ascii="Futura Medium" w:hAnsi="Futura Medium" w:cs="Futura Medium"/>
                <w:sz w:val="18"/>
                <w:szCs w:val="18"/>
                <w:lang w:eastAsia="es-EC"/>
              </w:rPr>
            </w:pPr>
            <w:bookmarkStart w:id="13" w:name="_Hlk69390050"/>
            <w:bookmarkStart w:id="14" w:name="_Hlk69389984"/>
          </w:p>
        </w:tc>
        <w:tc>
          <w:tcPr>
            <w:tcW w:w="192" w:type="dxa"/>
            <w:gridSpan w:val="2"/>
            <w:tcBorders>
              <w:top w:val="nil"/>
              <w:left w:val="nil"/>
              <w:bottom w:val="nil"/>
              <w:right w:val="nil"/>
            </w:tcBorders>
            <w:shd w:val="clear" w:color="auto" w:fill="auto"/>
            <w:noWrap/>
            <w:vAlign w:val="bottom"/>
            <w:hideMark/>
          </w:tcPr>
          <w:p w14:paraId="6AA08FC9" w14:textId="77777777" w:rsidR="005955F6" w:rsidRPr="005955F6" w:rsidRDefault="005955F6" w:rsidP="005955F6">
            <w:pPr>
              <w:spacing w:after="0"/>
              <w:rPr>
                <w:rFonts w:ascii="Futura Medium" w:hAnsi="Futura Medium" w:cs="Futura Medium"/>
                <w:sz w:val="18"/>
                <w:szCs w:val="18"/>
                <w:lang w:eastAsia="es-EC"/>
              </w:rPr>
            </w:pPr>
          </w:p>
        </w:tc>
        <w:tc>
          <w:tcPr>
            <w:tcW w:w="1163" w:type="dxa"/>
            <w:tcBorders>
              <w:top w:val="nil"/>
              <w:left w:val="nil"/>
              <w:bottom w:val="single" w:sz="4" w:space="0" w:color="auto"/>
              <w:right w:val="nil"/>
            </w:tcBorders>
            <w:shd w:val="clear" w:color="auto" w:fill="auto"/>
            <w:noWrap/>
            <w:vAlign w:val="center"/>
            <w:hideMark/>
          </w:tcPr>
          <w:p w14:paraId="2CB907BC"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2020</w:t>
            </w:r>
          </w:p>
        </w:tc>
        <w:tc>
          <w:tcPr>
            <w:tcW w:w="231" w:type="dxa"/>
            <w:gridSpan w:val="2"/>
            <w:tcBorders>
              <w:top w:val="nil"/>
              <w:left w:val="nil"/>
              <w:bottom w:val="nil"/>
              <w:right w:val="nil"/>
            </w:tcBorders>
            <w:shd w:val="clear" w:color="auto" w:fill="auto"/>
            <w:noWrap/>
            <w:vAlign w:val="center"/>
            <w:hideMark/>
          </w:tcPr>
          <w:p w14:paraId="516A787C" w14:textId="77777777" w:rsidR="005955F6" w:rsidRPr="005955F6" w:rsidRDefault="005955F6" w:rsidP="005955F6">
            <w:pPr>
              <w:spacing w:after="0"/>
              <w:jc w:val="center"/>
              <w:rPr>
                <w:rFonts w:ascii="Futura Medium" w:hAnsi="Futura Medium" w:cs="Futura Medium"/>
                <w:b/>
                <w:bCs/>
                <w:sz w:val="18"/>
                <w:szCs w:val="18"/>
                <w:lang w:eastAsia="es-EC"/>
              </w:rPr>
            </w:pPr>
          </w:p>
        </w:tc>
        <w:tc>
          <w:tcPr>
            <w:tcW w:w="1166" w:type="dxa"/>
            <w:gridSpan w:val="2"/>
            <w:tcBorders>
              <w:top w:val="nil"/>
              <w:left w:val="nil"/>
              <w:bottom w:val="single" w:sz="4" w:space="0" w:color="auto"/>
              <w:right w:val="nil"/>
            </w:tcBorders>
            <w:shd w:val="clear" w:color="auto" w:fill="auto"/>
            <w:noWrap/>
            <w:vAlign w:val="center"/>
            <w:hideMark/>
          </w:tcPr>
          <w:p w14:paraId="7C9D07EE"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2019</w:t>
            </w:r>
          </w:p>
        </w:tc>
      </w:tr>
      <w:bookmarkEnd w:id="13"/>
      <w:tr w:rsidR="00B6452B" w:rsidRPr="005955F6" w14:paraId="4336FB1A" w14:textId="77777777" w:rsidTr="009063E2">
        <w:tblPrEx>
          <w:tblLook w:val="0000" w:firstRow="0" w:lastRow="0" w:firstColumn="0" w:lastColumn="0" w:noHBand="0" w:noVBand="0"/>
        </w:tblPrEx>
        <w:trPr>
          <w:trHeight w:val="293"/>
        </w:trPr>
        <w:tc>
          <w:tcPr>
            <w:tcW w:w="5297" w:type="dxa"/>
            <w:gridSpan w:val="3"/>
            <w:shd w:val="clear" w:color="auto" w:fill="auto"/>
          </w:tcPr>
          <w:p w14:paraId="188ECF66" w14:textId="4F3E2A22" w:rsidR="00B6452B" w:rsidRDefault="00B6452B" w:rsidP="00AF342C">
            <w:pPr>
              <w:spacing w:after="0" w:line="200" w:lineRule="exact"/>
              <w:contextualSpacing/>
              <w:rPr>
                <w:rFonts w:ascii="Futura Medium" w:hAnsi="Futura Medium" w:cs="Futura Medium"/>
                <w:sz w:val="18"/>
                <w:szCs w:val="18"/>
              </w:rPr>
            </w:pPr>
            <w:r>
              <w:rPr>
                <w:rFonts w:ascii="Futura Medium" w:hAnsi="Futura Medium" w:cs="Futura Medium"/>
                <w:sz w:val="18"/>
                <w:szCs w:val="18"/>
              </w:rPr>
              <w:t>Nómina y beneficios sociales</w:t>
            </w:r>
          </w:p>
        </w:tc>
        <w:tc>
          <w:tcPr>
            <w:tcW w:w="1236" w:type="dxa"/>
            <w:gridSpan w:val="3"/>
            <w:shd w:val="clear" w:color="auto" w:fill="auto"/>
            <w:vAlign w:val="bottom"/>
          </w:tcPr>
          <w:p w14:paraId="39B73620" w14:textId="1761D81C" w:rsidR="00B6452B" w:rsidRDefault="00B6452B"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226.057</w:t>
            </w:r>
          </w:p>
        </w:tc>
        <w:tc>
          <w:tcPr>
            <w:tcW w:w="274" w:type="dxa"/>
            <w:gridSpan w:val="2"/>
          </w:tcPr>
          <w:p w14:paraId="44A43AB3" w14:textId="77777777" w:rsidR="00B6452B" w:rsidRPr="005955F6" w:rsidRDefault="00B6452B" w:rsidP="00AF342C">
            <w:pPr>
              <w:spacing w:after="0" w:line="200" w:lineRule="exact"/>
              <w:ind w:left="-282" w:hanging="402"/>
              <w:contextualSpacing/>
              <w:jc w:val="right"/>
              <w:rPr>
                <w:rFonts w:ascii="Futura Medium" w:hAnsi="Futura Medium" w:cs="Futura Medium"/>
                <w:b/>
                <w:sz w:val="18"/>
                <w:szCs w:val="18"/>
              </w:rPr>
            </w:pPr>
          </w:p>
        </w:tc>
        <w:tc>
          <w:tcPr>
            <w:tcW w:w="1104" w:type="dxa"/>
            <w:vAlign w:val="bottom"/>
          </w:tcPr>
          <w:p w14:paraId="6B6CAD08" w14:textId="7BA3A7B5" w:rsidR="00B6452B" w:rsidRDefault="00B6452B" w:rsidP="00AF342C">
            <w:pPr>
              <w:spacing w:after="0" w:line="200" w:lineRule="exact"/>
              <w:ind w:left="-282" w:hanging="402"/>
              <w:contextualSpacing/>
              <w:jc w:val="right"/>
              <w:rPr>
                <w:rFonts w:ascii="Futura Medium" w:hAnsi="Futura Medium" w:cs="Futura Medium"/>
                <w:sz w:val="18"/>
                <w:szCs w:val="18"/>
              </w:rPr>
            </w:pPr>
            <w:r>
              <w:rPr>
                <w:rFonts w:ascii="Futura Medium" w:hAnsi="Futura Medium" w:cs="Futura Medium"/>
                <w:sz w:val="18"/>
                <w:szCs w:val="18"/>
              </w:rPr>
              <w:t>196.656</w:t>
            </w:r>
          </w:p>
        </w:tc>
      </w:tr>
      <w:tr w:rsidR="003C6C5D" w:rsidRPr="005955F6" w14:paraId="370BFE82" w14:textId="77777777" w:rsidTr="009063E2">
        <w:tblPrEx>
          <w:tblLook w:val="0000" w:firstRow="0" w:lastRow="0" w:firstColumn="0" w:lastColumn="0" w:noHBand="0" w:noVBand="0"/>
        </w:tblPrEx>
        <w:trPr>
          <w:trHeight w:val="293"/>
        </w:trPr>
        <w:tc>
          <w:tcPr>
            <w:tcW w:w="5297" w:type="dxa"/>
            <w:gridSpan w:val="3"/>
            <w:shd w:val="clear" w:color="auto" w:fill="auto"/>
          </w:tcPr>
          <w:p w14:paraId="6A9E57AA" w14:textId="164D339B" w:rsidR="003C6C5D" w:rsidRPr="002B4AF7" w:rsidRDefault="003C6C5D" w:rsidP="00AF342C">
            <w:pPr>
              <w:spacing w:after="0" w:line="200" w:lineRule="exact"/>
              <w:contextualSpacing/>
              <w:rPr>
                <w:rFonts w:ascii="Futura Medium" w:hAnsi="Futura Medium" w:cs="Futura Medium"/>
                <w:sz w:val="18"/>
                <w:szCs w:val="18"/>
              </w:rPr>
            </w:pPr>
            <w:r w:rsidRPr="002B4AF7">
              <w:rPr>
                <w:rFonts w:ascii="Futura Medium" w:hAnsi="Futura Medium" w:cs="Futura Medium"/>
                <w:sz w:val="18"/>
                <w:szCs w:val="18"/>
              </w:rPr>
              <w:t>Seguros</w:t>
            </w:r>
            <w:r w:rsidR="002B4AF7" w:rsidRPr="002B4AF7">
              <w:rPr>
                <w:rFonts w:ascii="Futura Medium" w:hAnsi="Futura Medium" w:cs="Futura Medium"/>
                <w:sz w:val="18"/>
                <w:szCs w:val="18"/>
              </w:rPr>
              <w:t xml:space="preserve"> y gastos de viaje</w:t>
            </w:r>
          </w:p>
        </w:tc>
        <w:tc>
          <w:tcPr>
            <w:tcW w:w="1236" w:type="dxa"/>
            <w:gridSpan w:val="3"/>
            <w:shd w:val="clear" w:color="auto" w:fill="auto"/>
            <w:vAlign w:val="bottom"/>
          </w:tcPr>
          <w:p w14:paraId="57960CDE" w14:textId="23CC4939" w:rsidR="003C6C5D" w:rsidRPr="002B4AF7" w:rsidRDefault="003C6C5D" w:rsidP="00AF342C">
            <w:pPr>
              <w:spacing w:after="0" w:line="200" w:lineRule="exact"/>
              <w:ind w:left="-282" w:hanging="402"/>
              <w:contextualSpacing/>
              <w:jc w:val="right"/>
              <w:rPr>
                <w:rFonts w:ascii="Futura Medium" w:hAnsi="Futura Medium" w:cs="Futura Medium"/>
                <w:bCs/>
                <w:sz w:val="18"/>
                <w:szCs w:val="18"/>
              </w:rPr>
            </w:pPr>
            <w:r w:rsidRPr="002B4AF7">
              <w:rPr>
                <w:rFonts w:ascii="Futura Medium" w:hAnsi="Futura Medium" w:cs="Futura Medium"/>
                <w:bCs/>
                <w:sz w:val="18"/>
                <w:szCs w:val="18"/>
              </w:rPr>
              <w:t>37.</w:t>
            </w:r>
            <w:r w:rsidR="002B4AF7" w:rsidRPr="002B4AF7">
              <w:rPr>
                <w:rFonts w:ascii="Futura Medium" w:hAnsi="Futura Medium" w:cs="Futura Medium"/>
                <w:bCs/>
                <w:sz w:val="18"/>
                <w:szCs w:val="18"/>
              </w:rPr>
              <w:t>738</w:t>
            </w:r>
          </w:p>
        </w:tc>
        <w:tc>
          <w:tcPr>
            <w:tcW w:w="274" w:type="dxa"/>
            <w:gridSpan w:val="2"/>
          </w:tcPr>
          <w:p w14:paraId="32788102" w14:textId="77777777" w:rsidR="003C6C5D" w:rsidRPr="002B4AF7" w:rsidRDefault="003C6C5D" w:rsidP="00AF342C">
            <w:pPr>
              <w:spacing w:after="0" w:line="200" w:lineRule="exact"/>
              <w:ind w:left="-282" w:hanging="402"/>
              <w:contextualSpacing/>
              <w:jc w:val="right"/>
              <w:rPr>
                <w:rFonts w:ascii="Futura Medium" w:hAnsi="Futura Medium" w:cs="Futura Medium"/>
                <w:b/>
                <w:sz w:val="18"/>
                <w:szCs w:val="18"/>
              </w:rPr>
            </w:pPr>
          </w:p>
        </w:tc>
        <w:tc>
          <w:tcPr>
            <w:tcW w:w="1104" w:type="dxa"/>
            <w:vAlign w:val="bottom"/>
          </w:tcPr>
          <w:p w14:paraId="53F9F3D4" w14:textId="4D9C3C69" w:rsidR="003C6C5D" w:rsidRPr="002B4AF7" w:rsidRDefault="002B4AF7" w:rsidP="00AF342C">
            <w:pPr>
              <w:spacing w:after="0" w:line="200" w:lineRule="exact"/>
              <w:ind w:left="-282" w:hanging="402"/>
              <w:contextualSpacing/>
              <w:jc w:val="right"/>
              <w:rPr>
                <w:rFonts w:ascii="Futura Medium" w:hAnsi="Futura Medium" w:cs="Futura Medium"/>
                <w:sz w:val="18"/>
                <w:szCs w:val="18"/>
              </w:rPr>
            </w:pPr>
            <w:r w:rsidRPr="002B4AF7">
              <w:rPr>
                <w:rFonts w:ascii="Futura Medium" w:hAnsi="Futura Medium" w:cs="Futura Medium"/>
                <w:sz w:val="18"/>
                <w:szCs w:val="18"/>
              </w:rPr>
              <w:t>34.902</w:t>
            </w:r>
          </w:p>
        </w:tc>
      </w:tr>
      <w:tr w:rsidR="005955F6" w:rsidRPr="005955F6" w14:paraId="246BC266" w14:textId="77777777" w:rsidTr="009063E2">
        <w:tblPrEx>
          <w:tblLook w:val="0000" w:firstRow="0" w:lastRow="0" w:firstColumn="0" w:lastColumn="0" w:noHBand="0" w:noVBand="0"/>
        </w:tblPrEx>
        <w:trPr>
          <w:trHeight w:val="293"/>
        </w:trPr>
        <w:tc>
          <w:tcPr>
            <w:tcW w:w="5297" w:type="dxa"/>
            <w:gridSpan w:val="3"/>
            <w:shd w:val="clear" w:color="auto" w:fill="auto"/>
          </w:tcPr>
          <w:p w14:paraId="732DEC72" w14:textId="37B497AA" w:rsidR="005955F6" w:rsidRPr="005955F6" w:rsidRDefault="00EE1477" w:rsidP="00AF342C">
            <w:pPr>
              <w:spacing w:after="0" w:line="200" w:lineRule="exact"/>
              <w:contextualSpacing/>
              <w:rPr>
                <w:rFonts w:ascii="Futura Medium" w:hAnsi="Futura Medium" w:cs="Futura Medium"/>
                <w:bCs/>
                <w:sz w:val="18"/>
                <w:szCs w:val="18"/>
              </w:rPr>
            </w:pPr>
            <w:r>
              <w:rPr>
                <w:rFonts w:ascii="Futura Medium" w:hAnsi="Futura Medium" w:cs="Futura Medium"/>
                <w:bCs/>
                <w:sz w:val="18"/>
                <w:szCs w:val="18"/>
              </w:rPr>
              <w:t>Fletes y acarreos</w:t>
            </w:r>
          </w:p>
        </w:tc>
        <w:tc>
          <w:tcPr>
            <w:tcW w:w="1236" w:type="dxa"/>
            <w:gridSpan w:val="3"/>
            <w:shd w:val="clear" w:color="auto" w:fill="auto"/>
            <w:vAlign w:val="bottom"/>
          </w:tcPr>
          <w:p w14:paraId="43D4CFBE" w14:textId="2AA1A677" w:rsidR="005955F6" w:rsidRPr="005955F6" w:rsidRDefault="00EE1477"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32.769</w:t>
            </w:r>
          </w:p>
        </w:tc>
        <w:tc>
          <w:tcPr>
            <w:tcW w:w="274" w:type="dxa"/>
            <w:gridSpan w:val="2"/>
          </w:tcPr>
          <w:p w14:paraId="56328F74" w14:textId="77777777" w:rsidR="005955F6" w:rsidRPr="005955F6" w:rsidRDefault="005955F6" w:rsidP="00AF342C">
            <w:pPr>
              <w:spacing w:after="0" w:line="200" w:lineRule="exact"/>
              <w:ind w:left="-282" w:hanging="402"/>
              <w:contextualSpacing/>
              <w:jc w:val="right"/>
              <w:rPr>
                <w:rFonts w:ascii="Futura Medium" w:hAnsi="Futura Medium" w:cs="Futura Medium"/>
                <w:bCs/>
                <w:sz w:val="18"/>
                <w:szCs w:val="18"/>
              </w:rPr>
            </w:pPr>
          </w:p>
        </w:tc>
        <w:tc>
          <w:tcPr>
            <w:tcW w:w="1104" w:type="dxa"/>
            <w:vAlign w:val="bottom"/>
          </w:tcPr>
          <w:p w14:paraId="6CB63067" w14:textId="0375E7C8" w:rsidR="005955F6" w:rsidRPr="005955F6" w:rsidRDefault="00EE1477"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62.400</w:t>
            </w:r>
          </w:p>
        </w:tc>
      </w:tr>
      <w:tr w:rsidR="002B4AF7" w:rsidRPr="005955F6" w14:paraId="6C096156" w14:textId="77777777" w:rsidTr="009063E2">
        <w:tblPrEx>
          <w:tblLook w:val="0000" w:firstRow="0" w:lastRow="0" w:firstColumn="0" w:lastColumn="0" w:noHBand="0" w:noVBand="0"/>
        </w:tblPrEx>
        <w:trPr>
          <w:trHeight w:val="293"/>
        </w:trPr>
        <w:tc>
          <w:tcPr>
            <w:tcW w:w="5297" w:type="dxa"/>
            <w:gridSpan w:val="3"/>
            <w:shd w:val="clear" w:color="auto" w:fill="auto"/>
          </w:tcPr>
          <w:p w14:paraId="79570149" w14:textId="77777777" w:rsidR="002B4AF7" w:rsidRDefault="002B4AF7" w:rsidP="00AF342C">
            <w:pPr>
              <w:spacing w:after="0" w:line="200" w:lineRule="exact"/>
              <w:contextualSpacing/>
              <w:rPr>
                <w:rFonts w:ascii="Futura Medium" w:hAnsi="Futura Medium" w:cs="Futura Medium"/>
                <w:bCs/>
                <w:sz w:val="18"/>
                <w:szCs w:val="18"/>
              </w:rPr>
            </w:pPr>
            <w:r>
              <w:rPr>
                <w:rFonts w:ascii="Futura Medium" w:hAnsi="Futura Medium" w:cs="Futura Medium"/>
                <w:bCs/>
                <w:sz w:val="18"/>
                <w:szCs w:val="18"/>
              </w:rPr>
              <w:t>Alimentación y refrigerios</w:t>
            </w:r>
          </w:p>
        </w:tc>
        <w:tc>
          <w:tcPr>
            <w:tcW w:w="1236" w:type="dxa"/>
            <w:gridSpan w:val="3"/>
            <w:shd w:val="clear" w:color="auto" w:fill="auto"/>
            <w:vAlign w:val="bottom"/>
          </w:tcPr>
          <w:p w14:paraId="19D95119" w14:textId="77777777" w:rsidR="002B4AF7" w:rsidRPr="005955F6" w:rsidRDefault="002B4AF7"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15.560</w:t>
            </w:r>
          </w:p>
        </w:tc>
        <w:tc>
          <w:tcPr>
            <w:tcW w:w="274" w:type="dxa"/>
            <w:gridSpan w:val="2"/>
          </w:tcPr>
          <w:p w14:paraId="4108DE0F" w14:textId="77777777" w:rsidR="002B4AF7" w:rsidRPr="005955F6" w:rsidRDefault="002B4AF7" w:rsidP="00AF342C">
            <w:pPr>
              <w:spacing w:after="0" w:line="200" w:lineRule="exact"/>
              <w:ind w:left="-282" w:hanging="402"/>
              <w:contextualSpacing/>
              <w:jc w:val="right"/>
              <w:rPr>
                <w:rFonts w:ascii="Futura Medium" w:hAnsi="Futura Medium" w:cs="Futura Medium"/>
                <w:bCs/>
                <w:sz w:val="18"/>
                <w:szCs w:val="18"/>
              </w:rPr>
            </w:pPr>
          </w:p>
        </w:tc>
        <w:tc>
          <w:tcPr>
            <w:tcW w:w="1104" w:type="dxa"/>
            <w:vAlign w:val="bottom"/>
          </w:tcPr>
          <w:p w14:paraId="0C3BC536" w14:textId="77777777" w:rsidR="002B4AF7" w:rsidRPr="005955F6" w:rsidRDefault="002B4AF7"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15.580</w:t>
            </w:r>
          </w:p>
        </w:tc>
      </w:tr>
      <w:tr w:rsidR="00EE1477" w:rsidRPr="005955F6" w14:paraId="6484D008" w14:textId="77777777" w:rsidTr="009063E2">
        <w:tblPrEx>
          <w:tblLook w:val="0000" w:firstRow="0" w:lastRow="0" w:firstColumn="0" w:lastColumn="0" w:noHBand="0" w:noVBand="0"/>
        </w:tblPrEx>
        <w:trPr>
          <w:trHeight w:val="293"/>
        </w:trPr>
        <w:tc>
          <w:tcPr>
            <w:tcW w:w="5297" w:type="dxa"/>
            <w:gridSpan w:val="3"/>
            <w:shd w:val="clear" w:color="auto" w:fill="auto"/>
          </w:tcPr>
          <w:p w14:paraId="1F2DD99C" w14:textId="22BDE8A6" w:rsidR="00EE1477" w:rsidRDefault="00EE1477" w:rsidP="00AF342C">
            <w:pPr>
              <w:spacing w:after="0" w:line="200" w:lineRule="exact"/>
              <w:contextualSpacing/>
              <w:rPr>
                <w:rFonts w:ascii="Futura Medium" w:hAnsi="Futura Medium" w:cs="Futura Medium"/>
                <w:bCs/>
                <w:sz w:val="18"/>
                <w:szCs w:val="18"/>
              </w:rPr>
            </w:pPr>
            <w:r>
              <w:rPr>
                <w:rFonts w:ascii="Futura Medium" w:hAnsi="Futura Medium" w:cs="Futura Medium"/>
                <w:bCs/>
                <w:sz w:val="18"/>
                <w:szCs w:val="18"/>
              </w:rPr>
              <w:t>Alquiler de vehículos</w:t>
            </w:r>
          </w:p>
        </w:tc>
        <w:tc>
          <w:tcPr>
            <w:tcW w:w="1236" w:type="dxa"/>
            <w:gridSpan w:val="3"/>
            <w:shd w:val="clear" w:color="auto" w:fill="auto"/>
            <w:vAlign w:val="bottom"/>
          </w:tcPr>
          <w:p w14:paraId="3D01EB9F" w14:textId="5ACC42D4" w:rsidR="00EE1477" w:rsidRPr="005955F6" w:rsidRDefault="003C6C5D"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14.760</w:t>
            </w:r>
          </w:p>
        </w:tc>
        <w:tc>
          <w:tcPr>
            <w:tcW w:w="274" w:type="dxa"/>
            <w:gridSpan w:val="2"/>
          </w:tcPr>
          <w:p w14:paraId="0DB90436" w14:textId="77777777" w:rsidR="00EE1477" w:rsidRPr="005955F6" w:rsidRDefault="00EE1477" w:rsidP="00AF342C">
            <w:pPr>
              <w:spacing w:after="0" w:line="200" w:lineRule="exact"/>
              <w:ind w:left="-282" w:hanging="402"/>
              <w:contextualSpacing/>
              <w:jc w:val="right"/>
              <w:rPr>
                <w:rFonts w:ascii="Futura Medium" w:hAnsi="Futura Medium" w:cs="Futura Medium"/>
                <w:bCs/>
                <w:sz w:val="18"/>
                <w:szCs w:val="18"/>
              </w:rPr>
            </w:pPr>
          </w:p>
        </w:tc>
        <w:tc>
          <w:tcPr>
            <w:tcW w:w="1104" w:type="dxa"/>
            <w:vAlign w:val="bottom"/>
          </w:tcPr>
          <w:p w14:paraId="0DE3501B" w14:textId="233CB04D" w:rsidR="00EE1477" w:rsidRPr="005955F6" w:rsidRDefault="00EE1477"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25.969</w:t>
            </w:r>
          </w:p>
        </w:tc>
      </w:tr>
      <w:tr w:rsidR="00EE1477" w:rsidRPr="005955F6" w14:paraId="0A76DB7F" w14:textId="77777777" w:rsidTr="009063E2">
        <w:tblPrEx>
          <w:tblLook w:val="0000" w:firstRow="0" w:lastRow="0" w:firstColumn="0" w:lastColumn="0" w:noHBand="0" w:noVBand="0"/>
        </w:tblPrEx>
        <w:trPr>
          <w:trHeight w:val="293"/>
        </w:trPr>
        <w:tc>
          <w:tcPr>
            <w:tcW w:w="5297" w:type="dxa"/>
            <w:gridSpan w:val="3"/>
            <w:shd w:val="clear" w:color="auto" w:fill="auto"/>
          </w:tcPr>
          <w:p w14:paraId="2DD012BD" w14:textId="4F633BA9" w:rsidR="00EE1477" w:rsidRDefault="00EE1477" w:rsidP="00AF342C">
            <w:pPr>
              <w:spacing w:after="0" w:line="200" w:lineRule="exact"/>
              <w:contextualSpacing/>
              <w:rPr>
                <w:rFonts w:ascii="Futura Medium" w:hAnsi="Futura Medium" w:cs="Futura Medium"/>
                <w:bCs/>
                <w:sz w:val="18"/>
                <w:szCs w:val="18"/>
              </w:rPr>
            </w:pPr>
            <w:r>
              <w:rPr>
                <w:rFonts w:ascii="Futura Medium" w:hAnsi="Futura Medium" w:cs="Futura Medium"/>
                <w:bCs/>
                <w:sz w:val="18"/>
                <w:szCs w:val="18"/>
              </w:rPr>
              <w:t>Servicios profesionales</w:t>
            </w:r>
          </w:p>
        </w:tc>
        <w:tc>
          <w:tcPr>
            <w:tcW w:w="1236" w:type="dxa"/>
            <w:gridSpan w:val="3"/>
            <w:shd w:val="clear" w:color="auto" w:fill="auto"/>
            <w:vAlign w:val="bottom"/>
          </w:tcPr>
          <w:p w14:paraId="226BB647" w14:textId="4E0FA64C" w:rsidR="00EE1477" w:rsidRPr="005955F6" w:rsidRDefault="00EE1477"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14.628</w:t>
            </w:r>
          </w:p>
        </w:tc>
        <w:tc>
          <w:tcPr>
            <w:tcW w:w="274" w:type="dxa"/>
            <w:gridSpan w:val="2"/>
          </w:tcPr>
          <w:p w14:paraId="193C7E90" w14:textId="77777777" w:rsidR="00EE1477" w:rsidRPr="005955F6" w:rsidRDefault="00EE1477" w:rsidP="00AF342C">
            <w:pPr>
              <w:spacing w:after="0" w:line="200" w:lineRule="exact"/>
              <w:ind w:left="-282" w:hanging="402"/>
              <w:contextualSpacing/>
              <w:jc w:val="right"/>
              <w:rPr>
                <w:rFonts w:ascii="Futura Medium" w:hAnsi="Futura Medium" w:cs="Futura Medium"/>
                <w:bCs/>
                <w:sz w:val="18"/>
                <w:szCs w:val="18"/>
              </w:rPr>
            </w:pPr>
          </w:p>
        </w:tc>
        <w:tc>
          <w:tcPr>
            <w:tcW w:w="1104" w:type="dxa"/>
            <w:vAlign w:val="bottom"/>
          </w:tcPr>
          <w:p w14:paraId="40D019B4" w14:textId="4F3629D3" w:rsidR="00EE1477" w:rsidRPr="005955F6" w:rsidRDefault="00EE1477"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21.096</w:t>
            </w:r>
          </w:p>
        </w:tc>
      </w:tr>
      <w:tr w:rsidR="002B4AF7" w:rsidRPr="005955F6" w14:paraId="34431F9D" w14:textId="77777777" w:rsidTr="009063E2">
        <w:tblPrEx>
          <w:tblLook w:val="0000" w:firstRow="0" w:lastRow="0" w:firstColumn="0" w:lastColumn="0" w:noHBand="0" w:noVBand="0"/>
        </w:tblPrEx>
        <w:trPr>
          <w:trHeight w:val="293"/>
        </w:trPr>
        <w:tc>
          <w:tcPr>
            <w:tcW w:w="5297" w:type="dxa"/>
            <w:gridSpan w:val="3"/>
            <w:shd w:val="clear" w:color="auto" w:fill="auto"/>
          </w:tcPr>
          <w:p w14:paraId="569C58D9" w14:textId="77777777" w:rsidR="002B4AF7" w:rsidRDefault="002B4AF7" w:rsidP="00AF342C">
            <w:pPr>
              <w:spacing w:after="0" w:line="200" w:lineRule="exact"/>
              <w:contextualSpacing/>
              <w:rPr>
                <w:rFonts w:ascii="Futura Medium" w:hAnsi="Futura Medium" w:cs="Futura Medium"/>
                <w:bCs/>
                <w:sz w:val="18"/>
                <w:szCs w:val="18"/>
              </w:rPr>
            </w:pPr>
            <w:r>
              <w:rPr>
                <w:rFonts w:ascii="Futura Medium" w:hAnsi="Futura Medium" w:cs="Futura Medium"/>
                <w:bCs/>
                <w:sz w:val="18"/>
                <w:szCs w:val="18"/>
              </w:rPr>
              <w:t>Tasas y contribuciones</w:t>
            </w:r>
          </w:p>
        </w:tc>
        <w:tc>
          <w:tcPr>
            <w:tcW w:w="1236" w:type="dxa"/>
            <w:gridSpan w:val="3"/>
            <w:shd w:val="clear" w:color="auto" w:fill="auto"/>
            <w:vAlign w:val="bottom"/>
          </w:tcPr>
          <w:p w14:paraId="47095D90" w14:textId="77777777" w:rsidR="002B4AF7" w:rsidRPr="005955F6" w:rsidRDefault="002B4AF7"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8.688</w:t>
            </w:r>
          </w:p>
        </w:tc>
        <w:tc>
          <w:tcPr>
            <w:tcW w:w="274" w:type="dxa"/>
            <w:gridSpan w:val="2"/>
          </w:tcPr>
          <w:p w14:paraId="4D574A42" w14:textId="77777777" w:rsidR="002B4AF7" w:rsidRPr="005955F6" w:rsidRDefault="002B4AF7" w:rsidP="00AF342C">
            <w:pPr>
              <w:spacing w:after="0" w:line="200" w:lineRule="exact"/>
              <w:ind w:left="-282" w:hanging="402"/>
              <w:contextualSpacing/>
              <w:jc w:val="right"/>
              <w:rPr>
                <w:rFonts w:ascii="Futura Medium" w:hAnsi="Futura Medium" w:cs="Futura Medium"/>
                <w:bCs/>
                <w:sz w:val="18"/>
                <w:szCs w:val="18"/>
              </w:rPr>
            </w:pPr>
          </w:p>
        </w:tc>
        <w:tc>
          <w:tcPr>
            <w:tcW w:w="1104" w:type="dxa"/>
            <w:vAlign w:val="bottom"/>
          </w:tcPr>
          <w:p w14:paraId="28C8A3DD" w14:textId="77777777" w:rsidR="002B4AF7" w:rsidRPr="005955F6" w:rsidRDefault="002B4AF7"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11.644</w:t>
            </w:r>
          </w:p>
        </w:tc>
      </w:tr>
      <w:tr w:rsidR="00EE1477" w:rsidRPr="005955F6" w14:paraId="78E8E3B4" w14:textId="77777777" w:rsidTr="009063E2">
        <w:tblPrEx>
          <w:tblLook w:val="0000" w:firstRow="0" w:lastRow="0" w:firstColumn="0" w:lastColumn="0" w:noHBand="0" w:noVBand="0"/>
        </w:tblPrEx>
        <w:trPr>
          <w:trHeight w:val="293"/>
        </w:trPr>
        <w:tc>
          <w:tcPr>
            <w:tcW w:w="5297" w:type="dxa"/>
            <w:gridSpan w:val="3"/>
            <w:shd w:val="clear" w:color="auto" w:fill="auto"/>
          </w:tcPr>
          <w:p w14:paraId="435396E4" w14:textId="4909A61E" w:rsidR="00EE1477" w:rsidRDefault="00EE1477" w:rsidP="00AF342C">
            <w:pPr>
              <w:spacing w:after="0" w:line="200" w:lineRule="exact"/>
              <w:contextualSpacing/>
              <w:rPr>
                <w:rFonts w:ascii="Futura Medium" w:hAnsi="Futura Medium" w:cs="Futura Medium"/>
                <w:bCs/>
                <w:sz w:val="18"/>
                <w:szCs w:val="18"/>
              </w:rPr>
            </w:pPr>
            <w:r>
              <w:rPr>
                <w:rFonts w:ascii="Futura Medium" w:hAnsi="Futura Medium" w:cs="Futura Medium"/>
                <w:bCs/>
                <w:sz w:val="18"/>
                <w:szCs w:val="18"/>
              </w:rPr>
              <w:t>Seguridad y vigilancia</w:t>
            </w:r>
          </w:p>
        </w:tc>
        <w:tc>
          <w:tcPr>
            <w:tcW w:w="1236" w:type="dxa"/>
            <w:gridSpan w:val="3"/>
            <w:shd w:val="clear" w:color="auto" w:fill="auto"/>
            <w:vAlign w:val="bottom"/>
          </w:tcPr>
          <w:p w14:paraId="78D07DCB" w14:textId="2D034258" w:rsidR="00EE1477" w:rsidRPr="005955F6" w:rsidRDefault="00EE1477"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7.568</w:t>
            </w:r>
          </w:p>
        </w:tc>
        <w:tc>
          <w:tcPr>
            <w:tcW w:w="274" w:type="dxa"/>
            <w:gridSpan w:val="2"/>
          </w:tcPr>
          <w:p w14:paraId="7176D432" w14:textId="77777777" w:rsidR="00EE1477" w:rsidRPr="005955F6" w:rsidRDefault="00EE1477" w:rsidP="00AF342C">
            <w:pPr>
              <w:spacing w:after="0" w:line="200" w:lineRule="exact"/>
              <w:ind w:left="-282" w:hanging="402"/>
              <w:contextualSpacing/>
              <w:jc w:val="right"/>
              <w:rPr>
                <w:rFonts w:ascii="Futura Medium" w:hAnsi="Futura Medium" w:cs="Futura Medium"/>
                <w:bCs/>
                <w:sz w:val="18"/>
                <w:szCs w:val="18"/>
              </w:rPr>
            </w:pPr>
          </w:p>
        </w:tc>
        <w:tc>
          <w:tcPr>
            <w:tcW w:w="1104" w:type="dxa"/>
            <w:vAlign w:val="bottom"/>
          </w:tcPr>
          <w:p w14:paraId="76B78150" w14:textId="7A71EB90" w:rsidR="00EE1477" w:rsidRPr="005955F6" w:rsidRDefault="00EE1477"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15.016</w:t>
            </w:r>
          </w:p>
        </w:tc>
      </w:tr>
      <w:tr w:rsidR="00A408EA" w:rsidRPr="005955F6" w14:paraId="7EF621AF" w14:textId="77777777" w:rsidTr="009063E2">
        <w:tblPrEx>
          <w:tblLook w:val="0000" w:firstRow="0" w:lastRow="0" w:firstColumn="0" w:lastColumn="0" w:noHBand="0" w:noVBand="0"/>
        </w:tblPrEx>
        <w:trPr>
          <w:trHeight w:val="293"/>
        </w:trPr>
        <w:tc>
          <w:tcPr>
            <w:tcW w:w="5297" w:type="dxa"/>
            <w:gridSpan w:val="3"/>
            <w:shd w:val="clear" w:color="auto" w:fill="auto"/>
          </w:tcPr>
          <w:p w14:paraId="2713ADE0" w14:textId="77777777" w:rsidR="00A408EA" w:rsidRDefault="00A408EA" w:rsidP="00AF342C">
            <w:pPr>
              <w:spacing w:after="0" w:line="200" w:lineRule="exact"/>
              <w:contextualSpacing/>
              <w:rPr>
                <w:rFonts w:ascii="Futura Medium" w:hAnsi="Futura Medium" w:cs="Futura Medium"/>
                <w:bCs/>
                <w:sz w:val="18"/>
                <w:szCs w:val="18"/>
              </w:rPr>
            </w:pPr>
            <w:r>
              <w:rPr>
                <w:rFonts w:ascii="Futura Medium" w:hAnsi="Futura Medium" w:cs="Futura Medium"/>
                <w:bCs/>
                <w:sz w:val="18"/>
                <w:szCs w:val="18"/>
              </w:rPr>
              <w:lastRenderedPageBreak/>
              <w:t>Gastos legales</w:t>
            </w:r>
          </w:p>
        </w:tc>
        <w:tc>
          <w:tcPr>
            <w:tcW w:w="1236" w:type="dxa"/>
            <w:gridSpan w:val="3"/>
            <w:shd w:val="clear" w:color="auto" w:fill="auto"/>
            <w:vAlign w:val="bottom"/>
          </w:tcPr>
          <w:p w14:paraId="39022412" w14:textId="77777777" w:rsidR="00A408EA" w:rsidRPr="005955F6" w:rsidRDefault="00A408EA"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0</w:t>
            </w:r>
          </w:p>
        </w:tc>
        <w:tc>
          <w:tcPr>
            <w:tcW w:w="274" w:type="dxa"/>
            <w:gridSpan w:val="2"/>
          </w:tcPr>
          <w:p w14:paraId="222E9B23" w14:textId="77777777" w:rsidR="00A408EA" w:rsidRPr="005955F6" w:rsidRDefault="00A408EA" w:rsidP="00AF342C">
            <w:pPr>
              <w:spacing w:after="0" w:line="200" w:lineRule="exact"/>
              <w:ind w:left="-282" w:hanging="402"/>
              <w:contextualSpacing/>
              <w:jc w:val="right"/>
              <w:rPr>
                <w:rFonts w:ascii="Futura Medium" w:hAnsi="Futura Medium" w:cs="Futura Medium"/>
                <w:bCs/>
                <w:sz w:val="18"/>
                <w:szCs w:val="18"/>
              </w:rPr>
            </w:pPr>
          </w:p>
        </w:tc>
        <w:tc>
          <w:tcPr>
            <w:tcW w:w="1104" w:type="dxa"/>
            <w:vAlign w:val="bottom"/>
          </w:tcPr>
          <w:p w14:paraId="710243F6" w14:textId="77777777" w:rsidR="00A408EA" w:rsidRPr="005955F6" w:rsidRDefault="00A408EA"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33.000</w:t>
            </w:r>
          </w:p>
        </w:tc>
      </w:tr>
      <w:tr w:rsidR="005955F6" w:rsidRPr="005955F6" w14:paraId="1DFCA9F2" w14:textId="77777777" w:rsidTr="00434B69">
        <w:tblPrEx>
          <w:tblLook w:val="0000" w:firstRow="0" w:lastRow="0" w:firstColumn="0" w:lastColumn="0" w:noHBand="0" w:noVBand="0"/>
        </w:tblPrEx>
        <w:trPr>
          <w:trHeight w:val="293"/>
        </w:trPr>
        <w:tc>
          <w:tcPr>
            <w:tcW w:w="5297" w:type="dxa"/>
            <w:gridSpan w:val="3"/>
            <w:shd w:val="clear" w:color="auto" w:fill="auto"/>
          </w:tcPr>
          <w:p w14:paraId="08775530" w14:textId="77777777" w:rsidR="005955F6" w:rsidRPr="005955F6" w:rsidRDefault="005955F6" w:rsidP="00AF342C">
            <w:pPr>
              <w:spacing w:after="0" w:line="200" w:lineRule="exact"/>
              <w:contextualSpacing/>
              <w:rPr>
                <w:rFonts w:ascii="Futura Medium" w:hAnsi="Futura Medium" w:cs="Futura Medium"/>
                <w:sz w:val="18"/>
                <w:szCs w:val="18"/>
              </w:rPr>
            </w:pPr>
            <w:r w:rsidRPr="005955F6">
              <w:rPr>
                <w:rFonts w:ascii="Futura Medium" w:hAnsi="Futura Medium" w:cs="Futura Medium"/>
                <w:sz w:val="18"/>
                <w:szCs w:val="18"/>
              </w:rPr>
              <w:t>Otros</w:t>
            </w:r>
          </w:p>
        </w:tc>
        <w:tc>
          <w:tcPr>
            <w:tcW w:w="1236" w:type="dxa"/>
            <w:gridSpan w:val="3"/>
            <w:tcBorders>
              <w:bottom w:val="single" w:sz="4" w:space="0" w:color="auto"/>
            </w:tcBorders>
            <w:shd w:val="clear" w:color="auto" w:fill="auto"/>
            <w:vAlign w:val="bottom"/>
          </w:tcPr>
          <w:p w14:paraId="650BBA5F" w14:textId="2B006BC2" w:rsidR="005955F6" w:rsidRPr="005955F6" w:rsidRDefault="003C6C5D"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24.980</w:t>
            </w:r>
          </w:p>
        </w:tc>
        <w:tc>
          <w:tcPr>
            <w:tcW w:w="274" w:type="dxa"/>
            <w:gridSpan w:val="2"/>
          </w:tcPr>
          <w:p w14:paraId="0DF9C799" w14:textId="77777777" w:rsidR="005955F6" w:rsidRPr="005955F6" w:rsidRDefault="005955F6" w:rsidP="00AF342C">
            <w:pPr>
              <w:spacing w:after="0" w:line="200" w:lineRule="exact"/>
              <w:ind w:left="-282" w:hanging="402"/>
              <w:contextualSpacing/>
              <w:jc w:val="right"/>
              <w:rPr>
                <w:rFonts w:ascii="Futura Medium" w:hAnsi="Futura Medium" w:cs="Futura Medium"/>
                <w:b/>
                <w:sz w:val="18"/>
                <w:szCs w:val="18"/>
              </w:rPr>
            </w:pPr>
          </w:p>
        </w:tc>
        <w:tc>
          <w:tcPr>
            <w:tcW w:w="1104" w:type="dxa"/>
            <w:tcBorders>
              <w:bottom w:val="single" w:sz="4" w:space="0" w:color="auto"/>
            </w:tcBorders>
            <w:vAlign w:val="bottom"/>
          </w:tcPr>
          <w:p w14:paraId="426B0070" w14:textId="34A9696A" w:rsidR="005955F6" w:rsidRPr="005955F6" w:rsidRDefault="00EE1477" w:rsidP="00AF342C">
            <w:pPr>
              <w:spacing w:after="0" w:line="200" w:lineRule="exact"/>
              <w:ind w:left="-282" w:hanging="402"/>
              <w:contextualSpacing/>
              <w:jc w:val="right"/>
              <w:rPr>
                <w:rFonts w:ascii="Futura Medium" w:hAnsi="Futura Medium" w:cs="Futura Medium"/>
                <w:sz w:val="18"/>
                <w:szCs w:val="18"/>
              </w:rPr>
            </w:pPr>
            <w:r>
              <w:rPr>
                <w:rFonts w:ascii="Futura Medium" w:hAnsi="Futura Medium" w:cs="Futura Medium"/>
                <w:sz w:val="18"/>
                <w:szCs w:val="18"/>
              </w:rPr>
              <w:t>24.565</w:t>
            </w:r>
          </w:p>
        </w:tc>
      </w:tr>
      <w:tr w:rsidR="005955F6" w:rsidRPr="005955F6" w14:paraId="67A4FBAD" w14:textId="77777777" w:rsidTr="00434B69">
        <w:tblPrEx>
          <w:tblLook w:val="0000" w:firstRow="0" w:lastRow="0" w:firstColumn="0" w:lastColumn="0" w:noHBand="0" w:noVBand="0"/>
        </w:tblPrEx>
        <w:trPr>
          <w:trHeight w:val="293"/>
        </w:trPr>
        <w:tc>
          <w:tcPr>
            <w:tcW w:w="5297" w:type="dxa"/>
            <w:gridSpan w:val="3"/>
          </w:tcPr>
          <w:p w14:paraId="011079EA" w14:textId="77777777" w:rsidR="005955F6" w:rsidRPr="005955F6" w:rsidRDefault="005955F6" w:rsidP="00AF342C">
            <w:pPr>
              <w:spacing w:after="0" w:line="200" w:lineRule="exact"/>
              <w:contextualSpacing/>
              <w:rPr>
                <w:rFonts w:ascii="Futura Medium" w:hAnsi="Futura Medium" w:cs="Futura Medium"/>
                <w:sz w:val="18"/>
                <w:szCs w:val="18"/>
              </w:rPr>
            </w:pPr>
            <w:r w:rsidRPr="005955F6">
              <w:rPr>
                <w:rFonts w:ascii="Futura Medium" w:hAnsi="Futura Medium" w:cs="Futura Medium"/>
                <w:sz w:val="18"/>
                <w:szCs w:val="18"/>
              </w:rPr>
              <w:t>Total</w:t>
            </w:r>
          </w:p>
        </w:tc>
        <w:tc>
          <w:tcPr>
            <w:tcW w:w="1236" w:type="dxa"/>
            <w:gridSpan w:val="3"/>
            <w:tcBorders>
              <w:top w:val="single" w:sz="4" w:space="0" w:color="auto"/>
              <w:left w:val="nil"/>
              <w:bottom w:val="single" w:sz="12" w:space="0" w:color="auto"/>
              <w:right w:val="nil"/>
            </w:tcBorders>
            <w:shd w:val="clear" w:color="auto" w:fill="auto"/>
            <w:vAlign w:val="center"/>
          </w:tcPr>
          <w:p w14:paraId="7021C70B" w14:textId="623E8E06" w:rsidR="005955F6" w:rsidRPr="005955F6" w:rsidRDefault="00EE1477" w:rsidP="00AF342C">
            <w:pPr>
              <w:spacing w:after="0" w:line="200" w:lineRule="exact"/>
              <w:ind w:left="-282" w:hanging="402"/>
              <w:contextualSpacing/>
              <w:jc w:val="right"/>
              <w:rPr>
                <w:rFonts w:ascii="Futura Medium" w:hAnsi="Futura Medium" w:cs="Futura Medium"/>
                <w:bCs/>
                <w:sz w:val="18"/>
                <w:szCs w:val="18"/>
              </w:rPr>
            </w:pPr>
            <w:r>
              <w:rPr>
                <w:rFonts w:ascii="Futura Medium" w:hAnsi="Futura Medium" w:cs="Futura Medium"/>
                <w:bCs/>
                <w:sz w:val="18"/>
                <w:szCs w:val="18"/>
              </w:rPr>
              <w:t>382.748</w:t>
            </w:r>
          </w:p>
        </w:tc>
        <w:tc>
          <w:tcPr>
            <w:tcW w:w="274" w:type="dxa"/>
            <w:gridSpan w:val="2"/>
            <w:tcBorders>
              <w:top w:val="nil"/>
              <w:left w:val="nil"/>
              <w:bottom w:val="nil"/>
              <w:right w:val="nil"/>
            </w:tcBorders>
            <w:shd w:val="clear" w:color="auto" w:fill="auto"/>
            <w:vAlign w:val="center"/>
          </w:tcPr>
          <w:p w14:paraId="5ADDE450" w14:textId="77777777" w:rsidR="005955F6" w:rsidRPr="005955F6" w:rsidRDefault="005955F6" w:rsidP="00AF342C">
            <w:pPr>
              <w:spacing w:after="0" w:line="200" w:lineRule="exact"/>
              <w:ind w:left="-282" w:hanging="402"/>
              <w:contextualSpacing/>
              <w:jc w:val="right"/>
              <w:rPr>
                <w:rFonts w:ascii="Futura Medium" w:hAnsi="Futura Medium" w:cs="Futura Medium"/>
                <w:b/>
                <w:sz w:val="18"/>
                <w:szCs w:val="18"/>
              </w:rPr>
            </w:pPr>
          </w:p>
        </w:tc>
        <w:tc>
          <w:tcPr>
            <w:tcW w:w="1104" w:type="dxa"/>
            <w:tcBorders>
              <w:top w:val="single" w:sz="4" w:space="0" w:color="auto"/>
              <w:left w:val="nil"/>
              <w:bottom w:val="single" w:sz="12" w:space="0" w:color="auto"/>
              <w:right w:val="nil"/>
            </w:tcBorders>
            <w:shd w:val="clear" w:color="auto" w:fill="auto"/>
            <w:vAlign w:val="center"/>
          </w:tcPr>
          <w:p w14:paraId="0D8CA50F" w14:textId="0FC04E5D" w:rsidR="005955F6" w:rsidRPr="005955F6" w:rsidRDefault="00EE1477" w:rsidP="00AF342C">
            <w:pPr>
              <w:spacing w:after="0" w:line="200" w:lineRule="exact"/>
              <w:ind w:left="-282" w:hanging="402"/>
              <w:contextualSpacing/>
              <w:jc w:val="right"/>
              <w:rPr>
                <w:rFonts w:ascii="Futura Medium" w:hAnsi="Futura Medium" w:cs="Futura Medium"/>
                <w:sz w:val="18"/>
                <w:szCs w:val="18"/>
              </w:rPr>
            </w:pPr>
            <w:r>
              <w:rPr>
                <w:rFonts w:ascii="Futura Medium" w:hAnsi="Futura Medium" w:cs="Futura Medium"/>
                <w:sz w:val="18"/>
                <w:szCs w:val="18"/>
              </w:rPr>
              <w:t>440.723</w:t>
            </w:r>
          </w:p>
        </w:tc>
      </w:tr>
      <w:bookmarkEnd w:id="14"/>
    </w:tbl>
    <w:p w14:paraId="3F5803C6" w14:textId="77777777" w:rsidR="005955F6" w:rsidRPr="005955F6" w:rsidRDefault="005955F6" w:rsidP="005955F6">
      <w:pPr>
        <w:spacing w:after="0" w:line="240" w:lineRule="auto"/>
        <w:ind w:left="567" w:right="-285"/>
        <w:jc w:val="both"/>
        <w:rPr>
          <w:rFonts w:ascii="Futura-Book" w:hAnsi="Futura-Book" w:cs="Arial"/>
          <w:b/>
          <w:sz w:val="19"/>
          <w:szCs w:val="19"/>
          <w:u w:val="single"/>
        </w:rPr>
      </w:pPr>
    </w:p>
    <w:p w14:paraId="2E959A4C" w14:textId="77777777" w:rsidR="005955F6" w:rsidRPr="005955F6" w:rsidRDefault="005955F6" w:rsidP="00534831">
      <w:pPr>
        <w:numPr>
          <w:ilvl w:val="0"/>
          <w:numId w:val="1"/>
        </w:numPr>
        <w:spacing w:after="0" w:line="240" w:lineRule="auto"/>
        <w:ind w:right="-285" w:hanging="720"/>
        <w:contextualSpacing/>
        <w:jc w:val="both"/>
        <w:rPr>
          <w:rFonts w:ascii="Futura-Book" w:hAnsi="Futura-Book" w:cs="Arial"/>
          <w:b/>
          <w:sz w:val="19"/>
          <w:szCs w:val="19"/>
        </w:rPr>
      </w:pPr>
      <w:r w:rsidRPr="005955F6">
        <w:rPr>
          <w:rFonts w:ascii="Futura-Book" w:hAnsi="Futura-Book" w:cs="Arial"/>
          <w:b/>
          <w:sz w:val="19"/>
          <w:szCs w:val="19"/>
        </w:rPr>
        <w:t>Transacciones y saldos con partes relacionadas</w:t>
      </w:r>
    </w:p>
    <w:p w14:paraId="3C4D2782" w14:textId="77777777" w:rsidR="005955F6" w:rsidRPr="005955F6" w:rsidRDefault="005955F6" w:rsidP="005955F6">
      <w:pPr>
        <w:spacing w:after="0" w:line="240" w:lineRule="auto"/>
        <w:ind w:left="567" w:right="-285"/>
        <w:contextualSpacing/>
        <w:jc w:val="both"/>
        <w:rPr>
          <w:rFonts w:ascii="Futura-Book" w:hAnsi="Futura-Book" w:cs="Arial"/>
          <w:b/>
          <w:sz w:val="19"/>
          <w:szCs w:val="19"/>
          <w:u w:val="single"/>
        </w:rPr>
      </w:pPr>
    </w:p>
    <w:p w14:paraId="76F16E28" w14:textId="77777777" w:rsidR="005955F6" w:rsidRPr="005955F6" w:rsidRDefault="005955F6" w:rsidP="009618C4">
      <w:pPr>
        <w:autoSpaceDE w:val="0"/>
        <w:autoSpaceDN w:val="0"/>
        <w:adjustRightInd w:val="0"/>
        <w:spacing w:after="0"/>
        <w:ind w:left="708"/>
        <w:jc w:val="both"/>
        <w:rPr>
          <w:rFonts w:ascii="Futura Medium" w:hAnsi="Futura Medium" w:cs="Futura Medium"/>
          <w:sz w:val="18"/>
          <w:szCs w:val="18"/>
        </w:rPr>
      </w:pPr>
      <w:r w:rsidRPr="005955F6">
        <w:rPr>
          <w:rFonts w:ascii="Futura Medium" w:hAnsi="Futura Medium" w:cs="Futura Medium" w:hint="cs"/>
          <w:sz w:val="18"/>
          <w:szCs w:val="18"/>
        </w:rPr>
        <w:t>Un resumen de las principales transacciones con compañías relacionadas a través de propiedad en los años que terminaron el 31 de diciembre del 2020 y 2019 es el siguiente:</w:t>
      </w:r>
    </w:p>
    <w:p w14:paraId="271BDCC2" w14:textId="77777777" w:rsidR="005955F6" w:rsidRPr="005955F6" w:rsidRDefault="005955F6" w:rsidP="005955F6">
      <w:pPr>
        <w:autoSpaceDE w:val="0"/>
        <w:autoSpaceDN w:val="0"/>
        <w:adjustRightInd w:val="0"/>
        <w:spacing w:after="0"/>
        <w:ind w:left="567"/>
        <w:jc w:val="both"/>
        <w:rPr>
          <w:rFonts w:ascii="Futura Medium" w:hAnsi="Futura Medium" w:cs="Futura Medium"/>
          <w:sz w:val="18"/>
          <w:szCs w:val="18"/>
        </w:rPr>
      </w:pPr>
    </w:p>
    <w:tbl>
      <w:tblPr>
        <w:tblW w:w="8156" w:type="dxa"/>
        <w:tblInd w:w="567" w:type="dxa"/>
        <w:tblCellMar>
          <w:left w:w="70" w:type="dxa"/>
          <w:right w:w="70" w:type="dxa"/>
        </w:tblCellMar>
        <w:tblLook w:val="04A0" w:firstRow="1" w:lastRow="0" w:firstColumn="1" w:lastColumn="0" w:noHBand="0" w:noVBand="1"/>
      </w:tblPr>
      <w:tblGrid>
        <w:gridCol w:w="363"/>
        <w:gridCol w:w="4960"/>
        <w:gridCol w:w="135"/>
        <w:gridCol w:w="63"/>
        <w:gridCol w:w="1198"/>
        <w:gridCol w:w="12"/>
        <w:gridCol w:w="226"/>
        <w:gridCol w:w="57"/>
        <w:gridCol w:w="1142"/>
      </w:tblGrid>
      <w:tr w:rsidR="005955F6" w:rsidRPr="005955F6" w14:paraId="1F21607E" w14:textId="77777777" w:rsidTr="00FF1027">
        <w:trPr>
          <w:gridBefore w:val="1"/>
          <w:wBefore w:w="363" w:type="dxa"/>
          <w:trHeight w:val="109"/>
        </w:trPr>
        <w:tc>
          <w:tcPr>
            <w:tcW w:w="4960" w:type="dxa"/>
            <w:tcBorders>
              <w:top w:val="nil"/>
              <w:left w:val="nil"/>
              <w:right w:val="nil"/>
            </w:tcBorders>
            <w:shd w:val="clear" w:color="auto" w:fill="auto"/>
            <w:noWrap/>
            <w:vAlign w:val="bottom"/>
            <w:hideMark/>
          </w:tcPr>
          <w:p w14:paraId="72F0CB6D" w14:textId="77777777" w:rsidR="005955F6" w:rsidRPr="005955F6" w:rsidRDefault="005955F6" w:rsidP="005955F6">
            <w:pPr>
              <w:spacing w:after="0"/>
              <w:rPr>
                <w:rFonts w:ascii="Futura Medium" w:hAnsi="Futura Medium" w:cs="Futura Medium"/>
                <w:sz w:val="18"/>
                <w:szCs w:val="18"/>
                <w:lang w:eastAsia="es-EC"/>
              </w:rPr>
            </w:pPr>
          </w:p>
        </w:tc>
        <w:tc>
          <w:tcPr>
            <w:tcW w:w="198" w:type="dxa"/>
            <w:gridSpan w:val="2"/>
            <w:tcBorders>
              <w:top w:val="nil"/>
              <w:left w:val="nil"/>
              <w:right w:val="nil"/>
            </w:tcBorders>
            <w:shd w:val="clear" w:color="auto" w:fill="auto"/>
            <w:noWrap/>
            <w:vAlign w:val="bottom"/>
            <w:hideMark/>
          </w:tcPr>
          <w:p w14:paraId="1AB90358" w14:textId="77777777" w:rsidR="005955F6" w:rsidRPr="005955F6" w:rsidRDefault="005955F6" w:rsidP="005955F6">
            <w:pPr>
              <w:spacing w:after="0"/>
              <w:rPr>
                <w:rFonts w:ascii="Futura Medium" w:hAnsi="Futura Medium" w:cs="Futura Medium"/>
                <w:sz w:val="18"/>
                <w:szCs w:val="18"/>
                <w:lang w:eastAsia="es-EC"/>
              </w:rPr>
            </w:pPr>
          </w:p>
        </w:tc>
        <w:tc>
          <w:tcPr>
            <w:tcW w:w="1198" w:type="dxa"/>
            <w:tcBorders>
              <w:top w:val="nil"/>
              <w:left w:val="nil"/>
              <w:bottom w:val="single" w:sz="4" w:space="0" w:color="auto"/>
              <w:right w:val="nil"/>
            </w:tcBorders>
            <w:shd w:val="clear" w:color="auto" w:fill="auto"/>
            <w:noWrap/>
            <w:vAlign w:val="center"/>
            <w:hideMark/>
          </w:tcPr>
          <w:p w14:paraId="46C20C6D"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2020</w:t>
            </w:r>
          </w:p>
        </w:tc>
        <w:tc>
          <w:tcPr>
            <w:tcW w:w="238" w:type="dxa"/>
            <w:gridSpan w:val="2"/>
            <w:tcBorders>
              <w:top w:val="nil"/>
              <w:left w:val="nil"/>
              <w:right w:val="nil"/>
            </w:tcBorders>
            <w:shd w:val="clear" w:color="auto" w:fill="auto"/>
            <w:noWrap/>
            <w:vAlign w:val="center"/>
            <w:hideMark/>
          </w:tcPr>
          <w:p w14:paraId="1D639A0D" w14:textId="77777777" w:rsidR="005955F6" w:rsidRPr="005955F6" w:rsidRDefault="005955F6" w:rsidP="005955F6">
            <w:pPr>
              <w:spacing w:after="0"/>
              <w:jc w:val="center"/>
              <w:rPr>
                <w:rFonts w:ascii="Futura Medium" w:hAnsi="Futura Medium" w:cs="Futura Medium"/>
                <w:b/>
                <w:bCs/>
                <w:sz w:val="18"/>
                <w:szCs w:val="18"/>
                <w:lang w:eastAsia="es-EC"/>
              </w:rPr>
            </w:pPr>
          </w:p>
        </w:tc>
        <w:tc>
          <w:tcPr>
            <w:tcW w:w="1199" w:type="dxa"/>
            <w:gridSpan w:val="2"/>
            <w:tcBorders>
              <w:top w:val="nil"/>
              <w:left w:val="nil"/>
              <w:bottom w:val="single" w:sz="4" w:space="0" w:color="auto"/>
              <w:right w:val="nil"/>
            </w:tcBorders>
            <w:shd w:val="clear" w:color="auto" w:fill="auto"/>
            <w:noWrap/>
            <w:vAlign w:val="center"/>
            <w:hideMark/>
          </w:tcPr>
          <w:p w14:paraId="1119A025"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2019</w:t>
            </w:r>
          </w:p>
        </w:tc>
      </w:tr>
      <w:tr w:rsidR="00FF1027" w:rsidRPr="005955F6" w14:paraId="7E264B80" w14:textId="77777777" w:rsidTr="00FF1027">
        <w:tblPrEx>
          <w:tblLook w:val="0000" w:firstRow="0" w:lastRow="0" w:firstColumn="0" w:lastColumn="0" w:noHBand="0" w:noVBand="0"/>
        </w:tblPrEx>
        <w:trPr>
          <w:trHeight w:val="310"/>
        </w:trPr>
        <w:tc>
          <w:tcPr>
            <w:tcW w:w="5458" w:type="dxa"/>
            <w:gridSpan w:val="3"/>
          </w:tcPr>
          <w:p w14:paraId="4865EB92" w14:textId="23E668F1" w:rsidR="00FF1027" w:rsidRDefault="00FF1027" w:rsidP="00C576AD">
            <w:pPr>
              <w:spacing w:after="0" w:line="240" w:lineRule="auto"/>
              <w:ind w:left="79"/>
              <w:contextualSpacing/>
              <w:rPr>
                <w:rFonts w:ascii="Futura Medium" w:hAnsi="Futura Medium" w:cs="Futura Medium"/>
                <w:sz w:val="18"/>
                <w:szCs w:val="18"/>
              </w:rPr>
            </w:pPr>
            <w:r>
              <w:rPr>
                <w:rFonts w:ascii="Futura Medium" w:hAnsi="Futura Medium" w:cs="Futura Medium"/>
                <w:sz w:val="18"/>
                <w:szCs w:val="18"/>
              </w:rPr>
              <w:t>Ingresos por ventas:</w:t>
            </w:r>
          </w:p>
        </w:tc>
        <w:tc>
          <w:tcPr>
            <w:tcW w:w="1273" w:type="dxa"/>
            <w:gridSpan w:val="3"/>
            <w:tcBorders>
              <w:left w:val="nil"/>
              <w:right w:val="nil"/>
            </w:tcBorders>
            <w:shd w:val="clear" w:color="auto" w:fill="auto"/>
            <w:vAlign w:val="center"/>
          </w:tcPr>
          <w:p w14:paraId="090B2233" w14:textId="77777777" w:rsidR="00FF1027" w:rsidRDefault="00FF1027" w:rsidP="00FF1027">
            <w:pPr>
              <w:spacing w:after="0" w:line="240" w:lineRule="auto"/>
              <w:ind w:left="-282" w:hanging="402"/>
              <w:contextualSpacing/>
              <w:jc w:val="right"/>
              <w:rPr>
                <w:rFonts w:ascii="Futura Medium" w:hAnsi="Futura Medium" w:cs="Futura Medium"/>
                <w:bCs/>
                <w:sz w:val="18"/>
                <w:szCs w:val="18"/>
              </w:rPr>
            </w:pPr>
          </w:p>
        </w:tc>
        <w:tc>
          <w:tcPr>
            <w:tcW w:w="283" w:type="dxa"/>
            <w:gridSpan w:val="2"/>
            <w:tcBorders>
              <w:left w:val="nil"/>
              <w:right w:val="nil"/>
            </w:tcBorders>
            <w:shd w:val="clear" w:color="auto" w:fill="auto"/>
            <w:vAlign w:val="center"/>
          </w:tcPr>
          <w:p w14:paraId="0B2BB00F" w14:textId="77777777" w:rsidR="00FF1027" w:rsidRPr="005955F6" w:rsidRDefault="00FF1027" w:rsidP="00FF1027">
            <w:pPr>
              <w:spacing w:after="0" w:line="240" w:lineRule="auto"/>
              <w:ind w:left="-282" w:hanging="402"/>
              <w:contextualSpacing/>
              <w:jc w:val="right"/>
              <w:rPr>
                <w:rFonts w:ascii="Futura Medium" w:hAnsi="Futura Medium" w:cs="Futura Medium"/>
                <w:b/>
                <w:sz w:val="18"/>
                <w:szCs w:val="18"/>
              </w:rPr>
            </w:pPr>
          </w:p>
        </w:tc>
        <w:tc>
          <w:tcPr>
            <w:tcW w:w="1142" w:type="dxa"/>
            <w:tcBorders>
              <w:left w:val="nil"/>
              <w:right w:val="nil"/>
            </w:tcBorders>
            <w:shd w:val="clear" w:color="auto" w:fill="auto"/>
            <w:vAlign w:val="center"/>
          </w:tcPr>
          <w:p w14:paraId="260DE566" w14:textId="77777777" w:rsidR="00FF1027" w:rsidRDefault="00FF1027" w:rsidP="00FF1027">
            <w:pPr>
              <w:spacing w:after="0" w:line="240" w:lineRule="auto"/>
              <w:ind w:left="-282" w:hanging="402"/>
              <w:contextualSpacing/>
              <w:jc w:val="right"/>
              <w:rPr>
                <w:rFonts w:ascii="Futura Medium" w:hAnsi="Futura Medium" w:cs="Futura Medium"/>
                <w:sz w:val="18"/>
                <w:szCs w:val="18"/>
              </w:rPr>
            </w:pPr>
          </w:p>
        </w:tc>
      </w:tr>
      <w:tr w:rsidR="00FF1027" w:rsidRPr="005955F6" w14:paraId="03F0BC47" w14:textId="77777777" w:rsidTr="00FF1027">
        <w:tblPrEx>
          <w:tblLook w:val="0000" w:firstRow="0" w:lastRow="0" w:firstColumn="0" w:lastColumn="0" w:noHBand="0" w:noVBand="0"/>
        </w:tblPrEx>
        <w:trPr>
          <w:trHeight w:val="310"/>
        </w:trPr>
        <w:tc>
          <w:tcPr>
            <w:tcW w:w="5458" w:type="dxa"/>
            <w:gridSpan w:val="3"/>
          </w:tcPr>
          <w:p w14:paraId="15C3C217" w14:textId="77777777" w:rsidR="00FF1027" w:rsidRDefault="00FF1027" w:rsidP="009E2244">
            <w:pPr>
              <w:spacing w:after="0" w:line="240" w:lineRule="auto"/>
              <w:contextualSpacing/>
              <w:rPr>
                <w:rFonts w:ascii="Futura Medium" w:hAnsi="Futura Medium" w:cs="Futura Medium"/>
                <w:sz w:val="18"/>
                <w:szCs w:val="18"/>
              </w:rPr>
            </w:pPr>
            <w:r>
              <w:rPr>
                <w:rFonts w:ascii="Futura Medium" w:hAnsi="Futura Medium" w:cs="Futura Medium"/>
                <w:sz w:val="18"/>
                <w:szCs w:val="18"/>
              </w:rPr>
              <w:t xml:space="preserve">  …Consorcio Universidad Segura</w:t>
            </w:r>
          </w:p>
        </w:tc>
        <w:tc>
          <w:tcPr>
            <w:tcW w:w="1273" w:type="dxa"/>
            <w:gridSpan w:val="3"/>
            <w:tcBorders>
              <w:left w:val="nil"/>
              <w:right w:val="nil"/>
            </w:tcBorders>
            <w:shd w:val="clear" w:color="auto" w:fill="auto"/>
            <w:vAlign w:val="center"/>
          </w:tcPr>
          <w:p w14:paraId="11F99D70" w14:textId="77777777" w:rsidR="00FF1027" w:rsidRPr="005955F6" w:rsidRDefault="00FF1027" w:rsidP="009E2244">
            <w:pPr>
              <w:spacing w:after="0" w:line="240" w:lineRule="auto"/>
              <w:ind w:left="-282" w:hanging="402"/>
              <w:contextualSpacing/>
              <w:jc w:val="right"/>
              <w:rPr>
                <w:rFonts w:ascii="Futura Medium" w:hAnsi="Futura Medium" w:cs="Futura Medium"/>
                <w:bCs/>
                <w:sz w:val="18"/>
                <w:szCs w:val="18"/>
              </w:rPr>
            </w:pPr>
            <w:r>
              <w:rPr>
                <w:rFonts w:ascii="Futura Medium" w:hAnsi="Futura Medium" w:cs="Futura Medium"/>
                <w:bCs/>
                <w:sz w:val="18"/>
                <w:szCs w:val="18"/>
              </w:rPr>
              <w:t>1.823.525</w:t>
            </w:r>
          </w:p>
        </w:tc>
        <w:tc>
          <w:tcPr>
            <w:tcW w:w="283" w:type="dxa"/>
            <w:gridSpan w:val="2"/>
            <w:tcBorders>
              <w:left w:val="nil"/>
              <w:right w:val="nil"/>
            </w:tcBorders>
            <w:shd w:val="clear" w:color="auto" w:fill="auto"/>
            <w:vAlign w:val="center"/>
          </w:tcPr>
          <w:p w14:paraId="30198431" w14:textId="77777777" w:rsidR="00FF1027" w:rsidRPr="005955F6" w:rsidRDefault="00FF1027" w:rsidP="009E2244">
            <w:pPr>
              <w:spacing w:after="0" w:line="240" w:lineRule="auto"/>
              <w:ind w:left="-282" w:hanging="402"/>
              <w:contextualSpacing/>
              <w:jc w:val="right"/>
              <w:rPr>
                <w:rFonts w:ascii="Futura Medium" w:hAnsi="Futura Medium" w:cs="Futura Medium"/>
                <w:b/>
                <w:sz w:val="18"/>
                <w:szCs w:val="18"/>
              </w:rPr>
            </w:pPr>
          </w:p>
        </w:tc>
        <w:tc>
          <w:tcPr>
            <w:tcW w:w="1142" w:type="dxa"/>
            <w:tcBorders>
              <w:left w:val="nil"/>
              <w:right w:val="nil"/>
            </w:tcBorders>
            <w:shd w:val="clear" w:color="auto" w:fill="auto"/>
            <w:vAlign w:val="center"/>
          </w:tcPr>
          <w:p w14:paraId="5DF10F9C" w14:textId="6FEC6BF7" w:rsidR="00FF1027" w:rsidRDefault="00297C36" w:rsidP="009E2244">
            <w:pPr>
              <w:spacing w:after="0" w:line="240" w:lineRule="auto"/>
              <w:ind w:left="-282" w:hanging="402"/>
              <w:contextualSpacing/>
              <w:jc w:val="right"/>
              <w:rPr>
                <w:rFonts w:ascii="Futura Medium" w:hAnsi="Futura Medium" w:cs="Futura Medium"/>
                <w:sz w:val="18"/>
                <w:szCs w:val="18"/>
              </w:rPr>
            </w:pPr>
            <w:r>
              <w:rPr>
                <w:rFonts w:ascii="Futura Medium" w:hAnsi="Futura Medium" w:cs="Futura Medium"/>
                <w:sz w:val="18"/>
                <w:szCs w:val="18"/>
              </w:rPr>
              <w:t>-</w:t>
            </w:r>
          </w:p>
        </w:tc>
      </w:tr>
      <w:tr w:rsidR="000128A7" w:rsidRPr="005955F6" w14:paraId="6E9CB7C7" w14:textId="77777777" w:rsidTr="00FF1027">
        <w:tblPrEx>
          <w:tblLook w:val="0000" w:firstRow="0" w:lastRow="0" w:firstColumn="0" w:lastColumn="0" w:noHBand="0" w:noVBand="0"/>
        </w:tblPrEx>
        <w:trPr>
          <w:trHeight w:val="310"/>
        </w:trPr>
        <w:tc>
          <w:tcPr>
            <w:tcW w:w="5458" w:type="dxa"/>
            <w:gridSpan w:val="3"/>
          </w:tcPr>
          <w:p w14:paraId="6557DBAF" w14:textId="70987556" w:rsidR="000128A7" w:rsidRDefault="000128A7" w:rsidP="00FF1027">
            <w:pPr>
              <w:spacing w:after="0" w:line="240" w:lineRule="auto"/>
              <w:contextualSpacing/>
              <w:rPr>
                <w:rFonts w:ascii="Futura Medium" w:hAnsi="Futura Medium" w:cs="Futura Medium"/>
                <w:sz w:val="18"/>
                <w:szCs w:val="18"/>
              </w:rPr>
            </w:pPr>
            <w:r>
              <w:rPr>
                <w:rFonts w:ascii="Futura Medium" w:hAnsi="Futura Medium" w:cs="Futura Medium"/>
                <w:sz w:val="18"/>
                <w:szCs w:val="18"/>
              </w:rPr>
              <w:t xml:space="preserve">  …Telconet S.A.</w:t>
            </w:r>
          </w:p>
        </w:tc>
        <w:tc>
          <w:tcPr>
            <w:tcW w:w="1273" w:type="dxa"/>
            <w:gridSpan w:val="3"/>
            <w:tcBorders>
              <w:left w:val="nil"/>
              <w:right w:val="nil"/>
            </w:tcBorders>
            <w:shd w:val="clear" w:color="auto" w:fill="auto"/>
            <w:vAlign w:val="center"/>
          </w:tcPr>
          <w:p w14:paraId="7693C5ED" w14:textId="1D4D41FB" w:rsidR="000128A7" w:rsidRPr="005955F6" w:rsidRDefault="000128A7" w:rsidP="00FF1027">
            <w:pPr>
              <w:spacing w:after="0" w:line="240" w:lineRule="auto"/>
              <w:ind w:left="-282" w:hanging="402"/>
              <w:contextualSpacing/>
              <w:jc w:val="right"/>
              <w:rPr>
                <w:rFonts w:ascii="Futura Medium" w:hAnsi="Futura Medium" w:cs="Futura Medium"/>
                <w:bCs/>
                <w:sz w:val="18"/>
                <w:szCs w:val="18"/>
              </w:rPr>
            </w:pPr>
            <w:r>
              <w:rPr>
                <w:rFonts w:ascii="Futura Medium" w:hAnsi="Futura Medium" w:cs="Futura Medium"/>
                <w:bCs/>
                <w:sz w:val="18"/>
                <w:szCs w:val="18"/>
              </w:rPr>
              <w:t>108.196</w:t>
            </w:r>
          </w:p>
        </w:tc>
        <w:tc>
          <w:tcPr>
            <w:tcW w:w="283" w:type="dxa"/>
            <w:gridSpan w:val="2"/>
            <w:tcBorders>
              <w:left w:val="nil"/>
              <w:right w:val="nil"/>
            </w:tcBorders>
            <w:shd w:val="clear" w:color="auto" w:fill="auto"/>
            <w:vAlign w:val="center"/>
          </w:tcPr>
          <w:p w14:paraId="1E1D10E2" w14:textId="77777777" w:rsidR="000128A7" w:rsidRPr="005955F6" w:rsidRDefault="000128A7" w:rsidP="00FF1027">
            <w:pPr>
              <w:spacing w:after="0" w:line="240" w:lineRule="auto"/>
              <w:ind w:left="-282" w:hanging="402"/>
              <w:contextualSpacing/>
              <w:jc w:val="right"/>
              <w:rPr>
                <w:rFonts w:ascii="Futura Medium" w:hAnsi="Futura Medium" w:cs="Futura Medium"/>
                <w:b/>
                <w:sz w:val="18"/>
                <w:szCs w:val="18"/>
              </w:rPr>
            </w:pPr>
          </w:p>
        </w:tc>
        <w:tc>
          <w:tcPr>
            <w:tcW w:w="1142" w:type="dxa"/>
            <w:tcBorders>
              <w:left w:val="nil"/>
              <w:right w:val="nil"/>
            </w:tcBorders>
            <w:shd w:val="clear" w:color="auto" w:fill="auto"/>
            <w:vAlign w:val="center"/>
          </w:tcPr>
          <w:p w14:paraId="5C1D6446" w14:textId="76966E38" w:rsidR="000128A7" w:rsidRDefault="00297C36" w:rsidP="00FF1027">
            <w:pPr>
              <w:spacing w:after="0" w:line="240" w:lineRule="auto"/>
              <w:ind w:left="-282" w:hanging="402"/>
              <w:contextualSpacing/>
              <w:jc w:val="right"/>
              <w:rPr>
                <w:rFonts w:ascii="Futura Medium" w:hAnsi="Futura Medium" w:cs="Futura Medium"/>
                <w:sz w:val="18"/>
                <w:szCs w:val="18"/>
              </w:rPr>
            </w:pPr>
            <w:r>
              <w:rPr>
                <w:rFonts w:ascii="Futura Medium" w:hAnsi="Futura Medium" w:cs="Futura Medium"/>
                <w:sz w:val="18"/>
                <w:szCs w:val="18"/>
              </w:rPr>
              <w:t>2.195.826</w:t>
            </w:r>
          </w:p>
        </w:tc>
      </w:tr>
      <w:tr w:rsidR="000128A7" w:rsidRPr="005955F6" w14:paraId="72239DF9" w14:textId="77777777" w:rsidTr="00FF1027">
        <w:tblPrEx>
          <w:tblLook w:val="0000" w:firstRow="0" w:lastRow="0" w:firstColumn="0" w:lastColumn="0" w:noHBand="0" w:noVBand="0"/>
        </w:tblPrEx>
        <w:trPr>
          <w:trHeight w:val="310"/>
        </w:trPr>
        <w:tc>
          <w:tcPr>
            <w:tcW w:w="5458" w:type="dxa"/>
            <w:gridSpan w:val="3"/>
          </w:tcPr>
          <w:p w14:paraId="1AF9BE6B" w14:textId="2B2E8408" w:rsidR="000128A7" w:rsidRDefault="000128A7" w:rsidP="00FF1027">
            <w:pPr>
              <w:spacing w:after="0" w:line="240" w:lineRule="auto"/>
              <w:contextualSpacing/>
              <w:rPr>
                <w:rFonts w:ascii="Futura Medium" w:hAnsi="Futura Medium" w:cs="Futura Medium"/>
                <w:sz w:val="18"/>
                <w:szCs w:val="18"/>
              </w:rPr>
            </w:pPr>
            <w:r>
              <w:rPr>
                <w:rFonts w:ascii="Futura Medium" w:hAnsi="Futura Medium" w:cs="Futura Medium"/>
                <w:sz w:val="18"/>
                <w:szCs w:val="18"/>
              </w:rPr>
              <w:t xml:space="preserve">  …Cable Andino </w:t>
            </w:r>
            <w:proofErr w:type="spellStart"/>
            <w:r>
              <w:rPr>
                <w:rFonts w:ascii="Futura Medium" w:hAnsi="Futura Medium" w:cs="Futura Medium"/>
                <w:sz w:val="18"/>
                <w:szCs w:val="18"/>
              </w:rPr>
              <w:t>Corpandino</w:t>
            </w:r>
            <w:proofErr w:type="spellEnd"/>
            <w:r>
              <w:rPr>
                <w:rFonts w:ascii="Futura Medium" w:hAnsi="Futura Medium" w:cs="Futura Medium"/>
                <w:sz w:val="18"/>
                <w:szCs w:val="18"/>
              </w:rPr>
              <w:t xml:space="preserve"> S.A.</w:t>
            </w:r>
          </w:p>
        </w:tc>
        <w:tc>
          <w:tcPr>
            <w:tcW w:w="1273" w:type="dxa"/>
            <w:gridSpan w:val="3"/>
            <w:tcBorders>
              <w:left w:val="nil"/>
              <w:bottom w:val="single" w:sz="4" w:space="0" w:color="auto"/>
              <w:right w:val="nil"/>
            </w:tcBorders>
            <w:shd w:val="clear" w:color="auto" w:fill="auto"/>
            <w:vAlign w:val="center"/>
          </w:tcPr>
          <w:p w14:paraId="7A0AD394" w14:textId="225423F6" w:rsidR="000128A7" w:rsidRDefault="000128A7" w:rsidP="00FF1027">
            <w:pPr>
              <w:spacing w:after="0" w:line="240" w:lineRule="auto"/>
              <w:ind w:left="-282" w:hanging="402"/>
              <w:contextualSpacing/>
              <w:jc w:val="right"/>
              <w:rPr>
                <w:rFonts w:ascii="Futura Medium" w:hAnsi="Futura Medium" w:cs="Futura Medium"/>
                <w:bCs/>
                <w:sz w:val="18"/>
                <w:szCs w:val="18"/>
              </w:rPr>
            </w:pPr>
            <w:r>
              <w:rPr>
                <w:rFonts w:ascii="Futura Medium" w:hAnsi="Futura Medium" w:cs="Futura Medium"/>
                <w:bCs/>
                <w:sz w:val="18"/>
                <w:szCs w:val="18"/>
              </w:rPr>
              <w:t>60.000</w:t>
            </w:r>
          </w:p>
        </w:tc>
        <w:tc>
          <w:tcPr>
            <w:tcW w:w="283" w:type="dxa"/>
            <w:gridSpan w:val="2"/>
            <w:tcBorders>
              <w:left w:val="nil"/>
              <w:right w:val="nil"/>
            </w:tcBorders>
            <w:shd w:val="clear" w:color="auto" w:fill="auto"/>
            <w:vAlign w:val="center"/>
          </w:tcPr>
          <w:p w14:paraId="0C63C443" w14:textId="77777777" w:rsidR="000128A7" w:rsidRPr="005955F6" w:rsidRDefault="000128A7" w:rsidP="00FF1027">
            <w:pPr>
              <w:spacing w:after="0" w:line="240" w:lineRule="auto"/>
              <w:ind w:left="-282" w:hanging="402"/>
              <w:contextualSpacing/>
              <w:jc w:val="right"/>
              <w:rPr>
                <w:rFonts w:ascii="Futura Medium" w:hAnsi="Futura Medium" w:cs="Futura Medium"/>
                <w:b/>
                <w:sz w:val="18"/>
                <w:szCs w:val="18"/>
              </w:rPr>
            </w:pPr>
          </w:p>
        </w:tc>
        <w:tc>
          <w:tcPr>
            <w:tcW w:w="1142" w:type="dxa"/>
            <w:tcBorders>
              <w:left w:val="nil"/>
              <w:bottom w:val="single" w:sz="4" w:space="0" w:color="auto"/>
              <w:right w:val="nil"/>
            </w:tcBorders>
            <w:shd w:val="clear" w:color="auto" w:fill="auto"/>
            <w:vAlign w:val="center"/>
          </w:tcPr>
          <w:p w14:paraId="6A6CFC9A" w14:textId="5401422E" w:rsidR="000128A7" w:rsidRDefault="00297C36" w:rsidP="00FF1027">
            <w:pPr>
              <w:spacing w:after="0" w:line="240" w:lineRule="auto"/>
              <w:ind w:left="-282" w:hanging="402"/>
              <w:contextualSpacing/>
              <w:jc w:val="right"/>
              <w:rPr>
                <w:rFonts w:ascii="Futura Medium" w:hAnsi="Futura Medium" w:cs="Futura Medium"/>
                <w:sz w:val="18"/>
                <w:szCs w:val="18"/>
              </w:rPr>
            </w:pPr>
            <w:r>
              <w:rPr>
                <w:rFonts w:ascii="Futura Medium" w:hAnsi="Futura Medium" w:cs="Futura Medium"/>
                <w:sz w:val="18"/>
                <w:szCs w:val="18"/>
              </w:rPr>
              <w:t>10.500</w:t>
            </w:r>
          </w:p>
        </w:tc>
      </w:tr>
      <w:tr w:rsidR="000128A7" w:rsidRPr="005955F6" w14:paraId="3E6ECFD6" w14:textId="77777777" w:rsidTr="00FF1027">
        <w:tblPrEx>
          <w:tblLook w:val="0000" w:firstRow="0" w:lastRow="0" w:firstColumn="0" w:lastColumn="0" w:noHBand="0" w:noVBand="0"/>
        </w:tblPrEx>
        <w:trPr>
          <w:trHeight w:val="310"/>
        </w:trPr>
        <w:tc>
          <w:tcPr>
            <w:tcW w:w="5458" w:type="dxa"/>
            <w:gridSpan w:val="3"/>
          </w:tcPr>
          <w:p w14:paraId="07F0C543" w14:textId="4D319365" w:rsidR="000128A7" w:rsidRDefault="000128A7" w:rsidP="00FF1027">
            <w:pPr>
              <w:spacing w:after="0" w:line="240" w:lineRule="auto"/>
              <w:contextualSpacing/>
              <w:rPr>
                <w:rFonts w:ascii="Futura Medium" w:hAnsi="Futura Medium" w:cs="Futura Medium"/>
                <w:sz w:val="18"/>
                <w:szCs w:val="18"/>
              </w:rPr>
            </w:pPr>
            <w:r>
              <w:rPr>
                <w:rFonts w:ascii="Futura Medium" w:hAnsi="Futura Medium" w:cs="Futura Medium"/>
                <w:sz w:val="18"/>
                <w:szCs w:val="18"/>
              </w:rPr>
              <w:t xml:space="preserve">  Total</w:t>
            </w:r>
          </w:p>
        </w:tc>
        <w:tc>
          <w:tcPr>
            <w:tcW w:w="1273" w:type="dxa"/>
            <w:gridSpan w:val="3"/>
            <w:tcBorders>
              <w:top w:val="single" w:sz="4" w:space="0" w:color="auto"/>
              <w:left w:val="nil"/>
              <w:bottom w:val="single" w:sz="12" w:space="0" w:color="auto"/>
              <w:right w:val="nil"/>
            </w:tcBorders>
            <w:shd w:val="clear" w:color="auto" w:fill="auto"/>
            <w:vAlign w:val="center"/>
          </w:tcPr>
          <w:p w14:paraId="3ACC5629" w14:textId="5126C3AB" w:rsidR="000128A7" w:rsidRDefault="000128A7" w:rsidP="00FF1027">
            <w:pPr>
              <w:spacing w:after="0" w:line="240" w:lineRule="auto"/>
              <w:ind w:left="-282" w:hanging="402"/>
              <w:contextualSpacing/>
              <w:jc w:val="right"/>
              <w:rPr>
                <w:rFonts w:ascii="Futura Medium" w:hAnsi="Futura Medium" w:cs="Futura Medium"/>
                <w:bCs/>
                <w:sz w:val="18"/>
                <w:szCs w:val="18"/>
              </w:rPr>
            </w:pPr>
            <w:r>
              <w:rPr>
                <w:rFonts w:ascii="Futura Medium" w:hAnsi="Futura Medium" w:cs="Futura Medium"/>
                <w:bCs/>
                <w:sz w:val="18"/>
                <w:szCs w:val="18"/>
              </w:rPr>
              <w:t>1.991.721</w:t>
            </w:r>
          </w:p>
        </w:tc>
        <w:tc>
          <w:tcPr>
            <w:tcW w:w="283" w:type="dxa"/>
            <w:gridSpan w:val="2"/>
            <w:tcBorders>
              <w:left w:val="nil"/>
              <w:bottom w:val="nil"/>
              <w:right w:val="nil"/>
            </w:tcBorders>
            <w:shd w:val="clear" w:color="auto" w:fill="auto"/>
            <w:vAlign w:val="center"/>
          </w:tcPr>
          <w:p w14:paraId="4C12386D" w14:textId="77777777" w:rsidR="000128A7" w:rsidRPr="005955F6" w:rsidRDefault="000128A7" w:rsidP="00FF1027">
            <w:pPr>
              <w:spacing w:after="0" w:line="240" w:lineRule="auto"/>
              <w:ind w:left="-282" w:hanging="402"/>
              <w:contextualSpacing/>
              <w:jc w:val="right"/>
              <w:rPr>
                <w:rFonts w:ascii="Futura Medium" w:hAnsi="Futura Medium" w:cs="Futura Medium"/>
                <w:b/>
                <w:sz w:val="18"/>
                <w:szCs w:val="18"/>
              </w:rPr>
            </w:pPr>
          </w:p>
        </w:tc>
        <w:tc>
          <w:tcPr>
            <w:tcW w:w="1142" w:type="dxa"/>
            <w:tcBorders>
              <w:top w:val="single" w:sz="4" w:space="0" w:color="auto"/>
              <w:left w:val="nil"/>
              <w:bottom w:val="single" w:sz="12" w:space="0" w:color="auto"/>
              <w:right w:val="nil"/>
            </w:tcBorders>
            <w:shd w:val="clear" w:color="auto" w:fill="auto"/>
            <w:vAlign w:val="center"/>
          </w:tcPr>
          <w:p w14:paraId="720B815D" w14:textId="67D3C0B8" w:rsidR="000128A7" w:rsidRDefault="000128A7" w:rsidP="00FF1027">
            <w:pPr>
              <w:spacing w:after="0" w:line="240" w:lineRule="auto"/>
              <w:ind w:left="-282" w:hanging="402"/>
              <w:contextualSpacing/>
              <w:jc w:val="right"/>
              <w:rPr>
                <w:rFonts w:ascii="Futura Medium" w:hAnsi="Futura Medium" w:cs="Futura Medium"/>
                <w:sz w:val="18"/>
                <w:szCs w:val="18"/>
              </w:rPr>
            </w:pPr>
            <w:r>
              <w:rPr>
                <w:rFonts w:ascii="Futura Medium" w:hAnsi="Futura Medium" w:cs="Futura Medium"/>
                <w:sz w:val="18"/>
                <w:szCs w:val="18"/>
              </w:rPr>
              <w:t>2.</w:t>
            </w:r>
            <w:r w:rsidR="00297C36">
              <w:rPr>
                <w:rFonts w:ascii="Futura Medium" w:hAnsi="Futura Medium" w:cs="Futura Medium"/>
                <w:sz w:val="18"/>
                <w:szCs w:val="18"/>
              </w:rPr>
              <w:t>206.326</w:t>
            </w:r>
          </w:p>
        </w:tc>
      </w:tr>
    </w:tbl>
    <w:p w14:paraId="13A3EF87" w14:textId="77777777" w:rsidR="009063E2" w:rsidRDefault="009063E2" w:rsidP="009618C4">
      <w:pPr>
        <w:autoSpaceDE w:val="0"/>
        <w:autoSpaceDN w:val="0"/>
        <w:adjustRightInd w:val="0"/>
        <w:ind w:left="567" w:firstLine="141"/>
        <w:jc w:val="both"/>
        <w:rPr>
          <w:rFonts w:ascii="Futura Medium" w:hAnsi="Futura Medium" w:cs="Futura Medium"/>
          <w:sz w:val="18"/>
          <w:szCs w:val="18"/>
        </w:rPr>
      </w:pPr>
    </w:p>
    <w:p w14:paraId="4C73E11D" w14:textId="5B84E076" w:rsidR="005955F6" w:rsidRPr="005955F6" w:rsidRDefault="005955F6" w:rsidP="009618C4">
      <w:pPr>
        <w:autoSpaceDE w:val="0"/>
        <w:autoSpaceDN w:val="0"/>
        <w:adjustRightInd w:val="0"/>
        <w:ind w:left="567" w:firstLine="141"/>
        <w:jc w:val="both"/>
        <w:rPr>
          <w:rFonts w:ascii="Futura Medium" w:hAnsi="Futura Medium" w:cs="Futura Medium"/>
          <w:sz w:val="18"/>
          <w:szCs w:val="18"/>
        </w:rPr>
      </w:pPr>
      <w:r w:rsidRPr="005955F6">
        <w:rPr>
          <w:rFonts w:ascii="Futura Medium" w:hAnsi="Futura Medium" w:cs="Futura Medium" w:hint="cs"/>
          <w:sz w:val="18"/>
          <w:szCs w:val="18"/>
        </w:rPr>
        <w:t xml:space="preserve">Al 31 de diciembre de 2020 y 2019, </w:t>
      </w:r>
      <w:r w:rsidRPr="005955F6">
        <w:rPr>
          <w:rFonts w:ascii="Futura Medium" w:hAnsi="Futura Medium" w:cs="Futura Medium"/>
          <w:sz w:val="18"/>
          <w:szCs w:val="18"/>
        </w:rPr>
        <w:t>los</w:t>
      </w:r>
      <w:r w:rsidRPr="005955F6">
        <w:rPr>
          <w:rFonts w:ascii="Futura Medium" w:hAnsi="Futura Medium" w:cs="Futura Medium" w:hint="cs"/>
          <w:sz w:val="18"/>
          <w:szCs w:val="18"/>
        </w:rPr>
        <w:t xml:space="preserve"> saldo</w:t>
      </w:r>
      <w:r w:rsidRPr="005955F6">
        <w:rPr>
          <w:rFonts w:ascii="Futura Medium" w:hAnsi="Futura Medium" w:cs="Futura Medium"/>
          <w:sz w:val="18"/>
          <w:szCs w:val="18"/>
        </w:rPr>
        <w:t>s</w:t>
      </w:r>
      <w:r w:rsidRPr="005955F6">
        <w:rPr>
          <w:rFonts w:ascii="Futura Medium" w:hAnsi="Futura Medium" w:cs="Futura Medium" w:hint="cs"/>
          <w:sz w:val="18"/>
          <w:szCs w:val="18"/>
        </w:rPr>
        <w:t xml:space="preserve"> con </w:t>
      </w:r>
      <w:r w:rsidRPr="005955F6">
        <w:rPr>
          <w:rFonts w:ascii="Futura Medium" w:hAnsi="Futura Medium" w:cs="Futura Medium"/>
          <w:sz w:val="18"/>
          <w:szCs w:val="18"/>
        </w:rPr>
        <w:t>partes</w:t>
      </w:r>
      <w:r w:rsidRPr="005955F6">
        <w:rPr>
          <w:rFonts w:ascii="Futura Medium" w:hAnsi="Futura Medium" w:cs="Futura Medium" w:hint="cs"/>
          <w:sz w:val="18"/>
          <w:szCs w:val="18"/>
        </w:rPr>
        <w:t xml:space="preserve"> relacionadas </w:t>
      </w:r>
      <w:r w:rsidRPr="005955F6">
        <w:rPr>
          <w:rFonts w:ascii="Futura Medium" w:hAnsi="Futura Medium" w:cs="Futura Medium"/>
          <w:sz w:val="18"/>
          <w:szCs w:val="18"/>
        </w:rPr>
        <w:t>son</w:t>
      </w:r>
      <w:r w:rsidRPr="005955F6">
        <w:rPr>
          <w:rFonts w:ascii="Futura Medium" w:hAnsi="Futura Medium" w:cs="Futura Medium" w:hint="cs"/>
          <w:sz w:val="18"/>
          <w:szCs w:val="18"/>
        </w:rPr>
        <w:t xml:space="preserve"> l</w:t>
      </w:r>
      <w:r w:rsidRPr="005955F6">
        <w:rPr>
          <w:rFonts w:ascii="Futura Medium" w:hAnsi="Futura Medium" w:cs="Futura Medium"/>
          <w:sz w:val="18"/>
          <w:szCs w:val="18"/>
        </w:rPr>
        <w:t>os</w:t>
      </w:r>
      <w:r w:rsidRPr="005955F6">
        <w:rPr>
          <w:rFonts w:ascii="Futura Medium" w:hAnsi="Futura Medium" w:cs="Futura Medium" w:hint="cs"/>
          <w:sz w:val="18"/>
          <w:szCs w:val="18"/>
        </w:rPr>
        <w:t xml:space="preserve"> siguiente:</w:t>
      </w:r>
    </w:p>
    <w:tbl>
      <w:tblPr>
        <w:tblW w:w="8010" w:type="dxa"/>
        <w:tblInd w:w="637" w:type="dxa"/>
        <w:tblCellMar>
          <w:left w:w="70" w:type="dxa"/>
          <w:right w:w="70" w:type="dxa"/>
        </w:tblCellMar>
        <w:tblLook w:val="04A0" w:firstRow="1" w:lastRow="0" w:firstColumn="1" w:lastColumn="0" w:noHBand="0" w:noVBand="1"/>
      </w:tblPr>
      <w:tblGrid>
        <w:gridCol w:w="354"/>
        <w:gridCol w:w="4933"/>
        <w:gridCol w:w="141"/>
        <w:gridCol w:w="57"/>
        <w:gridCol w:w="1193"/>
        <w:gridCol w:w="17"/>
        <w:gridCol w:w="221"/>
        <w:gridCol w:w="61"/>
        <w:gridCol w:w="1033"/>
      </w:tblGrid>
      <w:tr w:rsidR="005955F6" w:rsidRPr="005955F6" w14:paraId="4A4EE367" w14:textId="77777777" w:rsidTr="00A64D83">
        <w:trPr>
          <w:gridBefore w:val="1"/>
          <w:wBefore w:w="354" w:type="dxa"/>
          <w:trHeight w:val="98"/>
        </w:trPr>
        <w:tc>
          <w:tcPr>
            <w:tcW w:w="4933" w:type="dxa"/>
            <w:tcBorders>
              <w:top w:val="nil"/>
              <w:left w:val="nil"/>
              <w:bottom w:val="nil"/>
              <w:right w:val="nil"/>
            </w:tcBorders>
            <w:shd w:val="clear" w:color="auto" w:fill="auto"/>
            <w:noWrap/>
            <w:vAlign w:val="bottom"/>
            <w:hideMark/>
          </w:tcPr>
          <w:p w14:paraId="148FF213" w14:textId="77777777" w:rsidR="005955F6" w:rsidRPr="005955F6" w:rsidRDefault="005955F6" w:rsidP="005955F6">
            <w:pPr>
              <w:spacing w:after="0"/>
              <w:rPr>
                <w:rFonts w:ascii="Futura Medium" w:hAnsi="Futura Medium" w:cs="Futura Medium"/>
                <w:sz w:val="18"/>
                <w:szCs w:val="18"/>
                <w:lang w:eastAsia="es-EC"/>
              </w:rPr>
            </w:pPr>
          </w:p>
        </w:tc>
        <w:tc>
          <w:tcPr>
            <w:tcW w:w="198" w:type="dxa"/>
            <w:gridSpan w:val="2"/>
            <w:tcBorders>
              <w:top w:val="nil"/>
              <w:left w:val="nil"/>
              <w:bottom w:val="nil"/>
              <w:right w:val="nil"/>
            </w:tcBorders>
            <w:shd w:val="clear" w:color="auto" w:fill="auto"/>
            <w:noWrap/>
            <w:vAlign w:val="bottom"/>
            <w:hideMark/>
          </w:tcPr>
          <w:p w14:paraId="714682E3" w14:textId="77777777" w:rsidR="005955F6" w:rsidRPr="005955F6" w:rsidRDefault="005955F6" w:rsidP="005955F6">
            <w:pPr>
              <w:spacing w:after="0"/>
              <w:rPr>
                <w:rFonts w:ascii="Futura Medium" w:hAnsi="Futura Medium" w:cs="Futura Medium"/>
                <w:sz w:val="18"/>
                <w:szCs w:val="18"/>
                <w:lang w:eastAsia="es-EC"/>
              </w:rPr>
            </w:pPr>
          </w:p>
        </w:tc>
        <w:tc>
          <w:tcPr>
            <w:tcW w:w="1193" w:type="dxa"/>
            <w:tcBorders>
              <w:top w:val="nil"/>
              <w:left w:val="nil"/>
              <w:bottom w:val="single" w:sz="4" w:space="0" w:color="auto"/>
              <w:right w:val="nil"/>
            </w:tcBorders>
            <w:shd w:val="clear" w:color="auto" w:fill="auto"/>
            <w:noWrap/>
            <w:vAlign w:val="center"/>
            <w:hideMark/>
          </w:tcPr>
          <w:p w14:paraId="39184350"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2020</w:t>
            </w:r>
          </w:p>
        </w:tc>
        <w:tc>
          <w:tcPr>
            <w:tcW w:w="238" w:type="dxa"/>
            <w:gridSpan w:val="2"/>
            <w:tcBorders>
              <w:top w:val="nil"/>
              <w:left w:val="nil"/>
              <w:bottom w:val="nil"/>
              <w:right w:val="nil"/>
            </w:tcBorders>
            <w:shd w:val="clear" w:color="auto" w:fill="auto"/>
            <w:noWrap/>
            <w:vAlign w:val="center"/>
            <w:hideMark/>
          </w:tcPr>
          <w:p w14:paraId="72DB2FD9" w14:textId="77777777" w:rsidR="005955F6" w:rsidRPr="005955F6" w:rsidRDefault="005955F6" w:rsidP="005955F6">
            <w:pPr>
              <w:spacing w:after="0"/>
              <w:jc w:val="center"/>
              <w:rPr>
                <w:rFonts w:ascii="Futura Medium" w:hAnsi="Futura Medium" w:cs="Futura Medium"/>
                <w:b/>
                <w:bCs/>
                <w:sz w:val="18"/>
                <w:szCs w:val="18"/>
                <w:lang w:eastAsia="es-EC"/>
              </w:rPr>
            </w:pPr>
          </w:p>
        </w:tc>
        <w:tc>
          <w:tcPr>
            <w:tcW w:w="1094" w:type="dxa"/>
            <w:gridSpan w:val="2"/>
            <w:tcBorders>
              <w:top w:val="nil"/>
              <w:left w:val="nil"/>
              <w:bottom w:val="single" w:sz="4" w:space="0" w:color="auto"/>
              <w:right w:val="nil"/>
            </w:tcBorders>
            <w:shd w:val="clear" w:color="auto" w:fill="auto"/>
            <w:noWrap/>
            <w:vAlign w:val="center"/>
            <w:hideMark/>
          </w:tcPr>
          <w:p w14:paraId="5DC7853A" w14:textId="77777777" w:rsidR="005955F6" w:rsidRPr="005955F6" w:rsidRDefault="005955F6" w:rsidP="005955F6">
            <w:pPr>
              <w:spacing w:after="0"/>
              <w:jc w:val="center"/>
              <w:rPr>
                <w:rFonts w:ascii="Futura Medium" w:hAnsi="Futura Medium" w:cs="Futura Medium"/>
                <w:b/>
                <w:bCs/>
                <w:sz w:val="18"/>
                <w:szCs w:val="18"/>
                <w:lang w:eastAsia="es-EC"/>
              </w:rPr>
            </w:pPr>
            <w:r w:rsidRPr="005955F6">
              <w:rPr>
                <w:rFonts w:ascii="Futura Medium" w:hAnsi="Futura Medium" w:cs="Futura Medium" w:hint="cs"/>
                <w:b/>
                <w:bCs/>
                <w:sz w:val="18"/>
                <w:szCs w:val="18"/>
                <w:lang w:eastAsia="es-EC"/>
              </w:rPr>
              <w:t>2019</w:t>
            </w:r>
          </w:p>
        </w:tc>
      </w:tr>
      <w:tr w:rsidR="005955F6" w:rsidRPr="005955F6" w14:paraId="005BE173" w14:textId="77777777" w:rsidTr="00A64D83">
        <w:tblPrEx>
          <w:tblLook w:val="0000" w:firstRow="0" w:lastRow="0" w:firstColumn="0" w:lastColumn="0" w:noHBand="0" w:noVBand="0"/>
        </w:tblPrEx>
        <w:trPr>
          <w:trHeight w:val="280"/>
        </w:trPr>
        <w:tc>
          <w:tcPr>
            <w:tcW w:w="5428" w:type="dxa"/>
            <w:gridSpan w:val="3"/>
            <w:shd w:val="clear" w:color="auto" w:fill="auto"/>
          </w:tcPr>
          <w:p w14:paraId="5091CDF8" w14:textId="77777777" w:rsidR="00A64D83" w:rsidRDefault="005955F6" w:rsidP="00287169">
            <w:pPr>
              <w:spacing w:after="0"/>
              <w:contextualSpacing/>
              <w:rPr>
                <w:rFonts w:ascii="Futura Medium" w:hAnsi="Futura Medium" w:cs="Futura Medium"/>
                <w:sz w:val="18"/>
                <w:szCs w:val="18"/>
              </w:rPr>
            </w:pPr>
            <w:r w:rsidRPr="005955F6">
              <w:rPr>
                <w:rFonts w:ascii="Futura Medium" w:hAnsi="Futura Medium" w:cs="Futura Medium"/>
                <w:sz w:val="18"/>
                <w:szCs w:val="18"/>
              </w:rPr>
              <w:t>Cuentas por cobrar comerciales</w:t>
            </w:r>
            <w:r w:rsidR="00A64D83">
              <w:rPr>
                <w:rFonts w:ascii="Futura Medium" w:hAnsi="Futura Medium" w:cs="Futura Medium"/>
                <w:sz w:val="18"/>
                <w:szCs w:val="18"/>
              </w:rPr>
              <w:t>:</w:t>
            </w:r>
          </w:p>
          <w:p w14:paraId="197298E2" w14:textId="1549459D" w:rsidR="005955F6" w:rsidRPr="005955F6" w:rsidRDefault="00A64D83" w:rsidP="00287169">
            <w:pPr>
              <w:spacing w:after="0"/>
              <w:contextualSpacing/>
              <w:rPr>
                <w:rFonts w:ascii="Futura Medium" w:hAnsi="Futura Medium" w:cs="Futura Medium"/>
                <w:sz w:val="18"/>
                <w:szCs w:val="18"/>
              </w:rPr>
            </w:pPr>
            <w:r>
              <w:rPr>
                <w:rFonts w:ascii="Futura Medium" w:hAnsi="Futura Medium" w:cs="Futura Medium"/>
                <w:sz w:val="18"/>
                <w:szCs w:val="18"/>
              </w:rPr>
              <w:t>…</w:t>
            </w:r>
            <w:r w:rsidR="005955F6" w:rsidRPr="005955F6">
              <w:rPr>
                <w:rFonts w:ascii="Futura Medium" w:hAnsi="Futura Medium" w:cs="Futura Medium"/>
                <w:sz w:val="18"/>
                <w:szCs w:val="18"/>
              </w:rPr>
              <w:t>Telconet S.A.</w:t>
            </w:r>
          </w:p>
        </w:tc>
        <w:tc>
          <w:tcPr>
            <w:tcW w:w="1267" w:type="dxa"/>
            <w:gridSpan w:val="3"/>
            <w:shd w:val="clear" w:color="auto" w:fill="auto"/>
            <w:vAlign w:val="bottom"/>
          </w:tcPr>
          <w:p w14:paraId="5C5FE36D" w14:textId="78E5A24D" w:rsidR="005955F6" w:rsidRPr="005955F6" w:rsidRDefault="00A64D83"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1.560.622</w:t>
            </w:r>
          </w:p>
        </w:tc>
        <w:tc>
          <w:tcPr>
            <w:tcW w:w="282" w:type="dxa"/>
            <w:gridSpan w:val="2"/>
          </w:tcPr>
          <w:p w14:paraId="65A4B7D1" w14:textId="77777777" w:rsidR="005955F6" w:rsidRPr="005955F6" w:rsidRDefault="005955F6" w:rsidP="005955F6">
            <w:pPr>
              <w:spacing w:after="0"/>
              <w:ind w:left="-282" w:hanging="402"/>
              <w:contextualSpacing/>
              <w:jc w:val="right"/>
              <w:rPr>
                <w:rFonts w:ascii="Futura Medium" w:hAnsi="Futura Medium" w:cs="Futura Medium"/>
                <w:b/>
                <w:sz w:val="18"/>
                <w:szCs w:val="18"/>
              </w:rPr>
            </w:pPr>
          </w:p>
        </w:tc>
        <w:tc>
          <w:tcPr>
            <w:tcW w:w="1033" w:type="dxa"/>
            <w:vAlign w:val="bottom"/>
          </w:tcPr>
          <w:p w14:paraId="7B2CCA5A" w14:textId="19B0DCBD" w:rsidR="005955F6" w:rsidRPr="00A40BE5" w:rsidRDefault="00287169" w:rsidP="005955F6">
            <w:pPr>
              <w:spacing w:after="0"/>
              <w:ind w:left="-282" w:hanging="402"/>
              <w:contextualSpacing/>
              <w:jc w:val="right"/>
              <w:rPr>
                <w:rFonts w:ascii="Futura Medium" w:hAnsi="Futura Medium" w:cs="Futura Medium"/>
                <w:sz w:val="18"/>
                <w:szCs w:val="18"/>
              </w:rPr>
            </w:pPr>
            <w:r w:rsidRPr="00A40BE5">
              <w:rPr>
                <w:rFonts w:ascii="Futura Medium" w:hAnsi="Futura Medium" w:cs="Futura Medium"/>
                <w:sz w:val="18"/>
                <w:szCs w:val="18"/>
              </w:rPr>
              <w:t>1.763.204</w:t>
            </w:r>
          </w:p>
        </w:tc>
      </w:tr>
      <w:tr w:rsidR="00A64D83" w:rsidRPr="00A64D83" w14:paraId="7324939D" w14:textId="77777777" w:rsidTr="00E77428">
        <w:tblPrEx>
          <w:tblLook w:val="0000" w:firstRow="0" w:lastRow="0" w:firstColumn="0" w:lastColumn="0" w:noHBand="0" w:noVBand="0"/>
        </w:tblPrEx>
        <w:trPr>
          <w:trHeight w:val="280"/>
        </w:trPr>
        <w:tc>
          <w:tcPr>
            <w:tcW w:w="5428" w:type="dxa"/>
            <w:gridSpan w:val="3"/>
            <w:shd w:val="clear" w:color="auto" w:fill="auto"/>
          </w:tcPr>
          <w:p w14:paraId="745F60DB" w14:textId="6C89F24B" w:rsidR="00A64D83" w:rsidRPr="00A64D83" w:rsidRDefault="00A64D83" w:rsidP="00A64D83">
            <w:pPr>
              <w:spacing w:after="0"/>
              <w:contextualSpacing/>
              <w:rPr>
                <w:rFonts w:ascii="Futura Medium" w:hAnsi="Futura Medium" w:cs="Futura Medium"/>
                <w:bCs/>
                <w:sz w:val="18"/>
                <w:szCs w:val="18"/>
              </w:rPr>
            </w:pPr>
            <w:r w:rsidRPr="00A64D83">
              <w:rPr>
                <w:rFonts w:ascii="Futura Medium" w:hAnsi="Futura Medium" w:cs="Futura Medium"/>
                <w:bCs/>
                <w:sz w:val="18"/>
                <w:szCs w:val="18"/>
              </w:rPr>
              <w:t>…Consorcio Universidad Segura</w:t>
            </w:r>
          </w:p>
        </w:tc>
        <w:tc>
          <w:tcPr>
            <w:tcW w:w="1267" w:type="dxa"/>
            <w:gridSpan w:val="3"/>
            <w:tcBorders>
              <w:bottom w:val="single" w:sz="2" w:space="0" w:color="auto"/>
            </w:tcBorders>
            <w:shd w:val="clear" w:color="auto" w:fill="auto"/>
            <w:vAlign w:val="bottom"/>
          </w:tcPr>
          <w:p w14:paraId="0A1396DE" w14:textId="08C13F4C" w:rsidR="00A64D83" w:rsidRPr="00A64D83" w:rsidRDefault="00A64D83"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1.479.240</w:t>
            </w:r>
          </w:p>
        </w:tc>
        <w:tc>
          <w:tcPr>
            <w:tcW w:w="282" w:type="dxa"/>
            <w:gridSpan w:val="2"/>
          </w:tcPr>
          <w:p w14:paraId="2C8F65F1" w14:textId="77777777" w:rsidR="00A64D83" w:rsidRPr="00A64D83" w:rsidRDefault="00A64D83" w:rsidP="005955F6">
            <w:pPr>
              <w:spacing w:after="0"/>
              <w:ind w:left="-282" w:hanging="402"/>
              <w:contextualSpacing/>
              <w:jc w:val="right"/>
              <w:rPr>
                <w:rFonts w:ascii="Futura Medium" w:hAnsi="Futura Medium" w:cs="Futura Medium"/>
                <w:bCs/>
                <w:sz w:val="18"/>
                <w:szCs w:val="18"/>
              </w:rPr>
            </w:pPr>
          </w:p>
        </w:tc>
        <w:tc>
          <w:tcPr>
            <w:tcW w:w="1033" w:type="dxa"/>
            <w:tcBorders>
              <w:bottom w:val="single" w:sz="2" w:space="0" w:color="auto"/>
            </w:tcBorders>
            <w:vAlign w:val="bottom"/>
          </w:tcPr>
          <w:p w14:paraId="1446973C" w14:textId="629516C2" w:rsidR="00A64D83" w:rsidRPr="00A64D83" w:rsidRDefault="00297C36"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w:t>
            </w:r>
          </w:p>
        </w:tc>
      </w:tr>
      <w:tr w:rsidR="00A64D83" w:rsidRPr="005955F6" w14:paraId="60200AD3" w14:textId="77777777" w:rsidTr="00E77428">
        <w:tblPrEx>
          <w:tblLook w:val="0000" w:firstRow="0" w:lastRow="0" w:firstColumn="0" w:lastColumn="0" w:noHBand="0" w:noVBand="0"/>
        </w:tblPrEx>
        <w:trPr>
          <w:trHeight w:val="280"/>
        </w:trPr>
        <w:tc>
          <w:tcPr>
            <w:tcW w:w="5428" w:type="dxa"/>
            <w:gridSpan w:val="3"/>
            <w:shd w:val="clear" w:color="auto" w:fill="auto"/>
          </w:tcPr>
          <w:p w14:paraId="1F07A47C" w14:textId="0F6B85DD" w:rsidR="00A64D83" w:rsidRPr="005955F6" w:rsidRDefault="00A64D83" w:rsidP="00287169">
            <w:pPr>
              <w:spacing w:after="0"/>
              <w:contextualSpacing/>
              <w:rPr>
                <w:rFonts w:ascii="Futura Medium" w:hAnsi="Futura Medium" w:cs="Futura Medium"/>
                <w:bCs/>
                <w:sz w:val="18"/>
                <w:szCs w:val="18"/>
              </w:rPr>
            </w:pPr>
            <w:proofErr w:type="gramStart"/>
            <w:r>
              <w:rPr>
                <w:rFonts w:ascii="Futura Medium" w:hAnsi="Futura Medium" w:cs="Futura Medium"/>
                <w:bCs/>
                <w:sz w:val="18"/>
                <w:szCs w:val="18"/>
              </w:rPr>
              <w:t>Total</w:t>
            </w:r>
            <w:proofErr w:type="gramEnd"/>
            <w:r w:rsidR="009063E2">
              <w:rPr>
                <w:rFonts w:ascii="Futura Medium" w:hAnsi="Futura Medium" w:cs="Futura Medium"/>
                <w:bCs/>
                <w:sz w:val="18"/>
                <w:szCs w:val="18"/>
              </w:rPr>
              <w:t xml:space="preserve"> activos</w:t>
            </w:r>
          </w:p>
        </w:tc>
        <w:tc>
          <w:tcPr>
            <w:tcW w:w="1267" w:type="dxa"/>
            <w:gridSpan w:val="3"/>
            <w:tcBorders>
              <w:top w:val="single" w:sz="2" w:space="0" w:color="auto"/>
              <w:bottom w:val="single" w:sz="12" w:space="0" w:color="auto"/>
            </w:tcBorders>
            <w:shd w:val="clear" w:color="auto" w:fill="auto"/>
            <w:vAlign w:val="bottom"/>
          </w:tcPr>
          <w:p w14:paraId="033DE00C" w14:textId="50D71FF5" w:rsidR="00A64D83" w:rsidRPr="005955F6" w:rsidRDefault="00A64D83"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3.039.862</w:t>
            </w:r>
          </w:p>
        </w:tc>
        <w:tc>
          <w:tcPr>
            <w:tcW w:w="282" w:type="dxa"/>
            <w:gridSpan w:val="2"/>
          </w:tcPr>
          <w:p w14:paraId="77C8EC45" w14:textId="77777777" w:rsidR="00A64D83" w:rsidRPr="005955F6" w:rsidRDefault="00A64D83" w:rsidP="005955F6">
            <w:pPr>
              <w:spacing w:after="0"/>
              <w:ind w:left="-282" w:hanging="402"/>
              <w:contextualSpacing/>
              <w:jc w:val="right"/>
              <w:rPr>
                <w:rFonts w:ascii="Futura Medium" w:hAnsi="Futura Medium" w:cs="Futura Medium"/>
                <w:bCs/>
                <w:sz w:val="18"/>
                <w:szCs w:val="18"/>
              </w:rPr>
            </w:pPr>
          </w:p>
        </w:tc>
        <w:tc>
          <w:tcPr>
            <w:tcW w:w="1033" w:type="dxa"/>
            <w:tcBorders>
              <w:top w:val="single" w:sz="2" w:space="0" w:color="auto"/>
              <w:bottom w:val="single" w:sz="12" w:space="0" w:color="auto"/>
            </w:tcBorders>
            <w:vAlign w:val="bottom"/>
          </w:tcPr>
          <w:p w14:paraId="721D10F2" w14:textId="4A5204D7" w:rsidR="00A64D83" w:rsidRDefault="00A64D83"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1.763.204</w:t>
            </w:r>
          </w:p>
        </w:tc>
      </w:tr>
      <w:tr w:rsidR="00E77428" w:rsidRPr="005955F6" w14:paraId="456C73B8" w14:textId="77777777" w:rsidTr="00E77428">
        <w:tblPrEx>
          <w:tblLook w:val="0000" w:firstRow="0" w:lastRow="0" w:firstColumn="0" w:lastColumn="0" w:noHBand="0" w:noVBand="0"/>
        </w:tblPrEx>
        <w:trPr>
          <w:trHeight w:val="280"/>
        </w:trPr>
        <w:tc>
          <w:tcPr>
            <w:tcW w:w="5428" w:type="dxa"/>
            <w:gridSpan w:val="3"/>
            <w:shd w:val="clear" w:color="auto" w:fill="auto"/>
          </w:tcPr>
          <w:p w14:paraId="4565D1E5" w14:textId="77777777" w:rsidR="00E77428" w:rsidRDefault="00E77428" w:rsidP="00287169">
            <w:pPr>
              <w:spacing w:after="0"/>
              <w:contextualSpacing/>
              <w:rPr>
                <w:rFonts w:ascii="Futura Medium" w:hAnsi="Futura Medium" w:cs="Futura Medium"/>
                <w:bCs/>
                <w:sz w:val="18"/>
                <w:szCs w:val="18"/>
              </w:rPr>
            </w:pPr>
          </w:p>
        </w:tc>
        <w:tc>
          <w:tcPr>
            <w:tcW w:w="1267" w:type="dxa"/>
            <w:gridSpan w:val="3"/>
            <w:tcBorders>
              <w:top w:val="single" w:sz="12" w:space="0" w:color="auto"/>
            </w:tcBorders>
            <w:shd w:val="clear" w:color="auto" w:fill="auto"/>
            <w:vAlign w:val="bottom"/>
          </w:tcPr>
          <w:p w14:paraId="6E320C30" w14:textId="77777777" w:rsidR="00E77428" w:rsidRDefault="00E77428" w:rsidP="005955F6">
            <w:pPr>
              <w:spacing w:after="0"/>
              <w:ind w:left="-282" w:hanging="402"/>
              <w:contextualSpacing/>
              <w:jc w:val="right"/>
              <w:rPr>
                <w:rFonts w:ascii="Futura Medium" w:hAnsi="Futura Medium" w:cs="Futura Medium"/>
                <w:bCs/>
                <w:sz w:val="18"/>
                <w:szCs w:val="18"/>
              </w:rPr>
            </w:pPr>
          </w:p>
        </w:tc>
        <w:tc>
          <w:tcPr>
            <w:tcW w:w="282" w:type="dxa"/>
            <w:gridSpan w:val="2"/>
          </w:tcPr>
          <w:p w14:paraId="110A9104" w14:textId="77777777" w:rsidR="00E77428" w:rsidRPr="005955F6" w:rsidRDefault="00E77428" w:rsidP="005955F6">
            <w:pPr>
              <w:spacing w:after="0"/>
              <w:ind w:left="-282" w:hanging="402"/>
              <w:contextualSpacing/>
              <w:jc w:val="right"/>
              <w:rPr>
                <w:rFonts w:ascii="Futura Medium" w:hAnsi="Futura Medium" w:cs="Futura Medium"/>
                <w:bCs/>
                <w:sz w:val="18"/>
                <w:szCs w:val="18"/>
              </w:rPr>
            </w:pPr>
          </w:p>
        </w:tc>
        <w:tc>
          <w:tcPr>
            <w:tcW w:w="1033" w:type="dxa"/>
            <w:tcBorders>
              <w:top w:val="single" w:sz="12" w:space="0" w:color="auto"/>
            </w:tcBorders>
            <w:vAlign w:val="bottom"/>
          </w:tcPr>
          <w:p w14:paraId="5D69F86E" w14:textId="77777777" w:rsidR="00E77428" w:rsidRDefault="00E77428" w:rsidP="005955F6">
            <w:pPr>
              <w:spacing w:after="0"/>
              <w:ind w:left="-282" w:hanging="402"/>
              <w:contextualSpacing/>
              <w:jc w:val="right"/>
              <w:rPr>
                <w:rFonts w:ascii="Futura Medium" w:hAnsi="Futura Medium" w:cs="Futura Medium"/>
                <w:bCs/>
                <w:sz w:val="18"/>
                <w:szCs w:val="18"/>
              </w:rPr>
            </w:pPr>
          </w:p>
        </w:tc>
      </w:tr>
      <w:tr w:rsidR="00A64D83" w:rsidRPr="005955F6" w14:paraId="5421DC28" w14:textId="77777777" w:rsidTr="00E77428">
        <w:tblPrEx>
          <w:tblLook w:val="0000" w:firstRow="0" w:lastRow="0" w:firstColumn="0" w:lastColumn="0" w:noHBand="0" w:noVBand="0"/>
        </w:tblPrEx>
        <w:trPr>
          <w:trHeight w:val="280"/>
        </w:trPr>
        <w:tc>
          <w:tcPr>
            <w:tcW w:w="5428" w:type="dxa"/>
            <w:gridSpan w:val="3"/>
            <w:shd w:val="clear" w:color="auto" w:fill="auto"/>
          </w:tcPr>
          <w:p w14:paraId="09FFF533" w14:textId="33C641D0" w:rsidR="00A64D83" w:rsidRPr="005955F6" w:rsidRDefault="00E77428" w:rsidP="00A24C6C">
            <w:pPr>
              <w:spacing w:after="0"/>
              <w:contextualSpacing/>
              <w:rPr>
                <w:rFonts w:ascii="Futura Medium" w:hAnsi="Futura Medium" w:cs="Futura Medium"/>
                <w:bCs/>
                <w:sz w:val="18"/>
                <w:szCs w:val="18"/>
              </w:rPr>
            </w:pPr>
            <w:r>
              <w:rPr>
                <w:rFonts w:ascii="Futura Medium" w:hAnsi="Futura Medium" w:cs="Futura Medium"/>
                <w:bCs/>
                <w:sz w:val="18"/>
                <w:szCs w:val="18"/>
              </w:rPr>
              <w:t xml:space="preserve">Otras cuentas por pagar a corto plazo, </w:t>
            </w:r>
            <w:r w:rsidR="00A64D83" w:rsidRPr="005955F6">
              <w:rPr>
                <w:rFonts w:ascii="Futura Medium" w:hAnsi="Futura Medium" w:cs="Futura Medium"/>
                <w:bCs/>
                <w:sz w:val="18"/>
                <w:szCs w:val="18"/>
              </w:rPr>
              <w:t>Telconet S.A.</w:t>
            </w:r>
          </w:p>
        </w:tc>
        <w:tc>
          <w:tcPr>
            <w:tcW w:w="1267" w:type="dxa"/>
            <w:gridSpan w:val="3"/>
            <w:shd w:val="clear" w:color="auto" w:fill="auto"/>
            <w:vAlign w:val="bottom"/>
          </w:tcPr>
          <w:p w14:paraId="3B6E575B" w14:textId="0DDD302E" w:rsidR="00A64D83" w:rsidRPr="005955F6" w:rsidRDefault="00B6452B" w:rsidP="00A24C6C">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w:t>
            </w:r>
            <w:r w:rsidR="005B590C">
              <w:rPr>
                <w:rFonts w:ascii="Futura Medium" w:hAnsi="Futura Medium" w:cs="Futura Medium"/>
                <w:bCs/>
                <w:sz w:val="18"/>
                <w:szCs w:val="18"/>
              </w:rPr>
              <w:t>30</w:t>
            </w:r>
            <w:r w:rsidR="00E77428">
              <w:rPr>
                <w:rFonts w:ascii="Futura Medium" w:hAnsi="Futura Medium" w:cs="Futura Medium"/>
                <w:bCs/>
                <w:sz w:val="18"/>
                <w:szCs w:val="18"/>
              </w:rPr>
              <w:t>8.67</w:t>
            </w:r>
            <w:r w:rsidR="005B590C">
              <w:rPr>
                <w:rFonts w:ascii="Futura Medium" w:hAnsi="Futura Medium" w:cs="Futura Medium"/>
                <w:bCs/>
                <w:sz w:val="18"/>
                <w:szCs w:val="18"/>
              </w:rPr>
              <w:t>7</w:t>
            </w:r>
          </w:p>
        </w:tc>
        <w:tc>
          <w:tcPr>
            <w:tcW w:w="282" w:type="dxa"/>
            <w:gridSpan w:val="2"/>
          </w:tcPr>
          <w:p w14:paraId="131A0FE2" w14:textId="77777777" w:rsidR="00A64D83" w:rsidRPr="005955F6" w:rsidRDefault="00A64D83" w:rsidP="00A24C6C">
            <w:pPr>
              <w:spacing w:after="0"/>
              <w:ind w:left="-282" w:hanging="402"/>
              <w:contextualSpacing/>
              <w:jc w:val="right"/>
              <w:rPr>
                <w:rFonts w:ascii="Futura Medium" w:hAnsi="Futura Medium" w:cs="Futura Medium"/>
                <w:bCs/>
                <w:sz w:val="18"/>
                <w:szCs w:val="18"/>
              </w:rPr>
            </w:pPr>
          </w:p>
        </w:tc>
        <w:tc>
          <w:tcPr>
            <w:tcW w:w="1033" w:type="dxa"/>
            <w:vAlign w:val="bottom"/>
          </w:tcPr>
          <w:p w14:paraId="69E01210" w14:textId="4C93BBF1" w:rsidR="00A64D83" w:rsidRPr="005955F6" w:rsidRDefault="00A64D83" w:rsidP="00A24C6C">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w:t>
            </w:r>
            <w:r w:rsidR="00CE6E10">
              <w:rPr>
                <w:rFonts w:ascii="Futura Medium" w:hAnsi="Futura Medium" w:cs="Futura Medium"/>
                <w:bCs/>
                <w:sz w:val="18"/>
                <w:szCs w:val="18"/>
              </w:rPr>
              <w:t>8.283</w:t>
            </w:r>
          </w:p>
        </w:tc>
      </w:tr>
      <w:tr w:rsidR="005955F6" w:rsidRPr="005955F6" w14:paraId="01FDD272" w14:textId="77777777" w:rsidTr="00A64D83">
        <w:tblPrEx>
          <w:tblLook w:val="0000" w:firstRow="0" w:lastRow="0" w:firstColumn="0" w:lastColumn="0" w:noHBand="0" w:noVBand="0"/>
        </w:tblPrEx>
        <w:trPr>
          <w:trHeight w:val="280"/>
        </w:trPr>
        <w:tc>
          <w:tcPr>
            <w:tcW w:w="5428" w:type="dxa"/>
            <w:gridSpan w:val="3"/>
            <w:shd w:val="clear" w:color="auto" w:fill="auto"/>
          </w:tcPr>
          <w:p w14:paraId="24E4AC80" w14:textId="03C7BD5F" w:rsidR="005955F6" w:rsidRPr="005955F6" w:rsidRDefault="00287169" w:rsidP="00287169">
            <w:pPr>
              <w:spacing w:after="0"/>
              <w:contextualSpacing/>
              <w:rPr>
                <w:rFonts w:ascii="Futura Medium" w:hAnsi="Futura Medium" w:cs="Futura Medium"/>
                <w:bCs/>
                <w:sz w:val="18"/>
                <w:szCs w:val="18"/>
              </w:rPr>
            </w:pPr>
            <w:r>
              <w:rPr>
                <w:rFonts w:ascii="Futura Medium" w:hAnsi="Futura Medium" w:cs="Futura Medium"/>
                <w:bCs/>
                <w:sz w:val="18"/>
                <w:szCs w:val="18"/>
              </w:rPr>
              <w:t>Cuentas por pagar a largo plazo</w:t>
            </w:r>
            <w:r w:rsidR="005955F6" w:rsidRPr="005955F6">
              <w:rPr>
                <w:rFonts w:ascii="Futura Medium" w:hAnsi="Futura Medium" w:cs="Futura Medium"/>
                <w:bCs/>
                <w:sz w:val="18"/>
                <w:szCs w:val="18"/>
              </w:rPr>
              <w:t>, Telconet S.A.</w:t>
            </w:r>
          </w:p>
        </w:tc>
        <w:tc>
          <w:tcPr>
            <w:tcW w:w="1267" w:type="dxa"/>
            <w:gridSpan w:val="3"/>
            <w:tcBorders>
              <w:bottom w:val="single" w:sz="4" w:space="0" w:color="auto"/>
            </w:tcBorders>
            <w:shd w:val="clear" w:color="auto" w:fill="auto"/>
            <w:vAlign w:val="bottom"/>
          </w:tcPr>
          <w:p w14:paraId="73BA7606" w14:textId="1E79A6B3" w:rsidR="005955F6" w:rsidRPr="005955F6" w:rsidRDefault="00B6452B"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1.35</w:t>
            </w:r>
            <w:r w:rsidR="001F09B6">
              <w:rPr>
                <w:rFonts w:ascii="Futura Medium" w:hAnsi="Futura Medium" w:cs="Futura Medium"/>
                <w:bCs/>
                <w:sz w:val="18"/>
                <w:szCs w:val="18"/>
              </w:rPr>
              <w:t>6</w:t>
            </w:r>
            <w:r>
              <w:rPr>
                <w:rFonts w:ascii="Futura Medium" w:hAnsi="Futura Medium" w:cs="Futura Medium"/>
                <w:bCs/>
                <w:sz w:val="18"/>
                <w:szCs w:val="18"/>
              </w:rPr>
              <w:t>.844</w:t>
            </w:r>
          </w:p>
        </w:tc>
        <w:tc>
          <w:tcPr>
            <w:tcW w:w="282" w:type="dxa"/>
            <w:gridSpan w:val="2"/>
          </w:tcPr>
          <w:p w14:paraId="534EC7FA" w14:textId="77777777" w:rsidR="005955F6" w:rsidRPr="005955F6" w:rsidRDefault="005955F6" w:rsidP="005955F6">
            <w:pPr>
              <w:spacing w:after="0"/>
              <w:ind w:left="-282" w:hanging="402"/>
              <w:contextualSpacing/>
              <w:jc w:val="right"/>
              <w:rPr>
                <w:rFonts w:ascii="Futura Medium" w:hAnsi="Futura Medium" w:cs="Futura Medium"/>
                <w:bCs/>
                <w:sz w:val="18"/>
                <w:szCs w:val="18"/>
              </w:rPr>
            </w:pPr>
          </w:p>
        </w:tc>
        <w:tc>
          <w:tcPr>
            <w:tcW w:w="1033" w:type="dxa"/>
            <w:tcBorders>
              <w:bottom w:val="single" w:sz="4" w:space="0" w:color="auto"/>
            </w:tcBorders>
            <w:vAlign w:val="bottom"/>
          </w:tcPr>
          <w:p w14:paraId="105AAF25" w14:textId="3014B20F" w:rsidR="005955F6" w:rsidRPr="005955F6" w:rsidRDefault="00287169"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1.269.327</w:t>
            </w:r>
          </w:p>
        </w:tc>
      </w:tr>
      <w:tr w:rsidR="005955F6" w:rsidRPr="005955F6" w14:paraId="24D93B96" w14:textId="77777777" w:rsidTr="00A64D83">
        <w:tblPrEx>
          <w:tblLook w:val="0000" w:firstRow="0" w:lastRow="0" w:firstColumn="0" w:lastColumn="0" w:noHBand="0" w:noVBand="0"/>
        </w:tblPrEx>
        <w:trPr>
          <w:trHeight w:val="280"/>
        </w:trPr>
        <w:tc>
          <w:tcPr>
            <w:tcW w:w="5428" w:type="dxa"/>
            <w:gridSpan w:val="3"/>
          </w:tcPr>
          <w:p w14:paraId="017F1524" w14:textId="634A1A8C" w:rsidR="005955F6" w:rsidRPr="005955F6" w:rsidRDefault="005955F6" w:rsidP="00287169">
            <w:pPr>
              <w:spacing w:after="0"/>
              <w:contextualSpacing/>
              <w:rPr>
                <w:rFonts w:ascii="Futura Medium" w:hAnsi="Futura Medium" w:cs="Futura Medium"/>
                <w:sz w:val="18"/>
                <w:szCs w:val="18"/>
              </w:rPr>
            </w:pPr>
            <w:bookmarkStart w:id="15" w:name="_Hlk69390876"/>
            <w:proofErr w:type="gramStart"/>
            <w:r w:rsidRPr="005955F6">
              <w:rPr>
                <w:rFonts w:ascii="Futura Medium" w:hAnsi="Futura Medium" w:cs="Futura Medium"/>
                <w:sz w:val="18"/>
                <w:szCs w:val="18"/>
              </w:rPr>
              <w:t>Total</w:t>
            </w:r>
            <w:proofErr w:type="gramEnd"/>
            <w:r w:rsidR="00287169">
              <w:rPr>
                <w:rFonts w:ascii="Futura Medium" w:hAnsi="Futura Medium" w:cs="Futura Medium"/>
                <w:sz w:val="18"/>
                <w:szCs w:val="18"/>
              </w:rPr>
              <w:t xml:space="preserve"> pasivos</w:t>
            </w:r>
          </w:p>
        </w:tc>
        <w:tc>
          <w:tcPr>
            <w:tcW w:w="1267" w:type="dxa"/>
            <w:gridSpan w:val="3"/>
            <w:tcBorders>
              <w:top w:val="single" w:sz="4" w:space="0" w:color="auto"/>
              <w:left w:val="nil"/>
              <w:bottom w:val="single" w:sz="12" w:space="0" w:color="auto"/>
              <w:right w:val="nil"/>
            </w:tcBorders>
            <w:shd w:val="clear" w:color="auto" w:fill="auto"/>
            <w:vAlign w:val="center"/>
          </w:tcPr>
          <w:p w14:paraId="035AC2A0" w14:textId="7834B4EA" w:rsidR="005955F6" w:rsidRPr="005955F6" w:rsidRDefault="00B6452B" w:rsidP="005955F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w:t>
            </w:r>
            <w:r w:rsidR="005B590C">
              <w:rPr>
                <w:rFonts w:ascii="Futura Medium" w:hAnsi="Futura Medium" w:cs="Futura Medium"/>
                <w:bCs/>
                <w:sz w:val="18"/>
                <w:szCs w:val="18"/>
              </w:rPr>
              <w:t>665.521</w:t>
            </w:r>
          </w:p>
        </w:tc>
        <w:tc>
          <w:tcPr>
            <w:tcW w:w="282" w:type="dxa"/>
            <w:gridSpan w:val="2"/>
            <w:tcBorders>
              <w:top w:val="nil"/>
              <w:left w:val="nil"/>
              <w:bottom w:val="nil"/>
              <w:right w:val="nil"/>
            </w:tcBorders>
            <w:shd w:val="clear" w:color="auto" w:fill="auto"/>
            <w:vAlign w:val="center"/>
          </w:tcPr>
          <w:p w14:paraId="4BE9359B" w14:textId="77777777" w:rsidR="005955F6" w:rsidRPr="005955F6" w:rsidRDefault="005955F6" w:rsidP="005955F6">
            <w:pPr>
              <w:spacing w:after="0"/>
              <w:ind w:left="-282" w:hanging="402"/>
              <w:contextualSpacing/>
              <w:jc w:val="right"/>
              <w:rPr>
                <w:rFonts w:ascii="Futura Medium" w:hAnsi="Futura Medium" w:cs="Futura Medium"/>
                <w:b/>
                <w:sz w:val="18"/>
                <w:szCs w:val="18"/>
              </w:rPr>
            </w:pPr>
          </w:p>
        </w:tc>
        <w:tc>
          <w:tcPr>
            <w:tcW w:w="1033" w:type="dxa"/>
            <w:tcBorders>
              <w:top w:val="single" w:sz="4" w:space="0" w:color="auto"/>
              <w:left w:val="nil"/>
              <w:bottom w:val="single" w:sz="12" w:space="0" w:color="auto"/>
              <w:right w:val="nil"/>
            </w:tcBorders>
            <w:shd w:val="clear" w:color="auto" w:fill="auto"/>
            <w:vAlign w:val="center"/>
          </w:tcPr>
          <w:p w14:paraId="4CBA5EF2" w14:textId="321257D9" w:rsidR="005955F6" w:rsidRPr="005955F6" w:rsidRDefault="00A64D83" w:rsidP="005955F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1.287.610</w:t>
            </w:r>
          </w:p>
        </w:tc>
      </w:tr>
      <w:bookmarkEnd w:id="15"/>
    </w:tbl>
    <w:p w14:paraId="2A86356B" w14:textId="77777777" w:rsidR="002B4AF7" w:rsidRPr="002B4AF7" w:rsidRDefault="002B4AF7" w:rsidP="002B4AF7">
      <w:pPr>
        <w:spacing w:after="0" w:line="240" w:lineRule="auto"/>
        <w:ind w:left="720" w:right="-143"/>
        <w:contextualSpacing/>
        <w:jc w:val="both"/>
        <w:rPr>
          <w:rFonts w:ascii="Futura-Book" w:hAnsi="Futura-Book" w:cs="Arial"/>
          <w:b/>
          <w:sz w:val="19"/>
          <w:szCs w:val="19"/>
        </w:rPr>
      </w:pPr>
    </w:p>
    <w:p w14:paraId="47EF3045" w14:textId="5B60C584" w:rsidR="005955F6" w:rsidRPr="009618C4" w:rsidRDefault="005955F6" w:rsidP="00534831">
      <w:pPr>
        <w:numPr>
          <w:ilvl w:val="0"/>
          <w:numId w:val="1"/>
        </w:numPr>
        <w:spacing w:after="0" w:line="240" w:lineRule="auto"/>
        <w:ind w:right="-143" w:hanging="720"/>
        <w:contextualSpacing/>
        <w:jc w:val="both"/>
        <w:rPr>
          <w:rFonts w:ascii="Futura-Book" w:hAnsi="Futura-Book" w:cs="Arial"/>
          <w:b/>
          <w:sz w:val="19"/>
          <w:szCs w:val="19"/>
        </w:rPr>
      </w:pPr>
      <w:r w:rsidRPr="005955F6">
        <w:rPr>
          <w:rFonts w:ascii="Futura Medium" w:hAnsi="Futura Medium" w:cs="Futura Medium" w:hint="cs"/>
          <w:b/>
          <w:sz w:val="18"/>
          <w:szCs w:val="18"/>
          <w:u w:val="single"/>
        </w:rPr>
        <w:t>Implicación de la pandemia del coronavirus COVID -19 en la situación financiera de la</w:t>
      </w:r>
      <w:r w:rsidR="009618C4">
        <w:rPr>
          <w:rFonts w:ascii="Futura Medium" w:hAnsi="Futura Medium" w:cs="Futura Medium"/>
          <w:b/>
          <w:sz w:val="18"/>
          <w:szCs w:val="18"/>
          <w:u w:val="single"/>
        </w:rPr>
        <w:t xml:space="preserve"> </w:t>
      </w:r>
      <w:r w:rsidRPr="009618C4">
        <w:rPr>
          <w:rFonts w:ascii="Futura Medium" w:hAnsi="Futura Medium" w:cs="Futura Medium" w:hint="cs"/>
          <w:b/>
          <w:sz w:val="18"/>
          <w:szCs w:val="18"/>
          <w:u w:val="single"/>
        </w:rPr>
        <w:t>Compañía</w:t>
      </w:r>
    </w:p>
    <w:p w14:paraId="3E1B930B" w14:textId="77777777" w:rsidR="005955F6" w:rsidRPr="005955F6" w:rsidRDefault="005955F6" w:rsidP="005955F6">
      <w:pPr>
        <w:spacing w:after="0" w:line="240" w:lineRule="auto"/>
        <w:ind w:left="851"/>
        <w:jc w:val="both"/>
        <w:rPr>
          <w:rFonts w:ascii="Futura Medium" w:eastAsia="Times New Roman" w:hAnsi="Futura Medium" w:cs="Futura Medium"/>
          <w:sz w:val="18"/>
          <w:szCs w:val="18"/>
          <w:lang w:val="es-VE"/>
        </w:rPr>
      </w:pPr>
    </w:p>
    <w:p w14:paraId="42E4EDE1" w14:textId="77777777" w:rsidR="005955F6" w:rsidRPr="005955F6" w:rsidRDefault="005955F6" w:rsidP="009618C4">
      <w:pPr>
        <w:spacing w:after="0" w:line="240" w:lineRule="auto"/>
        <w:ind w:left="708"/>
        <w:jc w:val="both"/>
        <w:rPr>
          <w:rFonts w:ascii="Futura Medium" w:eastAsia="Times New Roman" w:hAnsi="Futura Medium" w:cs="Futura Medium"/>
          <w:sz w:val="18"/>
          <w:szCs w:val="18"/>
          <w:lang w:val="es-VE"/>
        </w:rPr>
      </w:pPr>
      <w:r w:rsidRPr="005955F6">
        <w:rPr>
          <w:rFonts w:ascii="Futura Medium" w:eastAsia="Times New Roman" w:hAnsi="Futura Medium" w:cs="Futura Medium" w:hint="cs"/>
          <w:sz w:val="18"/>
          <w:szCs w:val="18"/>
          <w:lang w:val="es-VE"/>
        </w:rPr>
        <w:t xml:space="preserve">El 11 de marzo de 2020, la Organización Mundial de la Salud declaró el brote de un coronavirus (COVID-19) como una pandemia mundial.  Al respecto, el Gobierno Ecuatoriano ha tomado diversas medidas dirigidas a evitar la propagación de dicho brote en la población, por lo cual, el 16 de marzo del 2020 emitió el primer estado de excepción por 60 días, sin embargo, </w:t>
      </w:r>
      <w:proofErr w:type="gramStart"/>
      <w:r w:rsidRPr="005955F6">
        <w:rPr>
          <w:rFonts w:ascii="Futura Medium" w:eastAsia="Times New Roman" w:hAnsi="Futura Medium" w:cs="Futura Medium" w:hint="cs"/>
          <w:sz w:val="18"/>
          <w:szCs w:val="18"/>
          <w:lang w:val="es-VE"/>
        </w:rPr>
        <w:t>de acuerdo a</w:t>
      </w:r>
      <w:proofErr w:type="gramEnd"/>
      <w:r w:rsidRPr="005955F6">
        <w:rPr>
          <w:rFonts w:ascii="Futura Medium" w:eastAsia="Times New Roman" w:hAnsi="Futura Medium" w:cs="Futura Medium" w:hint="cs"/>
          <w:sz w:val="18"/>
          <w:szCs w:val="18"/>
          <w:lang w:val="es-VE"/>
        </w:rPr>
        <w:t xml:space="preserve"> los lineamientos de la Constitución, dicho estado de excepción fue extendido a través de varios decretos hasta el 15 de septiembre del 2020.  Entre las medidas adoptadas durante los estados de excepción, incluyeron el toque de queda a nivel nacional, cierre de vuelos nacionales e internacionales, restricción vehicular, suspensión de actividades laborales, entre otras disposiciones dispuestas por el gobierno central y seccional municipal.  Mediante Decreto Ejecutivo 1217 publicado en el Registro Oficial Cuarto Suplemento 355 del 22 de diciembre de 2020, el Presidente de la República declaró un nuevo estado de excepción por 30 días por calamidad pública en todo el territorio nacional, por el grave incremento en el contagio de la COVID-19 por causa de las aglomeraciones, así como la exposición a una mutación con mayor virulencia importada, sin embargo, el 2 de enero del 2021, la Corte Constitucional dio a conocer su resolución sobre este último estado de excepción declarándolo inconstitucional.</w:t>
      </w:r>
    </w:p>
    <w:p w14:paraId="6386A541" w14:textId="77777777" w:rsidR="005955F6" w:rsidRPr="005955F6" w:rsidRDefault="005955F6" w:rsidP="005955F6">
      <w:pPr>
        <w:spacing w:after="0"/>
        <w:contextualSpacing/>
        <w:jc w:val="both"/>
        <w:rPr>
          <w:rFonts w:ascii="Futura Medium" w:hAnsi="Futura Medium" w:cs="Futura Medium"/>
          <w:sz w:val="18"/>
          <w:szCs w:val="18"/>
          <w:lang w:val="es-VE"/>
        </w:rPr>
      </w:pPr>
    </w:p>
    <w:p w14:paraId="3F7EAA9F" w14:textId="77777777" w:rsidR="005955F6" w:rsidRPr="005955F6" w:rsidRDefault="005955F6" w:rsidP="009618C4">
      <w:pPr>
        <w:spacing w:after="0" w:line="240" w:lineRule="auto"/>
        <w:ind w:left="708"/>
        <w:jc w:val="both"/>
        <w:rPr>
          <w:rFonts w:ascii="Futura Medium" w:eastAsia="Times New Roman" w:hAnsi="Futura Medium" w:cs="Futura Medium"/>
          <w:sz w:val="18"/>
          <w:szCs w:val="18"/>
          <w:lang w:val="es-VE"/>
        </w:rPr>
      </w:pPr>
      <w:r w:rsidRPr="005955F6">
        <w:rPr>
          <w:rFonts w:ascii="Futura Medium" w:eastAsia="Times New Roman" w:hAnsi="Futura Medium" w:cs="Futura Medium" w:hint="cs"/>
          <w:sz w:val="18"/>
          <w:szCs w:val="18"/>
          <w:lang w:val="es-VE"/>
        </w:rPr>
        <w:t xml:space="preserve">Por otra parte, el gobierno ecuatoriano para combatir la crisis sanitaria derivada del Covid-19 emitió la Ley Orgánica de Apoyo Humanitario, la cual contiene aspectos sobre acuerdos laborales, pensiones educativas, tarifas de servicios básicos, facilidades financieras, convenios entre deudores y acreedores, entre otros.  </w:t>
      </w:r>
      <w:r w:rsidRPr="005955F6">
        <w:rPr>
          <w:rFonts w:ascii="Futura Medium" w:eastAsia="Times New Roman" w:hAnsi="Futura Medium" w:cs="Futura Medium"/>
          <w:sz w:val="18"/>
          <w:szCs w:val="18"/>
          <w:lang w:val="es-VE"/>
        </w:rPr>
        <w:t>De acuerdo con</w:t>
      </w:r>
      <w:r w:rsidRPr="005955F6">
        <w:rPr>
          <w:rFonts w:ascii="Futura Medium" w:eastAsia="Times New Roman" w:hAnsi="Futura Medium" w:cs="Futura Medium" w:hint="cs"/>
          <w:sz w:val="18"/>
          <w:szCs w:val="18"/>
          <w:lang w:val="es-VE"/>
        </w:rPr>
        <w:t xml:space="preserve"> esta Ley, desde la vigencia del estado de excepción y hasta un año después (15 de septiembre del 2021) se prohíbe el incremento en valores, tarifas o tasas de servicios básicos, incluyendo los servicios de telecomunicaciones e </w:t>
      </w:r>
      <w:r w:rsidRPr="005955F6">
        <w:rPr>
          <w:rFonts w:ascii="Futura Medium" w:eastAsia="Times New Roman" w:hAnsi="Futura Medium" w:cs="Futura Medium" w:hint="cs"/>
          <w:sz w:val="18"/>
          <w:szCs w:val="18"/>
          <w:lang w:val="es-VE"/>
        </w:rPr>
        <w:lastRenderedPageBreak/>
        <w:t>internet.  Así también, todas las empresas que proveen los servicios básicos y de telecomunicaciones suspenderán los cortes por falta de pago mientras permanezca vigente el estado de excepción y hasta por dos meses después de su terminación; es decir hasta el 15 de noviembre del 2020.  La Ley también contempla las modalidades y acuerdos laborales, el contrato especial emergente y la reducción emergente de la jornada de trabajo, para lo cual el Ministerio de Trabajo publicó mediante acuerdos ministeriales las respectivas directrices las mismas que de ser adoptadas por las empresas, deberán los empleadores informar estos acuerdos al ministerio a través del Sistema Único de Trabajo (SUT).</w:t>
      </w:r>
    </w:p>
    <w:p w14:paraId="796460D6" w14:textId="77777777" w:rsidR="005955F6" w:rsidRPr="005955F6" w:rsidRDefault="005955F6" w:rsidP="005955F6">
      <w:pPr>
        <w:spacing w:after="0"/>
        <w:contextualSpacing/>
        <w:jc w:val="both"/>
        <w:rPr>
          <w:rFonts w:ascii="Futura Medium" w:hAnsi="Futura Medium" w:cs="Futura Medium"/>
          <w:sz w:val="18"/>
          <w:szCs w:val="18"/>
          <w:lang w:val="es-VE"/>
        </w:rPr>
      </w:pPr>
    </w:p>
    <w:p w14:paraId="1AE3F219" w14:textId="77777777" w:rsidR="005955F6" w:rsidRPr="005955F6" w:rsidRDefault="005955F6" w:rsidP="009618C4">
      <w:pPr>
        <w:spacing w:after="0" w:line="240" w:lineRule="auto"/>
        <w:ind w:left="708"/>
        <w:jc w:val="both"/>
        <w:rPr>
          <w:rFonts w:ascii="Futura Medium" w:eastAsia="Times New Roman" w:hAnsi="Futura Medium" w:cs="Futura Medium"/>
          <w:sz w:val="18"/>
          <w:szCs w:val="18"/>
          <w:lang w:val="es-VE"/>
        </w:rPr>
      </w:pPr>
      <w:r w:rsidRPr="005955F6">
        <w:rPr>
          <w:rFonts w:ascii="Futura Medium" w:eastAsia="Times New Roman" w:hAnsi="Futura Medium" w:cs="Futura Medium" w:hint="cs"/>
          <w:sz w:val="18"/>
          <w:szCs w:val="18"/>
          <w:lang w:val="es-VE"/>
        </w:rPr>
        <w:t>En lo que respecta, la Compañía ha emitido directrices destinadas a garantizar el cumplimiento de las medidas introducidas por el gobierno y ha emprendido numerosas acciones para adoptar los procedimientos más adecuados para prevenir y/o mitigar los efectos del contagio por COVID-19 en el ámbito laboral, garantizando al mismo tiempo la continuidad del negocio priorizando las acciones directamente alineadas a la prestación del servicio.  En este contexto, la Administración ha realizado una valoración sobre los impactos económicos, sociales y laborales que ha tenido esta pandemia al cierre del periodo, informando lo siguiente:</w:t>
      </w:r>
    </w:p>
    <w:p w14:paraId="35CB6267" w14:textId="77777777" w:rsidR="005955F6" w:rsidRPr="005955F6" w:rsidRDefault="005955F6" w:rsidP="005955F6">
      <w:pPr>
        <w:widowControl w:val="0"/>
        <w:tabs>
          <w:tab w:val="left" w:pos="7655"/>
        </w:tabs>
        <w:autoSpaceDE w:val="0"/>
        <w:autoSpaceDN w:val="0"/>
        <w:adjustRightInd w:val="0"/>
        <w:spacing w:after="0"/>
        <w:ind w:right="-2"/>
        <w:jc w:val="both"/>
        <w:rPr>
          <w:rFonts w:ascii="Futura Medium" w:hAnsi="Futura Medium" w:cs="Futura Medium"/>
          <w:b/>
          <w:bCs/>
          <w:sz w:val="18"/>
          <w:szCs w:val="18"/>
        </w:rPr>
      </w:pPr>
    </w:p>
    <w:p w14:paraId="23FA073A" w14:textId="77777777" w:rsidR="005955F6" w:rsidRPr="005955F6" w:rsidRDefault="005955F6" w:rsidP="005955F6">
      <w:pPr>
        <w:spacing w:after="0" w:line="240" w:lineRule="auto"/>
        <w:ind w:left="851" w:hanging="284"/>
        <w:jc w:val="both"/>
        <w:rPr>
          <w:rFonts w:ascii="Futura Medium" w:hAnsi="Futura Medium" w:cs="Futura Medium"/>
          <w:sz w:val="18"/>
          <w:szCs w:val="18"/>
          <w:lang w:val="es-VE" w:eastAsia="es-EC"/>
        </w:rPr>
      </w:pPr>
      <w:r w:rsidRPr="005955F6">
        <w:rPr>
          <w:rFonts w:ascii="Futura Medium" w:hAnsi="Futura Medium" w:cs="Futura Medium" w:hint="cs"/>
          <w:sz w:val="18"/>
          <w:szCs w:val="18"/>
          <w:lang w:val="es-VE" w:eastAsia="es-EC"/>
        </w:rPr>
        <w:t xml:space="preserve">a) </w:t>
      </w:r>
      <w:r w:rsidRPr="005955F6">
        <w:rPr>
          <w:rFonts w:ascii="Futura Medium" w:hAnsi="Futura Medium" w:cs="Futura Medium" w:hint="cs"/>
          <w:sz w:val="18"/>
          <w:szCs w:val="18"/>
          <w:lang w:val="es-VE" w:eastAsia="es-EC"/>
        </w:rPr>
        <w:tab/>
      </w:r>
      <w:r w:rsidRPr="005955F6">
        <w:rPr>
          <w:rFonts w:ascii="Futura Medium" w:hAnsi="Futura Medium" w:cs="Futura Medium" w:hint="cs"/>
          <w:sz w:val="18"/>
          <w:szCs w:val="18"/>
          <w:u w:val="single"/>
          <w:lang w:val="es-VE" w:eastAsia="es-EC"/>
        </w:rPr>
        <w:t>Impacto sobre los resultados del periodo, la situación financiera y los flujos de efectivo de la Compañía al 31 de diciembre del 2020</w:t>
      </w:r>
    </w:p>
    <w:p w14:paraId="49F40C18" w14:textId="77777777" w:rsidR="005955F6" w:rsidRPr="005955F6" w:rsidRDefault="005955F6" w:rsidP="005955F6">
      <w:pPr>
        <w:spacing w:after="0"/>
        <w:ind w:left="590"/>
        <w:contextualSpacing/>
        <w:jc w:val="both"/>
        <w:rPr>
          <w:rFonts w:ascii="Futura Medium" w:hAnsi="Futura Medium" w:cs="Futura Medium"/>
          <w:sz w:val="18"/>
          <w:szCs w:val="18"/>
          <w:lang w:eastAsia="es-EC"/>
        </w:rPr>
      </w:pPr>
    </w:p>
    <w:p w14:paraId="3280CE42" w14:textId="77777777" w:rsidR="005955F6" w:rsidRPr="005955F6" w:rsidRDefault="005955F6" w:rsidP="005955F6">
      <w:pPr>
        <w:spacing w:after="0" w:line="240" w:lineRule="auto"/>
        <w:ind w:left="851"/>
        <w:jc w:val="both"/>
        <w:rPr>
          <w:rFonts w:ascii="Futura Medium" w:hAnsi="Futura Medium" w:cs="Futura Medium"/>
          <w:sz w:val="18"/>
          <w:szCs w:val="18"/>
          <w:lang w:val="es-VE" w:eastAsia="es-EC"/>
        </w:rPr>
      </w:pPr>
      <w:r w:rsidRPr="005955F6">
        <w:rPr>
          <w:rFonts w:ascii="Futura Medium" w:hAnsi="Futura Medium" w:cs="Futura Medium" w:hint="cs"/>
          <w:sz w:val="18"/>
          <w:szCs w:val="18"/>
          <w:lang w:val="es-VE" w:eastAsia="es-EC"/>
        </w:rPr>
        <w:t xml:space="preserve">Los efectos del Covid-19 no tuvieron un impacto relevante en los estados financieros, dado que </w:t>
      </w:r>
      <w:r w:rsidRPr="005955F6">
        <w:rPr>
          <w:rFonts w:ascii="Futura Medium" w:hAnsi="Futura Medium" w:cs="Futura Medium"/>
          <w:sz w:val="18"/>
          <w:szCs w:val="18"/>
          <w:lang w:val="es-VE" w:eastAsia="es-EC"/>
        </w:rPr>
        <w:t>la compañía opera proveyendo al sector de telecomunicaciones, sector que no fue afectado por la pandemia</w:t>
      </w:r>
      <w:r w:rsidRPr="005955F6">
        <w:rPr>
          <w:rFonts w:ascii="Futura Medium" w:hAnsi="Futura Medium" w:cs="Futura Medium" w:hint="cs"/>
          <w:sz w:val="18"/>
          <w:szCs w:val="18"/>
          <w:lang w:val="es-VE" w:eastAsia="es-EC"/>
        </w:rPr>
        <w:t>.</w:t>
      </w:r>
    </w:p>
    <w:p w14:paraId="12759624" w14:textId="77777777" w:rsidR="005955F6" w:rsidRPr="005955F6" w:rsidRDefault="005955F6" w:rsidP="005955F6">
      <w:pPr>
        <w:spacing w:after="0"/>
        <w:ind w:left="524"/>
        <w:contextualSpacing/>
        <w:jc w:val="both"/>
        <w:rPr>
          <w:rFonts w:ascii="Futura Medium" w:hAnsi="Futura Medium" w:cs="Futura Medium"/>
          <w:sz w:val="18"/>
          <w:szCs w:val="18"/>
          <w:lang w:eastAsia="es-EC"/>
        </w:rPr>
      </w:pPr>
      <w:r w:rsidRPr="005955F6">
        <w:rPr>
          <w:rFonts w:ascii="Futura Medium" w:hAnsi="Futura Medium" w:cs="Futura Medium" w:hint="cs"/>
          <w:sz w:val="18"/>
          <w:szCs w:val="18"/>
          <w:lang w:eastAsia="es-EC"/>
        </w:rPr>
        <w:t> </w:t>
      </w:r>
    </w:p>
    <w:p w14:paraId="440DA697" w14:textId="77777777" w:rsidR="005955F6" w:rsidRPr="005955F6" w:rsidRDefault="005955F6" w:rsidP="005955F6">
      <w:pPr>
        <w:spacing w:after="0" w:line="240" w:lineRule="auto"/>
        <w:ind w:left="851" w:hanging="284"/>
        <w:jc w:val="both"/>
        <w:rPr>
          <w:rFonts w:ascii="Futura Medium" w:hAnsi="Futura Medium" w:cs="Futura Medium"/>
          <w:sz w:val="18"/>
          <w:szCs w:val="18"/>
          <w:u w:val="single"/>
          <w:lang w:val="es-VE" w:eastAsia="es-EC"/>
        </w:rPr>
      </w:pPr>
      <w:r w:rsidRPr="005955F6">
        <w:rPr>
          <w:rFonts w:ascii="Futura Medium" w:hAnsi="Futura Medium" w:cs="Futura Medium" w:hint="cs"/>
          <w:sz w:val="18"/>
          <w:szCs w:val="18"/>
          <w:lang w:val="es-VE" w:eastAsia="es-EC"/>
        </w:rPr>
        <w:t xml:space="preserve">b) </w:t>
      </w:r>
      <w:r w:rsidRPr="005955F6">
        <w:rPr>
          <w:rFonts w:ascii="Futura Medium" w:hAnsi="Futura Medium" w:cs="Futura Medium" w:hint="cs"/>
          <w:sz w:val="18"/>
          <w:szCs w:val="18"/>
          <w:lang w:val="es-VE" w:eastAsia="es-EC"/>
        </w:rPr>
        <w:tab/>
      </w:r>
      <w:r w:rsidRPr="005955F6">
        <w:rPr>
          <w:rFonts w:ascii="Futura Medium" w:hAnsi="Futura Medium" w:cs="Futura Medium" w:hint="cs"/>
          <w:sz w:val="18"/>
          <w:szCs w:val="18"/>
          <w:u w:val="single"/>
          <w:lang w:val="es-VE" w:eastAsia="es-EC"/>
        </w:rPr>
        <w:t>Modificaciones de las estrategias y las metas de la Compañía para abordar los efectos de COVID-19</w:t>
      </w:r>
    </w:p>
    <w:p w14:paraId="5ABCBB95" w14:textId="77777777" w:rsidR="005955F6" w:rsidRPr="005955F6" w:rsidRDefault="005955F6" w:rsidP="005955F6">
      <w:pPr>
        <w:spacing w:after="0"/>
        <w:ind w:left="590"/>
        <w:contextualSpacing/>
        <w:jc w:val="both"/>
        <w:rPr>
          <w:rFonts w:ascii="Futura Medium" w:hAnsi="Futura Medium" w:cs="Futura Medium"/>
          <w:sz w:val="18"/>
          <w:szCs w:val="18"/>
          <w:lang w:eastAsia="es-EC"/>
        </w:rPr>
      </w:pPr>
    </w:p>
    <w:p w14:paraId="15751CF9" w14:textId="77777777" w:rsidR="005955F6" w:rsidRPr="005955F6" w:rsidRDefault="005955F6" w:rsidP="005955F6">
      <w:pPr>
        <w:spacing w:after="0" w:line="240" w:lineRule="auto"/>
        <w:ind w:left="851"/>
        <w:jc w:val="both"/>
        <w:rPr>
          <w:rFonts w:ascii="Futura Medium" w:hAnsi="Futura Medium" w:cs="Futura Medium"/>
          <w:sz w:val="18"/>
          <w:szCs w:val="18"/>
          <w:lang w:val="es-VE" w:eastAsia="es-EC"/>
        </w:rPr>
      </w:pPr>
      <w:r w:rsidRPr="005955F6">
        <w:rPr>
          <w:rFonts w:ascii="Futura Medium" w:eastAsia="Times New Roman" w:hAnsi="Futura Medium" w:cs="Futura Medium" w:hint="cs"/>
          <w:sz w:val="18"/>
          <w:szCs w:val="18"/>
          <w:lang w:val="es-VE"/>
        </w:rPr>
        <w:t>La Administración no consider</w:t>
      </w:r>
      <w:r w:rsidRPr="005955F6">
        <w:rPr>
          <w:rFonts w:ascii="Futura Medium" w:eastAsia="Times New Roman" w:hAnsi="Futura Medium" w:cs="Futura Medium"/>
          <w:sz w:val="18"/>
          <w:szCs w:val="18"/>
          <w:lang w:val="es-VE"/>
        </w:rPr>
        <w:t>ó</w:t>
      </w:r>
      <w:r w:rsidRPr="005955F6">
        <w:rPr>
          <w:rFonts w:ascii="Futura Medium" w:eastAsia="Times New Roman" w:hAnsi="Futura Medium" w:cs="Futura Medium" w:hint="cs"/>
          <w:sz w:val="18"/>
          <w:szCs w:val="18"/>
          <w:lang w:val="es-VE"/>
        </w:rPr>
        <w:t xml:space="preserve"> necesario realizar cambios en la estrategia de la compañía ni en sus</w:t>
      </w:r>
      <w:r w:rsidRPr="005955F6">
        <w:rPr>
          <w:rFonts w:ascii="Futura Medium" w:hAnsi="Futura Medium" w:cs="Futura Medium" w:hint="cs"/>
          <w:sz w:val="18"/>
          <w:szCs w:val="18"/>
          <w:lang w:val="es-VE" w:eastAsia="es-EC"/>
        </w:rPr>
        <w:t xml:space="preserve"> indicadores comerciales, administrativos, técnicos ni financieros.</w:t>
      </w:r>
    </w:p>
    <w:p w14:paraId="48E527C4" w14:textId="77777777" w:rsidR="005955F6" w:rsidRPr="005955F6" w:rsidRDefault="005955F6" w:rsidP="005955F6">
      <w:pPr>
        <w:spacing w:after="0"/>
        <w:ind w:left="360"/>
        <w:contextualSpacing/>
        <w:jc w:val="both"/>
        <w:rPr>
          <w:rFonts w:ascii="Futura Medium" w:hAnsi="Futura Medium" w:cs="Futura Medium"/>
          <w:sz w:val="18"/>
          <w:szCs w:val="18"/>
          <w:lang w:eastAsia="es-EC"/>
        </w:rPr>
      </w:pPr>
      <w:r w:rsidRPr="005955F6">
        <w:rPr>
          <w:rFonts w:ascii="Futura Medium" w:hAnsi="Futura Medium" w:cs="Futura Medium" w:hint="cs"/>
          <w:sz w:val="18"/>
          <w:szCs w:val="18"/>
          <w:lang w:eastAsia="es-EC"/>
        </w:rPr>
        <w:t> </w:t>
      </w:r>
    </w:p>
    <w:p w14:paraId="1A336398" w14:textId="77777777" w:rsidR="005955F6" w:rsidRPr="005955F6" w:rsidRDefault="005955F6" w:rsidP="005955F6">
      <w:pPr>
        <w:spacing w:after="0" w:line="240" w:lineRule="auto"/>
        <w:ind w:left="851" w:hanging="284"/>
        <w:jc w:val="both"/>
        <w:rPr>
          <w:rFonts w:ascii="Futura Medium" w:hAnsi="Futura Medium" w:cs="Futura Medium"/>
          <w:sz w:val="18"/>
          <w:szCs w:val="18"/>
          <w:lang w:val="es-VE" w:eastAsia="es-EC"/>
        </w:rPr>
      </w:pPr>
      <w:r w:rsidRPr="005955F6">
        <w:rPr>
          <w:rFonts w:ascii="Futura Medium" w:hAnsi="Futura Medium" w:cs="Futura Medium" w:hint="cs"/>
          <w:sz w:val="18"/>
          <w:szCs w:val="18"/>
          <w:lang w:val="es-VE" w:eastAsia="es-EC"/>
        </w:rPr>
        <w:t xml:space="preserve">c)  </w:t>
      </w:r>
      <w:r w:rsidRPr="005955F6">
        <w:rPr>
          <w:rFonts w:ascii="Futura Medium" w:hAnsi="Futura Medium" w:cs="Futura Medium" w:hint="cs"/>
          <w:sz w:val="18"/>
          <w:szCs w:val="18"/>
          <w:lang w:val="es-VE" w:eastAsia="es-EC"/>
        </w:rPr>
        <w:tab/>
      </w:r>
      <w:r w:rsidRPr="005955F6">
        <w:rPr>
          <w:rFonts w:ascii="Futura Medium" w:hAnsi="Futura Medium" w:cs="Futura Medium" w:hint="cs"/>
          <w:sz w:val="18"/>
          <w:szCs w:val="18"/>
          <w:u w:val="single"/>
          <w:lang w:val="es-VE" w:eastAsia="es-EC"/>
        </w:rPr>
        <w:t>Medidas tomadas para abordar y mitigar los riesgos o impactos de la pandemia en la Compañía.</w:t>
      </w:r>
    </w:p>
    <w:p w14:paraId="40808C72" w14:textId="77777777" w:rsidR="005955F6" w:rsidRPr="005955F6" w:rsidRDefault="005955F6" w:rsidP="005955F6">
      <w:pPr>
        <w:spacing w:after="0"/>
        <w:ind w:left="524"/>
        <w:contextualSpacing/>
        <w:jc w:val="both"/>
        <w:rPr>
          <w:rFonts w:ascii="Futura Medium" w:hAnsi="Futura Medium" w:cs="Futura Medium"/>
          <w:sz w:val="18"/>
          <w:szCs w:val="18"/>
          <w:lang w:eastAsia="es-EC"/>
        </w:rPr>
      </w:pPr>
    </w:p>
    <w:p w14:paraId="1E98BD2B" w14:textId="77777777" w:rsidR="005955F6" w:rsidRPr="005955F6" w:rsidRDefault="005955F6" w:rsidP="005955F6">
      <w:pPr>
        <w:spacing w:after="0" w:line="240" w:lineRule="auto"/>
        <w:ind w:left="851"/>
        <w:jc w:val="both"/>
        <w:rPr>
          <w:rFonts w:ascii="Futura Medium" w:hAnsi="Futura Medium" w:cs="Futura Medium"/>
          <w:sz w:val="18"/>
          <w:szCs w:val="18"/>
          <w:lang w:val="es-VE" w:eastAsia="es-EC"/>
        </w:rPr>
      </w:pPr>
      <w:r w:rsidRPr="005955F6">
        <w:rPr>
          <w:rFonts w:ascii="Futura Medium" w:eastAsia="Times New Roman" w:hAnsi="Futura Medium" w:cs="Futura Medium" w:hint="cs"/>
          <w:sz w:val="18"/>
          <w:szCs w:val="18"/>
          <w:lang w:val="es-VE"/>
        </w:rPr>
        <w:t>L</w:t>
      </w:r>
      <w:r w:rsidRPr="005955F6">
        <w:rPr>
          <w:rFonts w:ascii="Futura Medium" w:eastAsia="Times New Roman" w:hAnsi="Futura Medium" w:cs="Futura Medium"/>
          <w:sz w:val="18"/>
          <w:szCs w:val="18"/>
          <w:lang w:val="es-VE"/>
        </w:rPr>
        <w:t>a</w:t>
      </w:r>
      <w:r w:rsidRPr="005955F6">
        <w:rPr>
          <w:rFonts w:ascii="Futura Medium" w:eastAsia="Times New Roman" w:hAnsi="Futura Medium" w:cs="Futura Medium" w:hint="cs"/>
          <w:sz w:val="18"/>
          <w:szCs w:val="18"/>
          <w:lang w:val="es-VE"/>
        </w:rPr>
        <w:t>s</w:t>
      </w:r>
      <w:r w:rsidRPr="005955F6">
        <w:rPr>
          <w:rFonts w:ascii="Futura Medium" w:hAnsi="Futura Medium" w:cs="Futura Medium" w:hint="cs"/>
          <w:sz w:val="18"/>
          <w:szCs w:val="18"/>
          <w:lang w:val="es-VE" w:eastAsia="es-EC"/>
        </w:rPr>
        <w:t xml:space="preserve"> medidas tomadas se focalizaron en la gestión de cartera de </w:t>
      </w:r>
      <w:r w:rsidRPr="005955F6">
        <w:rPr>
          <w:rFonts w:ascii="Futura Medium" w:hAnsi="Futura Medium" w:cs="Futura Medium"/>
          <w:sz w:val="18"/>
          <w:szCs w:val="18"/>
          <w:lang w:val="es-VE" w:eastAsia="es-EC"/>
        </w:rPr>
        <w:t>clientes para</w:t>
      </w:r>
      <w:r w:rsidRPr="005955F6">
        <w:rPr>
          <w:rFonts w:ascii="Futura Medium" w:hAnsi="Futura Medium" w:cs="Futura Medium" w:hint="cs"/>
          <w:sz w:val="18"/>
          <w:szCs w:val="18"/>
          <w:lang w:val="es-VE" w:eastAsia="es-EC"/>
        </w:rPr>
        <w:t xml:space="preserve"> lo cual se </w:t>
      </w:r>
      <w:r w:rsidRPr="005955F6">
        <w:rPr>
          <w:rFonts w:ascii="Futura Medium" w:hAnsi="Futura Medium" w:cs="Futura Medium"/>
          <w:sz w:val="18"/>
          <w:szCs w:val="18"/>
          <w:lang w:val="es-VE" w:eastAsia="es-EC"/>
        </w:rPr>
        <w:t>coordinan las cobranzas directamente con el área financiera de Telconet S.A., su cliente y compañía relacionada</w:t>
      </w:r>
      <w:r w:rsidRPr="005955F6">
        <w:rPr>
          <w:rFonts w:ascii="Futura Medium" w:hAnsi="Futura Medium" w:cs="Futura Medium" w:hint="cs"/>
          <w:sz w:val="18"/>
          <w:szCs w:val="18"/>
          <w:lang w:val="es-VE" w:eastAsia="es-EC"/>
        </w:rPr>
        <w:t>.</w:t>
      </w:r>
    </w:p>
    <w:p w14:paraId="649DE699" w14:textId="77777777" w:rsidR="005955F6" w:rsidRPr="005955F6" w:rsidRDefault="005955F6" w:rsidP="005955F6">
      <w:pPr>
        <w:spacing w:after="0"/>
        <w:ind w:left="851"/>
        <w:contextualSpacing/>
        <w:jc w:val="both"/>
        <w:rPr>
          <w:rFonts w:ascii="Futura Medium" w:hAnsi="Futura Medium" w:cs="Futura Medium"/>
          <w:sz w:val="18"/>
          <w:szCs w:val="18"/>
          <w:lang w:eastAsia="es-EC"/>
        </w:rPr>
      </w:pPr>
    </w:p>
    <w:p w14:paraId="18A45C78" w14:textId="77777777" w:rsidR="005955F6" w:rsidRPr="005955F6" w:rsidRDefault="005955F6" w:rsidP="005955F6">
      <w:pPr>
        <w:spacing w:after="0" w:line="240" w:lineRule="auto"/>
        <w:ind w:left="851"/>
        <w:jc w:val="both"/>
        <w:rPr>
          <w:rFonts w:ascii="Futura Medium" w:hAnsi="Futura Medium" w:cs="Futura Medium"/>
          <w:sz w:val="18"/>
          <w:szCs w:val="18"/>
          <w:lang w:val="es-VE" w:eastAsia="es-EC"/>
        </w:rPr>
      </w:pPr>
      <w:r w:rsidRPr="005955F6">
        <w:rPr>
          <w:rFonts w:ascii="Futura Medium" w:eastAsia="Times New Roman" w:hAnsi="Futura Medium" w:cs="Futura Medium" w:hint="cs"/>
          <w:sz w:val="18"/>
          <w:szCs w:val="18"/>
          <w:lang w:val="es-VE"/>
        </w:rPr>
        <w:t>En cuanto al cuidado de salud de los colaboradores, las actividades en la Compañía se realizan con todos</w:t>
      </w:r>
      <w:r w:rsidRPr="005955F6">
        <w:rPr>
          <w:rFonts w:ascii="Futura Medium" w:hAnsi="Futura Medium" w:cs="Futura Medium" w:hint="cs"/>
          <w:sz w:val="18"/>
          <w:szCs w:val="18"/>
          <w:lang w:val="es-VE" w:eastAsia="es-EC"/>
        </w:rPr>
        <w:t xml:space="preserve"> los cuidados protocolares: toma de temperatura en la entrada de la Compañía, redistribución de áreas físicas para evitar concentración en las áreas de trabajo, comedor, servicio al cliente, etc. </w:t>
      </w:r>
    </w:p>
    <w:p w14:paraId="747C15BF" w14:textId="77777777" w:rsidR="005955F6" w:rsidRPr="005955F6" w:rsidRDefault="005955F6" w:rsidP="005955F6">
      <w:pPr>
        <w:spacing w:after="0"/>
        <w:ind w:left="164"/>
        <w:contextualSpacing/>
        <w:jc w:val="both"/>
        <w:rPr>
          <w:rFonts w:ascii="Futura Medium" w:hAnsi="Futura Medium" w:cs="Futura Medium"/>
          <w:sz w:val="18"/>
          <w:szCs w:val="18"/>
          <w:lang w:eastAsia="es-EC"/>
        </w:rPr>
      </w:pPr>
    </w:p>
    <w:p w14:paraId="575B3C64" w14:textId="77777777" w:rsidR="005955F6" w:rsidRPr="005955F6" w:rsidRDefault="005955F6" w:rsidP="005955F6">
      <w:pPr>
        <w:spacing w:after="0" w:line="240" w:lineRule="auto"/>
        <w:ind w:left="851" w:hanging="284"/>
        <w:jc w:val="both"/>
        <w:rPr>
          <w:rFonts w:ascii="Futura Medium" w:hAnsi="Futura Medium" w:cs="Futura Medium"/>
          <w:sz w:val="18"/>
          <w:szCs w:val="18"/>
          <w:u w:val="single"/>
          <w:lang w:val="es-VE" w:eastAsia="es-EC"/>
        </w:rPr>
      </w:pPr>
      <w:r w:rsidRPr="005955F6">
        <w:rPr>
          <w:rFonts w:ascii="Futura Medium" w:hAnsi="Futura Medium" w:cs="Futura Medium" w:hint="cs"/>
          <w:sz w:val="18"/>
          <w:szCs w:val="18"/>
          <w:lang w:val="es-VE" w:eastAsia="es-EC"/>
        </w:rPr>
        <w:t xml:space="preserve">d) </w:t>
      </w:r>
      <w:r w:rsidRPr="005955F6">
        <w:rPr>
          <w:rFonts w:ascii="Futura Medium" w:hAnsi="Futura Medium" w:cs="Futura Medium" w:hint="cs"/>
          <w:sz w:val="18"/>
          <w:szCs w:val="18"/>
          <w:lang w:val="es-VE" w:eastAsia="es-EC"/>
        </w:rPr>
        <w:tab/>
      </w:r>
      <w:r w:rsidRPr="005955F6">
        <w:rPr>
          <w:rFonts w:ascii="Futura Medium" w:hAnsi="Futura Medium" w:cs="Futura Medium" w:hint="cs"/>
          <w:sz w:val="18"/>
          <w:szCs w:val="18"/>
          <w:u w:val="single"/>
          <w:lang w:val="es-VE" w:eastAsia="es-EC"/>
        </w:rPr>
        <w:t>Medidas adoptadas para abordar temas laborales</w:t>
      </w:r>
    </w:p>
    <w:p w14:paraId="6228B9D8" w14:textId="77777777" w:rsidR="005955F6" w:rsidRPr="005955F6" w:rsidRDefault="005955F6" w:rsidP="005955F6">
      <w:pPr>
        <w:spacing w:after="0"/>
        <w:ind w:left="590"/>
        <w:contextualSpacing/>
        <w:jc w:val="both"/>
        <w:rPr>
          <w:rFonts w:ascii="Futura Medium" w:hAnsi="Futura Medium" w:cs="Futura Medium"/>
          <w:sz w:val="18"/>
          <w:szCs w:val="18"/>
          <w:lang w:val="es-VE" w:eastAsia="es-EC"/>
        </w:rPr>
      </w:pPr>
    </w:p>
    <w:p w14:paraId="4F6E746D" w14:textId="77777777" w:rsidR="005955F6" w:rsidRPr="005955F6" w:rsidRDefault="005955F6" w:rsidP="005955F6">
      <w:pPr>
        <w:spacing w:after="0"/>
        <w:ind w:left="851"/>
        <w:contextualSpacing/>
        <w:jc w:val="both"/>
        <w:rPr>
          <w:rFonts w:ascii="Futura Medium" w:hAnsi="Futura Medium" w:cs="Futura Medium"/>
          <w:sz w:val="18"/>
          <w:szCs w:val="18"/>
          <w:lang w:eastAsia="es-EC"/>
        </w:rPr>
      </w:pPr>
      <w:r w:rsidRPr="005955F6">
        <w:rPr>
          <w:rFonts w:ascii="Futura Medium" w:hAnsi="Futura Medium" w:cs="Futura Medium" w:hint="cs"/>
          <w:sz w:val="18"/>
          <w:szCs w:val="18"/>
          <w:lang w:eastAsia="es-EC"/>
        </w:rPr>
        <w:t xml:space="preserve">El Ministerio de Trabajo publicó los acuerdos ministeriales MDT-2020-132 y MDT-2020-133, con las directrices para las modalidades y acuerdos laborales, contrato especial emergente y la reducción emergente de la jornada de trabajo. Todas estas figuras fueron contempladas en la Ley Orgánica de Apoyo Humanitario.  Sin embargo, la Compañía en la medida de que las condiciones de confinamiento impuestas por el Gobierno lo permitían, consideró apropiado, mantener la jornada normal de trabajo, sin necesidad de reducir o suspender la jornada laboral, salvo los casos de teletrabajo cuando fuera necesario. </w:t>
      </w:r>
    </w:p>
    <w:p w14:paraId="5B755515" w14:textId="77777777" w:rsidR="005955F6" w:rsidRPr="005955F6" w:rsidRDefault="005955F6" w:rsidP="005955F6">
      <w:pPr>
        <w:spacing w:after="0"/>
        <w:ind w:left="524"/>
        <w:contextualSpacing/>
        <w:jc w:val="both"/>
        <w:rPr>
          <w:rFonts w:ascii="Futura Medium" w:hAnsi="Futura Medium" w:cs="Futura Medium"/>
          <w:sz w:val="18"/>
          <w:szCs w:val="18"/>
          <w:lang w:eastAsia="es-EC"/>
        </w:rPr>
      </w:pPr>
    </w:p>
    <w:p w14:paraId="3F4DFE84" w14:textId="77777777" w:rsidR="005955F6" w:rsidRPr="005955F6" w:rsidRDefault="005955F6" w:rsidP="005955F6">
      <w:pPr>
        <w:spacing w:after="0" w:line="240" w:lineRule="auto"/>
        <w:ind w:left="851" w:hanging="284"/>
        <w:jc w:val="both"/>
        <w:rPr>
          <w:rFonts w:ascii="Futura Medium" w:hAnsi="Futura Medium" w:cs="Futura Medium"/>
          <w:sz w:val="18"/>
          <w:szCs w:val="18"/>
          <w:lang w:val="es-VE" w:eastAsia="es-EC"/>
        </w:rPr>
      </w:pPr>
      <w:r w:rsidRPr="005955F6">
        <w:rPr>
          <w:rFonts w:ascii="Futura Medium" w:hAnsi="Futura Medium" w:cs="Futura Medium" w:hint="cs"/>
          <w:sz w:val="18"/>
          <w:szCs w:val="18"/>
          <w:lang w:val="es-VE" w:eastAsia="es-EC"/>
        </w:rPr>
        <w:t xml:space="preserve">e) </w:t>
      </w:r>
      <w:r w:rsidRPr="005955F6">
        <w:rPr>
          <w:rFonts w:ascii="Futura Medium" w:hAnsi="Futura Medium" w:cs="Futura Medium" w:hint="cs"/>
          <w:sz w:val="18"/>
          <w:szCs w:val="18"/>
          <w:lang w:val="es-VE" w:eastAsia="es-EC"/>
        </w:rPr>
        <w:tab/>
      </w:r>
      <w:r w:rsidRPr="005955F6">
        <w:rPr>
          <w:rFonts w:ascii="Futura Medium" w:hAnsi="Futura Medium" w:cs="Futura Medium" w:hint="cs"/>
          <w:sz w:val="18"/>
          <w:szCs w:val="18"/>
          <w:u w:val="single"/>
          <w:lang w:val="es-VE" w:eastAsia="es-EC"/>
        </w:rPr>
        <w:t>Evaluación de futuros impactos financieros u operativos en períodos subsiguientes al cierre del periodo 2020.</w:t>
      </w:r>
    </w:p>
    <w:p w14:paraId="2E29D968" w14:textId="77777777" w:rsidR="005955F6" w:rsidRPr="005955F6" w:rsidRDefault="005955F6" w:rsidP="005955F6">
      <w:pPr>
        <w:spacing w:after="0"/>
        <w:ind w:left="590" w:hanging="426"/>
        <w:contextualSpacing/>
        <w:jc w:val="both"/>
        <w:rPr>
          <w:rFonts w:ascii="Futura Medium" w:hAnsi="Futura Medium" w:cs="Futura Medium"/>
          <w:sz w:val="18"/>
          <w:szCs w:val="18"/>
          <w:u w:val="single"/>
          <w:lang w:eastAsia="es-EC"/>
        </w:rPr>
      </w:pPr>
    </w:p>
    <w:p w14:paraId="16864140" w14:textId="77777777" w:rsidR="005955F6" w:rsidRPr="005955F6" w:rsidRDefault="005955F6" w:rsidP="005955F6">
      <w:pPr>
        <w:spacing w:after="0"/>
        <w:ind w:left="851"/>
        <w:contextualSpacing/>
        <w:jc w:val="both"/>
        <w:rPr>
          <w:rFonts w:ascii="Futura Medium" w:hAnsi="Futura Medium" w:cs="Futura Medium"/>
          <w:sz w:val="18"/>
          <w:szCs w:val="18"/>
          <w:lang w:eastAsia="es-EC"/>
        </w:rPr>
      </w:pPr>
      <w:r w:rsidRPr="005955F6">
        <w:rPr>
          <w:rFonts w:ascii="Futura Medium" w:hAnsi="Futura Medium" w:cs="Futura Medium" w:hint="cs"/>
          <w:sz w:val="18"/>
          <w:szCs w:val="18"/>
          <w:lang w:eastAsia="es-EC"/>
        </w:rPr>
        <w:t xml:space="preserve">La Administración no espera mayores impactos financieros y operativos relevantes en la compañía en los próximos años. En el año 2020 la Compañía se ha venido preparando para mitigar posibles impactos futuros. Para el año subsiguiente, se estima una recuperación parcial o total de la cartera generada durante la pandemia, no se espera un aumento adicional de cartera </w:t>
      </w:r>
      <w:r w:rsidRPr="005955F6">
        <w:rPr>
          <w:rFonts w:ascii="Futura Medium" w:hAnsi="Futura Medium" w:cs="Futura Medium" w:hint="cs"/>
          <w:sz w:val="18"/>
          <w:szCs w:val="18"/>
          <w:lang w:eastAsia="es-EC"/>
        </w:rPr>
        <w:lastRenderedPageBreak/>
        <w:t xml:space="preserve">vencida de </w:t>
      </w:r>
      <w:r w:rsidRPr="005955F6">
        <w:rPr>
          <w:rFonts w:ascii="Futura Medium" w:hAnsi="Futura Medium" w:cs="Futura Medium"/>
          <w:sz w:val="18"/>
          <w:szCs w:val="18"/>
          <w:lang w:eastAsia="es-EC"/>
        </w:rPr>
        <w:t>clientes, se</w:t>
      </w:r>
      <w:r w:rsidRPr="005955F6">
        <w:rPr>
          <w:rFonts w:ascii="Futura Medium" w:hAnsi="Futura Medium" w:cs="Futura Medium" w:hint="cs"/>
          <w:sz w:val="18"/>
          <w:szCs w:val="18"/>
          <w:lang w:eastAsia="es-EC"/>
        </w:rPr>
        <w:t xml:space="preserve"> mantendrá la gestión de suspensión con todos los protocolos de bioseguridad.  </w:t>
      </w:r>
    </w:p>
    <w:p w14:paraId="3781FF41" w14:textId="77777777" w:rsidR="005955F6" w:rsidRPr="005955F6" w:rsidRDefault="005955F6" w:rsidP="005955F6">
      <w:pPr>
        <w:autoSpaceDE w:val="0"/>
        <w:autoSpaceDN w:val="0"/>
        <w:adjustRightInd w:val="0"/>
        <w:spacing w:after="0"/>
        <w:ind w:left="567" w:hanging="567"/>
        <w:jc w:val="both"/>
        <w:rPr>
          <w:rFonts w:ascii="Futura Medium" w:hAnsi="Futura Medium" w:cs="Futura Medium"/>
          <w:b/>
          <w:bCs/>
          <w:sz w:val="18"/>
          <w:szCs w:val="18"/>
        </w:rPr>
      </w:pPr>
    </w:p>
    <w:p w14:paraId="112A33A3" w14:textId="77777777" w:rsidR="005955F6" w:rsidRPr="005955F6" w:rsidRDefault="005955F6" w:rsidP="00534831">
      <w:pPr>
        <w:numPr>
          <w:ilvl w:val="0"/>
          <w:numId w:val="1"/>
        </w:numPr>
        <w:autoSpaceDE w:val="0"/>
        <w:autoSpaceDN w:val="0"/>
        <w:adjustRightInd w:val="0"/>
        <w:spacing w:after="0"/>
        <w:ind w:hanging="720"/>
        <w:contextualSpacing/>
        <w:jc w:val="both"/>
        <w:rPr>
          <w:rFonts w:ascii="Futura Medium" w:hAnsi="Futura Medium" w:cs="Futura Medium"/>
          <w:b/>
          <w:bCs/>
          <w:sz w:val="18"/>
          <w:szCs w:val="18"/>
          <w:u w:val="single"/>
        </w:rPr>
      </w:pPr>
      <w:r w:rsidRPr="005955F6">
        <w:rPr>
          <w:rFonts w:ascii="Futura Medium" w:hAnsi="Futura Medium" w:cs="Futura Medium" w:hint="cs"/>
          <w:b/>
          <w:bCs/>
          <w:sz w:val="18"/>
          <w:szCs w:val="18"/>
          <w:u w:val="single"/>
        </w:rPr>
        <w:t>Eventos subsecuentes</w:t>
      </w:r>
    </w:p>
    <w:p w14:paraId="1B0BB195" w14:textId="77777777" w:rsidR="005955F6" w:rsidRPr="005955F6" w:rsidRDefault="005955F6" w:rsidP="005955F6">
      <w:pPr>
        <w:widowControl w:val="0"/>
        <w:autoSpaceDE w:val="0"/>
        <w:autoSpaceDN w:val="0"/>
        <w:adjustRightInd w:val="0"/>
        <w:spacing w:after="0"/>
        <w:ind w:left="567"/>
        <w:jc w:val="both"/>
        <w:rPr>
          <w:rFonts w:ascii="Futura Medium" w:hAnsi="Futura Medium" w:cs="Futura Medium"/>
          <w:sz w:val="18"/>
          <w:szCs w:val="18"/>
        </w:rPr>
      </w:pPr>
    </w:p>
    <w:p w14:paraId="2AA871E7" w14:textId="77777777" w:rsidR="005955F6" w:rsidRPr="005955F6" w:rsidRDefault="005955F6" w:rsidP="00534831">
      <w:pPr>
        <w:spacing w:after="0" w:line="240" w:lineRule="auto"/>
        <w:ind w:left="708"/>
        <w:jc w:val="both"/>
        <w:rPr>
          <w:rFonts w:ascii="Futura Medium" w:eastAsia="Times New Roman" w:hAnsi="Futura Medium" w:cs="Futura Medium"/>
          <w:sz w:val="18"/>
          <w:szCs w:val="18"/>
          <w:lang w:val="es-VE"/>
        </w:rPr>
      </w:pPr>
      <w:r w:rsidRPr="005955F6">
        <w:rPr>
          <w:rFonts w:ascii="Futura Medium" w:eastAsia="Times New Roman" w:hAnsi="Futura Medium" w:cs="Futura Medium" w:hint="cs"/>
          <w:sz w:val="18"/>
          <w:szCs w:val="18"/>
          <w:lang w:val="es-VE"/>
        </w:rPr>
        <w:t>Entre el 31 de diciembre del 2020 y hasta la fecha de emisión de este informe (</w:t>
      </w:r>
      <w:r w:rsidRPr="005955F6">
        <w:rPr>
          <w:rFonts w:ascii="Futura Medium" w:eastAsia="Times New Roman" w:hAnsi="Futura Medium" w:cs="Futura Medium"/>
          <w:sz w:val="18"/>
          <w:szCs w:val="18"/>
          <w:lang w:val="es-VE"/>
        </w:rPr>
        <w:t>23</w:t>
      </w:r>
      <w:r w:rsidRPr="005955F6">
        <w:rPr>
          <w:rFonts w:ascii="Futura Medium" w:eastAsia="Times New Roman" w:hAnsi="Futura Medium" w:cs="Futura Medium" w:hint="cs"/>
          <w:sz w:val="18"/>
          <w:szCs w:val="18"/>
          <w:lang w:val="es-419"/>
        </w:rPr>
        <w:t xml:space="preserve"> </w:t>
      </w:r>
      <w:r w:rsidRPr="005955F6">
        <w:rPr>
          <w:rFonts w:ascii="Futura Medium" w:eastAsia="Times New Roman" w:hAnsi="Futura Medium" w:cs="Futura Medium" w:hint="cs"/>
          <w:sz w:val="18"/>
          <w:szCs w:val="18"/>
          <w:lang w:val="es-VE"/>
        </w:rPr>
        <w:t xml:space="preserve">de </w:t>
      </w:r>
      <w:r w:rsidRPr="005955F6">
        <w:rPr>
          <w:rFonts w:ascii="Futura Medium" w:eastAsia="Times New Roman" w:hAnsi="Futura Medium" w:cs="Futura Medium"/>
          <w:sz w:val="18"/>
          <w:szCs w:val="18"/>
          <w:lang w:val="es-VE"/>
        </w:rPr>
        <w:t>abril</w:t>
      </w:r>
      <w:r w:rsidRPr="005955F6">
        <w:rPr>
          <w:rFonts w:ascii="Futura Medium" w:eastAsia="Times New Roman" w:hAnsi="Futura Medium" w:cs="Futura Medium" w:hint="cs"/>
          <w:sz w:val="18"/>
          <w:szCs w:val="18"/>
          <w:lang w:val="es-VE"/>
        </w:rPr>
        <w:t xml:space="preserve"> del 2021) no se produjeron eventos, que pudieran tener un efecto significativo sobre los estados financieros que se adjuntan.</w:t>
      </w:r>
    </w:p>
    <w:p w14:paraId="1B267D6B" w14:textId="77777777" w:rsidR="005955F6" w:rsidRPr="005955F6" w:rsidRDefault="005955F6" w:rsidP="005955F6">
      <w:pPr>
        <w:spacing w:after="0" w:line="240" w:lineRule="auto"/>
        <w:ind w:left="567"/>
        <w:jc w:val="both"/>
        <w:rPr>
          <w:rFonts w:ascii="Futura Medium" w:eastAsia="Times New Roman" w:hAnsi="Futura Medium" w:cs="Futura Medium"/>
          <w:sz w:val="18"/>
          <w:szCs w:val="18"/>
          <w:lang w:val="es-VE"/>
        </w:rPr>
      </w:pPr>
    </w:p>
    <w:p w14:paraId="2EA624D3" w14:textId="77777777" w:rsidR="005955F6" w:rsidRPr="005955F6" w:rsidRDefault="005955F6" w:rsidP="005955F6">
      <w:pPr>
        <w:spacing w:after="0" w:line="240" w:lineRule="auto"/>
        <w:ind w:left="567"/>
        <w:jc w:val="both"/>
        <w:rPr>
          <w:rFonts w:ascii="Futura Medium" w:eastAsia="Times New Roman" w:hAnsi="Futura Medium" w:cs="Futura Medium"/>
          <w:sz w:val="18"/>
          <w:szCs w:val="18"/>
          <w:lang w:val="es-VE"/>
        </w:rPr>
      </w:pPr>
    </w:p>
    <w:p w14:paraId="36DF79E9" w14:textId="77777777" w:rsidR="005955F6" w:rsidRPr="005955F6" w:rsidRDefault="005955F6" w:rsidP="005955F6">
      <w:pPr>
        <w:spacing w:after="0" w:line="240" w:lineRule="auto"/>
        <w:ind w:left="567"/>
        <w:jc w:val="both"/>
        <w:rPr>
          <w:rFonts w:ascii="Futura Medium" w:eastAsia="Times New Roman" w:hAnsi="Futura Medium" w:cs="Futura Medium"/>
          <w:sz w:val="18"/>
          <w:szCs w:val="18"/>
          <w:lang w:val="es-VE"/>
        </w:rPr>
      </w:pPr>
    </w:p>
    <w:tbl>
      <w:tblPr>
        <w:tblW w:w="8505" w:type="dxa"/>
        <w:tblInd w:w="70" w:type="dxa"/>
        <w:tblLayout w:type="fixed"/>
        <w:tblCellMar>
          <w:left w:w="70" w:type="dxa"/>
          <w:right w:w="70" w:type="dxa"/>
        </w:tblCellMar>
        <w:tblLook w:val="0000" w:firstRow="0" w:lastRow="0" w:firstColumn="0" w:lastColumn="0" w:noHBand="0" w:noVBand="0"/>
      </w:tblPr>
      <w:tblGrid>
        <w:gridCol w:w="4253"/>
        <w:gridCol w:w="425"/>
        <w:gridCol w:w="3827"/>
      </w:tblGrid>
      <w:tr w:rsidR="005955F6" w:rsidRPr="005955F6" w14:paraId="114C100F" w14:textId="77777777" w:rsidTr="005955F6">
        <w:tc>
          <w:tcPr>
            <w:tcW w:w="4253" w:type="dxa"/>
          </w:tcPr>
          <w:p w14:paraId="3654AF85" w14:textId="77777777" w:rsidR="005955F6" w:rsidRPr="005955F6" w:rsidRDefault="005955F6" w:rsidP="005955F6">
            <w:pPr>
              <w:widowControl w:val="0"/>
              <w:numPr>
                <w:ilvl w:val="12"/>
                <w:numId w:val="0"/>
              </w:numPr>
              <w:tabs>
                <w:tab w:val="center" w:pos="4819"/>
                <w:tab w:val="right" w:pos="9071"/>
              </w:tabs>
              <w:spacing w:after="0"/>
              <w:jc w:val="both"/>
              <w:rPr>
                <w:rFonts w:ascii="Futura Medium" w:hAnsi="Futura Medium" w:cs="Futura Medium"/>
                <w:sz w:val="18"/>
                <w:szCs w:val="18"/>
              </w:rPr>
            </w:pPr>
            <w:r w:rsidRPr="005955F6">
              <w:rPr>
                <w:rFonts w:ascii="Futura Medium" w:hAnsi="Futura Medium" w:cs="Futura Medium" w:hint="cs"/>
                <w:sz w:val="18"/>
                <w:szCs w:val="18"/>
              </w:rPr>
              <w:t xml:space="preserve">                   ________________________</w:t>
            </w:r>
          </w:p>
        </w:tc>
        <w:tc>
          <w:tcPr>
            <w:tcW w:w="425" w:type="dxa"/>
          </w:tcPr>
          <w:p w14:paraId="69DE4CEB" w14:textId="77777777" w:rsidR="005955F6" w:rsidRPr="005955F6" w:rsidRDefault="005955F6" w:rsidP="005955F6">
            <w:pPr>
              <w:widowControl w:val="0"/>
              <w:numPr>
                <w:ilvl w:val="12"/>
                <w:numId w:val="0"/>
              </w:numPr>
              <w:tabs>
                <w:tab w:val="center" w:pos="4819"/>
                <w:tab w:val="right" w:pos="9071"/>
              </w:tabs>
              <w:spacing w:after="0"/>
              <w:jc w:val="both"/>
              <w:rPr>
                <w:rFonts w:ascii="Futura Medium" w:hAnsi="Futura Medium" w:cs="Futura Medium"/>
                <w:sz w:val="18"/>
                <w:szCs w:val="18"/>
              </w:rPr>
            </w:pPr>
          </w:p>
        </w:tc>
        <w:tc>
          <w:tcPr>
            <w:tcW w:w="3827" w:type="dxa"/>
          </w:tcPr>
          <w:p w14:paraId="1039B7C7" w14:textId="77777777" w:rsidR="005955F6" w:rsidRPr="005955F6" w:rsidRDefault="005955F6" w:rsidP="005955F6">
            <w:pPr>
              <w:widowControl w:val="0"/>
              <w:numPr>
                <w:ilvl w:val="12"/>
                <w:numId w:val="0"/>
              </w:numPr>
              <w:tabs>
                <w:tab w:val="center" w:pos="4819"/>
                <w:tab w:val="right" w:pos="9071"/>
              </w:tabs>
              <w:spacing w:after="0"/>
              <w:jc w:val="both"/>
              <w:rPr>
                <w:rFonts w:ascii="Futura Medium" w:hAnsi="Futura Medium" w:cs="Futura Medium"/>
                <w:sz w:val="18"/>
                <w:szCs w:val="18"/>
              </w:rPr>
            </w:pPr>
            <w:r w:rsidRPr="005955F6">
              <w:rPr>
                <w:rFonts w:ascii="Futura Medium" w:hAnsi="Futura Medium" w:cs="Futura Medium" w:hint="cs"/>
                <w:sz w:val="18"/>
                <w:szCs w:val="18"/>
              </w:rPr>
              <w:t xml:space="preserve">            __________________________</w:t>
            </w:r>
          </w:p>
        </w:tc>
      </w:tr>
      <w:tr w:rsidR="005955F6" w:rsidRPr="005955F6" w14:paraId="790476F2" w14:textId="77777777" w:rsidTr="005955F6">
        <w:tc>
          <w:tcPr>
            <w:tcW w:w="4253" w:type="dxa"/>
          </w:tcPr>
          <w:p w14:paraId="6DACA84C" w14:textId="77777777" w:rsidR="005955F6" w:rsidRPr="009063E2" w:rsidRDefault="005955F6" w:rsidP="005955F6">
            <w:pPr>
              <w:widowControl w:val="0"/>
              <w:numPr>
                <w:ilvl w:val="12"/>
                <w:numId w:val="0"/>
              </w:numPr>
              <w:tabs>
                <w:tab w:val="center" w:pos="4819"/>
                <w:tab w:val="right" w:pos="9071"/>
              </w:tabs>
              <w:spacing w:after="0"/>
              <w:jc w:val="center"/>
              <w:rPr>
                <w:rFonts w:ascii="Futura Medium" w:hAnsi="Futura Medium" w:cs="Futura Medium"/>
                <w:sz w:val="18"/>
                <w:szCs w:val="18"/>
              </w:rPr>
            </w:pPr>
            <w:r w:rsidRPr="009063E2">
              <w:rPr>
                <w:rFonts w:ascii="Futura Medium" w:hAnsi="Futura Medium" w:cs="Futura Medium" w:hint="cs"/>
                <w:sz w:val="18"/>
                <w:szCs w:val="18"/>
              </w:rPr>
              <w:t>Gerente General</w:t>
            </w:r>
          </w:p>
        </w:tc>
        <w:tc>
          <w:tcPr>
            <w:tcW w:w="425" w:type="dxa"/>
          </w:tcPr>
          <w:p w14:paraId="13C14AFF" w14:textId="77777777" w:rsidR="005955F6" w:rsidRPr="005955F6" w:rsidRDefault="005955F6" w:rsidP="005955F6">
            <w:pPr>
              <w:widowControl w:val="0"/>
              <w:numPr>
                <w:ilvl w:val="12"/>
                <w:numId w:val="0"/>
              </w:numPr>
              <w:tabs>
                <w:tab w:val="center" w:pos="4819"/>
                <w:tab w:val="right" w:pos="9071"/>
              </w:tabs>
              <w:spacing w:after="0"/>
              <w:jc w:val="center"/>
              <w:rPr>
                <w:rFonts w:ascii="Futura Medium" w:hAnsi="Futura Medium" w:cs="Futura Medium"/>
                <w:sz w:val="18"/>
                <w:szCs w:val="18"/>
              </w:rPr>
            </w:pPr>
          </w:p>
        </w:tc>
        <w:tc>
          <w:tcPr>
            <w:tcW w:w="3827" w:type="dxa"/>
            <w:shd w:val="clear" w:color="auto" w:fill="auto"/>
          </w:tcPr>
          <w:p w14:paraId="7966D4F3" w14:textId="77777777" w:rsidR="005955F6" w:rsidRPr="005955F6" w:rsidRDefault="005955F6" w:rsidP="005955F6">
            <w:pPr>
              <w:widowControl w:val="0"/>
              <w:numPr>
                <w:ilvl w:val="12"/>
                <w:numId w:val="0"/>
              </w:numPr>
              <w:tabs>
                <w:tab w:val="center" w:pos="4819"/>
                <w:tab w:val="right" w:pos="9071"/>
              </w:tabs>
              <w:spacing w:after="0"/>
              <w:jc w:val="center"/>
              <w:rPr>
                <w:rFonts w:ascii="Futura Medium" w:hAnsi="Futura Medium" w:cs="Futura Medium"/>
                <w:sz w:val="18"/>
                <w:szCs w:val="18"/>
              </w:rPr>
            </w:pPr>
            <w:r w:rsidRPr="005955F6">
              <w:rPr>
                <w:rFonts w:ascii="Futura Medium" w:hAnsi="Futura Medium" w:cs="Futura Medium" w:hint="cs"/>
                <w:sz w:val="18"/>
                <w:szCs w:val="18"/>
              </w:rPr>
              <w:t>Contador General</w:t>
            </w:r>
          </w:p>
        </w:tc>
      </w:tr>
    </w:tbl>
    <w:p w14:paraId="2695DFA3" w14:textId="5ABD794C" w:rsidR="008F603A" w:rsidRPr="00461D1E" w:rsidRDefault="008F603A" w:rsidP="009063E2">
      <w:pPr>
        <w:pStyle w:val="ListParagraph"/>
        <w:pBdr>
          <w:bottom w:val="single" w:sz="12" w:space="31" w:color="auto"/>
        </w:pBdr>
        <w:spacing w:after="0"/>
        <w:contextualSpacing w:val="0"/>
        <w:jc w:val="both"/>
        <w:rPr>
          <w:rFonts w:ascii="Futura Book" w:hAnsi="Futura Book" w:cs="Arial"/>
          <w:sz w:val="19"/>
          <w:szCs w:val="19"/>
          <w:lang w:val="es-ES"/>
        </w:rPr>
      </w:pPr>
    </w:p>
    <w:sectPr w:rsidR="008F603A" w:rsidRPr="00461D1E" w:rsidSect="004B4813">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63053" w14:textId="77777777" w:rsidR="00284EC8" w:rsidRDefault="00284EC8" w:rsidP="00E55132">
      <w:pPr>
        <w:spacing w:after="0" w:line="240" w:lineRule="auto"/>
      </w:pPr>
      <w:r>
        <w:separator/>
      </w:r>
    </w:p>
  </w:endnote>
  <w:endnote w:type="continuationSeparator" w:id="0">
    <w:p w14:paraId="2C7CD7AB" w14:textId="77777777" w:rsidR="00284EC8" w:rsidRDefault="00284EC8" w:rsidP="00E55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New York">
    <w:panose1 w:val="02040503060506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EYInterstate">
    <w:altName w:val="Times New Roman"/>
    <w:charset w:val="00"/>
    <w:family w:val="auto"/>
    <w:pitch w:val="variable"/>
    <w:sig w:usb0="A00002AF" w:usb1="5000206A" w:usb2="00000000" w:usb3="00000000" w:csb0="0000009F" w:csb1="00000000"/>
  </w:font>
  <w:font w:name="Futura Book">
    <w:altName w:val="Century Gothic"/>
    <w:panose1 w:val="00000000000000000000"/>
    <w:charset w:val="00"/>
    <w:family w:val="modern"/>
    <w:notTrueType/>
    <w:pitch w:val="variable"/>
    <w:sig w:usb0="A000002F" w:usb1="40000048" w:usb2="00000000" w:usb3="00000000" w:csb0="00000111" w:csb1="00000000"/>
  </w:font>
  <w:font w:name="Futura Std Book">
    <w:altName w:val="Century Gothic"/>
    <w:panose1 w:val="00000000000000000000"/>
    <w:charset w:val="00"/>
    <w:family w:val="roman"/>
    <w:notTrueType/>
    <w:pitch w:val="default"/>
  </w:font>
  <w:font w:name="Futura Std Light">
    <w:panose1 w:val="020B0402020204020303"/>
    <w:charset w:val="00"/>
    <w:family w:val="swiss"/>
    <w:notTrueType/>
    <w:pitch w:val="variable"/>
    <w:sig w:usb0="800000AF" w:usb1="4000204A" w:usb2="00000000" w:usb3="00000000" w:csb0="00000001" w:csb1="00000000"/>
  </w:font>
  <w:font w:name="Futura-Book">
    <w:altName w:val="Bahnschrift Light"/>
    <w:charset w:val="00"/>
    <w:family w:val="swiss"/>
    <w:pitch w:val="variable"/>
    <w:sig w:usb0="00000003" w:usb1="00000000" w:usb2="00000000" w:usb3="00000000" w:csb0="00000001" w:csb1="00000000"/>
  </w:font>
  <w:font w:name="Futura Medium">
    <w:altName w:val="Arial"/>
    <w:charset w:val="B1"/>
    <w:family w:val="swiss"/>
    <w:pitch w:val="variable"/>
    <w:sig w:usb0="800008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Futura Bk BT">
    <w:panose1 w:val="020B0502020204020303"/>
    <w:charset w:val="00"/>
    <w:family w:val="swiss"/>
    <w:pitch w:val="variable"/>
    <w:sig w:usb0="00000087" w:usb1="00000000" w:usb2="00000000" w:usb3="00000000" w:csb0="0000001B" w:csb1="00000000"/>
  </w:font>
  <w:font w:name="Futura ND">
    <w:altName w:val="Segoe Script"/>
    <w:charset w:val="00"/>
    <w:family w:val="swiss"/>
    <w:pitch w:val="variable"/>
    <w:sig w:usb0="00000001" w:usb1="00000040"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F3C9F" w14:textId="18FDC40D" w:rsidR="005B590C" w:rsidRDefault="005B590C" w:rsidP="006A7928">
    <w:pPr>
      <w:pStyle w:val="BodyText"/>
      <w:tabs>
        <w:tab w:val="left" w:pos="1739"/>
      </w:tabs>
      <w:spacing w:before="120" w:line="109" w:lineRule="exact"/>
      <w:ind w:left="20"/>
    </w:pPr>
    <w:r>
      <w:rPr>
        <w:noProof/>
        <w:lang w:val="en-US"/>
      </w:rPr>
      <mc:AlternateContent>
        <mc:Choice Requires="wps">
          <w:drawing>
            <wp:anchor distT="4294967295" distB="4294967295" distL="114300" distR="114300" simplePos="0" relativeHeight="251661312" behindDoc="0" locked="0" layoutInCell="1" allowOverlap="1" wp14:anchorId="7A0C4113" wp14:editId="1757A912">
              <wp:simplePos x="0" y="0"/>
              <wp:positionH relativeFrom="column">
                <wp:posOffset>0</wp:posOffset>
              </wp:positionH>
              <wp:positionV relativeFrom="paragraph">
                <wp:posOffset>-1</wp:posOffset>
              </wp:positionV>
              <wp:extent cx="5759450" cy="0"/>
              <wp:effectExtent l="0" t="0" r="0" b="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AA7652" id="Conector recto 16" o:spid="_x0000_s1026" style="position:absolute;flip: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5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" strokecolor="black [3213]" strokeweight=".5pt">
              <v:stroke joinstyle="miter"/>
              <o:lock v:ext="edit" shapetype="f"/>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B7467" w14:textId="0321FDCB" w:rsidR="005B590C" w:rsidRPr="00A0684D" w:rsidRDefault="005B590C" w:rsidP="00A0684D">
    <w:pPr>
      <w:pStyle w:val="Footer"/>
    </w:pPr>
    <w:r>
      <w:rPr>
        <w:noProof/>
        <w:lang w:val="en-US"/>
      </w:rPr>
      <mc:AlternateContent>
        <mc:Choice Requires="wps">
          <w:drawing>
            <wp:anchor distT="4294967295" distB="4294967295" distL="114300" distR="114300" simplePos="0" relativeHeight="251659264" behindDoc="0" locked="0" layoutInCell="1" allowOverlap="1" wp14:anchorId="43295DAE" wp14:editId="75F996FA">
              <wp:simplePos x="0" y="0"/>
              <wp:positionH relativeFrom="column">
                <wp:posOffset>0</wp:posOffset>
              </wp:positionH>
              <wp:positionV relativeFrom="paragraph">
                <wp:posOffset>-1</wp:posOffset>
              </wp:positionV>
              <wp:extent cx="5759450" cy="0"/>
              <wp:effectExtent l="0" t="0" r="0" b="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45CF42" id="Conector recto 1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5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" strokecolor="black [3213]" strokeweight=".5pt">
              <v:stroke joinstyle="miter"/>
              <o:lock v:ext="edit" shapetype="f"/>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80BE6" w14:textId="77777777" w:rsidR="00C07ABB" w:rsidRDefault="00C07ABB" w:rsidP="00587EBB">
    <w:pPr>
      <w:pStyle w:val="Footer"/>
      <w:pBdr>
        <w:bottom w:val="single" w:sz="12" w:space="1" w:color="auto"/>
      </w:pBdr>
      <w:tabs>
        <w:tab w:val="clear" w:pos="8504"/>
      </w:tabs>
      <w:ind w:right="-568"/>
    </w:pPr>
    <w:r w:rsidRPr="00587EBB">
      <w:t xml:space="preserve">Las notas explicativas 1 a </w:t>
    </w:r>
    <w:r>
      <w:t>la 18</w:t>
    </w:r>
    <w:r w:rsidRPr="00587EBB">
      <w:t xml:space="preserve"> s</w:t>
    </w:r>
    <w:r>
      <w:t>on parte integrante de los estados financieros</w:t>
    </w:r>
  </w:p>
  <w:p w14:paraId="3B6D74F6" w14:textId="77777777" w:rsidR="00C07ABB" w:rsidRPr="00587EBB" w:rsidRDefault="00C07ABB" w:rsidP="00587E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A901D" w14:textId="77777777" w:rsidR="00C07ABB" w:rsidRDefault="00C07ABB" w:rsidP="00A0684D">
    <w:pPr>
      <w:pStyle w:val="Footer"/>
      <w:pBdr>
        <w:bottom w:val="single" w:sz="12" w:space="1" w:color="auto"/>
      </w:pBdr>
    </w:pPr>
    <w:bookmarkStart w:id="0" w:name="_Hlk70936150"/>
    <w:bookmarkStart w:id="1" w:name="_Hlk70936151"/>
    <w:r>
      <w:t>Las notas explicativas 1 a la 18 son parte integrante de los estados financieros</w:t>
    </w:r>
  </w:p>
  <w:bookmarkEnd w:id="0"/>
  <w:bookmarkEnd w:id="1"/>
  <w:p w14:paraId="6D4794F4" w14:textId="77777777" w:rsidR="00C07ABB" w:rsidRPr="00A0684D" w:rsidRDefault="00C07ABB" w:rsidP="00A0684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3190064"/>
      <w:docPartObj>
        <w:docPartGallery w:val="Page Numbers (Bottom of Page)"/>
        <w:docPartUnique/>
      </w:docPartObj>
    </w:sdtPr>
    <w:sdtEndPr>
      <w:rPr>
        <w:noProof/>
      </w:rPr>
    </w:sdtEndPr>
    <w:sdtContent>
      <w:p w14:paraId="661D9202" w14:textId="56B0CCC1" w:rsidR="005B590C" w:rsidRDefault="005B59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8D9C2D" w14:textId="77777777" w:rsidR="00C07ABB" w:rsidRDefault="00C07ABB" w:rsidP="00C07ABB">
    <w:pPr>
      <w:pStyle w:val="Footer"/>
      <w:pBdr>
        <w:bottom w:val="single" w:sz="12" w:space="1" w:color="auto"/>
      </w:pBdr>
    </w:pPr>
    <w:r>
      <w:t>Las notas explicativas 1 a la 18 son parte integrante de los estados financieros</w:t>
    </w:r>
  </w:p>
  <w:p w14:paraId="66AD3B7E" w14:textId="77777777" w:rsidR="00C07ABB" w:rsidRPr="00A0684D" w:rsidRDefault="00C07ABB" w:rsidP="00C07ABB">
    <w:pPr>
      <w:pStyle w:val="Footer"/>
    </w:pPr>
  </w:p>
  <w:p w14:paraId="546F5651" w14:textId="6D789085" w:rsidR="005B590C" w:rsidRPr="00A0684D" w:rsidRDefault="005B590C" w:rsidP="00A0684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507416"/>
      <w:docPartObj>
        <w:docPartGallery w:val="Page Numbers (Bottom of Page)"/>
        <w:docPartUnique/>
      </w:docPartObj>
    </w:sdtPr>
    <w:sdtEndPr>
      <w:rPr>
        <w:noProof/>
      </w:rPr>
    </w:sdtEndPr>
    <w:sdtContent>
      <w:p w14:paraId="1EFAFE59" w14:textId="781AB57E" w:rsidR="005B590C" w:rsidRDefault="005B59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6510A6" w14:textId="5B030C48" w:rsidR="005B590C" w:rsidRPr="00553C6B" w:rsidRDefault="005B590C" w:rsidP="00553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D5ED8" w14:textId="77777777" w:rsidR="00284EC8" w:rsidRDefault="00284EC8" w:rsidP="00E55132">
      <w:pPr>
        <w:spacing w:after="0" w:line="240" w:lineRule="auto"/>
      </w:pPr>
      <w:r>
        <w:separator/>
      </w:r>
    </w:p>
  </w:footnote>
  <w:footnote w:type="continuationSeparator" w:id="0">
    <w:p w14:paraId="28861E18" w14:textId="77777777" w:rsidR="00284EC8" w:rsidRDefault="00284EC8" w:rsidP="00E55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FBC71" w14:textId="77777777" w:rsidR="005B590C" w:rsidRPr="006A7928" w:rsidRDefault="005B590C" w:rsidP="006A79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8157E" w14:textId="77777777" w:rsidR="005B590C" w:rsidRPr="00C836F0" w:rsidRDefault="005B590C" w:rsidP="00C836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A7269" w14:textId="324C652B" w:rsidR="005B590C" w:rsidRDefault="005B590C" w:rsidP="000D26F1">
    <w:pPr>
      <w:pStyle w:val="Header"/>
      <w:jc w:val="center"/>
      <w:rPr>
        <w:b/>
        <w:bCs/>
      </w:rPr>
    </w:pPr>
    <w:r w:rsidRPr="000D26F1">
      <w:rPr>
        <w:b/>
        <w:bCs/>
      </w:rPr>
      <w:t>TELSOTERRA S.A.</w:t>
    </w:r>
  </w:p>
  <w:p w14:paraId="37D1EA2E" w14:textId="4F3C865C" w:rsidR="005B590C" w:rsidRPr="000D26F1" w:rsidRDefault="005B590C" w:rsidP="000D26F1">
    <w:pPr>
      <w:pStyle w:val="Header"/>
      <w:jc w:val="center"/>
    </w:pPr>
    <w:r w:rsidRPr="000D26F1">
      <w:t>(Guayaquil – Ecuador)</w:t>
    </w:r>
  </w:p>
  <w:p w14:paraId="6A53FA23" w14:textId="77777777" w:rsidR="005B590C" w:rsidRDefault="005B590C" w:rsidP="000D26F1">
    <w:pPr>
      <w:pStyle w:val="Header"/>
      <w:jc w:val="center"/>
    </w:pPr>
    <w:r>
      <w:t>Notas a los Estados Financieros</w:t>
    </w:r>
  </w:p>
  <w:p w14:paraId="32B0024F" w14:textId="5FFB6677" w:rsidR="005B590C" w:rsidRDefault="005B590C" w:rsidP="000D26F1">
    <w:pPr>
      <w:pStyle w:val="Header"/>
      <w:pBdr>
        <w:bottom w:val="single" w:sz="12" w:space="1" w:color="auto"/>
      </w:pBdr>
      <w:jc w:val="center"/>
    </w:pPr>
    <w:r>
      <w:t>Al 31 de diciembre del 2020</w:t>
    </w:r>
  </w:p>
  <w:p w14:paraId="4A96C46A" w14:textId="66C10A50" w:rsidR="005B590C" w:rsidRDefault="005B590C" w:rsidP="000D26F1">
    <w:pPr>
      <w:pStyle w:val="Header"/>
      <w:pBdr>
        <w:bottom w:val="single" w:sz="12" w:space="1" w:color="auto"/>
      </w:pBdr>
      <w:jc w:val="center"/>
    </w:pPr>
    <w:r>
      <w:t>(Con cifras correspondientes al 2019)</w:t>
    </w:r>
  </w:p>
  <w:p w14:paraId="16B57ADA" w14:textId="7A498864" w:rsidR="005B590C" w:rsidRDefault="005B590C" w:rsidP="000D26F1">
    <w:pPr>
      <w:pStyle w:val="Header"/>
      <w:pBdr>
        <w:bottom w:val="single" w:sz="12" w:space="1" w:color="auto"/>
      </w:pBdr>
      <w:jc w:val="center"/>
    </w:pPr>
    <w:r>
      <w:t>(Expresadas en dólares de los Estados Unidos de América – US$)</w:t>
    </w:r>
  </w:p>
  <w:p w14:paraId="25555243" w14:textId="77777777" w:rsidR="005B590C" w:rsidRPr="00C836F0" w:rsidRDefault="005B590C" w:rsidP="00C836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E7951"/>
    <w:multiLevelType w:val="hybridMultilevel"/>
    <w:tmpl w:val="A6DE0ACE"/>
    <w:lvl w:ilvl="0" w:tplc="41721362">
      <w:start w:val="1"/>
      <w:numFmt w:val="lowerLetter"/>
      <w:lvlText w:val="%1)"/>
      <w:lvlJc w:val="left"/>
      <w:pPr>
        <w:ind w:left="1996"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23A1BFF"/>
    <w:multiLevelType w:val="hybridMultilevel"/>
    <w:tmpl w:val="DFCA03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45C7A3E"/>
    <w:multiLevelType w:val="hybridMultilevel"/>
    <w:tmpl w:val="7BE2F950"/>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4" w15:restartNumberingAfterBreak="0">
    <w:nsid w:val="06A347AB"/>
    <w:multiLevelType w:val="hybridMultilevel"/>
    <w:tmpl w:val="FE326C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071E3042"/>
    <w:multiLevelType w:val="hybridMultilevel"/>
    <w:tmpl w:val="3B4E8F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B0604AE"/>
    <w:multiLevelType w:val="hybridMultilevel"/>
    <w:tmpl w:val="4D004914"/>
    <w:lvl w:ilvl="0" w:tplc="20EC7B84">
      <w:start w:val="1"/>
      <w:numFmt w:val="lowerRoman"/>
      <w:lvlText w:val="(%1)"/>
      <w:lvlJc w:val="left"/>
      <w:pPr>
        <w:ind w:left="1713" w:hanging="720"/>
      </w:pPr>
      <w:rPr>
        <w:rFonts w:hint="default"/>
        <w:b w:val="0"/>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7" w15:restartNumberingAfterBreak="0">
    <w:nsid w:val="0DF816CD"/>
    <w:multiLevelType w:val="hybridMultilevel"/>
    <w:tmpl w:val="FB1CF5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DFF2379"/>
    <w:multiLevelType w:val="hybridMultilevel"/>
    <w:tmpl w:val="1CE2820A"/>
    <w:lvl w:ilvl="0" w:tplc="6E7297C0">
      <w:start w:val="5"/>
      <w:numFmt w:val="lowerLetter"/>
      <w:lvlText w:val="%1)"/>
      <w:lvlJc w:val="left"/>
      <w:pPr>
        <w:ind w:left="1996"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0E1F6DD6"/>
    <w:multiLevelType w:val="hybridMultilevel"/>
    <w:tmpl w:val="0AFEEC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0C5167F"/>
    <w:multiLevelType w:val="hybridMultilevel"/>
    <w:tmpl w:val="9B3CB3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8273EC0"/>
    <w:multiLevelType w:val="hybridMultilevel"/>
    <w:tmpl w:val="1BDC19D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89300B0"/>
    <w:multiLevelType w:val="hybridMultilevel"/>
    <w:tmpl w:val="1F88E4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A1372E8"/>
    <w:multiLevelType w:val="hybridMultilevel"/>
    <w:tmpl w:val="72A0D52A"/>
    <w:lvl w:ilvl="0" w:tplc="110A03C8">
      <w:start w:val="1"/>
      <w:numFmt w:val="lowerRoman"/>
      <w:lvlText w:val="%1)"/>
      <w:lvlJc w:val="left"/>
      <w:pPr>
        <w:ind w:left="896" w:hanging="720"/>
      </w:pPr>
      <w:rPr>
        <w:rFonts w:hint="default"/>
      </w:rPr>
    </w:lvl>
    <w:lvl w:ilvl="1" w:tplc="040A0019" w:tentative="1">
      <w:start w:val="1"/>
      <w:numFmt w:val="lowerLetter"/>
      <w:lvlText w:val="%2."/>
      <w:lvlJc w:val="left"/>
      <w:pPr>
        <w:ind w:left="1256" w:hanging="360"/>
      </w:pPr>
    </w:lvl>
    <w:lvl w:ilvl="2" w:tplc="040A001B" w:tentative="1">
      <w:start w:val="1"/>
      <w:numFmt w:val="lowerRoman"/>
      <w:lvlText w:val="%3."/>
      <w:lvlJc w:val="right"/>
      <w:pPr>
        <w:ind w:left="1976" w:hanging="180"/>
      </w:pPr>
    </w:lvl>
    <w:lvl w:ilvl="3" w:tplc="040A000F" w:tentative="1">
      <w:start w:val="1"/>
      <w:numFmt w:val="decimal"/>
      <w:lvlText w:val="%4."/>
      <w:lvlJc w:val="left"/>
      <w:pPr>
        <w:ind w:left="2696" w:hanging="360"/>
      </w:pPr>
    </w:lvl>
    <w:lvl w:ilvl="4" w:tplc="040A0019" w:tentative="1">
      <w:start w:val="1"/>
      <w:numFmt w:val="lowerLetter"/>
      <w:lvlText w:val="%5."/>
      <w:lvlJc w:val="left"/>
      <w:pPr>
        <w:ind w:left="3416" w:hanging="360"/>
      </w:pPr>
    </w:lvl>
    <w:lvl w:ilvl="5" w:tplc="040A001B" w:tentative="1">
      <w:start w:val="1"/>
      <w:numFmt w:val="lowerRoman"/>
      <w:lvlText w:val="%6."/>
      <w:lvlJc w:val="right"/>
      <w:pPr>
        <w:ind w:left="4136" w:hanging="180"/>
      </w:pPr>
    </w:lvl>
    <w:lvl w:ilvl="6" w:tplc="040A000F" w:tentative="1">
      <w:start w:val="1"/>
      <w:numFmt w:val="decimal"/>
      <w:lvlText w:val="%7."/>
      <w:lvlJc w:val="left"/>
      <w:pPr>
        <w:ind w:left="4856" w:hanging="360"/>
      </w:pPr>
    </w:lvl>
    <w:lvl w:ilvl="7" w:tplc="040A0019" w:tentative="1">
      <w:start w:val="1"/>
      <w:numFmt w:val="lowerLetter"/>
      <w:lvlText w:val="%8."/>
      <w:lvlJc w:val="left"/>
      <w:pPr>
        <w:ind w:left="5576" w:hanging="360"/>
      </w:pPr>
    </w:lvl>
    <w:lvl w:ilvl="8" w:tplc="040A001B" w:tentative="1">
      <w:start w:val="1"/>
      <w:numFmt w:val="lowerRoman"/>
      <w:lvlText w:val="%9."/>
      <w:lvlJc w:val="right"/>
      <w:pPr>
        <w:ind w:left="6296" w:hanging="180"/>
      </w:pPr>
    </w:lvl>
  </w:abstractNum>
  <w:abstractNum w:abstractNumId="14" w15:restartNumberingAfterBreak="0">
    <w:nsid w:val="1B5D6CD4"/>
    <w:multiLevelType w:val="hybridMultilevel"/>
    <w:tmpl w:val="B17A1F58"/>
    <w:lvl w:ilvl="0" w:tplc="300A0005">
      <w:start w:val="1"/>
      <w:numFmt w:val="bullet"/>
      <w:lvlText w:val=""/>
      <w:lvlJc w:val="left"/>
      <w:pPr>
        <w:ind w:left="896" w:hanging="360"/>
      </w:pPr>
      <w:rPr>
        <w:rFonts w:ascii="Wingdings" w:hAnsi="Wingdings" w:hint="default"/>
      </w:rPr>
    </w:lvl>
    <w:lvl w:ilvl="1" w:tplc="300A0003" w:tentative="1">
      <w:start w:val="1"/>
      <w:numFmt w:val="bullet"/>
      <w:lvlText w:val="o"/>
      <w:lvlJc w:val="left"/>
      <w:pPr>
        <w:ind w:left="1616" w:hanging="360"/>
      </w:pPr>
      <w:rPr>
        <w:rFonts w:ascii="Courier New" w:hAnsi="Courier New" w:cs="Courier New" w:hint="default"/>
      </w:rPr>
    </w:lvl>
    <w:lvl w:ilvl="2" w:tplc="300A0005" w:tentative="1">
      <w:start w:val="1"/>
      <w:numFmt w:val="bullet"/>
      <w:lvlText w:val=""/>
      <w:lvlJc w:val="left"/>
      <w:pPr>
        <w:ind w:left="2336" w:hanging="360"/>
      </w:pPr>
      <w:rPr>
        <w:rFonts w:ascii="Wingdings" w:hAnsi="Wingdings" w:hint="default"/>
      </w:rPr>
    </w:lvl>
    <w:lvl w:ilvl="3" w:tplc="300A0001" w:tentative="1">
      <w:start w:val="1"/>
      <w:numFmt w:val="bullet"/>
      <w:lvlText w:val=""/>
      <w:lvlJc w:val="left"/>
      <w:pPr>
        <w:ind w:left="3056" w:hanging="360"/>
      </w:pPr>
      <w:rPr>
        <w:rFonts w:ascii="Symbol" w:hAnsi="Symbol" w:hint="default"/>
      </w:rPr>
    </w:lvl>
    <w:lvl w:ilvl="4" w:tplc="300A0003" w:tentative="1">
      <w:start w:val="1"/>
      <w:numFmt w:val="bullet"/>
      <w:lvlText w:val="o"/>
      <w:lvlJc w:val="left"/>
      <w:pPr>
        <w:ind w:left="3776" w:hanging="360"/>
      </w:pPr>
      <w:rPr>
        <w:rFonts w:ascii="Courier New" w:hAnsi="Courier New" w:cs="Courier New" w:hint="default"/>
      </w:rPr>
    </w:lvl>
    <w:lvl w:ilvl="5" w:tplc="300A0005" w:tentative="1">
      <w:start w:val="1"/>
      <w:numFmt w:val="bullet"/>
      <w:lvlText w:val=""/>
      <w:lvlJc w:val="left"/>
      <w:pPr>
        <w:ind w:left="4496" w:hanging="360"/>
      </w:pPr>
      <w:rPr>
        <w:rFonts w:ascii="Wingdings" w:hAnsi="Wingdings" w:hint="default"/>
      </w:rPr>
    </w:lvl>
    <w:lvl w:ilvl="6" w:tplc="300A0001" w:tentative="1">
      <w:start w:val="1"/>
      <w:numFmt w:val="bullet"/>
      <w:lvlText w:val=""/>
      <w:lvlJc w:val="left"/>
      <w:pPr>
        <w:ind w:left="5216" w:hanging="360"/>
      </w:pPr>
      <w:rPr>
        <w:rFonts w:ascii="Symbol" w:hAnsi="Symbol" w:hint="default"/>
      </w:rPr>
    </w:lvl>
    <w:lvl w:ilvl="7" w:tplc="300A0003" w:tentative="1">
      <w:start w:val="1"/>
      <w:numFmt w:val="bullet"/>
      <w:lvlText w:val="o"/>
      <w:lvlJc w:val="left"/>
      <w:pPr>
        <w:ind w:left="5936" w:hanging="360"/>
      </w:pPr>
      <w:rPr>
        <w:rFonts w:ascii="Courier New" w:hAnsi="Courier New" w:cs="Courier New" w:hint="default"/>
      </w:rPr>
    </w:lvl>
    <w:lvl w:ilvl="8" w:tplc="300A0005" w:tentative="1">
      <w:start w:val="1"/>
      <w:numFmt w:val="bullet"/>
      <w:lvlText w:val=""/>
      <w:lvlJc w:val="left"/>
      <w:pPr>
        <w:ind w:left="6656" w:hanging="360"/>
      </w:pPr>
      <w:rPr>
        <w:rFonts w:ascii="Wingdings" w:hAnsi="Wingdings" w:hint="default"/>
      </w:rPr>
    </w:lvl>
  </w:abstractNum>
  <w:abstractNum w:abstractNumId="15" w15:restartNumberingAfterBreak="0">
    <w:nsid w:val="1EED1524"/>
    <w:multiLevelType w:val="hybridMultilevel"/>
    <w:tmpl w:val="02D60574"/>
    <w:lvl w:ilvl="0" w:tplc="65943AFC">
      <w:start w:val="1"/>
      <w:numFmt w:val="lowerLetter"/>
      <w:lvlText w:val="%1)"/>
      <w:lvlJc w:val="left"/>
      <w:pPr>
        <w:ind w:left="927" w:hanging="360"/>
      </w:pPr>
      <w:rPr>
        <w:rFonts w:ascii="Arial Narrow" w:eastAsia="Times New Roman" w:hAnsi="Arial Narrow" w:cs="Arial" w:hint="default"/>
        <w:b/>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23430154"/>
    <w:multiLevelType w:val="multilevel"/>
    <w:tmpl w:val="3EC8124A"/>
    <w:lvl w:ilvl="0">
      <w:start w:val="1"/>
      <w:numFmt w:val="bullet"/>
      <w:lvlText w:val=""/>
      <w:lvlJc w:val="left"/>
      <w:pPr>
        <w:ind w:left="1080" w:hanging="360"/>
      </w:pPr>
      <w:rPr>
        <w:rFonts w:ascii="Wingdings" w:hAnsi="Wingdings" w:hint="default"/>
        <w:strike w:val="0"/>
        <w:color w:val="000000"/>
        <w:spacing w:val="52"/>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50B43F2"/>
    <w:multiLevelType w:val="hybridMultilevel"/>
    <w:tmpl w:val="A6A23354"/>
    <w:lvl w:ilvl="0" w:tplc="6CF6A516">
      <w:start w:val="1"/>
      <w:numFmt w:val="lowerRoman"/>
      <w:lvlText w:val="%1)"/>
      <w:lvlJc w:val="left"/>
      <w:pPr>
        <w:ind w:left="1080" w:hanging="72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268209F1"/>
    <w:multiLevelType w:val="hybridMultilevel"/>
    <w:tmpl w:val="AF12D168"/>
    <w:lvl w:ilvl="0" w:tplc="040A0013">
      <w:start w:val="1"/>
      <w:numFmt w:val="upperRoman"/>
      <w:lvlText w:val="%1."/>
      <w:lvlJc w:val="right"/>
      <w:pPr>
        <w:ind w:left="2356" w:hanging="180"/>
      </w:pPr>
    </w:lvl>
    <w:lvl w:ilvl="1" w:tplc="040A0019" w:tentative="1">
      <w:start w:val="1"/>
      <w:numFmt w:val="lowerLetter"/>
      <w:lvlText w:val="%2."/>
      <w:lvlJc w:val="left"/>
      <w:pPr>
        <w:ind w:left="3076" w:hanging="360"/>
      </w:pPr>
    </w:lvl>
    <w:lvl w:ilvl="2" w:tplc="040A001B" w:tentative="1">
      <w:start w:val="1"/>
      <w:numFmt w:val="lowerRoman"/>
      <w:lvlText w:val="%3."/>
      <w:lvlJc w:val="right"/>
      <w:pPr>
        <w:ind w:left="3796" w:hanging="180"/>
      </w:pPr>
    </w:lvl>
    <w:lvl w:ilvl="3" w:tplc="040A000F" w:tentative="1">
      <w:start w:val="1"/>
      <w:numFmt w:val="decimal"/>
      <w:lvlText w:val="%4."/>
      <w:lvlJc w:val="left"/>
      <w:pPr>
        <w:ind w:left="4516" w:hanging="360"/>
      </w:pPr>
    </w:lvl>
    <w:lvl w:ilvl="4" w:tplc="040A0019" w:tentative="1">
      <w:start w:val="1"/>
      <w:numFmt w:val="lowerLetter"/>
      <w:lvlText w:val="%5."/>
      <w:lvlJc w:val="left"/>
      <w:pPr>
        <w:ind w:left="5236" w:hanging="360"/>
      </w:pPr>
    </w:lvl>
    <w:lvl w:ilvl="5" w:tplc="040A001B" w:tentative="1">
      <w:start w:val="1"/>
      <w:numFmt w:val="lowerRoman"/>
      <w:lvlText w:val="%6."/>
      <w:lvlJc w:val="right"/>
      <w:pPr>
        <w:ind w:left="5956" w:hanging="180"/>
      </w:pPr>
    </w:lvl>
    <w:lvl w:ilvl="6" w:tplc="040A000F" w:tentative="1">
      <w:start w:val="1"/>
      <w:numFmt w:val="decimal"/>
      <w:lvlText w:val="%7."/>
      <w:lvlJc w:val="left"/>
      <w:pPr>
        <w:ind w:left="6676" w:hanging="360"/>
      </w:pPr>
    </w:lvl>
    <w:lvl w:ilvl="7" w:tplc="040A0019" w:tentative="1">
      <w:start w:val="1"/>
      <w:numFmt w:val="lowerLetter"/>
      <w:lvlText w:val="%8."/>
      <w:lvlJc w:val="left"/>
      <w:pPr>
        <w:ind w:left="7396" w:hanging="360"/>
      </w:pPr>
    </w:lvl>
    <w:lvl w:ilvl="8" w:tplc="040A001B" w:tentative="1">
      <w:start w:val="1"/>
      <w:numFmt w:val="lowerRoman"/>
      <w:lvlText w:val="%9."/>
      <w:lvlJc w:val="right"/>
      <w:pPr>
        <w:ind w:left="8116" w:hanging="180"/>
      </w:pPr>
    </w:lvl>
  </w:abstractNum>
  <w:abstractNum w:abstractNumId="19" w15:restartNumberingAfterBreak="0">
    <w:nsid w:val="290B3411"/>
    <w:multiLevelType w:val="hybridMultilevel"/>
    <w:tmpl w:val="12C0B3CA"/>
    <w:lvl w:ilvl="0" w:tplc="20EC7B84">
      <w:start w:val="1"/>
      <w:numFmt w:val="lowerRoman"/>
      <w:lvlText w:val="(%1)"/>
      <w:lvlJc w:val="left"/>
      <w:pPr>
        <w:ind w:left="1713" w:hanging="720"/>
      </w:pPr>
      <w:rPr>
        <w:rFonts w:hint="default"/>
        <w:b w:val="0"/>
        <w:u w:val="none"/>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20" w15:restartNumberingAfterBreak="0">
    <w:nsid w:val="29EF748B"/>
    <w:multiLevelType w:val="multilevel"/>
    <w:tmpl w:val="A5E00AC2"/>
    <w:lvl w:ilvl="0">
      <w:start w:val="1"/>
      <w:numFmt w:val="bullet"/>
      <w:lvlText w:val=""/>
      <w:lvlJc w:val="left"/>
      <w:pPr>
        <w:ind w:left="1080" w:hanging="360"/>
      </w:pPr>
      <w:rPr>
        <w:rFonts w:ascii="Wingdings" w:hAnsi="Wingdings" w:hint="default"/>
        <w:strike w:val="0"/>
        <w:color w:val="000000"/>
        <w:spacing w:val="15"/>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ACA3CFB"/>
    <w:multiLevelType w:val="hybridMultilevel"/>
    <w:tmpl w:val="47F25D9E"/>
    <w:lvl w:ilvl="0" w:tplc="300A0017">
      <w:start w:val="1"/>
      <w:numFmt w:val="lowerLetter"/>
      <w:lvlText w:val="%1)"/>
      <w:lvlJc w:val="left"/>
      <w:pPr>
        <w:ind w:left="1287" w:hanging="360"/>
      </w:pPr>
    </w:lvl>
    <w:lvl w:ilvl="1" w:tplc="300A0019" w:tentative="1">
      <w:start w:val="1"/>
      <w:numFmt w:val="lowerLetter"/>
      <w:lvlText w:val="%2."/>
      <w:lvlJc w:val="left"/>
      <w:pPr>
        <w:ind w:left="2007" w:hanging="360"/>
      </w:pPr>
    </w:lvl>
    <w:lvl w:ilvl="2" w:tplc="300A001B" w:tentative="1">
      <w:start w:val="1"/>
      <w:numFmt w:val="lowerRoman"/>
      <w:lvlText w:val="%3."/>
      <w:lvlJc w:val="right"/>
      <w:pPr>
        <w:ind w:left="2727" w:hanging="180"/>
      </w:pPr>
    </w:lvl>
    <w:lvl w:ilvl="3" w:tplc="300A000F" w:tentative="1">
      <w:start w:val="1"/>
      <w:numFmt w:val="decimal"/>
      <w:lvlText w:val="%4."/>
      <w:lvlJc w:val="left"/>
      <w:pPr>
        <w:ind w:left="3447" w:hanging="360"/>
      </w:pPr>
    </w:lvl>
    <w:lvl w:ilvl="4" w:tplc="300A0019" w:tentative="1">
      <w:start w:val="1"/>
      <w:numFmt w:val="lowerLetter"/>
      <w:lvlText w:val="%5."/>
      <w:lvlJc w:val="left"/>
      <w:pPr>
        <w:ind w:left="4167" w:hanging="360"/>
      </w:pPr>
    </w:lvl>
    <w:lvl w:ilvl="5" w:tplc="300A001B" w:tentative="1">
      <w:start w:val="1"/>
      <w:numFmt w:val="lowerRoman"/>
      <w:lvlText w:val="%6."/>
      <w:lvlJc w:val="right"/>
      <w:pPr>
        <w:ind w:left="4887" w:hanging="180"/>
      </w:pPr>
    </w:lvl>
    <w:lvl w:ilvl="6" w:tplc="300A000F" w:tentative="1">
      <w:start w:val="1"/>
      <w:numFmt w:val="decimal"/>
      <w:lvlText w:val="%7."/>
      <w:lvlJc w:val="left"/>
      <w:pPr>
        <w:ind w:left="5607" w:hanging="360"/>
      </w:pPr>
    </w:lvl>
    <w:lvl w:ilvl="7" w:tplc="300A0019" w:tentative="1">
      <w:start w:val="1"/>
      <w:numFmt w:val="lowerLetter"/>
      <w:lvlText w:val="%8."/>
      <w:lvlJc w:val="left"/>
      <w:pPr>
        <w:ind w:left="6327" w:hanging="360"/>
      </w:pPr>
    </w:lvl>
    <w:lvl w:ilvl="8" w:tplc="300A001B" w:tentative="1">
      <w:start w:val="1"/>
      <w:numFmt w:val="lowerRoman"/>
      <w:lvlText w:val="%9."/>
      <w:lvlJc w:val="right"/>
      <w:pPr>
        <w:ind w:left="7047" w:hanging="180"/>
      </w:pPr>
    </w:lvl>
  </w:abstractNum>
  <w:abstractNum w:abstractNumId="22" w15:restartNumberingAfterBreak="0">
    <w:nsid w:val="2FDD5DBB"/>
    <w:multiLevelType w:val="hybridMultilevel"/>
    <w:tmpl w:val="499426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30CD6203"/>
    <w:multiLevelType w:val="hybridMultilevel"/>
    <w:tmpl w:val="60FE78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30D64441"/>
    <w:multiLevelType w:val="hybridMultilevel"/>
    <w:tmpl w:val="86922700"/>
    <w:lvl w:ilvl="0" w:tplc="E02C8106">
      <w:start w:val="1"/>
      <w:numFmt w:val="bullet"/>
      <w:lvlText w:val="-"/>
      <w:lvlJc w:val="left"/>
      <w:pPr>
        <w:ind w:left="2138" w:hanging="360"/>
      </w:pPr>
      <w:rPr>
        <w:rFonts w:ascii="Verdana" w:hAnsi="Verdana" w:hint="default"/>
      </w:rPr>
    </w:lvl>
    <w:lvl w:ilvl="1" w:tplc="300A0003" w:tentative="1">
      <w:start w:val="1"/>
      <w:numFmt w:val="bullet"/>
      <w:lvlText w:val="o"/>
      <w:lvlJc w:val="left"/>
      <w:pPr>
        <w:ind w:left="2858" w:hanging="360"/>
      </w:pPr>
      <w:rPr>
        <w:rFonts w:ascii="Courier New" w:hAnsi="Courier New" w:cs="Courier New" w:hint="default"/>
      </w:rPr>
    </w:lvl>
    <w:lvl w:ilvl="2" w:tplc="300A0005" w:tentative="1">
      <w:start w:val="1"/>
      <w:numFmt w:val="bullet"/>
      <w:lvlText w:val=""/>
      <w:lvlJc w:val="left"/>
      <w:pPr>
        <w:ind w:left="3578" w:hanging="360"/>
      </w:pPr>
      <w:rPr>
        <w:rFonts w:ascii="Wingdings" w:hAnsi="Wingdings" w:hint="default"/>
      </w:rPr>
    </w:lvl>
    <w:lvl w:ilvl="3" w:tplc="300A0001" w:tentative="1">
      <w:start w:val="1"/>
      <w:numFmt w:val="bullet"/>
      <w:lvlText w:val=""/>
      <w:lvlJc w:val="left"/>
      <w:pPr>
        <w:ind w:left="4298" w:hanging="360"/>
      </w:pPr>
      <w:rPr>
        <w:rFonts w:ascii="Symbol" w:hAnsi="Symbol" w:hint="default"/>
      </w:rPr>
    </w:lvl>
    <w:lvl w:ilvl="4" w:tplc="300A0003" w:tentative="1">
      <w:start w:val="1"/>
      <w:numFmt w:val="bullet"/>
      <w:lvlText w:val="o"/>
      <w:lvlJc w:val="left"/>
      <w:pPr>
        <w:ind w:left="5018" w:hanging="360"/>
      </w:pPr>
      <w:rPr>
        <w:rFonts w:ascii="Courier New" w:hAnsi="Courier New" w:cs="Courier New" w:hint="default"/>
      </w:rPr>
    </w:lvl>
    <w:lvl w:ilvl="5" w:tplc="300A0005" w:tentative="1">
      <w:start w:val="1"/>
      <w:numFmt w:val="bullet"/>
      <w:lvlText w:val=""/>
      <w:lvlJc w:val="left"/>
      <w:pPr>
        <w:ind w:left="5738" w:hanging="360"/>
      </w:pPr>
      <w:rPr>
        <w:rFonts w:ascii="Wingdings" w:hAnsi="Wingdings" w:hint="default"/>
      </w:rPr>
    </w:lvl>
    <w:lvl w:ilvl="6" w:tplc="300A0001" w:tentative="1">
      <w:start w:val="1"/>
      <w:numFmt w:val="bullet"/>
      <w:lvlText w:val=""/>
      <w:lvlJc w:val="left"/>
      <w:pPr>
        <w:ind w:left="6458" w:hanging="360"/>
      </w:pPr>
      <w:rPr>
        <w:rFonts w:ascii="Symbol" w:hAnsi="Symbol" w:hint="default"/>
      </w:rPr>
    </w:lvl>
    <w:lvl w:ilvl="7" w:tplc="300A0003" w:tentative="1">
      <w:start w:val="1"/>
      <w:numFmt w:val="bullet"/>
      <w:lvlText w:val="o"/>
      <w:lvlJc w:val="left"/>
      <w:pPr>
        <w:ind w:left="7178" w:hanging="360"/>
      </w:pPr>
      <w:rPr>
        <w:rFonts w:ascii="Courier New" w:hAnsi="Courier New" w:cs="Courier New" w:hint="default"/>
      </w:rPr>
    </w:lvl>
    <w:lvl w:ilvl="8" w:tplc="300A0005" w:tentative="1">
      <w:start w:val="1"/>
      <w:numFmt w:val="bullet"/>
      <w:lvlText w:val=""/>
      <w:lvlJc w:val="left"/>
      <w:pPr>
        <w:ind w:left="7898" w:hanging="360"/>
      </w:pPr>
      <w:rPr>
        <w:rFonts w:ascii="Wingdings" w:hAnsi="Wingdings" w:hint="default"/>
      </w:rPr>
    </w:lvl>
  </w:abstractNum>
  <w:abstractNum w:abstractNumId="25" w15:restartNumberingAfterBreak="0">
    <w:nsid w:val="32023DA4"/>
    <w:multiLevelType w:val="hybridMultilevel"/>
    <w:tmpl w:val="1BF4C318"/>
    <w:lvl w:ilvl="0" w:tplc="040A0001">
      <w:start w:val="1"/>
      <w:numFmt w:val="bullet"/>
      <w:lvlText w:val=""/>
      <w:lvlJc w:val="left"/>
      <w:pPr>
        <w:ind w:left="1548" w:hanging="360"/>
      </w:pPr>
      <w:rPr>
        <w:rFonts w:ascii="Symbol" w:hAnsi="Symbol" w:hint="default"/>
      </w:rPr>
    </w:lvl>
    <w:lvl w:ilvl="1" w:tplc="040A0003" w:tentative="1">
      <w:start w:val="1"/>
      <w:numFmt w:val="bullet"/>
      <w:lvlText w:val="o"/>
      <w:lvlJc w:val="left"/>
      <w:pPr>
        <w:ind w:left="2268" w:hanging="360"/>
      </w:pPr>
      <w:rPr>
        <w:rFonts w:ascii="Courier New" w:hAnsi="Courier New" w:cs="Courier New" w:hint="default"/>
      </w:rPr>
    </w:lvl>
    <w:lvl w:ilvl="2" w:tplc="040A0005" w:tentative="1">
      <w:start w:val="1"/>
      <w:numFmt w:val="bullet"/>
      <w:lvlText w:val=""/>
      <w:lvlJc w:val="left"/>
      <w:pPr>
        <w:ind w:left="2988" w:hanging="360"/>
      </w:pPr>
      <w:rPr>
        <w:rFonts w:ascii="Wingdings" w:hAnsi="Wingdings" w:hint="default"/>
      </w:rPr>
    </w:lvl>
    <w:lvl w:ilvl="3" w:tplc="040A0001" w:tentative="1">
      <w:start w:val="1"/>
      <w:numFmt w:val="bullet"/>
      <w:lvlText w:val=""/>
      <w:lvlJc w:val="left"/>
      <w:pPr>
        <w:ind w:left="3708" w:hanging="360"/>
      </w:pPr>
      <w:rPr>
        <w:rFonts w:ascii="Symbol" w:hAnsi="Symbol" w:hint="default"/>
      </w:rPr>
    </w:lvl>
    <w:lvl w:ilvl="4" w:tplc="040A0003" w:tentative="1">
      <w:start w:val="1"/>
      <w:numFmt w:val="bullet"/>
      <w:lvlText w:val="o"/>
      <w:lvlJc w:val="left"/>
      <w:pPr>
        <w:ind w:left="4428" w:hanging="360"/>
      </w:pPr>
      <w:rPr>
        <w:rFonts w:ascii="Courier New" w:hAnsi="Courier New" w:cs="Courier New" w:hint="default"/>
      </w:rPr>
    </w:lvl>
    <w:lvl w:ilvl="5" w:tplc="040A0005" w:tentative="1">
      <w:start w:val="1"/>
      <w:numFmt w:val="bullet"/>
      <w:lvlText w:val=""/>
      <w:lvlJc w:val="left"/>
      <w:pPr>
        <w:ind w:left="5148" w:hanging="360"/>
      </w:pPr>
      <w:rPr>
        <w:rFonts w:ascii="Wingdings" w:hAnsi="Wingdings" w:hint="default"/>
      </w:rPr>
    </w:lvl>
    <w:lvl w:ilvl="6" w:tplc="040A0001" w:tentative="1">
      <w:start w:val="1"/>
      <w:numFmt w:val="bullet"/>
      <w:lvlText w:val=""/>
      <w:lvlJc w:val="left"/>
      <w:pPr>
        <w:ind w:left="5868" w:hanging="360"/>
      </w:pPr>
      <w:rPr>
        <w:rFonts w:ascii="Symbol" w:hAnsi="Symbol" w:hint="default"/>
      </w:rPr>
    </w:lvl>
    <w:lvl w:ilvl="7" w:tplc="040A0003" w:tentative="1">
      <w:start w:val="1"/>
      <w:numFmt w:val="bullet"/>
      <w:lvlText w:val="o"/>
      <w:lvlJc w:val="left"/>
      <w:pPr>
        <w:ind w:left="6588" w:hanging="360"/>
      </w:pPr>
      <w:rPr>
        <w:rFonts w:ascii="Courier New" w:hAnsi="Courier New" w:cs="Courier New" w:hint="default"/>
      </w:rPr>
    </w:lvl>
    <w:lvl w:ilvl="8" w:tplc="040A0005" w:tentative="1">
      <w:start w:val="1"/>
      <w:numFmt w:val="bullet"/>
      <w:lvlText w:val=""/>
      <w:lvlJc w:val="left"/>
      <w:pPr>
        <w:ind w:left="7308" w:hanging="360"/>
      </w:pPr>
      <w:rPr>
        <w:rFonts w:ascii="Wingdings" w:hAnsi="Wingdings" w:hint="default"/>
      </w:rPr>
    </w:lvl>
  </w:abstractNum>
  <w:abstractNum w:abstractNumId="26" w15:restartNumberingAfterBreak="0">
    <w:nsid w:val="3382320E"/>
    <w:multiLevelType w:val="hybridMultilevel"/>
    <w:tmpl w:val="EBEA07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33905F11"/>
    <w:multiLevelType w:val="hybridMultilevel"/>
    <w:tmpl w:val="3A44B302"/>
    <w:lvl w:ilvl="0" w:tplc="CF5EF2F6">
      <w:start w:val="1"/>
      <w:numFmt w:val="lowerRoman"/>
      <w:lvlText w:val="(%1)"/>
      <w:lvlJc w:val="left"/>
      <w:pPr>
        <w:ind w:left="1287" w:hanging="720"/>
      </w:pPr>
      <w:rPr>
        <w:rFonts w:hint="default"/>
        <w:b w:val="0"/>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28" w15:restartNumberingAfterBreak="0">
    <w:nsid w:val="35FE160C"/>
    <w:multiLevelType w:val="hybridMultilevel"/>
    <w:tmpl w:val="E11210CC"/>
    <w:lvl w:ilvl="0" w:tplc="300A0005">
      <w:start w:val="1"/>
      <w:numFmt w:val="bullet"/>
      <w:lvlText w:val=""/>
      <w:lvlJc w:val="left"/>
      <w:pPr>
        <w:ind w:left="720" w:hanging="360"/>
      </w:pPr>
      <w:rPr>
        <w:rFonts w:ascii="Wingdings" w:hAnsi="Wingdings" w:hint="default"/>
      </w:rPr>
    </w:lvl>
    <w:lvl w:ilvl="1" w:tplc="9E4087C0">
      <w:numFmt w:val="bullet"/>
      <w:lvlText w:val=""/>
      <w:lvlJc w:val="left"/>
      <w:pPr>
        <w:ind w:left="1440" w:hanging="360"/>
      </w:pPr>
      <w:rPr>
        <w:rFonts w:ascii="Arial Narrow" w:eastAsiaTheme="minorHAnsi" w:hAnsi="Arial Narrow"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39D30F62"/>
    <w:multiLevelType w:val="hybridMultilevel"/>
    <w:tmpl w:val="DBA01C76"/>
    <w:lvl w:ilvl="0" w:tplc="20EC7B84">
      <w:start w:val="1"/>
      <w:numFmt w:val="lowerRoman"/>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3A9F237A"/>
    <w:multiLevelType w:val="hybridMultilevel"/>
    <w:tmpl w:val="5F3AA596"/>
    <w:lvl w:ilvl="0" w:tplc="300A001B">
      <w:start w:val="1"/>
      <w:numFmt w:val="low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3DBE662E"/>
    <w:multiLevelType w:val="hybridMultilevel"/>
    <w:tmpl w:val="689EE37C"/>
    <w:lvl w:ilvl="0" w:tplc="300A0005">
      <w:start w:val="1"/>
      <w:numFmt w:val="bullet"/>
      <w:lvlText w:val=""/>
      <w:lvlJc w:val="left"/>
      <w:pPr>
        <w:ind w:left="1800" w:hanging="360"/>
      </w:pPr>
      <w:rPr>
        <w:rFonts w:ascii="Wingdings" w:hAnsi="Wingding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32" w15:restartNumberingAfterBreak="0">
    <w:nsid w:val="3FC63FE5"/>
    <w:multiLevelType w:val="hybridMultilevel"/>
    <w:tmpl w:val="1BC24A94"/>
    <w:lvl w:ilvl="0" w:tplc="300A0005">
      <w:start w:val="1"/>
      <w:numFmt w:val="bullet"/>
      <w:lvlText w:val=""/>
      <w:lvlJc w:val="left"/>
      <w:pPr>
        <w:ind w:left="1996" w:hanging="360"/>
      </w:pPr>
      <w:rPr>
        <w:rFonts w:ascii="Wingdings" w:hAnsi="Wingdings" w:hint="default"/>
      </w:rPr>
    </w:lvl>
    <w:lvl w:ilvl="1" w:tplc="300A0003" w:tentative="1">
      <w:start w:val="1"/>
      <w:numFmt w:val="bullet"/>
      <w:lvlText w:val="o"/>
      <w:lvlJc w:val="left"/>
      <w:pPr>
        <w:ind w:left="2716" w:hanging="360"/>
      </w:pPr>
      <w:rPr>
        <w:rFonts w:ascii="Courier New" w:hAnsi="Courier New" w:cs="Courier New" w:hint="default"/>
      </w:rPr>
    </w:lvl>
    <w:lvl w:ilvl="2" w:tplc="300A0005" w:tentative="1">
      <w:start w:val="1"/>
      <w:numFmt w:val="bullet"/>
      <w:lvlText w:val=""/>
      <w:lvlJc w:val="left"/>
      <w:pPr>
        <w:ind w:left="3436" w:hanging="360"/>
      </w:pPr>
      <w:rPr>
        <w:rFonts w:ascii="Wingdings" w:hAnsi="Wingdings" w:hint="default"/>
      </w:rPr>
    </w:lvl>
    <w:lvl w:ilvl="3" w:tplc="300A0001" w:tentative="1">
      <w:start w:val="1"/>
      <w:numFmt w:val="bullet"/>
      <w:lvlText w:val=""/>
      <w:lvlJc w:val="left"/>
      <w:pPr>
        <w:ind w:left="4156" w:hanging="360"/>
      </w:pPr>
      <w:rPr>
        <w:rFonts w:ascii="Symbol" w:hAnsi="Symbol" w:hint="default"/>
      </w:rPr>
    </w:lvl>
    <w:lvl w:ilvl="4" w:tplc="300A0003" w:tentative="1">
      <w:start w:val="1"/>
      <w:numFmt w:val="bullet"/>
      <w:lvlText w:val="o"/>
      <w:lvlJc w:val="left"/>
      <w:pPr>
        <w:ind w:left="4876" w:hanging="360"/>
      </w:pPr>
      <w:rPr>
        <w:rFonts w:ascii="Courier New" w:hAnsi="Courier New" w:cs="Courier New" w:hint="default"/>
      </w:rPr>
    </w:lvl>
    <w:lvl w:ilvl="5" w:tplc="300A0005" w:tentative="1">
      <w:start w:val="1"/>
      <w:numFmt w:val="bullet"/>
      <w:lvlText w:val=""/>
      <w:lvlJc w:val="left"/>
      <w:pPr>
        <w:ind w:left="5596" w:hanging="360"/>
      </w:pPr>
      <w:rPr>
        <w:rFonts w:ascii="Wingdings" w:hAnsi="Wingdings" w:hint="default"/>
      </w:rPr>
    </w:lvl>
    <w:lvl w:ilvl="6" w:tplc="300A0001" w:tentative="1">
      <w:start w:val="1"/>
      <w:numFmt w:val="bullet"/>
      <w:lvlText w:val=""/>
      <w:lvlJc w:val="left"/>
      <w:pPr>
        <w:ind w:left="6316" w:hanging="360"/>
      </w:pPr>
      <w:rPr>
        <w:rFonts w:ascii="Symbol" w:hAnsi="Symbol" w:hint="default"/>
      </w:rPr>
    </w:lvl>
    <w:lvl w:ilvl="7" w:tplc="300A0003" w:tentative="1">
      <w:start w:val="1"/>
      <w:numFmt w:val="bullet"/>
      <w:lvlText w:val="o"/>
      <w:lvlJc w:val="left"/>
      <w:pPr>
        <w:ind w:left="7036" w:hanging="360"/>
      </w:pPr>
      <w:rPr>
        <w:rFonts w:ascii="Courier New" w:hAnsi="Courier New" w:cs="Courier New" w:hint="default"/>
      </w:rPr>
    </w:lvl>
    <w:lvl w:ilvl="8" w:tplc="300A0005" w:tentative="1">
      <w:start w:val="1"/>
      <w:numFmt w:val="bullet"/>
      <w:lvlText w:val=""/>
      <w:lvlJc w:val="left"/>
      <w:pPr>
        <w:ind w:left="7756" w:hanging="360"/>
      </w:pPr>
      <w:rPr>
        <w:rFonts w:ascii="Wingdings" w:hAnsi="Wingdings" w:hint="default"/>
      </w:rPr>
    </w:lvl>
  </w:abstractNum>
  <w:abstractNum w:abstractNumId="33" w15:restartNumberingAfterBreak="0">
    <w:nsid w:val="44150ADB"/>
    <w:multiLevelType w:val="hybridMultilevel"/>
    <w:tmpl w:val="98E8A880"/>
    <w:lvl w:ilvl="0" w:tplc="300A0017">
      <w:start w:val="1"/>
      <w:numFmt w:val="lowerLetter"/>
      <w:lvlText w:val="%1)"/>
      <w:lvlJc w:val="left"/>
      <w:pPr>
        <w:ind w:left="1996" w:hanging="360"/>
      </w:pPr>
    </w:lvl>
    <w:lvl w:ilvl="1" w:tplc="300A0019" w:tentative="1">
      <w:start w:val="1"/>
      <w:numFmt w:val="lowerLetter"/>
      <w:lvlText w:val="%2."/>
      <w:lvlJc w:val="left"/>
      <w:pPr>
        <w:ind w:left="2716" w:hanging="360"/>
      </w:pPr>
    </w:lvl>
    <w:lvl w:ilvl="2" w:tplc="300A001B" w:tentative="1">
      <w:start w:val="1"/>
      <w:numFmt w:val="lowerRoman"/>
      <w:lvlText w:val="%3."/>
      <w:lvlJc w:val="right"/>
      <w:pPr>
        <w:ind w:left="3436" w:hanging="180"/>
      </w:pPr>
    </w:lvl>
    <w:lvl w:ilvl="3" w:tplc="300A000F" w:tentative="1">
      <w:start w:val="1"/>
      <w:numFmt w:val="decimal"/>
      <w:lvlText w:val="%4."/>
      <w:lvlJc w:val="left"/>
      <w:pPr>
        <w:ind w:left="4156" w:hanging="360"/>
      </w:pPr>
    </w:lvl>
    <w:lvl w:ilvl="4" w:tplc="300A0019" w:tentative="1">
      <w:start w:val="1"/>
      <w:numFmt w:val="lowerLetter"/>
      <w:lvlText w:val="%5."/>
      <w:lvlJc w:val="left"/>
      <w:pPr>
        <w:ind w:left="4876" w:hanging="360"/>
      </w:pPr>
    </w:lvl>
    <w:lvl w:ilvl="5" w:tplc="300A001B" w:tentative="1">
      <w:start w:val="1"/>
      <w:numFmt w:val="lowerRoman"/>
      <w:lvlText w:val="%6."/>
      <w:lvlJc w:val="right"/>
      <w:pPr>
        <w:ind w:left="5596" w:hanging="180"/>
      </w:pPr>
    </w:lvl>
    <w:lvl w:ilvl="6" w:tplc="300A000F" w:tentative="1">
      <w:start w:val="1"/>
      <w:numFmt w:val="decimal"/>
      <w:lvlText w:val="%7."/>
      <w:lvlJc w:val="left"/>
      <w:pPr>
        <w:ind w:left="6316" w:hanging="360"/>
      </w:pPr>
    </w:lvl>
    <w:lvl w:ilvl="7" w:tplc="300A0019" w:tentative="1">
      <w:start w:val="1"/>
      <w:numFmt w:val="lowerLetter"/>
      <w:lvlText w:val="%8."/>
      <w:lvlJc w:val="left"/>
      <w:pPr>
        <w:ind w:left="7036" w:hanging="360"/>
      </w:pPr>
    </w:lvl>
    <w:lvl w:ilvl="8" w:tplc="300A001B" w:tentative="1">
      <w:start w:val="1"/>
      <w:numFmt w:val="lowerRoman"/>
      <w:lvlText w:val="%9."/>
      <w:lvlJc w:val="right"/>
      <w:pPr>
        <w:ind w:left="7756" w:hanging="180"/>
      </w:pPr>
    </w:lvl>
  </w:abstractNum>
  <w:abstractNum w:abstractNumId="34" w15:restartNumberingAfterBreak="0">
    <w:nsid w:val="4520169B"/>
    <w:multiLevelType w:val="hybridMultilevel"/>
    <w:tmpl w:val="9E0CCA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4945236D"/>
    <w:multiLevelType w:val="hybridMultilevel"/>
    <w:tmpl w:val="124096F8"/>
    <w:lvl w:ilvl="0" w:tplc="20EC7B84">
      <w:start w:val="1"/>
      <w:numFmt w:val="lowerRoman"/>
      <w:lvlText w:val="(%1)"/>
      <w:lvlJc w:val="left"/>
      <w:pPr>
        <w:ind w:left="1713" w:hanging="720"/>
      </w:pPr>
      <w:rPr>
        <w:rFonts w:hint="default"/>
        <w:b w:val="0"/>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36" w15:restartNumberingAfterBreak="0">
    <w:nsid w:val="4C8F5BE9"/>
    <w:multiLevelType w:val="hybridMultilevel"/>
    <w:tmpl w:val="C6DC8EE8"/>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37" w15:restartNumberingAfterBreak="0">
    <w:nsid w:val="520E356D"/>
    <w:multiLevelType w:val="hybridMultilevel"/>
    <w:tmpl w:val="9CCE3A42"/>
    <w:lvl w:ilvl="0" w:tplc="AE14B808">
      <w:start w:val="1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38" w15:restartNumberingAfterBreak="0">
    <w:nsid w:val="55F90A08"/>
    <w:multiLevelType w:val="hybridMultilevel"/>
    <w:tmpl w:val="28D4D362"/>
    <w:lvl w:ilvl="0" w:tplc="300A000D">
      <w:start w:val="1"/>
      <w:numFmt w:val="bullet"/>
      <w:lvlText w:val=""/>
      <w:lvlJc w:val="left"/>
      <w:pPr>
        <w:ind w:left="1224" w:hanging="360"/>
      </w:pPr>
      <w:rPr>
        <w:rFonts w:ascii="Wingdings" w:hAnsi="Wingdings" w:hint="default"/>
      </w:rPr>
    </w:lvl>
    <w:lvl w:ilvl="1" w:tplc="300A000D">
      <w:start w:val="1"/>
      <w:numFmt w:val="bullet"/>
      <w:lvlText w:val=""/>
      <w:lvlJc w:val="left"/>
      <w:pPr>
        <w:ind w:left="1944" w:hanging="360"/>
      </w:pPr>
      <w:rPr>
        <w:rFonts w:ascii="Wingdings" w:hAnsi="Wingdings" w:hint="default"/>
      </w:rPr>
    </w:lvl>
    <w:lvl w:ilvl="2" w:tplc="040A0005" w:tentative="1">
      <w:start w:val="1"/>
      <w:numFmt w:val="bullet"/>
      <w:lvlText w:val=""/>
      <w:lvlJc w:val="left"/>
      <w:pPr>
        <w:ind w:left="2664" w:hanging="360"/>
      </w:pPr>
      <w:rPr>
        <w:rFonts w:ascii="Wingdings" w:hAnsi="Wingdings" w:hint="default"/>
      </w:rPr>
    </w:lvl>
    <w:lvl w:ilvl="3" w:tplc="040A0001" w:tentative="1">
      <w:start w:val="1"/>
      <w:numFmt w:val="bullet"/>
      <w:lvlText w:val=""/>
      <w:lvlJc w:val="left"/>
      <w:pPr>
        <w:ind w:left="3384" w:hanging="360"/>
      </w:pPr>
      <w:rPr>
        <w:rFonts w:ascii="Symbol" w:hAnsi="Symbol" w:hint="default"/>
      </w:rPr>
    </w:lvl>
    <w:lvl w:ilvl="4" w:tplc="040A0003" w:tentative="1">
      <w:start w:val="1"/>
      <w:numFmt w:val="bullet"/>
      <w:lvlText w:val="o"/>
      <w:lvlJc w:val="left"/>
      <w:pPr>
        <w:ind w:left="4104" w:hanging="360"/>
      </w:pPr>
      <w:rPr>
        <w:rFonts w:ascii="Courier New" w:hAnsi="Courier New" w:cs="Courier New" w:hint="default"/>
      </w:rPr>
    </w:lvl>
    <w:lvl w:ilvl="5" w:tplc="040A0005" w:tentative="1">
      <w:start w:val="1"/>
      <w:numFmt w:val="bullet"/>
      <w:lvlText w:val=""/>
      <w:lvlJc w:val="left"/>
      <w:pPr>
        <w:ind w:left="4824" w:hanging="360"/>
      </w:pPr>
      <w:rPr>
        <w:rFonts w:ascii="Wingdings" w:hAnsi="Wingdings" w:hint="default"/>
      </w:rPr>
    </w:lvl>
    <w:lvl w:ilvl="6" w:tplc="040A0001" w:tentative="1">
      <w:start w:val="1"/>
      <w:numFmt w:val="bullet"/>
      <w:lvlText w:val=""/>
      <w:lvlJc w:val="left"/>
      <w:pPr>
        <w:ind w:left="5544" w:hanging="360"/>
      </w:pPr>
      <w:rPr>
        <w:rFonts w:ascii="Symbol" w:hAnsi="Symbol" w:hint="default"/>
      </w:rPr>
    </w:lvl>
    <w:lvl w:ilvl="7" w:tplc="040A0003" w:tentative="1">
      <w:start w:val="1"/>
      <w:numFmt w:val="bullet"/>
      <w:lvlText w:val="o"/>
      <w:lvlJc w:val="left"/>
      <w:pPr>
        <w:ind w:left="6264" w:hanging="360"/>
      </w:pPr>
      <w:rPr>
        <w:rFonts w:ascii="Courier New" w:hAnsi="Courier New" w:cs="Courier New" w:hint="default"/>
      </w:rPr>
    </w:lvl>
    <w:lvl w:ilvl="8" w:tplc="040A0005" w:tentative="1">
      <w:start w:val="1"/>
      <w:numFmt w:val="bullet"/>
      <w:lvlText w:val=""/>
      <w:lvlJc w:val="left"/>
      <w:pPr>
        <w:ind w:left="6984" w:hanging="360"/>
      </w:pPr>
      <w:rPr>
        <w:rFonts w:ascii="Wingdings" w:hAnsi="Wingdings" w:hint="default"/>
      </w:rPr>
    </w:lvl>
  </w:abstractNum>
  <w:abstractNum w:abstractNumId="39" w15:restartNumberingAfterBreak="0">
    <w:nsid w:val="572A2DF7"/>
    <w:multiLevelType w:val="hybridMultilevel"/>
    <w:tmpl w:val="FF5623B4"/>
    <w:lvl w:ilvl="0" w:tplc="40961CC4">
      <w:start w:val="1"/>
      <w:numFmt w:val="lowerLetter"/>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0" w15:restartNumberingAfterBreak="0">
    <w:nsid w:val="59D21F68"/>
    <w:multiLevelType w:val="hybridMultilevel"/>
    <w:tmpl w:val="49F8FD30"/>
    <w:lvl w:ilvl="0" w:tplc="300A000F">
      <w:start w:val="1"/>
      <w:numFmt w:val="decimal"/>
      <w:lvlText w:val="%1."/>
      <w:lvlJc w:val="left"/>
      <w:pPr>
        <w:ind w:left="720" w:hanging="360"/>
      </w:pPr>
      <w:rPr>
        <w:rFonts w:hint="default"/>
      </w:rPr>
    </w:lvl>
    <w:lvl w:ilvl="1" w:tplc="300A0015">
      <w:start w:val="1"/>
      <w:numFmt w:val="upperLetter"/>
      <w:lvlText w:val="%2."/>
      <w:lvlJc w:val="left"/>
      <w:pPr>
        <w:ind w:left="1070" w:hanging="360"/>
      </w:pPr>
      <w:rPr>
        <w:rFonts w:hint="default"/>
        <w:spacing w:val="0"/>
        <w:w w:val="106"/>
        <w:sz w:val="19"/>
        <w:szCs w:val="19"/>
        <w:lang w:val="es-ES" w:eastAsia="es-ES" w:bidi="es-ES"/>
      </w:rPr>
    </w:lvl>
    <w:lvl w:ilvl="2" w:tplc="300A0011">
      <w:start w:val="1"/>
      <w:numFmt w:val="decimal"/>
      <w:lvlText w:val="%3)"/>
      <w:lvlJc w:val="left"/>
      <w:pPr>
        <w:ind w:left="1314" w:hanging="180"/>
      </w:pPr>
      <w:rPr>
        <w:rFonts w:hint="default"/>
        <w:w w:val="98"/>
        <w:sz w:val="19"/>
        <w:szCs w:val="19"/>
        <w:lang w:val="es-ES" w:eastAsia="es-ES" w:bidi="es-ES"/>
      </w:r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1" w15:restartNumberingAfterBreak="0">
    <w:nsid w:val="5B8D0186"/>
    <w:multiLevelType w:val="hybridMultilevel"/>
    <w:tmpl w:val="41801B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619E2FE1"/>
    <w:multiLevelType w:val="hybridMultilevel"/>
    <w:tmpl w:val="98E8A880"/>
    <w:lvl w:ilvl="0" w:tplc="300A0017">
      <w:start w:val="1"/>
      <w:numFmt w:val="lowerLetter"/>
      <w:lvlText w:val="%1)"/>
      <w:lvlJc w:val="left"/>
      <w:pPr>
        <w:ind w:left="1996" w:hanging="360"/>
      </w:pPr>
    </w:lvl>
    <w:lvl w:ilvl="1" w:tplc="300A0019" w:tentative="1">
      <w:start w:val="1"/>
      <w:numFmt w:val="lowerLetter"/>
      <w:lvlText w:val="%2."/>
      <w:lvlJc w:val="left"/>
      <w:pPr>
        <w:ind w:left="2716" w:hanging="360"/>
      </w:pPr>
    </w:lvl>
    <w:lvl w:ilvl="2" w:tplc="300A001B" w:tentative="1">
      <w:start w:val="1"/>
      <w:numFmt w:val="lowerRoman"/>
      <w:lvlText w:val="%3."/>
      <w:lvlJc w:val="right"/>
      <w:pPr>
        <w:ind w:left="3436" w:hanging="180"/>
      </w:pPr>
    </w:lvl>
    <w:lvl w:ilvl="3" w:tplc="300A000F" w:tentative="1">
      <w:start w:val="1"/>
      <w:numFmt w:val="decimal"/>
      <w:lvlText w:val="%4."/>
      <w:lvlJc w:val="left"/>
      <w:pPr>
        <w:ind w:left="4156" w:hanging="360"/>
      </w:pPr>
    </w:lvl>
    <w:lvl w:ilvl="4" w:tplc="300A0019" w:tentative="1">
      <w:start w:val="1"/>
      <w:numFmt w:val="lowerLetter"/>
      <w:lvlText w:val="%5."/>
      <w:lvlJc w:val="left"/>
      <w:pPr>
        <w:ind w:left="4876" w:hanging="360"/>
      </w:pPr>
    </w:lvl>
    <w:lvl w:ilvl="5" w:tplc="300A001B" w:tentative="1">
      <w:start w:val="1"/>
      <w:numFmt w:val="lowerRoman"/>
      <w:lvlText w:val="%6."/>
      <w:lvlJc w:val="right"/>
      <w:pPr>
        <w:ind w:left="5596" w:hanging="180"/>
      </w:pPr>
    </w:lvl>
    <w:lvl w:ilvl="6" w:tplc="300A000F" w:tentative="1">
      <w:start w:val="1"/>
      <w:numFmt w:val="decimal"/>
      <w:lvlText w:val="%7."/>
      <w:lvlJc w:val="left"/>
      <w:pPr>
        <w:ind w:left="6316" w:hanging="360"/>
      </w:pPr>
    </w:lvl>
    <w:lvl w:ilvl="7" w:tplc="300A0019" w:tentative="1">
      <w:start w:val="1"/>
      <w:numFmt w:val="lowerLetter"/>
      <w:lvlText w:val="%8."/>
      <w:lvlJc w:val="left"/>
      <w:pPr>
        <w:ind w:left="7036" w:hanging="360"/>
      </w:pPr>
    </w:lvl>
    <w:lvl w:ilvl="8" w:tplc="300A001B" w:tentative="1">
      <w:start w:val="1"/>
      <w:numFmt w:val="lowerRoman"/>
      <w:lvlText w:val="%9."/>
      <w:lvlJc w:val="right"/>
      <w:pPr>
        <w:ind w:left="7756" w:hanging="180"/>
      </w:pPr>
    </w:lvl>
  </w:abstractNum>
  <w:abstractNum w:abstractNumId="43" w15:restartNumberingAfterBreak="0">
    <w:nsid w:val="637F572E"/>
    <w:multiLevelType w:val="hybridMultilevel"/>
    <w:tmpl w:val="A84AA89E"/>
    <w:lvl w:ilvl="0" w:tplc="E02C8106">
      <w:start w:val="1"/>
      <w:numFmt w:val="bullet"/>
      <w:lvlText w:val="-"/>
      <w:lvlJc w:val="left"/>
      <w:pPr>
        <w:ind w:left="1713" w:hanging="360"/>
      </w:pPr>
      <w:rPr>
        <w:rFonts w:ascii="Verdana" w:hAnsi="Verdana" w:hint="default"/>
      </w:rPr>
    </w:lvl>
    <w:lvl w:ilvl="1" w:tplc="E02C8106">
      <w:start w:val="1"/>
      <w:numFmt w:val="bullet"/>
      <w:lvlText w:val="-"/>
      <w:lvlJc w:val="left"/>
      <w:pPr>
        <w:ind w:left="2433" w:hanging="360"/>
      </w:pPr>
      <w:rPr>
        <w:rFonts w:ascii="Verdana" w:hAnsi="Verdana" w:hint="default"/>
      </w:rPr>
    </w:lvl>
    <w:lvl w:ilvl="2" w:tplc="300A0005" w:tentative="1">
      <w:start w:val="1"/>
      <w:numFmt w:val="bullet"/>
      <w:lvlText w:val=""/>
      <w:lvlJc w:val="left"/>
      <w:pPr>
        <w:ind w:left="3153" w:hanging="360"/>
      </w:pPr>
      <w:rPr>
        <w:rFonts w:ascii="Wingdings" w:hAnsi="Wingdings" w:hint="default"/>
      </w:rPr>
    </w:lvl>
    <w:lvl w:ilvl="3" w:tplc="300A0001" w:tentative="1">
      <w:start w:val="1"/>
      <w:numFmt w:val="bullet"/>
      <w:lvlText w:val=""/>
      <w:lvlJc w:val="left"/>
      <w:pPr>
        <w:ind w:left="3873" w:hanging="360"/>
      </w:pPr>
      <w:rPr>
        <w:rFonts w:ascii="Symbol" w:hAnsi="Symbol" w:hint="default"/>
      </w:rPr>
    </w:lvl>
    <w:lvl w:ilvl="4" w:tplc="300A0003" w:tentative="1">
      <w:start w:val="1"/>
      <w:numFmt w:val="bullet"/>
      <w:lvlText w:val="o"/>
      <w:lvlJc w:val="left"/>
      <w:pPr>
        <w:ind w:left="4593" w:hanging="360"/>
      </w:pPr>
      <w:rPr>
        <w:rFonts w:ascii="Courier New" w:hAnsi="Courier New" w:cs="Courier New" w:hint="default"/>
      </w:rPr>
    </w:lvl>
    <w:lvl w:ilvl="5" w:tplc="300A0005" w:tentative="1">
      <w:start w:val="1"/>
      <w:numFmt w:val="bullet"/>
      <w:lvlText w:val=""/>
      <w:lvlJc w:val="left"/>
      <w:pPr>
        <w:ind w:left="5313" w:hanging="360"/>
      </w:pPr>
      <w:rPr>
        <w:rFonts w:ascii="Wingdings" w:hAnsi="Wingdings" w:hint="default"/>
      </w:rPr>
    </w:lvl>
    <w:lvl w:ilvl="6" w:tplc="300A0001" w:tentative="1">
      <w:start w:val="1"/>
      <w:numFmt w:val="bullet"/>
      <w:lvlText w:val=""/>
      <w:lvlJc w:val="left"/>
      <w:pPr>
        <w:ind w:left="6033" w:hanging="360"/>
      </w:pPr>
      <w:rPr>
        <w:rFonts w:ascii="Symbol" w:hAnsi="Symbol" w:hint="default"/>
      </w:rPr>
    </w:lvl>
    <w:lvl w:ilvl="7" w:tplc="300A0003" w:tentative="1">
      <w:start w:val="1"/>
      <w:numFmt w:val="bullet"/>
      <w:lvlText w:val="o"/>
      <w:lvlJc w:val="left"/>
      <w:pPr>
        <w:ind w:left="6753" w:hanging="360"/>
      </w:pPr>
      <w:rPr>
        <w:rFonts w:ascii="Courier New" w:hAnsi="Courier New" w:cs="Courier New" w:hint="default"/>
      </w:rPr>
    </w:lvl>
    <w:lvl w:ilvl="8" w:tplc="300A0005" w:tentative="1">
      <w:start w:val="1"/>
      <w:numFmt w:val="bullet"/>
      <w:lvlText w:val=""/>
      <w:lvlJc w:val="left"/>
      <w:pPr>
        <w:ind w:left="7473" w:hanging="360"/>
      </w:pPr>
      <w:rPr>
        <w:rFonts w:ascii="Wingdings" w:hAnsi="Wingdings" w:hint="default"/>
      </w:rPr>
    </w:lvl>
  </w:abstractNum>
  <w:abstractNum w:abstractNumId="44" w15:restartNumberingAfterBreak="0">
    <w:nsid w:val="64C40526"/>
    <w:multiLevelType w:val="hybridMultilevel"/>
    <w:tmpl w:val="74F6A17A"/>
    <w:lvl w:ilvl="0" w:tplc="68529530">
      <w:start w:val="1"/>
      <w:numFmt w:val="decimal"/>
      <w:lvlText w:val="%1."/>
      <w:lvlJc w:val="left"/>
      <w:pPr>
        <w:ind w:left="720" w:hanging="360"/>
      </w:pPr>
      <w:rPr>
        <w:rFonts w:hint="default"/>
        <w:b/>
        <w:bCs/>
      </w:rPr>
    </w:lvl>
    <w:lvl w:ilvl="1" w:tplc="300A0015">
      <w:start w:val="1"/>
      <w:numFmt w:val="upperLetter"/>
      <w:lvlText w:val="%2."/>
      <w:lvlJc w:val="left"/>
      <w:pPr>
        <w:ind w:left="1070" w:hanging="360"/>
      </w:pPr>
      <w:rPr>
        <w:rFonts w:hint="default"/>
        <w:spacing w:val="0"/>
        <w:w w:val="106"/>
        <w:sz w:val="19"/>
        <w:szCs w:val="19"/>
        <w:lang w:val="es-ES" w:eastAsia="es-ES" w:bidi="es-ES"/>
      </w:rPr>
    </w:lvl>
    <w:lvl w:ilvl="2" w:tplc="300A0011">
      <w:start w:val="1"/>
      <w:numFmt w:val="decimal"/>
      <w:lvlText w:val="%3)"/>
      <w:lvlJc w:val="left"/>
      <w:pPr>
        <w:ind w:left="1314" w:hanging="180"/>
      </w:pPr>
      <w:rPr>
        <w:rFonts w:hint="default"/>
        <w:w w:val="98"/>
        <w:sz w:val="19"/>
        <w:szCs w:val="19"/>
        <w:lang w:val="es-ES" w:eastAsia="es-ES" w:bidi="es-ES"/>
      </w:r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5" w15:restartNumberingAfterBreak="0">
    <w:nsid w:val="64ED36DB"/>
    <w:multiLevelType w:val="hybridMultilevel"/>
    <w:tmpl w:val="51AA62FA"/>
    <w:lvl w:ilvl="0" w:tplc="0C0A0005">
      <w:start w:val="1"/>
      <w:numFmt w:val="bullet"/>
      <w:lvlText w:val=""/>
      <w:lvlJc w:val="left"/>
      <w:pPr>
        <w:ind w:left="1360" w:hanging="360"/>
      </w:pPr>
      <w:rPr>
        <w:rFonts w:ascii="Wingdings" w:hAnsi="Wingdings" w:hint="default"/>
      </w:rPr>
    </w:lvl>
    <w:lvl w:ilvl="1" w:tplc="300A0003">
      <w:start w:val="1"/>
      <w:numFmt w:val="bullet"/>
      <w:lvlText w:val="o"/>
      <w:lvlJc w:val="left"/>
      <w:pPr>
        <w:ind w:left="2080" w:hanging="360"/>
      </w:pPr>
      <w:rPr>
        <w:rFonts w:ascii="Courier New" w:hAnsi="Courier New" w:cs="Courier New" w:hint="default"/>
      </w:rPr>
    </w:lvl>
    <w:lvl w:ilvl="2" w:tplc="300A0005" w:tentative="1">
      <w:start w:val="1"/>
      <w:numFmt w:val="bullet"/>
      <w:lvlText w:val=""/>
      <w:lvlJc w:val="left"/>
      <w:pPr>
        <w:ind w:left="2800" w:hanging="360"/>
      </w:pPr>
      <w:rPr>
        <w:rFonts w:ascii="Wingdings" w:hAnsi="Wingdings" w:hint="default"/>
      </w:rPr>
    </w:lvl>
    <w:lvl w:ilvl="3" w:tplc="300A0001" w:tentative="1">
      <w:start w:val="1"/>
      <w:numFmt w:val="bullet"/>
      <w:lvlText w:val=""/>
      <w:lvlJc w:val="left"/>
      <w:pPr>
        <w:ind w:left="3520" w:hanging="360"/>
      </w:pPr>
      <w:rPr>
        <w:rFonts w:ascii="Symbol" w:hAnsi="Symbol" w:hint="default"/>
      </w:rPr>
    </w:lvl>
    <w:lvl w:ilvl="4" w:tplc="300A0003" w:tentative="1">
      <w:start w:val="1"/>
      <w:numFmt w:val="bullet"/>
      <w:lvlText w:val="o"/>
      <w:lvlJc w:val="left"/>
      <w:pPr>
        <w:ind w:left="4240" w:hanging="360"/>
      </w:pPr>
      <w:rPr>
        <w:rFonts w:ascii="Courier New" w:hAnsi="Courier New" w:cs="Courier New" w:hint="default"/>
      </w:rPr>
    </w:lvl>
    <w:lvl w:ilvl="5" w:tplc="300A0005" w:tentative="1">
      <w:start w:val="1"/>
      <w:numFmt w:val="bullet"/>
      <w:lvlText w:val=""/>
      <w:lvlJc w:val="left"/>
      <w:pPr>
        <w:ind w:left="4960" w:hanging="360"/>
      </w:pPr>
      <w:rPr>
        <w:rFonts w:ascii="Wingdings" w:hAnsi="Wingdings" w:hint="default"/>
      </w:rPr>
    </w:lvl>
    <w:lvl w:ilvl="6" w:tplc="300A0001" w:tentative="1">
      <w:start w:val="1"/>
      <w:numFmt w:val="bullet"/>
      <w:lvlText w:val=""/>
      <w:lvlJc w:val="left"/>
      <w:pPr>
        <w:ind w:left="5680" w:hanging="360"/>
      </w:pPr>
      <w:rPr>
        <w:rFonts w:ascii="Symbol" w:hAnsi="Symbol" w:hint="default"/>
      </w:rPr>
    </w:lvl>
    <w:lvl w:ilvl="7" w:tplc="300A0003" w:tentative="1">
      <w:start w:val="1"/>
      <w:numFmt w:val="bullet"/>
      <w:lvlText w:val="o"/>
      <w:lvlJc w:val="left"/>
      <w:pPr>
        <w:ind w:left="6400" w:hanging="360"/>
      </w:pPr>
      <w:rPr>
        <w:rFonts w:ascii="Courier New" w:hAnsi="Courier New" w:cs="Courier New" w:hint="default"/>
      </w:rPr>
    </w:lvl>
    <w:lvl w:ilvl="8" w:tplc="300A0005" w:tentative="1">
      <w:start w:val="1"/>
      <w:numFmt w:val="bullet"/>
      <w:lvlText w:val=""/>
      <w:lvlJc w:val="left"/>
      <w:pPr>
        <w:ind w:left="7120" w:hanging="360"/>
      </w:pPr>
      <w:rPr>
        <w:rFonts w:ascii="Wingdings" w:hAnsi="Wingdings" w:hint="default"/>
      </w:rPr>
    </w:lvl>
  </w:abstractNum>
  <w:abstractNum w:abstractNumId="46" w15:restartNumberingAfterBreak="0">
    <w:nsid w:val="656D47E7"/>
    <w:multiLevelType w:val="hybridMultilevel"/>
    <w:tmpl w:val="79CC0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7" w15:restartNumberingAfterBreak="0">
    <w:nsid w:val="65D01F96"/>
    <w:multiLevelType w:val="hybridMultilevel"/>
    <w:tmpl w:val="10525D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8" w15:restartNumberingAfterBreak="0">
    <w:nsid w:val="66064F46"/>
    <w:multiLevelType w:val="hybridMultilevel"/>
    <w:tmpl w:val="3FBC68EC"/>
    <w:lvl w:ilvl="0" w:tplc="76A88574">
      <w:start w:val="1"/>
      <w:numFmt w:val="decimal"/>
      <w:lvlText w:val="(%1)"/>
      <w:lvlJc w:val="left"/>
      <w:pPr>
        <w:ind w:left="927" w:hanging="360"/>
      </w:pPr>
      <w:rPr>
        <w:rFonts w:hint="default"/>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49" w15:restartNumberingAfterBreak="0">
    <w:nsid w:val="69314CC7"/>
    <w:multiLevelType w:val="hybridMultilevel"/>
    <w:tmpl w:val="7250E3AC"/>
    <w:lvl w:ilvl="0" w:tplc="B718A752">
      <w:start w:val="1"/>
      <w:numFmt w:val="lowerRoman"/>
      <w:lvlText w:val="(%1)"/>
      <w:lvlJc w:val="left"/>
      <w:pPr>
        <w:ind w:left="1712" w:hanging="720"/>
      </w:pPr>
      <w:rPr>
        <w:rFonts w:hint="default"/>
      </w:rPr>
    </w:lvl>
    <w:lvl w:ilvl="1" w:tplc="040A0019" w:tentative="1">
      <w:start w:val="1"/>
      <w:numFmt w:val="lowerLetter"/>
      <w:lvlText w:val="%2."/>
      <w:lvlJc w:val="left"/>
      <w:pPr>
        <w:ind w:left="2072" w:hanging="360"/>
      </w:pPr>
    </w:lvl>
    <w:lvl w:ilvl="2" w:tplc="040A001B" w:tentative="1">
      <w:start w:val="1"/>
      <w:numFmt w:val="lowerRoman"/>
      <w:lvlText w:val="%3."/>
      <w:lvlJc w:val="right"/>
      <w:pPr>
        <w:ind w:left="2792" w:hanging="180"/>
      </w:pPr>
    </w:lvl>
    <w:lvl w:ilvl="3" w:tplc="040A000F" w:tentative="1">
      <w:start w:val="1"/>
      <w:numFmt w:val="decimal"/>
      <w:lvlText w:val="%4."/>
      <w:lvlJc w:val="left"/>
      <w:pPr>
        <w:ind w:left="3512" w:hanging="360"/>
      </w:pPr>
    </w:lvl>
    <w:lvl w:ilvl="4" w:tplc="040A0019" w:tentative="1">
      <w:start w:val="1"/>
      <w:numFmt w:val="lowerLetter"/>
      <w:lvlText w:val="%5."/>
      <w:lvlJc w:val="left"/>
      <w:pPr>
        <w:ind w:left="4232" w:hanging="360"/>
      </w:pPr>
    </w:lvl>
    <w:lvl w:ilvl="5" w:tplc="040A001B" w:tentative="1">
      <w:start w:val="1"/>
      <w:numFmt w:val="lowerRoman"/>
      <w:lvlText w:val="%6."/>
      <w:lvlJc w:val="right"/>
      <w:pPr>
        <w:ind w:left="4952" w:hanging="180"/>
      </w:pPr>
    </w:lvl>
    <w:lvl w:ilvl="6" w:tplc="040A000F" w:tentative="1">
      <w:start w:val="1"/>
      <w:numFmt w:val="decimal"/>
      <w:lvlText w:val="%7."/>
      <w:lvlJc w:val="left"/>
      <w:pPr>
        <w:ind w:left="5672" w:hanging="360"/>
      </w:pPr>
    </w:lvl>
    <w:lvl w:ilvl="7" w:tplc="040A0019" w:tentative="1">
      <w:start w:val="1"/>
      <w:numFmt w:val="lowerLetter"/>
      <w:lvlText w:val="%8."/>
      <w:lvlJc w:val="left"/>
      <w:pPr>
        <w:ind w:left="6392" w:hanging="360"/>
      </w:pPr>
    </w:lvl>
    <w:lvl w:ilvl="8" w:tplc="040A001B" w:tentative="1">
      <w:start w:val="1"/>
      <w:numFmt w:val="lowerRoman"/>
      <w:lvlText w:val="%9."/>
      <w:lvlJc w:val="right"/>
      <w:pPr>
        <w:ind w:left="7112" w:hanging="180"/>
      </w:pPr>
    </w:lvl>
  </w:abstractNum>
  <w:abstractNum w:abstractNumId="50" w15:restartNumberingAfterBreak="0">
    <w:nsid w:val="6D9B2CB6"/>
    <w:multiLevelType w:val="hybridMultilevel"/>
    <w:tmpl w:val="F2DEEB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1" w15:restartNumberingAfterBreak="0">
    <w:nsid w:val="6FFE2648"/>
    <w:multiLevelType w:val="multilevel"/>
    <w:tmpl w:val="B28C5354"/>
    <w:lvl w:ilvl="0">
      <w:start w:val="1"/>
      <w:numFmt w:val="bullet"/>
      <w:lvlText w:val=""/>
      <w:lvlJc w:val="left"/>
      <w:pPr>
        <w:ind w:left="1080" w:hanging="360"/>
      </w:pPr>
      <w:rPr>
        <w:rFonts w:ascii="Wingdings" w:hAnsi="Wingdings" w:hint="default"/>
        <w:strike w:val="0"/>
        <w:color w:val="000000"/>
        <w:spacing w:val="21"/>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73915FE2"/>
    <w:multiLevelType w:val="hybridMultilevel"/>
    <w:tmpl w:val="6082E464"/>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53" w15:restartNumberingAfterBreak="0">
    <w:nsid w:val="75104A2E"/>
    <w:multiLevelType w:val="hybridMultilevel"/>
    <w:tmpl w:val="FF868076"/>
    <w:lvl w:ilvl="0" w:tplc="300A000D">
      <w:start w:val="1"/>
      <w:numFmt w:val="bullet"/>
      <w:lvlText w:val=""/>
      <w:lvlJc w:val="left"/>
      <w:pPr>
        <w:ind w:left="1004" w:hanging="360"/>
      </w:pPr>
      <w:rPr>
        <w:rFonts w:ascii="Wingdings" w:hAnsi="Wingdings"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54" w15:restartNumberingAfterBreak="0">
    <w:nsid w:val="766C5A62"/>
    <w:multiLevelType w:val="hybridMultilevel"/>
    <w:tmpl w:val="6F78E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5" w15:restartNumberingAfterBreak="0">
    <w:nsid w:val="77623E1A"/>
    <w:multiLevelType w:val="hybridMultilevel"/>
    <w:tmpl w:val="007016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6" w15:restartNumberingAfterBreak="0">
    <w:nsid w:val="77F24FBC"/>
    <w:multiLevelType w:val="hybridMultilevel"/>
    <w:tmpl w:val="297CDE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7" w15:restartNumberingAfterBreak="0">
    <w:nsid w:val="79E81725"/>
    <w:multiLevelType w:val="hybridMultilevel"/>
    <w:tmpl w:val="4ACE22F0"/>
    <w:lvl w:ilvl="0" w:tplc="CB8AF408">
      <w:start w:val="1"/>
      <w:numFmt w:val="bullet"/>
      <w:lvlText w:val="-"/>
      <w:lvlJc w:val="left"/>
      <w:pPr>
        <w:ind w:left="1368" w:hanging="360"/>
      </w:pPr>
      <w:rPr>
        <w:rFonts w:ascii="SimSun" w:eastAsia="SimSun" w:hAnsi="SimSun" w:hint="eastAsia"/>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8" w15:restartNumberingAfterBreak="0">
    <w:nsid w:val="7DAA3CA2"/>
    <w:multiLevelType w:val="hybridMultilevel"/>
    <w:tmpl w:val="FD0E93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9" w15:restartNumberingAfterBreak="0">
    <w:nsid w:val="7DC94A17"/>
    <w:multiLevelType w:val="hybridMultilevel"/>
    <w:tmpl w:val="A0EE545E"/>
    <w:lvl w:ilvl="0" w:tplc="300A0005">
      <w:start w:val="1"/>
      <w:numFmt w:val="bullet"/>
      <w:lvlText w:val=""/>
      <w:lvlJc w:val="left"/>
      <w:pPr>
        <w:ind w:left="1080" w:hanging="360"/>
      </w:pPr>
      <w:rPr>
        <w:rFonts w:ascii="Wingdings" w:hAnsi="Wingdings" w:hint="default"/>
      </w:rPr>
    </w:lvl>
    <w:lvl w:ilvl="1" w:tplc="2B3C07C8">
      <w:numFmt w:val="bullet"/>
      <w:lvlText w:val="-"/>
      <w:lvlJc w:val="left"/>
      <w:pPr>
        <w:ind w:left="1800" w:hanging="360"/>
      </w:pPr>
      <w:rPr>
        <w:rFonts w:ascii="Arial Narrow" w:eastAsiaTheme="minorHAnsi" w:hAnsi="Arial Narrow" w:cs="Arial"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0" w15:restartNumberingAfterBreak="0">
    <w:nsid w:val="7F861149"/>
    <w:multiLevelType w:val="hybridMultilevel"/>
    <w:tmpl w:val="5D1A3CFA"/>
    <w:lvl w:ilvl="0" w:tplc="040A0001">
      <w:start w:val="1"/>
      <w:numFmt w:val="bullet"/>
      <w:lvlText w:val=""/>
      <w:lvlJc w:val="left"/>
      <w:pPr>
        <w:ind w:left="2164" w:hanging="360"/>
      </w:pPr>
      <w:rPr>
        <w:rFonts w:ascii="Symbol" w:hAnsi="Symbol" w:hint="default"/>
      </w:rPr>
    </w:lvl>
    <w:lvl w:ilvl="1" w:tplc="B9081B06">
      <w:numFmt w:val="bullet"/>
      <w:lvlText w:val="-"/>
      <w:lvlJc w:val="left"/>
      <w:pPr>
        <w:ind w:left="2884" w:hanging="360"/>
      </w:pPr>
      <w:rPr>
        <w:rFonts w:ascii="Times New Roman" w:eastAsia="Times New Roman" w:hAnsi="Times New Roman" w:cs="Times New Roman" w:hint="default"/>
      </w:rPr>
    </w:lvl>
    <w:lvl w:ilvl="2" w:tplc="040A0005" w:tentative="1">
      <w:start w:val="1"/>
      <w:numFmt w:val="bullet"/>
      <w:lvlText w:val=""/>
      <w:lvlJc w:val="left"/>
      <w:pPr>
        <w:ind w:left="3604" w:hanging="360"/>
      </w:pPr>
      <w:rPr>
        <w:rFonts w:ascii="Wingdings" w:hAnsi="Wingdings" w:hint="default"/>
      </w:rPr>
    </w:lvl>
    <w:lvl w:ilvl="3" w:tplc="040A0001" w:tentative="1">
      <w:start w:val="1"/>
      <w:numFmt w:val="bullet"/>
      <w:lvlText w:val=""/>
      <w:lvlJc w:val="left"/>
      <w:pPr>
        <w:ind w:left="4324" w:hanging="360"/>
      </w:pPr>
      <w:rPr>
        <w:rFonts w:ascii="Symbol" w:hAnsi="Symbol" w:hint="default"/>
      </w:rPr>
    </w:lvl>
    <w:lvl w:ilvl="4" w:tplc="040A0003" w:tentative="1">
      <w:start w:val="1"/>
      <w:numFmt w:val="bullet"/>
      <w:lvlText w:val="o"/>
      <w:lvlJc w:val="left"/>
      <w:pPr>
        <w:ind w:left="5044" w:hanging="360"/>
      </w:pPr>
      <w:rPr>
        <w:rFonts w:ascii="Courier New" w:hAnsi="Courier New" w:cs="Courier New" w:hint="default"/>
      </w:rPr>
    </w:lvl>
    <w:lvl w:ilvl="5" w:tplc="040A0005" w:tentative="1">
      <w:start w:val="1"/>
      <w:numFmt w:val="bullet"/>
      <w:lvlText w:val=""/>
      <w:lvlJc w:val="left"/>
      <w:pPr>
        <w:ind w:left="5764" w:hanging="360"/>
      </w:pPr>
      <w:rPr>
        <w:rFonts w:ascii="Wingdings" w:hAnsi="Wingdings" w:hint="default"/>
      </w:rPr>
    </w:lvl>
    <w:lvl w:ilvl="6" w:tplc="040A0001" w:tentative="1">
      <w:start w:val="1"/>
      <w:numFmt w:val="bullet"/>
      <w:lvlText w:val=""/>
      <w:lvlJc w:val="left"/>
      <w:pPr>
        <w:ind w:left="6484" w:hanging="360"/>
      </w:pPr>
      <w:rPr>
        <w:rFonts w:ascii="Symbol" w:hAnsi="Symbol" w:hint="default"/>
      </w:rPr>
    </w:lvl>
    <w:lvl w:ilvl="7" w:tplc="040A0003" w:tentative="1">
      <w:start w:val="1"/>
      <w:numFmt w:val="bullet"/>
      <w:lvlText w:val="o"/>
      <w:lvlJc w:val="left"/>
      <w:pPr>
        <w:ind w:left="7204" w:hanging="360"/>
      </w:pPr>
      <w:rPr>
        <w:rFonts w:ascii="Courier New" w:hAnsi="Courier New" w:cs="Courier New" w:hint="default"/>
      </w:rPr>
    </w:lvl>
    <w:lvl w:ilvl="8" w:tplc="040A0005" w:tentative="1">
      <w:start w:val="1"/>
      <w:numFmt w:val="bullet"/>
      <w:lvlText w:val=""/>
      <w:lvlJc w:val="left"/>
      <w:pPr>
        <w:ind w:left="7924" w:hanging="360"/>
      </w:pPr>
      <w:rPr>
        <w:rFonts w:ascii="Wingdings" w:hAnsi="Wingdings" w:hint="default"/>
      </w:rPr>
    </w:lvl>
  </w:abstractNum>
  <w:abstractNum w:abstractNumId="61" w15:restartNumberingAfterBreak="0">
    <w:nsid w:val="7FA64664"/>
    <w:multiLevelType w:val="multilevel"/>
    <w:tmpl w:val="3D6264DA"/>
    <w:lvl w:ilvl="0">
      <w:start w:val="1"/>
      <w:numFmt w:val="bullet"/>
      <w:lvlText w:val=""/>
      <w:lvlJc w:val="left"/>
      <w:pPr>
        <w:ind w:left="1080" w:hanging="360"/>
      </w:pPr>
      <w:rPr>
        <w:rFonts w:ascii="Wingdings" w:hAnsi="Wingdings" w:hint="default"/>
        <w:strike w:val="0"/>
        <w:color w:val="000000"/>
        <w:spacing w:val="9"/>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4"/>
  </w:num>
  <w:num w:numId="2">
    <w:abstractNumId w:val="17"/>
  </w:num>
  <w:num w:numId="3">
    <w:abstractNumId w:val="39"/>
  </w:num>
  <w:num w:numId="4">
    <w:abstractNumId w:val="45"/>
  </w:num>
  <w:num w:numId="5">
    <w:abstractNumId w:val="59"/>
  </w:num>
  <w:num w:numId="6">
    <w:abstractNumId w:val="29"/>
  </w:num>
  <w:num w:numId="7">
    <w:abstractNumId w:val="14"/>
  </w:num>
  <w:num w:numId="8">
    <w:abstractNumId w:val="31"/>
  </w:num>
  <w:num w:numId="9">
    <w:abstractNumId w:val="28"/>
  </w:num>
  <w:num w:numId="10">
    <w:abstractNumId w:val="13"/>
  </w:num>
  <w:num w:numId="11">
    <w:abstractNumId w:val="15"/>
  </w:num>
  <w:num w:numId="12">
    <w:abstractNumId w:val="36"/>
  </w:num>
  <w:num w:numId="13">
    <w:abstractNumId w:val="3"/>
  </w:num>
  <w:num w:numId="14">
    <w:abstractNumId w:val="24"/>
  </w:num>
  <w:num w:numId="15">
    <w:abstractNumId w:val="49"/>
  </w:num>
  <w:num w:numId="16">
    <w:abstractNumId w:val="18"/>
  </w:num>
  <w:num w:numId="17">
    <w:abstractNumId w:val="57"/>
  </w:num>
  <w:num w:numId="18">
    <w:abstractNumId w:val="6"/>
  </w:num>
  <w:num w:numId="19">
    <w:abstractNumId w:val="19"/>
  </w:num>
  <w:num w:numId="20">
    <w:abstractNumId w:val="52"/>
  </w:num>
  <w:num w:numId="21">
    <w:abstractNumId w:val="32"/>
  </w:num>
  <w:num w:numId="22">
    <w:abstractNumId w:val="30"/>
  </w:num>
  <w:num w:numId="23">
    <w:abstractNumId w:val="33"/>
  </w:num>
  <w:num w:numId="24">
    <w:abstractNumId w:val="27"/>
  </w:num>
  <w:num w:numId="25">
    <w:abstractNumId w:val="48"/>
  </w:num>
  <w:num w:numId="26">
    <w:abstractNumId w:val="43"/>
  </w:num>
  <w:num w:numId="27">
    <w:abstractNumId w:val="10"/>
  </w:num>
  <w:num w:numId="28">
    <w:abstractNumId w:val="0"/>
  </w:num>
  <w:num w:numId="29">
    <w:abstractNumId w:val="34"/>
  </w:num>
  <w:num w:numId="30">
    <w:abstractNumId w:val="25"/>
  </w:num>
  <w:num w:numId="31">
    <w:abstractNumId w:val="23"/>
  </w:num>
  <w:num w:numId="32">
    <w:abstractNumId w:val="55"/>
  </w:num>
  <w:num w:numId="33">
    <w:abstractNumId w:val="51"/>
  </w:num>
  <w:num w:numId="34">
    <w:abstractNumId w:val="16"/>
  </w:num>
  <w:num w:numId="35">
    <w:abstractNumId w:val="58"/>
  </w:num>
  <w:num w:numId="36">
    <w:abstractNumId w:val="47"/>
  </w:num>
  <w:num w:numId="37">
    <w:abstractNumId w:val="61"/>
  </w:num>
  <w:num w:numId="38">
    <w:abstractNumId w:val="2"/>
  </w:num>
  <w:num w:numId="39">
    <w:abstractNumId w:val="22"/>
  </w:num>
  <w:num w:numId="40">
    <w:abstractNumId w:val="20"/>
  </w:num>
  <w:num w:numId="41">
    <w:abstractNumId w:val="60"/>
  </w:num>
  <w:num w:numId="42">
    <w:abstractNumId w:val="41"/>
  </w:num>
  <w:num w:numId="43">
    <w:abstractNumId w:val="38"/>
  </w:num>
  <w:num w:numId="44">
    <w:abstractNumId w:val="53"/>
  </w:num>
  <w:num w:numId="45">
    <w:abstractNumId w:val="9"/>
  </w:num>
  <w:num w:numId="46">
    <w:abstractNumId w:val="56"/>
  </w:num>
  <w:num w:numId="47">
    <w:abstractNumId w:val="12"/>
  </w:num>
  <w:num w:numId="48">
    <w:abstractNumId w:val="11"/>
  </w:num>
  <w:num w:numId="49">
    <w:abstractNumId w:val="54"/>
  </w:num>
  <w:num w:numId="50">
    <w:abstractNumId w:val="46"/>
  </w:num>
  <w:num w:numId="51">
    <w:abstractNumId w:val="26"/>
  </w:num>
  <w:num w:numId="52">
    <w:abstractNumId w:val="7"/>
  </w:num>
  <w:num w:numId="53">
    <w:abstractNumId w:val="50"/>
  </w:num>
  <w:num w:numId="54">
    <w:abstractNumId w:val="5"/>
  </w:num>
  <w:num w:numId="55">
    <w:abstractNumId w:val="4"/>
  </w:num>
  <w:num w:numId="56">
    <w:abstractNumId w:val="21"/>
  </w:num>
  <w:num w:numId="57">
    <w:abstractNumId w:val="1"/>
  </w:num>
  <w:num w:numId="58">
    <w:abstractNumId w:val="42"/>
  </w:num>
  <w:num w:numId="59">
    <w:abstractNumId w:val="8"/>
  </w:num>
  <w:num w:numId="60">
    <w:abstractNumId w:val="35"/>
  </w:num>
  <w:num w:numId="61">
    <w:abstractNumId w:val="40"/>
  </w:num>
  <w:num w:numId="62">
    <w:abstractNumId w:val="37"/>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32"/>
    <w:rsid w:val="0000266B"/>
    <w:rsid w:val="000128A7"/>
    <w:rsid w:val="00014D54"/>
    <w:rsid w:val="0002453B"/>
    <w:rsid w:val="000268CF"/>
    <w:rsid w:val="00037B99"/>
    <w:rsid w:val="00052075"/>
    <w:rsid w:val="00056F36"/>
    <w:rsid w:val="000609C6"/>
    <w:rsid w:val="000716B4"/>
    <w:rsid w:val="00072640"/>
    <w:rsid w:val="00075085"/>
    <w:rsid w:val="00076CDE"/>
    <w:rsid w:val="000906EE"/>
    <w:rsid w:val="000A0C67"/>
    <w:rsid w:val="000B122E"/>
    <w:rsid w:val="000B60DA"/>
    <w:rsid w:val="000B79C4"/>
    <w:rsid w:val="000C2335"/>
    <w:rsid w:val="000C4A5C"/>
    <w:rsid w:val="000C6FF0"/>
    <w:rsid w:val="000C7486"/>
    <w:rsid w:val="000C75CF"/>
    <w:rsid w:val="000D26E2"/>
    <w:rsid w:val="000D26F1"/>
    <w:rsid w:val="000D2EE1"/>
    <w:rsid w:val="000D6560"/>
    <w:rsid w:val="000D7906"/>
    <w:rsid w:val="000F07F2"/>
    <w:rsid w:val="000F1961"/>
    <w:rsid w:val="000F7F6A"/>
    <w:rsid w:val="0010394D"/>
    <w:rsid w:val="00113A4B"/>
    <w:rsid w:val="00135137"/>
    <w:rsid w:val="00137175"/>
    <w:rsid w:val="001711C7"/>
    <w:rsid w:val="00171616"/>
    <w:rsid w:val="0017347D"/>
    <w:rsid w:val="00173B15"/>
    <w:rsid w:val="001821CF"/>
    <w:rsid w:val="00183069"/>
    <w:rsid w:val="00184284"/>
    <w:rsid w:val="001953A6"/>
    <w:rsid w:val="001A0FE2"/>
    <w:rsid w:val="001A1316"/>
    <w:rsid w:val="001B2FA9"/>
    <w:rsid w:val="001B6DCF"/>
    <w:rsid w:val="001C0842"/>
    <w:rsid w:val="001C29D2"/>
    <w:rsid w:val="001D2804"/>
    <w:rsid w:val="001D7641"/>
    <w:rsid w:val="001E4BE7"/>
    <w:rsid w:val="001F09B6"/>
    <w:rsid w:val="001F75CF"/>
    <w:rsid w:val="001F760C"/>
    <w:rsid w:val="00203CB4"/>
    <w:rsid w:val="00205B28"/>
    <w:rsid w:val="00205C33"/>
    <w:rsid w:val="00212863"/>
    <w:rsid w:val="00216093"/>
    <w:rsid w:val="002204A9"/>
    <w:rsid w:val="00223FD3"/>
    <w:rsid w:val="002347E1"/>
    <w:rsid w:val="00237AEE"/>
    <w:rsid w:val="0024520C"/>
    <w:rsid w:val="002507BD"/>
    <w:rsid w:val="00253FD7"/>
    <w:rsid w:val="002555BB"/>
    <w:rsid w:val="00264F2E"/>
    <w:rsid w:val="00271503"/>
    <w:rsid w:val="00275CA4"/>
    <w:rsid w:val="00284EC8"/>
    <w:rsid w:val="002851F7"/>
    <w:rsid w:val="00287169"/>
    <w:rsid w:val="00297B8B"/>
    <w:rsid w:val="00297C36"/>
    <w:rsid w:val="002A606B"/>
    <w:rsid w:val="002B4AF7"/>
    <w:rsid w:val="002C39DD"/>
    <w:rsid w:val="002D4036"/>
    <w:rsid w:val="002E0278"/>
    <w:rsid w:val="002E2362"/>
    <w:rsid w:val="002F0F9D"/>
    <w:rsid w:val="002F2D88"/>
    <w:rsid w:val="00304680"/>
    <w:rsid w:val="00304D70"/>
    <w:rsid w:val="00307B37"/>
    <w:rsid w:val="00310CE8"/>
    <w:rsid w:val="003139E1"/>
    <w:rsid w:val="00315483"/>
    <w:rsid w:val="003176C3"/>
    <w:rsid w:val="0032398A"/>
    <w:rsid w:val="003254D7"/>
    <w:rsid w:val="00333E3B"/>
    <w:rsid w:val="0035205E"/>
    <w:rsid w:val="00355749"/>
    <w:rsid w:val="00367DD3"/>
    <w:rsid w:val="003713DF"/>
    <w:rsid w:val="003730BF"/>
    <w:rsid w:val="00373A02"/>
    <w:rsid w:val="00376774"/>
    <w:rsid w:val="00382003"/>
    <w:rsid w:val="00382610"/>
    <w:rsid w:val="0039298E"/>
    <w:rsid w:val="003A557A"/>
    <w:rsid w:val="003B2AD7"/>
    <w:rsid w:val="003C1E30"/>
    <w:rsid w:val="003C6C5D"/>
    <w:rsid w:val="003D08D6"/>
    <w:rsid w:val="003D42D1"/>
    <w:rsid w:val="003E2156"/>
    <w:rsid w:val="003F24CE"/>
    <w:rsid w:val="00406D69"/>
    <w:rsid w:val="00410F22"/>
    <w:rsid w:val="004143F7"/>
    <w:rsid w:val="00417038"/>
    <w:rsid w:val="0041788B"/>
    <w:rsid w:val="004276D2"/>
    <w:rsid w:val="00431303"/>
    <w:rsid w:val="00434B69"/>
    <w:rsid w:val="004354E1"/>
    <w:rsid w:val="004404C4"/>
    <w:rsid w:val="00461D1E"/>
    <w:rsid w:val="00463440"/>
    <w:rsid w:val="00467763"/>
    <w:rsid w:val="00467B21"/>
    <w:rsid w:val="00471C1E"/>
    <w:rsid w:val="0047428F"/>
    <w:rsid w:val="004927FE"/>
    <w:rsid w:val="004944CE"/>
    <w:rsid w:val="00497CAB"/>
    <w:rsid w:val="004A0DA0"/>
    <w:rsid w:val="004A7788"/>
    <w:rsid w:val="004B4813"/>
    <w:rsid w:val="004B642C"/>
    <w:rsid w:val="004B721F"/>
    <w:rsid w:val="004C3553"/>
    <w:rsid w:val="004D1B7B"/>
    <w:rsid w:val="004E4CA5"/>
    <w:rsid w:val="004E5815"/>
    <w:rsid w:val="004E7310"/>
    <w:rsid w:val="004E7F85"/>
    <w:rsid w:val="004F192D"/>
    <w:rsid w:val="004F2F61"/>
    <w:rsid w:val="004F3E85"/>
    <w:rsid w:val="004F7408"/>
    <w:rsid w:val="005037AA"/>
    <w:rsid w:val="00522EA2"/>
    <w:rsid w:val="00532458"/>
    <w:rsid w:val="00534831"/>
    <w:rsid w:val="005407C8"/>
    <w:rsid w:val="00550E02"/>
    <w:rsid w:val="00553126"/>
    <w:rsid w:val="00553C6B"/>
    <w:rsid w:val="00560FF0"/>
    <w:rsid w:val="00562F5B"/>
    <w:rsid w:val="0056402F"/>
    <w:rsid w:val="00564348"/>
    <w:rsid w:val="005728EB"/>
    <w:rsid w:val="00576038"/>
    <w:rsid w:val="00583F3A"/>
    <w:rsid w:val="005912F5"/>
    <w:rsid w:val="005917F6"/>
    <w:rsid w:val="005955F6"/>
    <w:rsid w:val="0059579F"/>
    <w:rsid w:val="00596412"/>
    <w:rsid w:val="00597B23"/>
    <w:rsid w:val="005A02A6"/>
    <w:rsid w:val="005A5A7A"/>
    <w:rsid w:val="005A75F8"/>
    <w:rsid w:val="005B0265"/>
    <w:rsid w:val="005B0521"/>
    <w:rsid w:val="005B17D3"/>
    <w:rsid w:val="005B590C"/>
    <w:rsid w:val="005B67B0"/>
    <w:rsid w:val="005B6834"/>
    <w:rsid w:val="005C77CF"/>
    <w:rsid w:val="005D715B"/>
    <w:rsid w:val="005E56BD"/>
    <w:rsid w:val="005E7B75"/>
    <w:rsid w:val="00600E8B"/>
    <w:rsid w:val="0060138B"/>
    <w:rsid w:val="00607E39"/>
    <w:rsid w:val="0061283A"/>
    <w:rsid w:val="0061321B"/>
    <w:rsid w:val="00640E94"/>
    <w:rsid w:val="00651EB2"/>
    <w:rsid w:val="00653F12"/>
    <w:rsid w:val="00693271"/>
    <w:rsid w:val="006935D9"/>
    <w:rsid w:val="006950CA"/>
    <w:rsid w:val="00696D8C"/>
    <w:rsid w:val="00696F4B"/>
    <w:rsid w:val="006A7928"/>
    <w:rsid w:val="006B6C4D"/>
    <w:rsid w:val="006C41DB"/>
    <w:rsid w:val="006C7B06"/>
    <w:rsid w:val="006D65A1"/>
    <w:rsid w:val="006E06F4"/>
    <w:rsid w:val="006E6BD0"/>
    <w:rsid w:val="006F1432"/>
    <w:rsid w:val="006F5B6B"/>
    <w:rsid w:val="00700390"/>
    <w:rsid w:val="0070125A"/>
    <w:rsid w:val="0070149F"/>
    <w:rsid w:val="00710FF9"/>
    <w:rsid w:val="00715B0F"/>
    <w:rsid w:val="0072552F"/>
    <w:rsid w:val="00726C88"/>
    <w:rsid w:val="00727F83"/>
    <w:rsid w:val="007308A1"/>
    <w:rsid w:val="0073315B"/>
    <w:rsid w:val="0073508C"/>
    <w:rsid w:val="007369CE"/>
    <w:rsid w:val="007369FA"/>
    <w:rsid w:val="007444B1"/>
    <w:rsid w:val="00760F36"/>
    <w:rsid w:val="00777337"/>
    <w:rsid w:val="00787A9D"/>
    <w:rsid w:val="00791533"/>
    <w:rsid w:val="007A52EC"/>
    <w:rsid w:val="007B0448"/>
    <w:rsid w:val="007B2E19"/>
    <w:rsid w:val="007B463F"/>
    <w:rsid w:val="007B7D37"/>
    <w:rsid w:val="007C1705"/>
    <w:rsid w:val="007C1FB1"/>
    <w:rsid w:val="007C5E03"/>
    <w:rsid w:val="007D1C7B"/>
    <w:rsid w:val="007E5CE0"/>
    <w:rsid w:val="007F6AC7"/>
    <w:rsid w:val="00802263"/>
    <w:rsid w:val="008030BC"/>
    <w:rsid w:val="00805BD4"/>
    <w:rsid w:val="008107FC"/>
    <w:rsid w:val="00812D9F"/>
    <w:rsid w:val="0083429D"/>
    <w:rsid w:val="00842C40"/>
    <w:rsid w:val="008571EC"/>
    <w:rsid w:val="00866F55"/>
    <w:rsid w:val="00871D73"/>
    <w:rsid w:val="00873EEF"/>
    <w:rsid w:val="0087558E"/>
    <w:rsid w:val="00881E36"/>
    <w:rsid w:val="008A0239"/>
    <w:rsid w:val="008A137F"/>
    <w:rsid w:val="008B000F"/>
    <w:rsid w:val="008B6335"/>
    <w:rsid w:val="008B7892"/>
    <w:rsid w:val="008D12F4"/>
    <w:rsid w:val="008E1EEF"/>
    <w:rsid w:val="008E3CD6"/>
    <w:rsid w:val="008F2AF2"/>
    <w:rsid w:val="008F603A"/>
    <w:rsid w:val="009063E2"/>
    <w:rsid w:val="009066CB"/>
    <w:rsid w:val="00914E4B"/>
    <w:rsid w:val="00917A71"/>
    <w:rsid w:val="009257A2"/>
    <w:rsid w:val="009320ED"/>
    <w:rsid w:val="00933C68"/>
    <w:rsid w:val="00937748"/>
    <w:rsid w:val="009401E9"/>
    <w:rsid w:val="00944852"/>
    <w:rsid w:val="00947117"/>
    <w:rsid w:val="00947399"/>
    <w:rsid w:val="00957118"/>
    <w:rsid w:val="009618C4"/>
    <w:rsid w:val="009719D0"/>
    <w:rsid w:val="00972B3E"/>
    <w:rsid w:val="0097515E"/>
    <w:rsid w:val="00977630"/>
    <w:rsid w:val="009779C7"/>
    <w:rsid w:val="00985054"/>
    <w:rsid w:val="00986FCE"/>
    <w:rsid w:val="0099062D"/>
    <w:rsid w:val="00997A85"/>
    <w:rsid w:val="009C020A"/>
    <w:rsid w:val="009C04F0"/>
    <w:rsid w:val="009E2244"/>
    <w:rsid w:val="009F7143"/>
    <w:rsid w:val="00A02243"/>
    <w:rsid w:val="00A050A0"/>
    <w:rsid w:val="00A0684D"/>
    <w:rsid w:val="00A1435D"/>
    <w:rsid w:val="00A14D54"/>
    <w:rsid w:val="00A156F5"/>
    <w:rsid w:val="00A24C6C"/>
    <w:rsid w:val="00A27855"/>
    <w:rsid w:val="00A27EB0"/>
    <w:rsid w:val="00A367F5"/>
    <w:rsid w:val="00A408EA"/>
    <w:rsid w:val="00A40BE5"/>
    <w:rsid w:val="00A42B95"/>
    <w:rsid w:val="00A44566"/>
    <w:rsid w:val="00A445DB"/>
    <w:rsid w:val="00A51B3C"/>
    <w:rsid w:val="00A61517"/>
    <w:rsid w:val="00A620A8"/>
    <w:rsid w:val="00A64D83"/>
    <w:rsid w:val="00A734E5"/>
    <w:rsid w:val="00A76CC9"/>
    <w:rsid w:val="00A85697"/>
    <w:rsid w:val="00AA0D8B"/>
    <w:rsid w:val="00AB24B1"/>
    <w:rsid w:val="00AB64C1"/>
    <w:rsid w:val="00AB7230"/>
    <w:rsid w:val="00AC247E"/>
    <w:rsid w:val="00AC2E4B"/>
    <w:rsid w:val="00AC2F70"/>
    <w:rsid w:val="00AD0D40"/>
    <w:rsid w:val="00AD2729"/>
    <w:rsid w:val="00AE0F36"/>
    <w:rsid w:val="00AE36C5"/>
    <w:rsid w:val="00AF342C"/>
    <w:rsid w:val="00AF5664"/>
    <w:rsid w:val="00B01A66"/>
    <w:rsid w:val="00B0283F"/>
    <w:rsid w:val="00B048C5"/>
    <w:rsid w:val="00B11FCA"/>
    <w:rsid w:val="00B17CA4"/>
    <w:rsid w:val="00B21C22"/>
    <w:rsid w:val="00B2481A"/>
    <w:rsid w:val="00B2754E"/>
    <w:rsid w:val="00B41909"/>
    <w:rsid w:val="00B43F0A"/>
    <w:rsid w:val="00B5027E"/>
    <w:rsid w:val="00B50618"/>
    <w:rsid w:val="00B557F1"/>
    <w:rsid w:val="00B56C34"/>
    <w:rsid w:val="00B57031"/>
    <w:rsid w:val="00B5792D"/>
    <w:rsid w:val="00B6452B"/>
    <w:rsid w:val="00B67F38"/>
    <w:rsid w:val="00B77D36"/>
    <w:rsid w:val="00B84985"/>
    <w:rsid w:val="00B93693"/>
    <w:rsid w:val="00BB09DD"/>
    <w:rsid w:val="00BB4EAB"/>
    <w:rsid w:val="00BB5591"/>
    <w:rsid w:val="00BC4A2B"/>
    <w:rsid w:val="00BD3990"/>
    <w:rsid w:val="00BD60A9"/>
    <w:rsid w:val="00BE524B"/>
    <w:rsid w:val="00BF2711"/>
    <w:rsid w:val="00BF5F5F"/>
    <w:rsid w:val="00BF7EBE"/>
    <w:rsid w:val="00C01CFF"/>
    <w:rsid w:val="00C07ABB"/>
    <w:rsid w:val="00C1190F"/>
    <w:rsid w:val="00C22F15"/>
    <w:rsid w:val="00C24EF4"/>
    <w:rsid w:val="00C534E2"/>
    <w:rsid w:val="00C576AD"/>
    <w:rsid w:val="00C60850"/>
    <w:rsid w:val="00C61B6A"/>
    <w:rsid w:val="00C6216A"/>
    <w:rsid w:val="00C7047A"/>
    <w:rsid w:val="00C70BAE"/>
    <w:rsid w:val="00C72A81"/>
    <w:rsid w:val="00C74E5B"/>
    <w:rsid w:val="00C752F5"/>
    <w:rsid w:val="00C76C79"/>
    <w:rsid w:val="00C81EED"/>
    <w:rsid w:val="00C836F0"/>
    <w:rsid w:val="00C860B3"/>
    <w:rsid w:val="00CA0ABE"/>
    <w:rsid w:val="00CA1466"/>
    <w:rsid w:val="00CB3F28"/>
    <w:rsid w:val="00CB68C9"/>
    <w:rsid w:val="00CC1B11"/>
    <w:rsid w:val="00CC4C86"/>
    <w:rsid w:val="00CC608A"/>
    <w:rsid w:val="00CD19CC"/>
    <w:rsid w:val="00CD4641"/>
    <w:rsid w:val="00CD54FD"/>
    <w:rsid w:val="00CE5283"/>
    <w:rsid w:val="00CE6E10"/>
    <w:rsid w:val="00CF0B94"/>
    <w:rsid w:val="00CF3AD7"/>
    <w:rsid w:val="00D03411"/>
    <w:rsid w:val="00D1121D"/>
    <w:rsid w:val="00D15B9B"/>
    <w:rsid w:val="00D23DEF"/>
    <w:rsid w:val="00D24BE7"/>
    <w:rsid w:val="00D3584B"/>
    <w:rsid w:val="00D46B70"/>
    <w:rsid w:val="00D50D3A"/>
    <w:rsid w:val="00D510AF"/>
    <w:rsid w:val="00D5403F"/>
    <w:rsid w:val="00D577E6"/>
    <w:rsid w:val="00D60631"/>
    <w:rsid w:val="00D76341"/>
    <w:rsid w:val="00D970DD"/>
    <w:rsid w:val="00DA577F"/>
    <w:rsid w:val="00DA59B3"/>
    <w:rsid w:val="00DB3F38"/>
    <w:rsid w:val="00DB4B6D"/>
    <w:rsid w:val="00DC489E"/>
    <w:rsid w:val="00DC5579"/>
    <w:rsid w:val="00DD3657"/>
    <w:rsid w:val="00DF14CB"/>
    <w:rsid w:val="00E02E31"/>
    <w:rsid w:val="00E24681"/>
    <w:rsid w:val="00E35FAB"/>
    <w:rsid w:val="00E370F4"/>
    <w:rsid w:val="00E37891"/>
    <w:rsid w:val="00E4311F"/>
    <w:rsid w:val="00E43424"/>
    <w:rsid w:val="00E47D4F"/>
    <w:rsid w:val="00E50BDC"/>
    <w:rsid w:val="00E52195"/>
    <w:rsid w:val="00E55132"/>
    <w:rsid w:val="00E62C3B"/>
    <w:rsid w:val="00E63371"/>
    <w:rsid w:val="00E712C7"/>
    <w:rsid w:val="00E75D21"/>
    <w:rsid w:val="00E77428"/>
    <w:rsid w:val="00E80F42"/>
    <w:rsid w:val="00E831DE"/>
    <w:rsid w:val="00E845FC"/>
    <w:rsid w:val="00E8473B"/>
    <w:rsid w:val="00E87C9D"/>
    <w:rsid w:val="00E94016"/>
    <w:rsid w:val="00E97231"/>
    <w:rsid w:val="00EB7C21"/>
    <w:rsid w:val="00EC1BE7"/>
    <w:rsid w:val="00EC63DE"/>
    <w:rsid w:val="00EC7181"/>
    <w:rsid w:val="00ED642B"/>
    <w:rsid w:val="00EE1477"/>
    <w:rsid w:val="00EF314A"/>
    <w:rsid w:val="00EF34AE"/>
    <w:rsid w:val="00EF5136"/>
    <w:rsid w:val="00F21D46"/>
    <w:rsid w:val="00F3146B"/>
    <w:rsid w:val="00F320AC"/>
    <w:rsid w:val="00F348FC"/>
    <w:rsid w:val="00F35E27"/>
    <w:rsid w:val="00F41524"/>
    <w:rsid w:val="00F53506"/>
    <w:rsid w:val="00F5626F"/>
    <w:rsid w:val="00F57312"/>
    <w:rsid w:val="00F67EFD"/>
    <w:rsid w:val="00F70D27"/>
    <w:rsid w:val="00F85BA5"/>
    <w:rsid w:val="00FA0A1F"/>
    <w:rsid w:val="00FA6B6F"/>
    <w:rsid w:val="00FB0A46"/>
    <w:rsid w:val="00FB5D34"/>
    <w:rsid w:val="00FC1DAC"/>
    <w:rsid w:val="00FC4817"/>
    <w:rsid w:val="00FD2DDF"/>
    <w:rsid w:val="00FD4A4C"/>
    <w:rsid w:val="00FE7546"/>
    <w:rsid w:val="00FF1027"/>
    <w:rsid w:val="00FF1B58"/>
    <w:rsid w:val="00FF260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6116F"/>
  <w15:docId w15:val="{32A72648-D794-4974-B028-9BE9AD70C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0A9"/>
  </w:style>
  <w:style w:type="paragraph" w:styleId="Heading1">
    <w:name w:val="heading 1"/>
    <w:basedOn w:val="Normal"/>
    <w:link w:val="Heading1Char"/>
    <w:uiPriority w:val="9"/>
    <w:qFormat/>
    <w:rsid w:val="00E55132"/>
    <w:pPr>
      <w:widowControl w:val="0"/>
      <w:autoSpaceDE w:val="0"/>
      <w:autoSpaceDN w:val="0"/>
      <w:spacing w:before="125" w:after="0" w:line="240" w:lineRule="auto"/>
      <w:ind w:left="20"/>
      <w:outlineLvl w:val="0"/>
    </w:pPr>
    <w:rPr>
      <w:rFonts w:ascii="Arial" w:eastAsia="Arial" w:hAnsi="Arial" w:cs="Arial"/>
      <w:sz w:val="20"/>
      <w:szCs w:val="20"/>
      <w:lang w:val="es-ES" w:eastAsia="es-ES" w:bidi="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55132"/>
    <w:pPr>
      <w:widowControl w:val="0"/>
      <w:autoSpaceDE w:val="0"/>
      <w:autoSpaceDN w:val="0"/>
      <w:spacing w:after="0" w:line="240" w:lineRule="auto"/>
    </w:pPr>
    <w:rPr>
      <w:rFonts w:ascii="Arial" w:eastAsia="Arial" w:hAnsi="Arial" w:cs="Arial"/>
      <w:sz w:val="19"/>
      <w:szCs w:val="19"/>
      <w:lang w:val="es-ES" w:eastAsia="es-ES" w:bidi="es-ES"/>
    </w:rPr>
  </w:style>
  <w:style w:type="character" w:customStyle="1" w:styleId="BodyTextChar">
    <w:name w:val="Body Text Char"/>
    <w:basedOn w:val="DefaultParagraphFont"/>
    <w:link w:val="BodyText"/>
    <w:uiPriority w:val="1"/>
    <w:rsid w:val="00E55132"/>
    <w:rPr>
      <w:rFonts w:ascii="Arial" w:eastAsia="Arial" w:hAnsi="Arial" w:cs="Arial"/>
      <w:sz w:val="19"/>
      <w:szCs w:val="19"/>
      <w:lang w:val="es-ES" w:eastAsia="es-ES" w:bidi="es-ES"/>
    </w:rPr>
  </w:style>
  <w:style w:type="character" w:customStyle="1" w:styleId="Heading1Char">
    <w:name w:val="Heading 1 Char"/>
    <w:basedOn w:val="DefaultParagraphFont"/>
    <w:link w:val="Heading1"/>
    <w:uiPriority w:val="9"/>
    <w:rsid w:val="00E55132"/>
    <w:rPr>
      <w:rFonts w:ascii="Arial" w:eastAsia="Arial" w:hAnsi="Arial" w:cs="Arial"/>
      <w:sz w:val="20"/>
      <w:szCs w:val="20"/>
      <w:lang w:val="es-ES" w:eastAsia="es-ES" w:bidi="es-ES"/>
    </w:rPr>
  </w:style>
  <w:style w:type="paragraph" w:styleId="Header">
    <w:name w:val="header"/>
    <w:aliases w:val="encabezado,ere"/>
    <w:basedOn w:val="Normal"/>
    <w:link w:val="HeaderChar"/>
    <w:uiPriority w:val="99"/>
    <w:unhideWhenUsed/>
    <w:rsid w:val="00E55132"/>
    <w:pPr>
      <w:tabs>
        <w:tab w:val="center" w:pos="4252"/>
        <w:tab w:val="right" w:pos="8504"/>
      </w:tabs>
      <w:spacing w:after="0" w:line="240" w:lineRule="auto"/>
    </w:pPr>
  </w:style>
  <w:style w:type="character" w:customStyle="1" w:styleId="HeaderChar">
    <w:name w:val="Header Char"/>
    <w:aliases w:val="encabezado Char,ere Char"/>
    <w:basedOn w:val="DefaultParagraphFont"/>
    <w:link w:val="Header"/>
    <w:uiPriority w:val="99"/>
    <w:rsid w:val="00E55132"/>
  </w:style>
  <w:style w:type="paragraph" w:styleId="Footer">
    <w:name w:val="footer"/>
    <w:basedOn w:val="Normal"/>
    <w:link w:val="FooterChar"/>
    <w:uiPriority w:val="99"/>
    <w:unhideWhenUsed/>
    <w:rsid w:val="00E551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5132"/>
  </w:style>
  <w:style w:type="paragraph" w:styleId="ListParagraph">
    <w:name w:val="List Paragraph"/>
    <w:basedOn w:val="Normal"/>
    <w:link w:val="ListParagraphChar"/>
    <w:uiPriority w:val="34"/>
    <w:qFormat/>
    <w:rsid w:val="00C1190F"/>
    <w:pPr>
      <w:ind w:left="720"/>
      <w:contextualSpacing/>
    </w:pPr>
  </w:style>
  <w:style w:type="table" w:styleId="TableGrid">
    <w:name w:val="Table Grid"/>
    <w:basedOn w:val="TableNormal"/>
    <w:uiPriority w:val="39"/>
    <w:rsid w:val="00CF0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401E9"/>
    <w:pPr>
      <w:widowControl w:val="0"/>
      <w:autoSpaceDE w:val="0"/>
      <w:autoSpaceDN w:val="0"/>
      <w:spacing w:after="0" w:line="240" w:lineRule="auto"/>
    </w:pPr>
    <w:rPr>
      <w:rFonts w:ascii="Arial" w:eastAsia="Arial" w:hAnsi="Arial" w:cs="Arial"/>
      <w:lang w:val="es-ES" w:eastAsia="es-ES" w:bidi="es-ES"/>
    </w:rPr>
  </w:style>
  <w:style w:type="character" w:customStyle="1" w:styleId="ListParagraphChar">
    <w:name w:val="List Paragraph Char"/>
    <w:link w:val="ListParagraph"/>
    <w:uiPriority w:val="34"/>
    <w:rsid w:val="0047428F"/>
  </w:style>
  <w:style w:type="paragraph" w:customStyle="1" w:styleId="Bodycopyheader1">
    <w:name w:val="Body copy header 1"/>
    <w:basedOn w:val="Normal"/>
    <w:rsid w:val="009779C7"/>
    <w:pPr>
      <w:spacing w:before="20" w:after="0" w:line="210" w:lineRule="exact"/>
    </w:pPr>
    <w:rPr>
      <w:rFonts w:ascii="Arial" w:eastAsia="PMingLiU" w:hAnsi="Arial" w:cs="Arial"/>
      <w:b/>
      <w:color w:val="000000"/>
      <w:sz w:val="17"/>
      <w:szCs w:val="17"/>
      <w:lang w:val="en-US"/>
    </w:rPr>
  </w:style>
  <w:style w:type="paragraph" w:customStyle="1" w:styleId="TextePrinc">
    <w:name w:val="TextePrinc"/>
    <w:basedOn w:val="Normal"/>
    <w:uiPriority w:val="99"/>
    <w:rsid w:val="004E7F85"/>
    <w:pPr>
      <w:tabs>
        <w:tab w:val="left" w:pos="1413"/>
        <w:tab w:val="left" w:pos="2122"/>
        <w:tab w:val="left" w:pos="2832"/>
        <w:tab w:val="left" w:pos="3538"/>
        <w:tab w:val="left" w:pos="4248"/>
        <w:tab w:val="left" w:pos="4957"/>
        <w:tab w:val="left" w:pos="5661"/>
        <w:tab w:val="left" w:pos="6368"/>
        <w:tab w:val="left" w:pos="7077"/>
        <w:tab w:val="left" w:pos="7787"/>
        <w:tab w:val="left" w:pos="8496"/>
      </w:tabs>
      <w:overflowPunct w:val="0"/>
      <w:autoSpaceDE w:val="0"/>
      <w:autoSpaceDN w:val="0"/>
      <w:adjustRightInd w:val="0"/>
      <w:spacing w:after="0" w:line="240" w:lineRule="auto"/>
    </w:pPr>
    <w:rPr>
      <w:rFonts w:ascii="Arial" w:eastAsia="Times New Roman" w:hAnsi="Arial" w:cs="Times New Roman"/>
      <w:noProof/>
      <w:color w:val="000000"/>
      <w:sz w:val="18"/>
      <w:szCs w:val="20"/>
      <w:lang w:eastAsia="es-ES"/>
    </w:rPr>
  </w:style>
  <w:style w:type="table" w:customStyle="1" w:styleId="Tablaconcuadrcula1">
    <w:name w:val="Tabla con cuadrícula1"/>
    <w:basedOn w:val="TableNormal"/>
    <w:next w:val="TableGrid"/>
    <w:uiPriority w:val="59"/>
    <w:rsid w:val="004E7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192p10">
    <w:name w:val="Párrafo 1.92 p/10"/>
    <w:qFormat/>
    <w:rsid w:val="000D26F1"/>
    <w:pPr>
      <w:spacing w:after="200" w:line="240" w:lineRule="auto"/>
      <w:ind w:left="1089"/>
      <w:jc w:val="both"/>
    </w:pPr>
    <w:rPr>
      <w:rFonts w:ascii="Times New Roman" w:eastAsia="Times New Roman" w:hAnsi="Times New Roman" w:cs="Times New Roman"/>
      <w:lang w:val="es-MX"/>
    </w:rPr>
  </w:style>
  <w:style w:type="numbering" w:customStyle="1" w:styleId="NoList1">
    <w:name w:val="No List1"/>
    <w:next w:val="NoList"/>
    <w:uiPriority w:val="99"/>
    <w:semiHidden/>
    <w:unhideWhenUsed/>
    <w:rsid w:val="005955F6"/>
  </w:style>
  <w:style w:type="table" w:customStyle="1" w:styleId="TableGrid1">
    <w:name w:val="Table Grid1"/>
    <w:basedOn w:val="TableNormal"/>
    <w:next w:val="TableGrid"/>
    <w:uiPriority w:val="39"/>
    <w:rsid w:val="00595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A-1"/>
    <w:basedOn w:val="Normal"/>
    <w:rsid w:val="005955F6"/>
    <w:pPr>
      <w:tabs>
        <w:tab w:val="left" w:pos="283"/>
        <w:tab w:val="left" w:pos="440"/>
        <w:tab w:val="left" w:pos="580"/>
        <w:tab w:val="left" w:pos="720"/>
        <w:tab w:val="left" w:pos="860"/>
        <w:tab w:val="left" w:pos="1020"/>
        <w:tab w:val="left" w:pos="1180"/>
        <w:tab w:val="left" w:pos="4500"/>
        <w:tab w:val="decimal" w:pos="5440"/>
        <w:tab w:val="decimal" w:pos="5920"/>
        <w:tab w:val="decimal" w:pos="6400"/>
        <w:tab w:val="decimal" w:pos="7500"/>
        <w:tab w:val="decimal" w:pos="7980"/>
        <w:tab w:val="decimal" w:pos="8460"/>
      </w:tabs>
      <w:spacing w:after="0" w:line="240" w:lineRule="auto"/>
      <w:jc w:val="both"/>
    </w:pPr>
    <w:rPr>
      <w:rFonts w:ascii="New York" w:eastAsia="Times New Roman" w:hAnsi="New York" w:cs="Times New Roman"/>
      <w:sz w:val="20"/>
      <w:szCs w:val="20"/>
      <w:lang w:val="es-ES"/>
    </w:rPr>
  </w:style>
  <w:style w:type="paragraph" w:customStyle="1" w:styleId="AALneaSubTotal">
    <w:name w:val="AA Línea SubTotal"/>
    <w:basedOn w:val="Normal"/>
    <w:qFormat/>
    <w:rsid w:val="005955F6"/>
    <w:pPr>
      <w:spacing w:after="0" w:line="100" w:lineRule="exact"/>
    </w:pPr>
    <w:rPr>
      <w:rFonts w:ascii="Book Antiqua" w:eastAsia="Times New Roman" w:hAnsi="Book Antiqua" w:cs="Times New Roman"/>
      <w:b/>
      <w:position w:val="4"/>
      <w:sz w:val="18"/>
      <w:szCs w:val="20"/>
      <w:lang w:val="es-ES_tradnl"/>
    </w:rPr>
  </w:style>
  <w:style w:type="paragraph" w:customStyle="1" w:styleId="AALneaTotal">
    <w:name w:val="AA Línea Total"/>
    <w:basedOn w:val="Normal"/>
    <w:rsid w:val="005955F6"/>
    <w:pPr>
      <w:keepNext/>
      <w:spacing w:after="0" w:line="100" w:lineRule="exact"/>
      <w:jc w:val="right"/>
    </w:pPr>
    <w:rPr>
      <w:rFonts w:ascii="Book Antiqua" w:eastAsia="Times New Roman" w:hAnsi="Book Antiqua" w:cs="Times New Roman"/>
      <w:b/>
      <w:position w:val="4"/>
      <w:sz w:val="16"/>
      <w:szCs w:val="20"/>
      <w:u w:val="thick"/>
      <w:lang w:val="es-ES_tradnl"/>
    </w:rPr>
  </w:style>
  <w:style w:type="character" w:styleId="PageNumber">
    <w:name w:val="page number"/>
    <w:basedOn w:val="DefaultParagraphFont"/>
    <w:rsid w:val="005955F6"/>
  </w:style>
  <w:style w:type="paragraph" w:customStyle="1" w:styleId="AANormalTextoNotasTtulos">
    <w:name w:val="AA Normal Texto Notas Títulos"/>
    <w:basedOn w:val="Normal"/>
    <w:rsid w:val="005955F6"/>
    <w:pPr>
      <w:spacing w:after="0" w:line="300" w:lineRule="exact"/>
      <w:ind w:left="3261" w:hanging="539"/>
    </w:pPr>
    <w:rPr>
      <w:rFonts w:ascii="Arial" w:eastAsia="Times New Roman" w:hAnsi="Arial" w:cs="Times New Roman"/>
      <w:b/>
      <w:sz w:val="18"/>
      <w:szCs w:val="20"/>
      <w:lang w:val="es-ES_tradnl"/>
    </w:rPr>
  </w:style>
  <w:style w:type="paragraph" w:customStyle="1" w:styleId="Bodycopy">
    <w:name w:val="Body copy"/>
    <w:link w:val="BodycopyChar"/>
    <w:rsid w:val="005955F6"/>
    <w:pPr>
      <w:spacing w:before="20" w:after="0" w:line="210" w:lineRule="exact"/>
    </w:pPr>
    <w:rPr>
      <w:rFonts w:ascii="Arial" w:eastAsia="PMingLiU" w:hAnsi="Arial" w:cs="Arial"/>
      <w:color w:val="000000"/>
      <w:sz w:val="17"/>
      <w:szCs w:val="17"/>
      <w:lang w:val="en-US"/>
    </w:rPr>
  </w:style>
  <w:style w:type="character" w:customStyle="1" w:styleId="BodycopyChar">
    <w:name w:val="Body copy Char"/>
    <w:link w:val="Bodycopy"/>
    <w:locked/>
    <w:rsid w:val="005955F6"/>
    <w:rPr>
      <w:rFonts w:ascii="Arial" w:eastAsia="PMingLiU" w:hAnsi="Arial" w:cs="Arial"/>
      <w:color w:val="000000"/>
      <w:sz w:val="17"/>
      <w:szCs w:val="17"/>
      <w:lang w:val="en-US"/>
    </w:rPr>
  </w:style>
  <w:style w:type="paragraph" w:styleId="NoSpacing">
    <w:name w:val="No Spacing"/>
    <w:uiPriority w:val="1"/>
    <w:qFormat/>
    <w:rsid w:val="005955F6"/>
    <w:pPr>
      <w:spacing w:after="0" w:line="240" w:lineRule="auto"/>
    </w:pPr>
  </w:style>
  <w:style w:type="paragraph" w:customStyle="1" w:styleId="EYNormalNotasLetras">
    <w:name w:val="EY Normal Notas Letras"/>
    <w:basedOn w:val="Normal"/>
    <w:link w:val="EYNormalNotasLetrasChar"/>
    <w:qFormat/>
    <w:rsid w:val="005955F6"/>
    <w:pPr>
      <w:spacing w:after="0" w:line="300" w:lineRule="exact"/>
      <w:ind w:left="1134" w:hanging="567"/>
    </w:pPr>
    <w:rPr>
      <w:rFonts w:ascii="EYInterstate" w:eastAsia="Times New Roman" w:hAnsi="EYInterstate" w:cs="Times New Roman"/>
      <w:sz w:val="18"/>
      <w:szCs w:val="18"/>
      <w:lang w:val="en-US" w:eastAsia="es-ES"/>
    </w:rPr>
  </w:style>
  <w:style w:type="character" w:customStyle="1" w:styleId="EYNormalNotasLetrasChar">
    <w:name w:val="EY Normal Notas Letras Char"/>
    <w:basedOn w:val="DefaultParagraphFont"/>
    <w:link w:val="EYNormalNotasLetras"/>
    <w:locked/>
    <w:rsid w:val="005955F6"/>
    <w:rPr>
      <w:rFonts w:ascii="EYInterstate" w:eastAsia="Times New Roman" w:hAnsi="EYInterstate" w:cs="Times New Roman"/>
      <w:sz w:val="18"/>
      <w:szCs w:val="18"/>
      <w:lang w:val="en-US" w:eastAsia="es-ES"/>
    </w:rPr>
  </w:style>
  <w:style w:type="paragraph" w:customStyle="1" w:styleId="Textoindependiente23">
    <w:name w:val="Texto independiente 23"/>
    <w:basedOn w:val="Normal"/>
    <w:rsid w:val="005955F6"/>
    <w:pPr>
      <w:widowControl w:val="0"/>
      <w:tabs>
        <w:tab w:val="left" w:pos="7655"/>
      </w:tabs>
      <w:spacing w:after="0" w:line="240" w:lineRule="auto"/>
      <w:ind w:left="567"/>
      <w:jc w:val="both"/>
    </w:pPr>
    <w:rPr>
      <w:rFonts w:ascii="Times New Roman" w:eastAsia="Times New Roman" w:hAnsi="Times New Roman" w:cs="Times New Roman"/>
      <w:sz w:val="24"/>
      <w:szCs w:val="20"/>
      <w:lang w:eastAsia="es-ES"/>
    </w:rPr>
  </w:style>
  <w:style w:type="paragraph" w:styleId="BodyText2">
    <w:name w:val="Body Text 2"/>
    <w:basedOn w:val="Normal"/>
    <w:link w:val="BodyText2Char"/>
    <w:uiPriority w:val="99"/>
    <w:semiHidden/>
    <w:unhideWhenUsed/>
    <w:rsid w:val="005955F6"/>
    <w:pPr>
      <w:spacing w:after="120" w:line="480" w:lineRule="auto"/>
    </w:pPr>
  </w:style>
  <w:style w:type="character" w:customStyle="1" w:styleId="BodyText2Char">
    <w:name w:val="Body Text 2 Char"/>
    <w:basedOn w:val="DefaultParagraphFont"/>
    <w:link w:val="BodyText2"/>
    <w:uiPriority w:val="99"/>
    <w:semiHidden/>
    <w:rsid w:val="005955F6"/>
  </w:style>
  <w:style w:type="character" w:styleId="CommentReference">
    <w:name w:val="annotation reference"/>
    <w:basedOn w:val="DefaultParagraphFont"/>
    <w:uiPriority w:val="99"/>
    <w:semiHidden/>
    <w:unhideWhenUsed/>
    <w:rsid w:val="005955F6"/>
    <w:rPr>
      <w:sz w:val="16"/>
      <w:szCs w:val="16"/>
    </w:rPr>
  </w:style>
  <w:style w:type="paragraph" w:styleId="CommentText">
    <w:name w:val="annotation text"/>
    <w:basedOn w:val="Normal"/>
    <w:link w:val="CommentTextChar"/>
    <w:uiPriority w:val="99"/>
    <w:semiHidden/>
    <w:unhideWhenUsed/>
    <w:rsid w:val="005955F6"/>
    <w:pPr>
      <w:spacing w:after="0" w:line="240" w:lineRule="auto"/>
    </w:pPr>
    <w:rPr>
      <w:rFonts w:ascii="Times New Roman" w:eastAsia="Times New Roman" w:hAnsi="Times New Roman" w:cs="Times New Roman"/>
      <w:sz w:val="20"/>
      <w:szCs w:val="20"/>
      <w:lang w:eastAsia="es-ES"/>
    </w:rPr>
  </w:style>
  <w:style w:type="character" w:customStyle="1" w:styleId="CommentTextChar">
    <w:name w:val="Comment Text Char"/>
    <w:basedOn w:val="DefaultParagraphFont"/>
    <w:link w:val="CommentText"/>
    <w:uiPriority w:val="99"/>
    <w:semiHidden/>
    <w:rsid w:val="005955F6"/>
    <w:rPr>
      <w:rFonts w:ascii="Times New Roman" w:eastAsia="Times New Roman" w:hAnsi="Times New Roman" w:cs="Times New Roman"/>
      <w:sz w:val="20"/>
      <w:szCs w:val="20"/>
      <w:lang w:eastAsia="es-ES"/>
    </w:rPr>
  </w:style>
  <w:style w:type="table" w:customStyle="1" w:styleId="Tablaconcuadrcula11">
    <w:name w:val="Tabla con cuadrícula11"/>
    <w:basedOn w:val="TableNormal"/>
    <w:next w:val="TableGrid"/>
    <w:uiPriority w:val="59"/>
    <w:rsid w:val="00595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096p10">
    <w:name w:val="Párrafo 0.96 p/10"/>
    <w:link w:val="Prrafo096p10Char"/>
    <w:qFormat/>
    <w:rsid w:val="005955F6"/>
    <w:pPr>
      <w:spacing w:after="200" w:line="240" w:lineRule="auto"/>
      <w:ind w:left="544"/>
      <w:jc w:val="both"/>
    </w:pPr>
    <w:rPr>
      <w:rFonts w:ascii="Times New Roman" w:eastAsia="Times New Roman" w:hAnsi="Times New Roman" w:cs="Times New Roman"/>
      <w:lang w:val="es-VE"/>
    </w:rPr>
  </w:style>
  <w:style w:type="character" w:customStyle="1" w:styleId="Prrafo096p10Char">
    <w:name w:val="Párrafo 0.96 p/10 Char"/>
    <w:basedOn w:val="DefaultParagraphFont"/>
    <w:link w:val="Prrafo096p10"/>
    <w:locked/>
    <w:rsid w:val="005955F6"/>
    <w:rPr>
      <w:rFonts w:ascii="Times New Roman" w:eastAsia="Times New Roman" w:hAnsi="Times New Roman" w:cs="Times New Roman"/>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6956">
      <w:bodyDiv w:val="1"/>
      <w:marLeft w:val="0"/>
      <w:marRight w:val="0"/>
      <w:marTop w:val="0"/>
      <w:marBottom w:val="0"/>
      <w:divBdr>
        <w:top w:val="none" w:sz="0" w:space="0" w:color="auto"/>
        <w:left w:val="none" w:sz="0" w:space="0" w:color="auto"/>
        <w:bottom w:val="none" w:sz="0" w:space="0" w:color="auto"/>
        <w:right w:val="none" w:sz="0" w:space="0" w:color="auto"/>
      </w:divBdr>
    </w:div>
    <w:div w:id="40909231">
      <w:bodyDiv w:val="1"/>
      <w:marLeft w:val="0"/>
      <w:marRight w:val="0"/>
      <w:marTop w:val="0"/>
      <w:marBottom w:val="0"/>
      <w:divBdr>
        <w:top w:val="none" w:sz="0" w:space="0" w:color="auto"/>
        <w:left w:val="none" w:sz="0" w:space="0" w:color="auto"/>
        <w:bottom w:val="none" w:sz="0" w:space="0" w:color="auto"/>
        <w:right w:val="none" w:sz="0" w:space="0" w:color="auto"/>
      </w:divBdr>
    </w:div>
    <w:div w:id="96944340">
      <w:bodyDiv w:val="1"/>
      <w:marLeft w:val="0"/>
      <w:marRight w:val="0"/>
      <w:marTop w:val="0"/>
      <w:marBottom w:val="0"/>
      <w:divBdr>
        <w:top w:val="none" w:sz="0" w:space="0" w:color="auto"/>
        <w:left w:val="none" w:sz="0" w:space="0" w:color="auto"/>
        <w:bottom w:val="none" w:sz="0" w:space="0" w:color="auto"/>
        <w:right w:val="none" w:sz="0" w:space="0" w:color="auto"/>
      </w:divBdr>
    </w:div>
    <w:div w:id="109208983">
      <w:bodyDiv w:val="1"/>
      <w:marLeft w:val="0"/>
      <w:marRight w:val="0"/>
      <w:marTop w:val="0"/>
      <w:marBottom w:val="0"/>
      <w:divBdr>
        <w:top w:val="none" w:sz="0" w:space="0" w:color="auto"/>
        <w:left w:val="none" w:sz="0" w:space="0" w:color="auto"/>
        <w:bottom w:val="none" w:sz="0" w:space="0" w:color="auto"/>
        <w:right w:val="none" w:sz="0" w:space="0" w:color="auto"/>
      </w:divBdr>
    </w:div>
    <w:div w:id="176119552">
      <w:bodyDiv w:val="1"/>
      <w:marLeft w:val="0"/>
      <w:marRight w:val="0"/>
      <w:marTop w:val="0"/>
      <w:marBottom w:val="0"/>
      <w:divBdr>
        <w:top w:val="none" w:sz="0" w:space="0" w:color="auto"/>
        <w:left w:val="none" w:sz="0" w:space="0" w:color="auto"/>
        <w:bottom w:val="none" w:sz="0" w:space="0" w:color="auto"/>
        <w:right w:val="none" w:sz="0" w:space="0" w:color="auto"/>
      </w:divBdr>
    </w:div>
    <w:div w:id="409930669">
      <w:bodyDiv w:val="1"/>
      <w:marLeft w:val="0"/>
      <w:marRight w:val="0"/>
      <w:marTop w:val="0"/>
      <w:marBottom w:val="0"/>
      <w:divBdr>
        <w:top w:val="none" w:sz="0" w:space="0" w:color="auto"/>
        <w:left w:val="none" w:sz="0" w:space="0" w:color="auto"/>
        <w:bottom w:val="none" w:sz="0" w:space="0" w:color="auto"/>
        <w:right w:val="none" w:sz="0" w:space="0" w:color="auto"/>
      </w:divBdr>
    </w:div>
    <w:div w:id="436753644">
      <w:bodyDiv w:val="1"/>
      <w:marLeft w:val="0"/>
      <w:marRight w:val="0"/>
      <w:marTop w:val="0"/>
      <w:marBottom w:val="0"/>
      <w:divBdr>
        <w:top w:val="none" w:sz="0" w:space="0" w:color="auto"/>
        <w:left w:val="none" w:sz="0" w:space="0" w:color="auto"/>
        <w:bottom w:val="none" w:sz="0" w:space="0" w:color="auto"/>
        <w:right w:val="none" w:sz="0" w:space="0" w:color="auto"/>
      </w:divBdr>
    </w:div>
    <w:div w:id="454754552">
      <w:bodyDiv w:val="1"/>
      <w:marLeft w:val="0"/>
      <w:marRight w:val="0"/>
      <w:marTop w:val="0"/>
      <w:marBottom w:val="0"/>
      <w:divBdr>
        <w:top w:val="none" w:sz="0" w:space="0" w:color="auto"/>
        <w:left w:val="none" w:sz="0" w:space="0" w:color="auto"/>
        <w:bottom w:val="none" w:sz="0" w:space="0" w:color="auto"/>
        <w:right w:val="none" w:sz="0" w:space="0" w:color="auto"/>
      </w:divBdr>
    </w:div>
    <w:div w:id="553854382">
      <w:bodyDiv w:val="1"/>
      <w:marLeft w:val="0"/>
      <w:marRight w:val="0"/>
      <w:marTop w:val="0"/>
      <w:marBottom w:val="0"/>
      <w:divBdr>
        <w:top w:val="none" w:sz="0" w:space="0" w:color="auto"/>
        <w:left w:val="none" w:sz="0" w:space="0" w:color="auto"/>
        <w:bottom w:val="none" w:sz="0" w:space="0" w:color="auto"/>
        <w:right w:val="none" w:sz="0" w:space="0" w:color="auto"/>
      </w:divBdr>
    </w:div>
    <w:div w:id="563103537">
      <w:bodyDiv w:val="1"/>
      <w:marLeft w:val="0"/>
      <w:marRight w:val="0"/>
      <w:marTop w:val="0"/>
      <w:marBottom w:val="0"/>
      <w:divBdr>
        <w:top w:val="none" w:sz="0" w:space="0" w:color="auto"/>
        <w:left w:val="none" w:sz="0" w:space="0" w:color="auto"/>
        <w:bottom w:val="none" w:sz="0" w:space="0" w:color="auto"/>
        <w:right w:val="none" w:sz="0" w:space="0" w:color="auto"/>
      </w:divBdr>
    </w:div>
    <w:div w:id="599918542">
      <w:bodyDiv w:val="1"/>
      <w:marLeft w:val="0"/>
      <w:marRight w:val="0"/>
      <w:marTop w:val="0"/>
      <w:marBottom w:val="0"/>
      <w:divBdr>
        <w:top w:val="none" w:sz="0" w:space="0" w:color="auto"/>
        <w:left w:val="none" w:sz="0" w:space="0" w:color="auto"/>
        <w:bottom w:val="none" w:sz="0" w:space="0" w:color="auto"/>
        <w:right w:val="none" w:sz="0" w:space="0" w:color="auto"/>
      </w:divBdr>
    </w:div>
    <w:div w:id="639772451">
      <w:bodyDiv w:val="1"/>
      <w:marLeft w:val="0"/>
      <w:marRight w:val="0"/>
      <w:marTop w:val="0"/>
      <w:marBottom w:val="0"/>
      <w:divBdr>
        <w:top w:val="none" w:sz="0" w:space="0" w:color="auto"/>
        <w:left w:val="none" w:sz="0" w:space="0" w:color="auto"/>
        <w:bottom w:val="none" w:sz="0" w:space="0" w:color="auto"/>
        <w:right w:val="none" w:sz="0" w:space="0" w:color="auto"/>
      </w:divBdr>
    </w:div>
    <w:div w:id="690105478">
      <w:bodyDiv w:val="1"/>
      <w:marLeft w:val="0"/>
      <w:marRight w:val="0"/>
      <w:marTop w:val="0"/>
      <w:marBottom w:val="0"/>
      <w:divBdr>
        <w:top w:val="none" w:sz="0" w:space="0" w:color="auto"/>
        <w:left w:val="none" w:sz="0" w:space="0" w:color="auto"/>
        <w:bottom w:val="none" w:sz="0" w:space="0" w:color="auto"/>
        <w:right w:val="none" w:sz="0" w:space="0" w:color="auto"/>
      </w:divBdr>
    </w:div>
    <w:div w:id="717054399">
      <w:bodyDiv w:val="1"/>
      <w:marLeft w:val="0"/>
      <w:marRight w:val="0"/>
      <w:marTop w:val="0"/>
      <w:marBottom w:val="0"/>
      <w:divBdr>
        <w:top w:val="none" w:sz="0" w:space="0" w:color="auto"/>
        <w:left w:val="none" w:sz="0" w:space="0" w:color="auto"/>
        <w:bottom w:val="none" w:sz="0" w:space="0" w:color="auto"/>
        <w:right w:val="none" w:sz="0" w:space="0" w:color="auto"/>
      </w:divBdr>
    </w:div>
    <w:div w:id="737098348">
      <w:bodyDiv w:val="1"/>
      <w:marLeft w:val="0"/>
      <w:marRight w:val="0"/>
      <w:marTop w:val="0"/>
      <w:marBottom w:val="0"/>
      <w:divBdr>
        <w:top w:val="none" w:sz="0" w:space="0" w:color="auto"/>
        <w:left w:val="none" w:sz="0" w:space="0" w:color="auto"/>
        <w:bottom w:val="none" w:sz="0" w:space="0" w:color="auto"/>
        <w:right w:val="none" w:sz="0" w:space="0" w:color="auto"/>
      </w:divBdr>
    </w:div>
    <w:div w:id="767776196">
      <w:bodyDiv w:val="1"/>
      <w:marLeft w:val="0"/>
      <w:marRight w:val="0"/>
      <w:marTop w:val="0"/>
      <w:marBottom w:val="0"/>
      <w:divBdr>
        <w:top w:val="none" w:sz="0" w:space="0" w:color="auto"/>
        <w:left w:val="none" w:sz="0" w:space="0" w:color="auto"/>
        <w:bottom w:val="none" w:sz="0" w:space="0" w:color="auto"/>
        <w:right w:val="none" w:sz="0" w:space="0" w:color="auto"/>
      </w:divBdr>
    </w:div>
    <w:div w:id="910775439">
      <w:bodyDiv w:val="1"/>
      <w:marLeft w:val="0"/>
      <w:marRight w:val="0"/>
      <w:marTop w:val="0"/>
      <w:marBottom w:val="0"/>
      <w:divBdr>
        <w:top w:val="none" w:sz="0" w:space="0" w:color="auto"/>
        <w:left w:val="none" w:sz="0" w:space="0" w:color="auto"/>
        <w:bottom w:val="none" w:sz="0" w:space="0" w:color="auto"/>
        <w:right w:val="none" w:sz="0" w:space="0" w:color="auto"/>
      </w:divBdr>
    </w:div>
    <w:div w:id="947590361">
      <w:bodyDiv w:val="1"/>
      <w:marLeft w:val="0"/>
      <w:marRight w:val="0"/>
      <w:marTop w:val="0"/>
      <w:marBottom w:val="0"/>
      <w:divBdr>
        <w:top w:val="none" w:sz="0" w:space="0" w:color="auto"/>
        <w:left w:val="none" w:sz="0" w:space="0" w:color="auto"/>
        <w:bottom w:val="none" w:sz="0" w:space="0" w:color="auto"/>
        <w:right w:val="none" w:sz="0" w:space="0" w:color="auto"/>
      </w:divBdr>
    </w:div>
    <w:div w:id="1038777843">
      <w:bodyDiv w:val="1"/>
      <w:marLeft w:val="0"/>
      <w:marRight w:val="0"/>
      <w:marTop w:val="0"/>
      <w:marBottom w:val="0"/>
      <w:divBdr>
        <w:top w:val="none" w:sz="0" w:space="0" w:color="auto"/>
        <w:left w:val="none" w:sz="0" w:space="0" w:color="auto"/>
        <w:bottom w:val="none" w:sz="0" w:space="0" w:color="auto"/>
        <w:right w:val="none" w:sz="0" w:space="0" w:color="auto"/>
      </w:divBdr>
    </w:div>
    <w:div w:id="1109663783">
      <w:bodyDiv w:val="1"/>
      <w:marLeft w:val="0"/>
      <w:marRight w:val="0"/>
      <w:marTop w:val="0"/>
      <w:marBottom w:val="0"/>
      <w:divBdr>
        <w:top w:val="none" w:sz="0" w:space="0" w:color="auto"/>
        <w:left w:val="none" w:sz="0" w:space="0" w:color="auto"/>
        <w:bottom w:val="none" w:sz="0" w:space="0" w:color="auto"/>
        <w:right w:val="none" w:sz="0" w:space="0" w:color="auto"/>
      </w:divBdr>
    </w:div>
    <w:div w:id="1218936300">
      <w:bodyDiv w:val="1"/>
      <w:marLeft w:val="0"/>
      <w:marRight w:val="0"/>
      <w:marTop w:val="0"/>
      <w:marBottom w:val="0"/>
      <w:divBdr>
        <w:top w:val="none" w:sz="0" w:space="0" w:color="auto"/>
        <w:left w:val="none" w:sz="0" w:space="0" w:color="auto"/>
        <w:bottom w:val="none" w:sz="0" w:space="0" w:color="auto"/>
        <w:right w:val="none" w:sz="0" w:space="0" w:color="auto"/>
      </w:divBdr>
    </w:div>
    <w:div w:id="1221600928">
      <w:bodyDiv w:val="1"/>
      <w:marLeft w:val="0"/>
      <w:marRight w:val="0"/>
      <w:marTop w:val="0"/>
      <w:marBottom w:val="0"/>
      <w:divBdr>
        <w:top w:val="none" w:sz="0" w:space="0" w:color="auto"/>
        <w:left w:val="none" w:sz="0" w:space="0" w:color="auto"/>
        <w:bottom w:val="none" w:sz="0" w:space="0" w:color="auto"/>
        <w:right w:val="none" w:sz="0" w:space="0" w:color="auto"/>
      </w:divBdr>
    </w:div>
    <w:div w:id="1241211533">
      <w:bodyDiv w:val="1"/>
      <w:marLeft w:val="0"/>
      <w:marRight w:val="0"/>
      <w:marTop w:val="0"/>
      <w:marBottom w:val="0"/>
      <w:divBdr>
        <w:top w:val="none" w:sz="0" w:space="0" w:color="auto"/>
        <w:left w:val="none" w:sz="0" w:space="0" w:color="auto"/>
        <w:bottom w:val="none" w:sz="0" w:space="0" w:color="auto"/>
        <w:right w:val="none" w:sz="0" w:space="0" w:color="auto"/>
      </w:divBdr>
    </w:div>
    <w:div w:id="1312953026">
      <w:bodyDiv w:val="1"/>
      <w:marLeft w:val="0"/>
      <w:marRight w:val="0"/>
      <w:marTop w:val="0"/>
      <w:marBottom w:val="0"/>
      <w:divBdr>
        <w:top w:val="none" w:sz="0" w:space="0" w:color="auto"/>
        <w:left w:val="none" w:sz="0" w:space="0" w:color="auto"/>
        <w:bottom w:val="none" w:sz="0" w:space="0" w:color="auto"/>
        <w:right w:val="none" w:sz="0" w:space="0" w:color="auto"/>
      </w:divBdr>
    </w:div>
    <w:div w:id="1382945120">
      <w:bodyDiv w:val="1"/>
      <w:marLeft w:val="0"/>
      <w:marRight w:val="0"/>
      <w:marTop w:val="0"/>
      <w:marBottom w:val="0"/>
      <w:divBdr>
        <w:top w:val="none" w:sz="0" w:space="0" w:color="auto"/>
        <w:left w:val="none" w:sz="0" w:space="0" w:color="auto"/>
        <w:bottom w:val="none" w:sz="0" w:space="0" w:color="auto"/>
        <w:right w:val="none" w:sz="0" w:space="0" w:color="auto"/>
      </w:divBdr>
    </w:div>
    <w:div w:id="1424884401">
      <w:bodyDiv w:val="1"/>
      <w:marLeft w:val="0"/>
      <w:marRight w:val="0"/>
      <w:marTop w:val="0"/>
      <w:marBottom w:val="0"/>
      <w:divBdr>
        <w:top w:val="none" w:sz="0" w:space="0" w:color="auto"/>
        <w:left w:val="none" w:sz="0" w:space="0" w:color="auto"/>
        <w:bottom w:val="none" w:sz="0" w:space="0" w:color="auto"/>
        <w:right w:val="none" w:sz="0" w:space="0" w:color="auto"/>
      </w:divBdr>
    </w:div>
    <w:div w:id="1479417631">
      <w:bodyDiv w:val="1"/>
      <w:marLeft w:val="0"/>
      <w:marRight w:val="0"/>
      <w:marTop w:val="0"/>
      <w:marBottom w:val="0"/>
      <w:divBdr>
        <w:top w:val="none" w:sz="0" w:space="0" w:color="auto"/>
        <w:left w:val="none" w:sz="0" w:space="0" w:color="auto"/>
        <w:bottom w:val="none" w:sz="0" w:space="0" w:color="auto"/>
        <w:right w:val="none" w:sz="0" w:space="0" w:color="auto"/>
      </w:divBdr>
    </w:div>
    <w:div w:id="1532375450">
      <w:bodyDiv w:val="1"/>
      <w:marLeft w:val="0"/>
      <w:marRight w:val="0"/>
      <w:marTop w:val="0"/>
      <w:marBottom w:val="0"/>
      <w:divBdr>
        <w:top w:val="none" w:sz="0" w:space="0" w:color="auto"/>
        <w:left w:val="none" w:sz="0" w:space="0" w:color="auto"/>
        <w:bottom w:val="none" w:sz="0" w:space="0" w:color="auto"/>
        <w:right w:val="none" w:sz="0" w:space="0" w:color="auto"/>
      </w:divBdr>
    </w:div>
    <w:div w:id="1549879093">
      <w:bodyDiv w:val="1"/>
      <w:marLeft w:val="0"/>
      <w:marRight w:val="0"/>
      <w:marTop w:val="0"/>
      <w:marBottom w:val="0"/>
      <w:divBdr>
        <w:top w:val="none" w:sz="0" w:space="0" w:color="auto"/>
        <w:left w:val="none" w:sz="0" w:space="0" w:color="auto"/>
        <w:bottom w:val="none" w:sz="0" w:space="0" w:color="auto"/>
        <w:right w:val="none" w:sz="0" w:space="0" w:color="auto"/>
      </w:divBdr>
    </w:div>
    <w:div w:id="1698694129">
      <w:bodyDiv w:val="1"/>
      <w:marLeft w:val="0"/>
      <w:marRight w:val="0"/>
      <w:marTop w:val="0"/>
      <w:marBottom w:val="0"/>
      <w:divBdr>
        <w:top w:val="none" w:sz="0" w:space="0" w:color="auto"/>
        <w:left w:val="none" w:sz="0" w:space="0" w:color="auto"/>
        <w:bottom w:val="none" w:sz="0" w:space="0" w:color="auto"/>
        <w:right w:val="none" w:sz="0" w:space="0" w:color="auto"/>
      </w:divBdr>
    </w:div>
    <w:div w:id="1782795424">
      <w:bodyDiv w:val="1"/>
      <w:marLeft w:val="0"/>
      <w:marRight w:val="0"/>
      <w:marTop w:val="0"/>
      <w:marBottom w:val="0"/>
      <w:divBdr>
        <w:top w:val="none" w:sz="0" w:space="0" w:color="auto"/>
        <w:left w:val="none" w:sz="0" w:space="0" w:color="auto"/>
        <w:bottom w:val="none" w:sz="0" w:space="0" w:color="auto"/>
        <w:right w:val="none" w:sz="0" w:space="0" w:color="auto"/>
      </w:divBdr>
    </w:div>
    <w:div w:id="1812096663">
      <w:bodyDiv w:val="1"/>
      <w:marLeft w:val="0"/>
      <w:marRight w:val="0"/>
      <w:marTop w:val="0"/>
      <w:marBottom w:val="0"/>
      <w:divBdr>
        <w:top w:val="none" w:sz="0" w:space="0" w:color="auto"/>
        <w:left w:val="none" w:sz="0" w:space="0" w:color="auto"/>
        <w:bottom w:val="none" w:sz="0" w:space="0" w:color="auto"/>
        <w:right w:val="none" w:sz="0" w:space="0" w:color="auto"/>
      </w:divBdr>
    </w:div>
    <w:div w:id="1954360593">
      <w:bodyDiv w:val="1"/>
      <w:marLeft w:val="0"/>
      <w:marRight w:val="0"/>
      <w:marTop w:val="0"/>
      <w:marBottom w:val="0"/>
      <w:divBdr>
        <w:top w:val="none" w:sz="0" w:space="0" w:color="auto"/>
        <w:left w:val="none" w:sz="0" w:space="0" w:color="auto"/>
        <w:bottom w:val="none" w:sz="0" w:space="0" w:color="auto"/>
        <w:right w:val="none" w:sz="0" w:space="0" w:color="auto"/>
      </w:divBdr>
    </w:div>
    <w:div w:id="2012641695">
      <w:bodyDiv w:val="1"/>
      <w:marLeft w:val="0"/>
      <w:marRight w:val="0"/>
      <w:marTop w:val="0"/>
      <w:marBottom w:val="0"/>
      <w:divBdr>
        <w:top w:val="none" w:sz="0" w:space="0" w:color="auto"/>
        <w:left w:val="none" w:sz="0" w:space="0" w:color="auto"/>
        <w:bottom w:val="none" w:sz="0" w:space="0" w:color="auto"/>
        <w:right w:val="none" w:sz="0" w:space="0" w:color="auto"/>
      </w:divBdr>
    </w:div>
    <w:div w:id="2070956191">
      <w:bodyDiv w:val="1"/>
      <w:marLeft w:val="0"/>
      <w:marRight w:val="0"/>
      <w:marTop w:val="0"/>
      <w:marBottom w:val="0"/>
      <w:divBdr>
        <w:top w:val="none" w:sz="0" w:space="0" w:color="auto"/>
        <w:left w:val="none" w:sz="0" w:space="0" w:color="auto"/>
        <w:bottom w:val="none" w:sz="0" w:space="0" w:color="auto"/>
        <w:right w:val="none" w:sz="0" w:space="0" w:color="auto"/>
      </w:divBdr>
    </w:div>
    <w:div w:id="2105224327">
      <w:bodyDiv w:val="1"/>
      <w:marLeft w:val="0"/>
      <w:marRight w:val="0"/>
      <w:marTop w:val="0"/>
      <w:marBottom w:val="0"/>
      <w:divBdr>
        <w:top w:val="none" w:sz="0" w:space="0" w:color="auto"/>
        <w:left w:val="none" w:sz="0" w:space="0" w:color="auto"/>
        <w:bottom w:val="none" w:sz="0" w:space="0" w:color="auto"/>
        <w:right w:val="none" w:sz="0" w:space="0" w:color="auto"/>
      </w:divBdr>
    </w:div>
    <w:div w:id="213937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3876F-4B84-406D-BA0B-F9F4B6369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1</Pages>
  <Words>18032</Words>
  <Characters>99178</Characters>
  <Application>Microsoft Office Word</Application>
  <DocSecurity>0</DocSecurity>
  <Lines>826</Lines>
  <Paragraphs>233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Alberto Leon Galarraga</dc:creator>
  <cp:lastModifiedBy>Cesar Alberto Leon Galarraga</cp:lastModifiedBy>
  <cp:revision>51</cp:revision>
  <cp:lastPrinted>2021-03-16T14:24:00Z</cp:lastPrinted>
  <dcterms:created xsi:type="dcterms:W3CDTF">2021-03-17T17:58:00Z</dcterms:created>
  <dcterms:modified xsi:type="dcterms:W3CDTF">2021-05-03T18:31:00Z</dcterms:modified>
</cp:coreProperties>
</file>