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4BC8DD9" wp14:paraId="7BBB7D7E" wp14:textId="188AF885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40"/>
          <w:szCs w:val="40"/>
          <w:lang w:val="pt-BR"/>
        </w:rPr>
      </w:pPr>
      <w:r w:rsidRPr="74BC8DD9" w:rsidR="317ED9D3">
        <w:rPr>
          <w:rFonts w:ascii="Arial" w:hAnsi="Arial" w:eastAsia="Arial" w:cs="Arial"/>
          <w:b w:val="1"/>
          <w:bCs w:val="1"/>
          <w:noProof w:val="0"/>
          <w:sz w:val="40"/>
          <w:szCs w:val="40"/>
          <w:lang w:val="pt-BR"/>
        </w:rPr>
        <w:t>ADR 001 - Estrutura e Tecnologias da Aplicação URL_SHORTENER_API</w:t>
      </w:r>
    </w:p>
    <w:p xmlns:wp14="http://schemas.microsoft.com/office/word/2010/wordml" w:rsidP="74BC8DD9" wp14:paraId="2135DC64" wp14:textId="5CB10B5C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4BC8DD9" w:rsidR="317ED9D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Status: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Decidido</w:t>
      </w:r>
      <w:r>
        <w:br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4BC8DD9" w:rsidR="317ED9D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Data: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2025-06-06</w:t>
      </w:r>
      <w:r>
        <w:br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4BC8DD9" w:rsidR="317ED9D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Decisores: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Carlos Henrique Parreira Jacinto</w:t>
      </w:r>
    </w:p>
    <w:p xmlns:wp14="http://schemas.microsoft.com/office/word/2010/wordml" w:rsidP="74BC8DD9" wp14:paraId="3540523A" wp14:textId="5C216E34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  <w:r w:rsidRPr="74BC8DD9" w:rsidR="317ED9D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>Contexto</w:t>
      </w:r>
      <w:r w:rsidRPr="74BC8DD9" w:rsidR="317ED9D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>:</w:t>
      </w:r>
    </w:p>
    <w:p xmlns:wp14="http://schemas.microsoft.com/office/word/2010/wordml" w:rsidP="74BC8DD9" wp14:paraId="7299DDCB" wp14:textId="4160A6B9">
      <w:pPr>
        <w:spacing w:before="240" w:beforeAutospacing="off" w:after="240" w:afterAutospacing="off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Estou desenvolvendo uma API para encurtamento de URLs que precisa ser modular, escalável e com suporte a testes automatizados e 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deploy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via contêineres.</w:t>
      </w:r>
    </w:p>
    <w:p xmlns:wp14="http://schemas.microsoft.com/office/word/2010/wordml" w:rsidP="74BC8DD9" wp14:paraId="7498FF91" wp14:textId="1C87D835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  <w:r w:rsidRPr="74BC8DD9" w:rsidR="317ED9D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>Decisão:</w:t>
      </w:r>
    </w:p>
    <w:p xmlns:wp14="http://schemas.microsoft.com/office/word/2010/wordml" w:rsidP="74BC8DD9" wp14:paraId="3493E0E8" wp14:textId="44B075DC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Optamos por utilizar as seguintes tecnologias e práticas:</w:t>
      </w:r>
    </w:p>
    <w:p xmlns:wp14="http://schemas.microsoft.com/office/word/2010/wordml" w:rsidP="74BC8DD9" wp14:paraId="5B1E0A9B" wp14:textId="7A55E680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4BC8DD9" w:rsidR="317ED9D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1. </w:t>
      </w:r>
      <w:r w:rsidRPr="74BC8DD9" w:rsidR="317ED9D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NestJS</w:t>
      </w:r>
      <w:r w:rsidRPr="74BC8DD9" w:rsidR="317ED9D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com </w:t>
      </w:r>
      <w:r w:rsidRPr="74BC8DD9" w:rsidR="317ED9D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TypeScript</w:t>
      </w:r>
      <w:r w:rsidRPr="74BC8DD9" w:rsidR="5266920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  <w:r>
        <w:br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>
        <w:tab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Framework principal da API.</w:t>
      </w:r>
      <w:r>
        <w:br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>
        <w:tab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Estrutura modular com divisão clara entre domínios</w:t>
      </w:r>
      <w:r w:rsidRPr="74BC8DD9" w:rsidR="220700B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(modules/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auth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, modules/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users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, modules/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urls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  <w:r>
        <w:br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>
        <w:tab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Foco em boas práticas como Inversão de Dependência, DDD e separação de </w:t>
      </w:r>
      <w:r>
        <w:tab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responsabilidades (DTO, Services, 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Controllers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etc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</w:p>
    <w:p xmlns:wp14="http://schemas.microsoft.com/office/word/2010/wordml" w:rsidP="74BC8DD9" wp14:paraId="4149F054" wp14:textId="5B7A15F1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4BC8DD9" w:rsidR="317ED9D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2. Prisma ORM</w:t>
      </w:r>
      <w:r>
        <w:br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>
        <w:tab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Abstração da camada de acesso a dados usando Prisma.</w:t>
      </w:r>
      <w:r>
        <w:br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>
        <w:tab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Integração direta com banco PostgreSQL.</w:t>
      </w:r>
    </w:p>
    <w:p xmlns:wp14="http://schemas.microsoft.com/office/word/2010/wordml" w:rsidP="74BC8DD9" wp14:paraId="478CE587" wp14:textId="6125C175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4BC8DD9" w:rsidR="317ED9D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3. PostgreSQL via Docker</w:t>
      </w:r>
      <w:r>
        <w:br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>
        <w:tab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Banco de dados relacional utilizado.</w:t>
      </w:r>
      <w:r>
        <w:br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>
        <w:tab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Substitui necessidade de instalação local.</w:t>
      </w:r>
      <w:r>
        <w:br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>
        <w:tab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Configurado no 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docker-compose-dev.yml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xmlns:wp14="http://schemas.microsoft.com/office/word/2010/wordml" w:rsidP="74BC8DD9" wp14:paraId="553EF13F" wp14:textId="04BD6EF9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4BC8DD9" w:rsidR="317ED9D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4. Docker</w:t>
      </w:r>
      <w:r>
        <w:br/>
      </w:r>
      <w:r>
        <w:tab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Containerização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total da aplicação (API, DB).</w:t>
      </w:r>
      <w:r>
        <w:br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>
        <w:tab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Arquivo 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Dockerfile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define imagem da aplicação.</w:t>
      </w:r>
      <w:r>
        <w:br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>
        <w:tab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entrypoint.sh para facilitar inicialização do container.</w:t>
      </w:r>
      <w:r>
        <w:br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>
        <w:tab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Ambiente de desenvolvimento controlado e replicável.</w:t>
      </w:r>
    </w:p>
    <w:p xmlns:wp14="http://schemas.microsoft.com/office/word/2010/wordml" w:rsidP="74BC8DD9" wp14:paraId="06C91ED9" wp14:textId="723D2D38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4BC8DD9" w:rsidR="317ED9D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5. Jest</w:t>
      </w:r>
      <w:r>
        <w:br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>
        <w:tab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Framework de testes automatizados.</w:t>
      </w:r>
      <w:r>
        <w:br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>
        <w:tab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Estrutura de testes por módulo (/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test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dentro de cada domínio).</w:t>
      </w:r>
      <w:r>
        <w:br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>
        <w:tab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Configurado em 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jest.config.ts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xmlns:wp14="http://schemas.microsoft.com/office/word/2010/wordml" w:rsidP="74BC8DD9" wp14:paraId="6765A6FC" wp14:textId="2223E3E8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4BC8DD9" w:rsidR="317ED9D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6. Arquitetura Modular</w:t>
      </w:r>
      <w:r>
        <w:br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>
        <w:tab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Organização em /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src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/modules por domínio (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users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urls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auth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  <w:r>
        <w:br/>
      </w:r>
      <w:r>
        <w:tab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Pastas internas para 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dto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services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test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utils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quando necessário.</w:t>
      </w:r>
      <w:r>
        <w:br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>
        <w:tab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Uso do padrão de injeção de dependência do Nest.</w:t>
      </w:r>
    </w:p>
    <w:p xmlns:wp14="http://schemas.microsoft.com/office/word/2010/wordml" w:rsidP="74BC8DD9" wp14:paraId="6CC131AE" wp14:textId="4CF04C92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4BC8DD9" w:rsidR="317ED9D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7. </w:t>
      </w:r>
      <w:r w:rsidRPr="74BC8DD9" w:rsidR="317ED9D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Observabilidade</w:t>
      </w:r>
      <w:r w:rsidRPr="74BC8DD9" w:rsidR="317ED9D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com </w:t>
      </w:r>
      <w:r w:rsidRPr="74BC8DD9" w:rsidR="317ED9D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Prometheus</w:t>
      </w:r>
      <w:r w:rsidRPr="74BC8DD9" w:rsidR="317ED9D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e Grafana</w:t>
      </w:r>
      <w:r>
        <w:br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>
        <w:tab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Coleta de métricas da aplicação com 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Prometheus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  <w:r>
        <w:br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>
        <w:tab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Visualização e análise de métricas em tempo real com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Grafan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a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  <w:r>
        <w:br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>
        <w:tab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Facilita monitoramento da saúde da aplicação e identificação de gargalos de performance.</w:t>
      </w:r>
    </w:p>
    <w:p xmlns:wp14="http://schemas.microsoft.com/office/word/2010/wordml" w:rsidP="74BC8DD9" wp14:paraId="6919FA6A" wp14:textId="4383FA3E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4BC8DD9" w:rsidR="317ED9D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8. Documentação com Swagger (</w:t>
      </w:r>
      <w:r w:rsidRPr="74BC8DD9" w:rsidR="317ED9D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OpenAPI</w:t>
      </w:r>
      <w:r w:rsidRPr="74BC8DD9" w:rsidR="317ED9D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)</w:t>
      </w:r>
      <w:r>
        <w:br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>
        <w:tab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Geração automática da documentação da API com Swagger.</w:t>
      </w:r>
      <w:r>
        <w:br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>
        <w:tab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Disponível via 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endpoint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/api para facilitar testes e integração com terceiros.</w:t>
      </w:r>
      <w:r>
        <w:br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>
        <w:tab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Mantida em conformidade com os 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DTOs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decorators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NestJS</w:t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xmlns:wp14="http://schemas.microsoft.com/office/word/2010/wordml" w:rsidP="74BC8DD9" wp14:paraId="7A9B9ECC" wp14:textId="5FCF3364">
      <w:pPr>
        <w:rPr>
          <w:rFonts w:ascii="Arial" w:hAnsi="Arial" w:eastAsia="Arial" w:cs="Arial"/>
        </w:rPr>
      </w:pPr>
    </w:p>
    <w:p xmlns:wp14="http://schemas.microsoft.com/office/word/2010/wordml" w:rsidP="74BC8DD9" wp14:paraId="5EB6A002" wp14:textId="793B13E2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</w:pPr>
      <w:r w:rsidRPr="74BC8DD9" w:rsidR="317ED9D3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8"/>
          <w:szCs w:val="28"/>
          <w:lang w:val="pt-BR"/>
        </w:rPr>
        <w:t>Consequências:</w:t>
      </w:r>
    </w:p>
    <w:p xmlns:wp14="http://schemas.microsoft.com/office/word/2010/wordml" w:rsidP="74BC8DD9" wp14:paraId="1E207724" wp14:textId="616E657D">
      <w:pPr>
        <w:spacing w:before="240" w:beforeAutospacing="off" w:after="240" w:afterAutospacing="off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Facilita manutenção e crescimento da aplicação.</w:t>
      </w:r>
      <w:r>
        <w:br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>
        <w:tab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Permite integração contínua com pipelines Docker.</w:t>
      </w:r>
      <w:r>
        <w:br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>
        <w:tab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Modularidade promove testabilidade e legibilidade.</w:t>
      </w:r>
      <w:r>
        <w:br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>
        <w:tab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Permite monitoramento contínuo da aplicação em produção.</w:t>
      </w:r>
      <w:r>
        <w:br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>
        <w:tab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Facilita integração de times externos via documentação interativa.</w:t>
      </w:r>
      <w:r>
        <w:br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>
        <w:tab/>
      </w:r>
      <w:r w:rsidRPr="74BC8DD9" w:rsidR="317ED9D3">
        <w:rPr>
          <w:rFonts w:ascii="Arial" w:hAnsi="Arial" w:eastAsia="Arial" w:cs="Arial"/>
          <w:noProof w:val="0"/>
          <w:sz w:val="24"/>
          <w:szCs w:val="24"/>
          <w:lang w:val="pt-BR"/>
        </w:rPr>
        <w:t>Requer atenção ao versionamento de dependências e sincronização dos containers.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e7a06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1573f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8c47e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d0b8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25849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62cd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778a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4E7DCF"/>
    <w:rsid w:val="03C52F99"/>
    <w:rsid w:val="044E7DCF"/>
    <w:rsid w:val="0872D398"/>
    <w:rsid w:val="0F3D0825"/>
    <w:rsid w:val="0F479448"/>
    <w:rsid w:val="1165F9E2"/>
    <w:rsid w:val="120222B8"/>
    <w:rsid w:val="1CB044D9"/>
    <w:rsid w:val="1E51CFB1"/>
    <w:rsid w:val="1F9DDE1C"/>
    <w:rsid w:val="1FAFE74D"/>
    <w:rsid w:val="2052371A"/>
    <w:rsid w:val="220700B8"/>
    <w:rsid w:val="26216707"/>
    <w:rsid w:val="282047D0"/>
    <w:rsid w:val="2F960A8C"/>
    <w:rsid w:val="317ED9D3"/>
    <w:rsid w:val="33A8CC76"/>
    <w:rsid w:val="3B157AC9"/>
    <w:rsid w:val="3E7F297E"/>
    <w:rsid w:val="44BBC7F6"/>
    <w:rsid w:val="4546C309"/>
    <w:rsid w:val="4D072D1A"/>
    <w:rsid w:val="4E2B178E"/>
    <w:rsid w:val="4E772930"/>
    <w:rsid w:val="519FFBB4"/>
    <w:rsid w:val="52669201"/>
    <w:rsid w:val="55B9C431"/>
    <w:rsid w:val="563D597E"/>
    <w:rsid w:val="5783CD34"/>
    <w:rsid w:val="5C88192E"/>
    <w:rsid w:val="5FBF9F81"/>
    <w:rsid w:val="635BCDE1"/>
    <w:rsid w:val="63A3BA99"/>
    <w:rsid w:val="7080FE7A"/>
    <w:rsid w:val="744699B4"/>
    <w:rsid w:val="74BC8DD9"/>
    <w:rsid w:val="77898F81"/>
    <w:rsid w:val="7886C0F7"/>
    <w:rsid w:val="7B318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7DCF"/>
  <w15:chartTrackingRefBased/>
  <w15:docId w15:val="{42762F0D-E7C9-4A46-821A-D7A17C27E3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6216707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3">
    <w:uiPriority w:val="9"/>
    <w:name w:val="heading 3"/>
    <w:basedOn w:val="Normal"/>
    <w:next w:val="Normal"/>
    <w:unhideWhenUsed/>
    <w:qFormat/>
    <w:rsid w:val="26216707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2621670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fc44336303f45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2025-06-06T18:46:43.6990431Z</dcterms:created>
  <dcterms:modified xsi:type="dcterms:W3CDTF">2025-06-09T02:36:39.9022966Z</dcterms:modified>
  <dc:creator>Carlos Henrique</dc:creator>
  <lastModifiedBy>Carlos Henrique</lastModifiedBy>
</coreProperties>
</file>