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1.)</w:t>
        <w:tab/>
        <w:t xml:space="preserve">Data is the information being sent to different points.  A signal on the other hand is the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medium through which data is sent.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2.)</w:t>
        <w:tab/>
        <w:t xml:space="preserve">Digital signal has less noise imbedded within the signal being sent while analog signals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are hard to separate from noise.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3.)</w:t>
        <w:tab/>
        <w:t xml:space="preserve">A continuous signal is a signal that does not have a countable end, goes on for ever.  A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discrete is different because it has a set interval of time.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4.)</w:t>
        <w:tab/>
        <w:t xml:space="preserve">Amplitude, frequency, and phase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5.)</w:t>
        <w:tab/>
        <w:t xml:space="preserve">Range of frequencies that a signal spans.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6.)</w:t>
        <w:tab/>
        <w:t xml:space="preserve">Absolute value of the difference between the lowest and highest frequencies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7.)</w:t>
        <w:tab/>
        <w:t xml:space="preserve">In order to keep it the data accurate and use less energy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8.)</w:t>
        <w:tab/>
        <w:t xml:space="preserve">A differential code has the advantage of always having a transmission.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9.)</w:t>
        <w:tab/>
        <w:t xml:space="preserve">It means that a signal has a regularly occurring transition.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10.)</w:t>
        <w:tab/>
        <w:t xml:space="preserve">The number of times a signal changes value in a second.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11.)</w:t>
        <w:tab/>
        <w:t xml:space="preserve">Baud rate tracks the number of changes in value as opposed to bits per second, which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tracks the amount of data that is actually sent.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12.)</w:t>
        <w:tab/>
        <w:t xml:space="preserve">Amplitude shift keying, frequency shift keying, and phase shift keying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13.)</w:t>
        <w:tab/>
        <w:t xml:space="preserve">Pulse code modulation saves the voltage at single points in time and recreates the wave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by connecting the points together, more points/snapshots more accuracy.  Delta on the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other hand increases or decreases the voltage base on the slope, essentially taking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steps up or down.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14.)</w:t>
        <w:tab/>
        <w:t xml:space="preserve">The rate at which snapshots are taken in a pulse code modulation.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15.)</w:t>
        <w:tab/>
        <w:t xml:space="preserve">Difference is the amount of bits necessary to represent a symbol.  Ascii uses 7-bits,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EBCDIC uses 8-bits, and Unicode uses 12-bits(also represents more than just the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english alphabet)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9.)</w:t>
        <w:tab/>
        <w:t xml:space="preserve">5db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