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A7" w:rsidRDefault="008E61A7" w:rsidP="00D96AD7">
      <w:pPr>
        <w:pStyle w:val="Heading1"/>
      </w:pPr>
      <w:r w:rsidRPr="00D96AD7">
        <w:t>Homework</w:t>
      </w:r>
      <w:r w:rsidRPr="0042442C">
        <w:t xml:space="preserve"> </w:t>
      </w:r>
      <w:r w:rsidR="00927E29">
        <w:t>6</w:t>
      </w:r>
      <w:r w:rsidR="00350B26">
        <w:t xml:space="preserve"> – </w:t>
      </w:r>
      <w:r w:rsidR="00927E29">
        <w:t>Motivation &amp; Job Satisfaction</w:t>
      </w:r>
    </w:p>
    <w:p w:rsidR="00D96AD7" w:rsidRPr="00D96AD7" w:rsidRDefault="00D96AD7" w:rsidP="00D96AD7"/>
    <w:p w:rsidR="00D96AD7" w:rsidRPr="00D96AD7" w:rsidRDefault="00D96AD7" w:rsidP="00D96AD7">
      <w:pPr>
        <w:pStyle w:val="Heading2"/>
      </w:pPr>
      <w:r w:rsidRPr="00D96AD7">
        <w:t>Objective</w:t>
      </w:r>
      <w:r w:rsidR="000D67F7">
        <w:t>s</w:t>
      </w:r>
      <w:r w:rsidRPr="00D96AD7">
        <w:t xml:space="preserve">: </w:t>
      </w:r>
    </w:p>
    <w:p w:rsidR="000D67F7" w:rsidRDefault="00D96AD7" w:rsidP="00D96AD7">
      <w:pPr>
        <w:pStyle w:val="ListParagraph"/>
        <w:numPr>
          <w:ilvl w:val="0"/>
          <w:numId w:val="5"/>
        </w:numPr>
      </w:pPr>
      <w:r w:rsidRPr="00D96AD7">
        <w:t xml:space="preserve">To </w:t>
      </w:r>
      <w:r w:rsidR="000D67F7">
        <w:t>practice applyi</w:t>
      </w:r>
      <w:r w:rsidR="00927E29">
        <w:t>ng concepts covered in Chapters 8 and 9</w:t>
      </w:r>
    </w:p>
    <w:p w:rsidR="00350B26" w:rsidRDefault="00350B26" w:rsidP="00D96AD7">
      <w:pPr>
        <w:pStyle w:val="ListParagraph"/>
        <w:numPr>
          <w:ilvl w:val="0"/>
          <w:numId w:val="5"/>
        </w:numPr>
      </w:pPr>
      <w:r>
        <w:t xml:space="preserve">To </w:t>
      </w:r>
      <w:r w:rsidR="000D67F7">
        <w:t>engage in critical thinking</w:t>
      </w:r>
    </w:p>
    <w:p w:rsidR="00941C78" w:rsidRDefault="00941C78" w:rsidP="00D96AD7">
      <w:pPr>
        <w:pStyle w:val="ListParagraph"/>
        <w:numPr>
          <w:ilvl w:val="0"/>
          <w:numId w:val="5"/>
        </w:numPr>
      </w:pPr>
      <w:r>
        <w:t>To practice writing skills</w:t>
      </w:r>
    </w:p>
    <w:p w:rsidR="00D96AD7" w:rsidRDefault="00D96AD7" w:rsidP="00D96AD7"/>
    <w:p w:rsidR="00D96AD7" w:rsidRDefault="00D96AD7" w:rsidP="00D96AD7">
      <w:pPr>
        <w:pStyle w:val="Heading2"/>
      </w:pPr>
      <w:r>
        <w:t>Directions:</w:t>
      </w:r>
    </w:p>
    <w:p w:rsidR="00CC03F7" w:rsidRDefault="00927E29" w:rsidP="000D67F7">
      <w:r>
        <w:t xml:space="preserve">Twitter, the social networking site with the little blue bird logo, </w:t>
      </w:r>
      <w:r w:rsidR="00C1598D">
        <w:t>struggled in 2016</w:t>
      </w:r>
      <w:r>
        <w:t xml:space="preserve">. They </w:t>
      </w:r>
      <w:r w:rsidR="00C1598D">
        <w:t>were</w:t>
      </w:r>
      <w:r>
        <w:t xml:space="preserve"> losing active users, and stock prices </w:t>
      </w:r>
      <w:r w:rsidR="00C1598D">
        <w:t>were</w:t>
      </w:r>
      <w:r>
        <w:t xml:space="preserve"> dropping. Several news outlets </w:t>
      </w:r>
      <w:r w:rsidR="00CC03F7">
        <w:t xml:space="preserve">reported on Twitter’s issues </w:t>
      </w:r>
      <w:r>
        <w:t>(see links below)</w:t>
      </w:r>
      <w:r w:rsidR="00CC03F7">
        <w:t>.</w:t>
      </w:r>
      <w:r>
        <w:t xml:space="preserve"> </w:t>
      </w:r>
      <w:r w:rsidR="00CC03F7">
        <w:t xml:space="preserve">One issue is </w:t>
      </w:r>
      <w:r>
        <w:t>that Twitter is losing employees</w:t>
      </w:r>
      <w:r w:rsidR="00CC03F7">
        <w:t xml:space="preserve"> who are unhappy with their jobs (in addition to lay-offs)</w:t>
      </w:r>
      <w:r>
        <w:t xml:space="preserve">. </w:t>
      </w:r>
      <w:r w:rsidR="00CC03F7">
        <w:t xml:space="preserve">The Guardian (first link) reported that, </w:t>
      </w:r>
    </w:p>
    <w:p w:rsidR="00CC03F7" w:rsidRDefault="00CC03F7" w:rsidP="000D67F7"/>
    <w:p w:rsidR="00CC03F7" w:rsidRDefault="00CC03F7" w:rsidP="00CC03F7">
      <w:pPr>
        <w:pStyle w:val="NormalWeb"/>
        <w:spacing w:before="0" w:beforeAutospacing="0" w:after="0" w:afterAutospacing="0"/>
        <w:ind w:left="360"/>
        <w:contextualSpacing/>
      </w:pPr>
      <w:r>
        <w:t xml:space="preserve">“There has also been an exodus of staff, with the company ditching senior management, including the chief executive, Dick </w:t>
      </w:r>
      <w:proofErr w:type="spellStart"/>
      <w:r>
        <w:t>Costolo</w:t>
      </w:r>
      <w:proofErr w:type="spellEnd"/>
      <w:r>
        <w:t xml:space="preserve">, and </w:t>
      </w:r>
      <w:hyperlink r:id="rId5" w:history="1">
        <w:r>
          <w:rPr>
            <w:rStyle w:val="Hyperlink"/>
          </w:rPr>
          <w:t>other staff.</w:t>
        </w:r>
      </w:hyperlink>
      <w:r>
        <w:t xml:space="preserve"> Former employees describe the environment as stressful. ‘It’s just not a very happy place to work,’ one </w:t>
      </w:r>
      <w:hyperlink r:id="rId6" w:history="1">
        <w:r>
          <w:rPr>
            <w:rStyle w:val="Hyperlink"/>
          </w:rPr>
          <w:t>told the Guardian</w:t>
        </w:r>
      </w:hyperlink>
      <w:r>
        <w:t xml:space="preserve"> shortly after </w:t>
      </w:r>
      <w:proofErr w:type="spellStart"/>
      <w:r>
        <w:t>Costolo’s</w:t>
      </w:r>
      <w:proofErr w:type="spellEnd"/>
      <w:r>
        <w:t xml:space="preserve"> departure last year.</w:t>
      </w:r>
    </w:p>
    <w:p w:rsidR="00CC03F7" w:rsidRDefault="00CC03F7" w:rsidP="00CC03F7">
      <w:pPr>
        <w:pStyle w:val="NormalWeb"/>
        <w:spacing w:before="0" w:beforeAutospacing="0" w:after="0" w:afterAutospacing="0"/>
        <w:ind w:left="360"/>
        <w:contextualSpacing/>
      </w:pPr>
    </w:p>
    <w:p w:rsidR="00CC03F7" w:rsidRDefault="00CC03F7" w:rsidP="00CC03F7">
      <w:pPr>
        <w:pStyle w:val="NormalWeb"/>
        <w:spacing w:before="0" w:beforeAutospacing="0" w:after="0" w:afterAutospacing="0"/>
        <w:ind w:left="360"/>
        <w:contextualSpacing/>
      </w:pPr>
      <w:r>
        <w:t xml:space="preserve">Little appears to have changed in the intervening months. Among reviews both negative and positive of the company on </w:t>
      </w:r>
      <w:hyperlink r:id="rId7" w:history="1">
        <w:r>
          <w:rPr>
            <w:rStyle w:val="Hyperlink"/>
          </w:rPr>
          <w:t>Glassdoor</w:t>
        </w:r>
      </w:hyperlink>
      <w:r>
        <w:t>, a review site for workplaces, one described the environment as ‘very bro-y’ with a ‘very political climate’ as recently as January. That reviewer suggested the company ‘hire less bros’. Another said, ‘Management changes are a constant distraction. Compensation and performance reviews are constantly changing.’”</w:t>
      </w:r>
    </w:p>
    <w:p w:rsidR="00CC03F7" w:rsidRDefault="00CC03F7" w:rsidP="000D67F7"/>
    <w:p w:rsidR="000D67F7" w:rsidRDefault="00CC03F7" w:rsidP="000D67F7">
      <w:r>
        <w:t xml:space="preserve">Twitter has decided to offer restricted stock options (stock that can only be accessed after a certain amount of time with the company) as additional compensation to try to retain employees. </w:t>
      </w:r>
      <w:r w:rsidR="00927E29">
        <w:t>Imagine that y</w:t>
      </w:r>
      <w:r w:rsidR="000D67F7">
        <w:t xml:space="preserve">ou are an </w:t>
      </w:r>
      <w:r w:rsidR="00927E29">
        <w:t>ex</w:t>
      </w:r>
      <w:r w:rsidR="000D67F7">
        <w:t xml:space="preserve">ternal IO consultant </w:t>
      </w:r>
      <w:r w:rsidR="00927E29">
        <w:t xml:space="preserve">that has been contacted by Twitter. </w:t>
      </w:r>
      <w:r w:rsidR="000D67F7" w:rsidRPr="000D67F7">
        <w:rPr>
          <w:u w:val="single"/>
        </w:rPr>
        <w:t xml:space="preserve">You are expected to write a </w:t>
      </w:r>
      <w:proofErr w:type="gramStart"/>
      <w:r w:rsidR="000D67F7" w:rsidRPr="000D67F7">
        <w:rPr>
          <w:u w:val="single"/>
        </w:rPr>
        <w:t>2 paragraph</w:t>
      </w:r>
      <w:proofErr w:type="gramEnd"/>
      <w:r w:rsidR="000D67F7" w:rsidRPr="000D67F7">
        <w:rPr>
          <w:u w:val="single"/>
        </w:rPr>
        <w:t xml:space="preserve"> response</w:t>
      </w:r>
      <w:r w:rsidR="000D67F7">
        <w:t xml:space="preserve"> (</w:t>
      </w:r>
      <w:r w:rsidR="00927E29">
        <w:t xml:space="preserve">double spaced, </w:t>
      </w:r>
      <w:r w:rsidR="000D67F7">
        <w:t xml:space="preserve">Times New Roman, 12 </w:t>
      </w:r>
      <w:proofErr w:type="spellStart"/>
      <w:r w:rsidR="000D67F7">
        <w:t>pt</w:t>
      </w:r>
      <w:proofErr w:type="spellEnd"/>
      <w:r w:rsidR="000D67F7">
        <w:t xml:space="preserve"> font w/ 1 inch margins) that </w:t>
      </w:r>
      <w:r>
        <w:t xml:space="preserve">uses what you </w:t>
      </w:r>
      <w:r w:rsidR="00DA6A4A">
        <w:t>have learned</w:t>
      </w:r>
      <w:r>
        <w:t xml:space="preserve"> about </w:t>
      </w:r>
      <w:r w:rsidRPr="00DA6A4A">
        <w:rPr>
          <w:u w:val="single"/>
        </w:rPr>
        <w:t>motivational theory</w:t>
      </w:r>
      <w:r>
        <w:t xml:space="preserve"> and </w:t>
      </w:r>
      <w:r w:rsidRPr="00DA6A4A">
        <w:rPr>
          <w:u w:val="single"/>
        </w:rPr>
        <w:t>job satisfaction</w:t>
      </w:r>
      <w:r>
        <w:t xml:space="preserve"> to answer Twitter’</w:t>
      </w:r>
      <w:r w:rsidR="000B554E">
        <w:t>s questions:</w:t>
      </w:r>
    </w:p>
    <w:p w:rsidR="000B554E" w:rsidRDefault="000B554E" w:rsidP="000D67F7">
      <w:pPr>
        <w:pStyle w:val="ListParagraph"/>
        <w:numPr>
          <w:ilvl w:val="0"/>
          <w:numId w:val="6"/>
        </w:numPr>
      </w:pPr>
      <w:r>
        <w:t xml:space="preserve">Will their stock option offer result in more </w:t>
      </w:r>
      <w:r w:rsidR="00C1598D">
        <w:t xml:space="preserve">motivated and </w:t>
      </w:r>
      <w:r>
        <w:t xml:space="preserve">satisfied employees? </w:t>
      </w:r>
    </w:p>
    <w:p w:rsidR="000D67F7" w:rsidRDefault="000B554E" w:rsidP="000B554E">
      <w:pPr>
        <w:pStyle w:val="ListParagraph"/>
        <w:numPr>
          <w:ilvl w:val="0"/>
          <w:numId w:val="6"/>
        </w:numPr>
      </w:pPr>
      <w:r>
        <w:t>What would you do to improve job satisfaction?</w:t>
      </w:r>
    </w:p>
    <w:p w:rsidR="000B554E" w:rsidRDefault="000B554E" w:rsidP="000B554E"/>
    <w:p w:rsidR="00CC03F7" w:rsidRDefault="00CC03F7" w:rsidP="00CC03F7">
      <w:pPr>
        <w:pStyle w:val="Heading2"/>
      </w:pPr>
      <w:r>
        <w:t>Links:</w:t>
      </w:r>
    </w:p>
    <w:p w:rsidR="00CC03F7" w:rsidRDefault="00C1598D" w:rsidP="00CC03F7">
      <w:hyperlink r:id="rId8" w:history="1">
        <w:r w:rsidR="00CC03F7" w:rsidRPr="00255C14">
          <w:rPr>
            <w:rStyle w:val="Hyperlink"/>
          </w:rPr>
          <w:t>http://www.theguardian.com/technology/2016/mar/10/twitter-unhappy-employees-cash-bonuses</w:t>
        </w:r>
      </w:hyperlink>
    </w:p>
    <w:p w:rsidR="00CC03F7" w:rsidRDefault="00C1598D" w:rsidP="00CC03F7">
      <w:hyperlink r:id="rId9" w:history="1">
        <w:r w:rsidR="00CC03F7" w:rsidRPr="00255C14">
          <w:rPr>
            <w:rStyle w:val="Hyperlink"/>
          </w:rPr>
          <w:t>http://www.economist.com/blogs/economist-explains/2016/02/economist-explains-5</w:t>
        </w:r>
      </w:hyperlink>
    </w:p>
    <w:p w:rsidR="00CC03F7" w:rsidRDefault="00C1598D" w:rsidP="00CC03F7">
      <w:hyperlink r:id="rId10" w:history="1">
        <w:r w:rsidR="00CC03F7" w:rsidRPr="00255C14">
          <w:rPr>
            <w:rStyle w:val="Hyperlink"/>
          </w:rPr>
          <w:t>http://time.com/4216413/twitter-stock-user-growth-users-twtr/</w:t>
        </w:r>
      </w:hyperlink>
    </w:p>
    <w:p w:rsidR="00CC03F7" w:rsidRDefault="00C1598D" w:rsidP="00CC03F7">
      <w:hyperlink r:id="rId11" w:history="1">
        <w:r w:rsidR="00CC03F7" w:rsidRPr="00255C14">
          <w:rPr>
            <w:rStyle w:val="Hyperlink"/>
          </w:rPr>
          <w:t>http://www.cbsnews.com/news/the-trouble-at-twitter-more-than-job-cuts/</w:t>
        </w:r>
      </w:hyperlink>
    </w:p>
    <w:p w:rsidR="00CC03F7" w:rsidRPr="00CC03F7" w:rsidRDefault="00CC03F7" w:rsidP="00CC03F7"/>
    <w:p w:rsidR="00D96AD7" w:rsidRDefault="00D96AD7" w:rsidP="00D96AD7">
      <w:pPr>
        <w:pStyle w:val="Heading2"/>
      </w:pPr>
      <w:r>
        <w:t>Submission Instructions:</w:t>
      </w:r>
    </w:p>
    <w:p w:rsidR="00D96AD7" w:rsidRPr="00D96AD7" w:rsidRDefault="00D96AD7" w:rsidP="00D96AD7">
      <w:r>
        <w:t xml:space="preserve">This homework is due </w:t>
      </w:r>
      <w:r w:rsidR="000B554E">
        <w:t>April</w:t>
      </w:r>
      <w:r w:rsidR="00350B26">
        <w:t xml:space="preserve"> </w:t>
      </w:r>
      <w:r w:rsidR="00C1598D">
        <w:t>11</w:t>
      </w:r>
      <w:bookmarkStart w:id="0" w:name="_GoBack"/>
      <w:bookmarkEnd w:id="0"/>
      <w:r w:rsidR="00E0010B" w:rsidRPr="00E0010B">
        <w:rPr>
          <w:vertAlign w:val="superscript"/>
        </w:rPr>
        <w:t>th</w:t>
      </w:r>
      <w:r>
        <w:t xml:space="preserve"> by </w:t>
      </w:r>
      <w:r w:rsidR="00142254">
        <w:t>class time</w:t>
      </w:r>
      <w:r>
        <w:t>.</w:t>
      </w:r>
      <w:r w:rsidR="00142254">
        <w:t xml:space="preserve"> It should be submitted electronically through Blackboard.</w:t>
      </w:r>
      <w:r>
        <w:t xml:space="preserve"> </w:t>
      </w:r>
    </w:p>
    <w:sectPr w:rsidR="00D96AD7" w:rsidRPr="00D96AD7" w:rsidSect="00C5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1603"/>
    <w:multiLevelType w:val="hybridMultilevel"/>
    <w:tmpl w:val="DFC8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15EE"/>
    <w:multiLevelType w:val="hybridMultilevel"/>
    <w:tmpl w:val="CFA2087A"/>
    <w:lvl w:ilvl="0" w:tplc="6FC2F3C8">
      <w:start w:val="1"/>
      <w:numFmt w:val="decimal"/>
      <w:lvlText w:val="%1."/>
      <w:lvlJc w:val="left"/>
      <w:pPr>
        <w:ind w:left="7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" w15:restartNumberingAfterBreak="0">
    <w:nsid w:val="31166338"/>
    <w:multiLevelType w:val="hybridMultilevel"/>
    <w:tmpl w:val="AADA0798"/>
    <w:lvl w:ilvl="0" w:tplc="781AE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0771B5"/>
    <w:multiLevelType w:val="hybridMultilevel"/>
    <w:tmpl w:val="23EC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C48D3"/>
    <w:multiLevelType w:val="hybridMultilevel"/>
    <w:tmpl w:val="046C1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773E7"/>
    <w:multiLevelType w:val="hybridMultilevel"/>
    <w:tmpl w:val="779A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A7"/>
    <w:rsid w:val="00066F81"/>
    <w:rsid w:val="000B554E"/>
    <w:rsid w:val="000D67F7"/>
    <w:rsid w:val="00142254"/>
    <w:rsid w:val="00142C0D"/>
    <w:rsid w:val="002E7A9E"/>
    <w:rsid w:val="00350B26"/>
    <w:rsid w:val="003D7FAA"/>
    <w:rsid w:val="003F0112"/>
    <w:rsid w:val="004064AC"/>
    <w:rsid w:val="0042442C"/>
    <w:rsid w:val="004645BF"/>
    <w:rsid w:val="00483334"/>
    <w:rsid w:val="00492537"/>
    <w:rsid w:val="004B6073"/>
    <w:rsid w:val="005835A7"/>
    <w:rsid w:val="005976E9"/>
    <w:rsid w:val="00684238"/>
    <w:rsid w:val="00690685"/>
    <w:rsid w:val="008D5F4D"/>
    <w:rsid w:val="008E61A7"/>
    <w:rsid w:val="00927E29"/>
    <w:rsid w:val="00941C78"/>
    <w:rsid w:val="00A122D7"/>
    <w:rsid w:val="00A648B8"/>
    <w:rsid w:val="00AD2B0B"/>
    <w:rsid w:val="00B126D1"/>
    <w:rsid w:val="00B5314F"/>
    <w:rsid w:val="00B629F8"/>
    <w:rsid w:val="00B80BB4"/>
    <w:rsid w:val="00C1598D"/>
    <w:rsid w:val="00C55D44"/>
    <w:rsid w:val="00CC03F7"/>
    <w:rsid w:val="00D3230F"/>
    <w:rsid w:val="00D3489D"/>
    <w:rsid w:val="00D96AD7"/>
    <w:rsid w:val="00DA6A4A"/>
    <w:rsid w:val="00E0010B"/>
    <w:rsid w:val="00E2444D"/>
    <w:rsid w:val="00E37FC5"/>
    <w:rsid w:val="00E85CE9"/>
    <w:rsid w:val="00EA6693"/>
    <w:rsid w:val="00F61F5C"/>
    <w:rsid w:val="00F6525A"/>
    <w:rsid w:val="00F750FF"/>
    <w:rsid w:val="00FA2900"/>
    <w:rsid w:val="00FA6AB9"/>
    <w:rsid w:val="00FC7F03"/>
    <w:rsid w:val="00FD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D41E8"/>
  <w15:docId w15:val="{D5429343-E6A8-41D0-8B75-62899338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6AD7"/>
    <w:p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D7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AD7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A7"/>
    <w:pPr>
      <w:ind w:left="720"/>
    </w:pPr>
  </w:style>
  <w:style w:type="character" w:styleId="Hyperlink">
    <w:name w:val="Hyperlink"/>
    <w:basedOn w:val="DefaultParagraphFont"/>
    <w:uiPriority w:val="99"/>
    <w:unhideWhenUsed/>
    <w:rsid w:val="00A122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6AD7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6AD7"/>
    <w:rPr>
      <w:rFonts w:ascii="Times New Roman" w:hAnsi="Times New Roman" w:cs="Times New Roman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03F7"/>
    <w:pPr>
      <w:spacing w:before="100" w:beforeAutospacing="1" w:after="100" w:afterAutospacing="1"/>
      <w:contextualSpacing w:val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uardian.com/technology/2016/mar/10/twitter-unhappy-employees-cash-bonu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lassdoor.com/Reviews/Twitter-Reviews-E100569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uardian.com/technology/2015/jul/29/twitter-facebook-fixation-growth" TargetMode="External"/><Relationship Id="rId11" Type="http://schemas.openxmlformats.org/officeDocument/2006/relationships/hyperlink" Target="http://www.cbsnews.com/news/the-trouble-at-twitter-more-than-job-cuts/" TargetMode="External"/><Relationship Id="rId5" Type="http://schemas.openxmlformats.org/officeDocument/2006/relationships/hyperlink" Target="http://www.theguardian.com/technology/2015/oct/13/twitter-job-losses-global-restructuring-plan-jack-dorsey" TargetMode="External"/><Relationship Id="rId10" Type="http://schemas.openxmlformats.org/officeDocument/2006/relationships/hyperlink" Target="http://time.com/4216413/twitter-stock-user-growth-users-tw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onomist.com/blogs/economist-explains/2016/02/economist-explains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Kristina Bauer</cp:lastModifiedBy>
  <cp:revision>8</cp:revision>
  <dcterms:created xsi:type="dcterms:W3CDTF">2016-01-19T03:50:00Z</dcterms:created>
  <dcterms:modified xsi:type="dcterms:W3CDTF">2017-04-03T20:40:00Z</dcterms:modified>
</cp:coreProperties>
</file>