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Clientes Con Documentación Con Indicios Estadounidense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DAC_0179_2023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N/A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Reporte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Dirección Auditoría Continua y Monitoreo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18-10-2023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Luis Alfredo Diloné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Fuera del plan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Identificar clientes con indicios estadounidenses.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 xml:space="preserve">Listado de Clientes Suministrados 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Identificar del listado de clientes suministrados por la Gerencia de Cumplimiento Regulaciones Internacionales, los clientes que dispongan de Documentaciones relacionadas a FATCA utilizando RobotOnbase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Pruebas automatizadas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18-10-2023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22-11-2023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69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Diseño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2023-10-18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15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20-10-2023</w:t>
            </w: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N/A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Desarrollo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20-10-2023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40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27-10-2023</w:t>
            </w: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N/A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Validación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27-10-2023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10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30-10-2023</w:t>
            </w: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N/A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Informe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22-11-2023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4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22-11-2023</w:t>
            </w: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N/A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Total días programados:</w:t>
            </w:r>
          </w:p>
        </w:tc>
        <w:tc>
          <w:tcPr>
            <w:tcW w:w="1703" w:type="dxa"/>
          </w:tcPr>
          <w:p>
            <w:pPr>
              <w:rPr>
                <w:rFonts/>
                <w:sz w:val="20"/>
                <w:szCs w:val="20"/>
                <w:color w:val="000000"/>
              </w:rPr>
              <w:jc w:val="center"/>
            </w:pP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69</w:t>
            </w:r>
          </w:p>
        </w:tc>
        <w:tc>
          <w:tcPr>
            <w:tcW w:w="2067" w:type="dxa"/>
          </w:tcPr>
          <w:p>
            <w:pPr>
              <w:rPr>
                <w:rFonts/>
                <w:sz w:val="20"/>
                <w:szCs w:val="20"/>
                <w:color w:val="000000"/>
              </w:rPr>
              <w:jc w:val="center"/>
            </w:pP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N/A</w:t>
            </w: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