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sz w:val="24"/>
          <w:szCs w:val="24"/>
          <w:u w:val="none"/>
          <w:rtl w:val="0"/>
        </w:rPr>
        <w:t xml:space="preserve"> 1ºDAW              FOL (F</w:t>
      </w:r>
      <w:r w:rsidDel="00000000" w:rsidR="00000000" w:rsidRPr="00000000">
        <w:rPr>
          <w:b w:val="1"/>
          <w:i w:val="1"/>
          <w:rtl w:val="0"/>
        </w:rPr>
        <w:t xml:space="preserve">ormación y orientación laboral)</w:t>
      </w:r>
    </w:p>
    <w:p w:rsidR="00000000" w:rsidDel="00000000" w:rsidP="00000000" w:rsidRDefault="00000000" w:rsidRPr="00000000" w14:paraId="00000002">
      <w:pPr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Carlos López Frieiro</w:t>
      </w:r>
    </w:p>
    <w:p w:rsidR="00000000" w:rsidDel="00000000" w:rsidP="00000000" w:rsidRDefault="00000000" w:rsidRPr="00000000" w14:paraId="00000004">
      <w:pPr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Iván Vieito Vázquez</w:t>
      </w:r>
    </w:p>
    <w:p w:rsidR="00000000" w:rsidDel="00000000" w:rsidP="00000000" w:rsidRDefault="00000000" w:rsidRPr="00000000" w14:paraId="00000005">
      <w:pPr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Adrián Naya Rodríguez</w:t>
      </w:r>
    </w:p>
    <w:p w:rsidR="00000000" w:rsidDel="00000000" w:rsidP="00000000" w:rsidRDefault="00000000" w:rsidRPr="00000000" w14:paraId="00000006">
      <w:pPr>
        <w:jc w:val="center"/>
        <w:rPr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b w:val="1"/>
          <w:i w:val="1"/>
          <w:sz w:val="36"/>
          <w:szCs w:val="36"/>
          <w:u w:val="single"/>
          <w:rtl w:val="0"/>
        </w:rPr>
        <w:t xml:space="preserve">PLAN DE PREVENCIÓN DE RIESGOS LABORALES</w:t>
      </w:r>
    </w:p>
    <w:p w:rsidR="00000000" w:rsidDel="00000000" w:rsidP="00000000" w:rsidRDefault="00000000" w:rsidRPr="00000000" w14:paraId="00000008">
      <w:pPr>
        <w:jc w:val="center"/>
        <w:rPr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i w:val="1"/>
          <w:sz w:val="36"/>
          <w:szCs w:val="36"/>
          <w:u w:val="single"/>
        </w:rPr>
      </w:pPr>
      <w:r w:rsidDel="00000000" w:rsidR="00000000" w:rsidRPr="00000000">
        <w:rPr>
          <w:b w:val="1"/>
          <w:i w:val="1"/>
          <w:sz w:val="36"/>
          <w:szCs w:val="36"/>
          <w:u w:val="single"/>
        </w:rPr>
        <w:drawing>
          <wp:inline distB="114300" distT="114300" distL="114300" distR="114300">
            <wp:extent cx="5143500" cy="2857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rtl w:val="0"/>
        </w:rPr>
        <w:t xml:space="preserve"> Identificación: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u w:val="single"/>
          <w:rtl w:val="0"/>
        </w:rPr>
        <w:t xml:space="preserve">Datos generales de la empresa: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        - Nombre de la empresa: XYZ Electronics S.A.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    - Historia de la empresa: Fundada en 1995, especializada en la fabricación de dispositivos electrónicos.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      - Idea (cómo surge): Surgió como respuesta a la demanda creciente de productos electrónicos de alta calidad.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      - Equipo de emprendedores: Juan Pérez, María Gómez, Carlos Rodríguez.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        - Producto o servicio: Fabricación de componentes electrónicos.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        - Número de trabajadores: 150.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      - Distribución de centros: 1 sede principal y 2 centros de producción.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u w:val="single"/>
          <w:rtl w:val="0"/>
        </w:rPr>
        <w:t xml:space="preserve">Características de los trabajadores: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       - Edades: 25-55 años.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    - Sexo: 60% hombres, 40% mujeres.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       - Posibles discapacidades: 5% de los empleados tienen discapacidades visuales o auditivas.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u w:val="single"/>
          <w:rtl w:val="0"/>
        </w:rPr>
        <w:t xml:space="preserve">Descripción de las instalaciones: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        - Superficie: 10,000 metros cuadrados.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       - Número de entradas: 4.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      - Equipos de trabajo: Líneas de ensamblaje automatizadas.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u w:val="single"/>
          <w:rtl w:val="0"/>
        </w:rPr>
        <w:t xml:space="preserve">Estructura organizativa: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19820" cy="3086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u w:val="single"/>
          <w:rtl w:val="0"/>
        </w:rPr>
        <w:t xml:space="preserve">Organización de la producción: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        - Tareas: Ensamblaje, pruebas de calidad, empaque.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        - Equipos de trabajo: Equipos especializados para cada tarea.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Identificación de los riesgos:</w:t>
      </w:r>
    </w:p>
    <w:p w:rsidR="00000000" w:rsidDel="00000000" w:rsidP="00000000" w:rsidRDefault="00000000" w:rsidRPr="00000000" w14:paraId="0000002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71148" cy="1371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148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u w:val="single"/>
          <w:rtl w:val="0"/>
        </w:rPr>
        <w:t xml:space="preserve">Condiciones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        - Riesgo: Exposición al ruido de maquinaria pesada.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        - Riesgos: </w:t>
      </w:r>
      <w:r w:rsidDel="00000000" w:rsidR="00000000" w:rsidRPr="00000000">
        <w:rPr>
          <w:b w:val="0"/>
          <w:rtl w:val="0"/>
        </w:rPr>
        <w:t xml:space="preserve">Incendios y Explosiones.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0"/>
          <w:rtl w:val="0"/>
        </w:rPr>
        <w:t xml:space="preserve">        - Riesgos: Riesgos Eléctricos.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rtl w:val="0"/>
        </w:rPr>
        <w:t xml:space="preserve">        - </w:t>
      </w:r>
      <w:r w:rsidDel="00000000" w:rsidR="00000000" w:rsidRPr="00000000">
        <w:rPr>
          <w:b w:val="0"/>
          <w:rtl w:val="0"/>
        </w:rPr>
        <w:t xml:space="preserve">Riesgos: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Problemas de Salud 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u w:val="single"/>
          <w:rtl w:val="0"/>
        </w:rPr>
        <w:t xml:space="preserve">Principales daños para el trabajador: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- Hipoacusia o sordera. (Exposición al ruido de maquinaria pesada.)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- Daños en el sistema nervioso y cardiovascular debido a la electricidad. (Riesgos   Eléctricos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- Quemaduras graves causadas por el fuego o la exposición a productos químicos inflamables. (Incendios y Explosiones)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- Estrés, ansiedad y depresión debido a la presión laboral, plazos ajustados y altas expectativas. (Problemas de Salud Mental)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u w:val="single"/>
          <w:rtl w:val="0"/>
        </w:rPr>
        <w:t xml:space="preserve">Técnica de prevención: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        - Uso de protectores auditivos y limitación de exposición.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        - Aislamiento y Etiquetado.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        - Equipamiento de Protección Personal.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        - Programas de Bienestar.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        - Carga de Trabajo Gestión.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        - Sistemas de Supresión de Incendios.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        - Almacenamiento Seguro.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        - Formación en Emergencias.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Evaluación de riesgos laborales: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u w:val="single"/>
          <w:rtl w:val="0"/>
        </w:rPr>
        <w:t xml:space="preserve">Probabilidad: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        - Exposición al ruido de maquinaria pesada. (Medio)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        - Incendios y Explosiones. (Bajo)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        - Riesgos Eléctricos. (Medio)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b w:val="1"/>
          <w:rtl w:val="0"/>
        </w:rPr>
        <w:t xml:space="preserve">        - </w:t>
      </w:r>
      <w:r w:rsidDel="00000000" w:rsidR="00000000" w:rsidRPr="00000000">
        <w:rPr>
          <w:rtl w:val="0"/>
        </w:rPr>
        <w:t xml:space="preserve">Problemas de Salud Mental. (Bajo)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u w:val="single"/>
          <w:rtl w:val="0"/>
        </w:rPr>
        <w:t xml:space="preserve">Consecuencias: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        - Exposición al ruido de maquinaria pesada. (Dañina)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        - Incendios y Explosiones. (Dañina)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        - Riesgos Eléctricos. (Dañina)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rtl w:val="0"/>
        </w:rPr>
        <w:t xml:space="preserve">        - </w:t>
      </w:r>
      <w:r w:rsidDel="00000000" w:rsidR="00000000" w:rsidRPr="00000000">
        <w:rPr>
          <w:rtl w:val="0"/>
        </w:rPr>
        <w:t xml:space="preserve">Problemas de Salud Mental. (Dañina)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u w:val="single"/>
          <w:rtl w:val="0"/>
        </w:rPr>
        <w:t xml:space="preserve">Acciones preventivas: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   - Monitoreo regular de niveles de riesgo, formación sobre el uso adecuado de los equipos y herramientas de protección como de trabajo.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Medidas de prevención: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u w:val="single"/>
          <w:rtl w:val="0"/>
        </w:rPr>
        <w:t xml:space="preserve">Descripción de la medida: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        - Instalación de paneles acústicos en áreas críticas.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        - Colocar señalización clara.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        - Sistemas de Extinción Automática.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        - Simulacros de Emergencia.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        - Estaciones de Trabajo Ergonómicas.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        - Sistemas de Ventilación y Extracción.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        - Circuitos Eléctricos Seguros.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        - Sistemas de Vigilancia y Control de Acceso.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        - Espacios de Descanso y Recreación.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u w:val="single"/>
          <w:rtl w:val="0"/>
        </w:rPr>
        <w:t xml:space="preserve">Responsable de la implantación: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        - Marta Pérez, Jefa de Producción.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u w:val="single"/>
          <w:rtl w:val="0"/>
        </w:rPr>
        <w:t xml:space="preserve">Proveedores: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        - Acústica Solutions S.L.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        - Ventilación Tech Solutions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        - ErgoStation Pro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        - FireShield Inc.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        - IlluminateTech Lighting Solutions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        - SecureStorage Solutions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        - DustBuster Solutions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        - SafetyGear Pro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u w:val="single"/>
          <w:rtl w:val="0"/>
        </w:rPr>
        <w:t xml:space="preserve">Recursos humanos o materiales precisos:</w:t>
      </w:r>
    </w:p>
    <w:p w:rsidR="00000000" w:rsidDel="00000000" w:rsidP="00000000" w:rsidRDefault="00000000" w:rsidRPr="00000000" w14:paraId="0000006A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4123373" cy="164277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373" cy="1642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Recursos humanos: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Ingenieros de Seguridad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Ingenieros acusticos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Especialistas en Salud Ocupacional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Técnicos en Prevención de Incendios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Ergonomistas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Electricistas Calificados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Personal de Mantenimiento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Especialistas en Sistemas de Monitoreo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Equipo de Respuesta a Emergencias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Formadores en Seguridad</w:t>
      </w:r>
    </w:p>
    <w:p w:rsidR="00000000" w:rsidDel="00000000" w:rsidP="00000000" w:rsidRDefault="00000000" w:rsidRPr="00000000" w14:paraId="0000007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Materiales precisos: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Sistemas de Ventilación y Extracción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Mobiliario Ergonómico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Paneles de Control y Señalización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Sistemas de Supresión de Incendios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Iluminación Adecuada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Equipos de Protección Personal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Sistemas de Vigilancia y Control de Acceso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Áreas de Almacenamiento Seguras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Medidas de protección: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u w:val="single"/>
          <w:rtl w:val="0"/>
        </w:rPr>
        <w:t xml:space="preserve">Medidas de protección colectiva: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Instalación de cabinas insonorizadas en áreas críticas.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Guardas y Barreras Físicas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Sistemas de Supresión de Incendios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Sistemas de Ventilación y Extracción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Sistemas de Alerta y Alarma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Pisos Antideslizantes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Espacios de Trabajo Ergonómicos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Áreas de Almacenamiento Seguras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Zonas de Emergencia y Evacuación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u w:val="single"/>
          <w:rtl w:val="0"/>
        </w:rPr>
        <w:t xml:space="preserve">Medidas de protección individual:</w:t>
      </w:r>
    </w:p>
    <w:p w:rsidR="00000000" w:rsidDel="00000000" w:rsidP="00000000" w:rsidRDefault="00000000" w:rsidRPr="00000000" w14:paraId="00000090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4047173" cy="222185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173" cy="222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EPI: Protectores auditivos.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            Proveedores: SafeSound Ltd.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            Plazo de implantación: Inmediato.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        </w:t>
        <w:tab/>
        <w:t xml:space="preserve">Momentos obligatorios de uso: Durante la operación de cualquier tipo de maquinaria.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EPI: Equipos de Protección Respiratoria.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            Proveedores: Guardian Safety Supplies.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            Plazo de implantación: Inmediato.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       </w:t>
        <w:tab/>
        <w:t xml:space="preserve">Momentos obligatorios de uso:  Durante la operación de cualquier tipo de  maquinaria.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EPI: Gafas de Seguridad.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            Proveedores: SafeGear Solutions.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            Plazo de implantación: Inmediato.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        </w:t>
        <w:tab/>
        <w:t xml:space="preserve">Momentos obligatorios de uso: Durante la operación de cualquier tipo de maquinaria.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EPI: Equipos de Protección Respiratoria.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            Proveedores: RespireGuard Tech.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            Plazo de implantación: Inmediato.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       </w:t>
        <w:tab/>
        <w:t xml:space="preserve">Momentos obligatorios de uso:  Durante la operación de cualquier tipo de maquinaria.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EPI: Cascos de Seguridad.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            Proveedores: ProShield Innovations.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  <w:t xml:space="preserve">            Plazo de implantación: Inmediato.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       </w:t>
        <w:tab/>
        <w:t xml:space="preserve">Momentos obligatorios de uso:  Durante la operación de cualquier tipo de maquinaria.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EPI :Dispositivos Antiatrapamiento.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            Proveedores: SafeMotion Technologies.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            Plazo de implantación: Inmediato.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       </w:t>
        <w:tab/>
        <w:t xml:space="preserve">Momentos obligatorios de uso:  Durante la operación de cualquier tipo de maquinaria.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EPI: Herramientas y Equipos Aislados.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  <w:t xml:space="preserve">            Proveedores: ChemSafe Storage Solutions.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            Plazo de implantación: Inmediato.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       </w:t>
        <w:tab/>
        <w:t xml:space="preserve">Momentos obligatorios de uso:  Durante la operación de cualquier tipo de maquinaria.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EPI: Botiquín de Primeros Auxilios Personal.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  <w:t xml:space="preserve">            Proveedores: SafeLive Ltd.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            Plazo de implantación: Inmediato.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  <w:t xml:space="preserve">       </w:t>
        <w:tab/>
        <w:t xml:space="preserve">Momentos obligatorios de uso:  Durante la operación de cualquier tipo de maquinaria.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EPI: Ropa de Protección.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            Proveedores:SafeGear Solutions.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            Plazo de implantación: Inmediato.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       </w:t>
        <w:tab/>
        <w:t xml:space="preserve">Momentos obligatorios de uso:  Durante la operación de cualquier tipo de maquinaria.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EPI: Formación Continua en EPP.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            Proveedores: XYZ Electronics S.A.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            Plazo de implantación: Inmediato.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       </w:t>
        <w:tab/>
        <w:t xml:space="preserve">Momentos obligatorios de uso:  Durante la operación de cualquier tipo de maquinaria.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u w:val="single"/>
          <w:rtl w:val="0"/>
        </w:rPr>
        <w:t xml:space="preserve">Señalización: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Señales visuales de advertencia sobre el riesgo de ruido,  riesgo eléctrico y riesgo químico.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Señales visuales para la ubicación de zonas seguras y de salida de emergencia.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Señales olfativas en sustancias en productos tóxicos.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Señales táctiles para ciertos productos que pueden ser peligroso o deben tener sumo cuidado.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932748" cy="191291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2748" cy="191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Organización de la prevención: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u w:val="single"/>
          <w:rtl w:val="0"/>
        </w:rPr>
        <w:t xml:space="preserve">Actividad especialmente peligrosa: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        - No, según el Anexo I RD. 39/97.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u w:val="single"/>
          <w:rtl w:val="0"/>
        </w:rPr>
        <w:t xml:space="preserve">Número de trabajadores: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        - Trabajadores designados: María Gómez (Jefa de Recursos Humanos).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  <w:t xml:space="preserve">        - Funciones: Coordinación de la formación en seguridad.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u w:val="single"/>
          <w:rtl w:val="0"/>
        </w:rPr>
        <w:t xml:space="preserve">Órganos de representación: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        - Comité de Seguridad y Salud: Representación de los trabajadores.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        - Funciones: Revisar y sugerir mejoras en el plan de prevención.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Enfermedades profesionales: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    - Revisión del INSST: No se identifican enfermedades profesionales.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23248" cy="187706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3248" cy="1877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Plan de emergencia y evacuación: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  <w:t xml:space="preserve">    - Se ha implementado un Plan de Emergencia que abarca situaciones como incendios y  accidentes, con rutas de evacuación señalizadas. Se realizan simulacros regulares, se dispone de kits de primeros auxilios, y se coordina con servicios de emergencia locales para garantizar la seguridad en cualquier eventualidad. La formación continua y la revisión anual aseguran la eficacia y actualización del plan. 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rtl w:val="0"/>
        </w:rPr>
        <w:t xml:space="preserve">Acciones de formación e información: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    - Contenidos: Uso de EPIs, procedimientos de evacuación, manejo de primeros auxilios.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  <w:t xml:space="preserve">    - Duración: Anual, con actualizaciones trimestrales.</w:t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b w:val="1"/>
          <w:rtl w:val="0"/>
        </w:rPr>
        <w:t xml:space="preserve">Control del Plan de Prevención: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  <w:t xml:space="preserve">    - Medidas de control: Auditorías internas semestrales, revisión continua del plan según cambios en la producción.</w:t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37673" cy="237916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7673" cy="237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