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Instalación de Apache e PHP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Instalación apache2: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Primeiro actualizamos.</w:t>
      </w:r>
    </w:p>
    <w:p w:rsidR="00000000" w:rsidDel="00000000" w:rsidP="00000000" w:rsidRDefault="00000000" w:rsidRPr="00000000" w14:paraId="0000000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Instalamos apache2:</w:t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619625" cy="1171575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Instalación php:</w:t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2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Unha vez completada a instalación de Apache: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Modifica a páxina de inicio que crea o servidor web Apache para mudar a súa apariencia e comproba que accedes a ela dende un navegador.</w:t>
      </w:r>
    </w:p>
    <w:p w:rsidR="00000000" w:rsidDel="00000000" w:rsidP="00000000" w:rsidRDefault="00000000" w:rsidRPr="00000000" w14:paraId="0000001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Detén o servizo de Apache e comproba se podes acceder á páxina web.</w:t>
      </w:r>
    </w:p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486275" cy="28575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se puede.</w:t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Engade un arquivo de configuración cun nome para o teu servidor a modo de host virtual e proba a acceder dende o navegador, pero en vez de empregar localhost coa nova URL. Configura unha páxina de erro 404 personalizada e comproba que a carga accedendo a unha páxina que non exista. Ademais crea unha nova páxina "inicio.php" que se cargará por defecto ao acceder á nova URL.</w:t>
      </w:r>
    </w:p>
    <w:p w:rsidR="00000000" w:rsidDel="00000000" w:rsidP="00000000" w:rsidRDefault="00000000" w:rsidRPr="00000000" w14:paraId="0000002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381375" cy="1333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62500" cy="364807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86350" cy="5810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86425" cy="200025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943350" cy="26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Crea unha nova páxina HTML nun cartafol de nome "privado" e protexe o seu acceso cun arquivo .htaccess. Obtén unha captura tentando acceder ao recurso de xeito que se vexa en funcionamento o control de acceso solicitando usuario e contrasinal coa autenticación básica.</w:t>
      </w:r>
    </w:p>
    <w:p w:rsidR="00000000" w:rsidDel="00000000" w:rsidP="00000000" w:rsidRDefault="00000000" w:rsidRPr="00000000" w14:paraId="0000003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Modifica o porto por defecto para que pase a escoitar en lugar de polo 80 por outro que non estea ocupado. Comproba o acceso dende o navegador e volve a deixalo no 80.</w:t>
      </w:r>
    </w:p>
    <w:p w:rsidR="00000000" w:rsidDel="00000000" w:rsidP="00000000" w:rsidRDefault="00000000" w:rsidRPr="00000000" w14:paraId="0000003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Unha vez completada a instalación de PHP: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6. Comproba a correcta instalación de PHP coa función phpinfo() dentro dunha páxina php de nome phpinfo.php. ¿Que versión de PHP hai instalada? Destaca algún parámetro que te chame a atención.</w:t>
      </w:r>
    </w:p>
    <w:p w:rsidR="00000000" w:rsidDel="00000000" w:rsidP="00000000" w:rsidRDefault="00000000" w:rsidRPr="00000000" w14:paraId="0000004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Versión instalada: 8.1</w:t>
      </w:r>
    </w:p>
    <w:p w:rsidR="00000000" w:rsidDel="00000000" w:rsidP="00000000" w:rsidRDefault="00000000" w:rsidRPr="00000000" w14:paraId="0000004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Me gustó mucho la instalación.</w:t>
      </w:r>
    </w:p>
    <w:p w:rsidR="00000000" w:rsidDel="00000000" w:rsidP="00000000" w:rsidRDefault="00000000" w:rsidRPr="00000000" w14:paraId="0000004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7. Comproba o funcionamento por liña de comandos de PHP, executando unha nova páxina que devolva unha mensaxe (un código dunha soa liña coas funcións echo ou print(), por exemplo). Consulta tamén a versión, de novo por liña de comandos.</w:t>
      </w:r>
    </w:p>
    <w:p w:rsidR="00000000" w:rsidDel="00000000" w:rsidP="00000000" w:rsidRDefault="00000000" w:rsidRPr="00000000" w14:paraId="0000005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686050" cy="1247775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8. Activa os erros en todas as páxinas antes de comezar co desenvolvemento. ¿Que pasa se inclúes un erro de sintaxe na páxina phpinfo.php? ¿visualízase o erro por pantalla? ¿e aparece o mesmo erro no arquivo de log do Apache?</w:t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Entramos en php.ini:</w:t>
      </w:r>
    </w:p>
    <w:p w:rsidR="00000000" w:rsidDel="00000000" w:rsidP="00000000" w:rsidRDefault="00000000" w:rsidRPr="00000000" w14:paraId="00000057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143250" cy="20002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Nos aseguramos que esté todo en “On”:</w:t>
      </w:r>
    </w:p>
    <w:p w:rsidR="00000000" w:rsidDel="00000000" w:rsidP="00000000" w:rsidRDefault="00000000" w:rsidRPr="00000000" w14:paraId="0000005A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971800" cy="790575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476625" cy="6191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En este caso tenemos que poner “E_ALL”:</w:t>
      </w:r>
    </w:p>
    <w:p w:rsidR="00000000" w:rsidDel="00000000" w:rsidP="00000000" w:rsidRDefault="00000000" w:rsidRPr="00000000" w14:paraId="0000005F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62475" cy="600075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733675" cy="6191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Na pantalla do navegador sae o erro:</w:t>
      </w:r>
    </w:p>
    <w:p w:rsidR="00000000" w:rsidDel="00000000" w:rsidP="00000000" w:rsidRDefault="00000000" w:rsidRPr="00000000" w14:paraId="00000064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538538" cy="3150592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3150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Si vou a error.log me sae tamén o erro:</w:t>
      </w:r>
    </w:p>
    <w:p w:rsidR="00000000" w:rsidDel="00000000" w:rsidP="00000000" w:rsidRDefault="00000000" w:rsidRPr="00000000" w14:paraId="00000067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9. ¿Cal é o tamaño máximo de subida de arquivos co que está configurado? Amplíao. ¿Que tamaño consideras máis axeitado? (Xustifica a túa resposta).</w:t>
      </w:r>
    </w:p>
    <w:p w:rsidR="00000000" w:rsidDel="00000000" w:rsidP="00000000" w:rsidRDefault="00000000" w:rsidRPr="00000000" w14:paraId="0000006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ampliar o tamaño máximo de subida de arquivos, debes modificar o arquivo php.ini :</w:t>
      </w:r>
    </w:p>
    <w:p w:rsidR="00000000" w:rsidDel="00000000" w:rsidP="00000000" w:rsidRDefault="00000000" w:rsidRPr="00000000" w14:paraId="0000006C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143500" cy="371475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695700" cy="50482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Desde o meu punto de vista o tamaño axeitado depende moito do tipo de aplicación ou sitio web que esteas a desenvolver.</w:t>
      </w:r>
    </w:p>
    <w:p w:rsidR="00000000" w:rsidDel="00000000" w:rsidP="00000000" w:rsidRDefault="00000000" w:rsidRPr="00000000" w14:paraId="0000007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Por último:</w:t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10.  Busca algunha oferta de emprego "que aceptarías" onde pidan coñecementos de programación coa linguaxe PHP. Indica: Empresa + posto + frameworks PHP + requisitos + rango de salario + ligazón á oferta + calquera outra cousa que te chame a atención.</w:t>
      </w:r>
    </w:p>
    <w:p w:rsidR="00000000" w:rsidDel="00000000" w:rsidP="00000000" w:rsidRDefault="00000000" w:rsidRPr="00000000" w14:paraId="0000007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Me decantei por este posto de trabajo porque é apto para os meus estudos, aunque pida 2 anos de experiencia, eu penso que si os tivera si optaría para este traballo.</w:t>
      </w:r>
    </w:p>
    <w:p w:rsidR="00000000" w:rsidDel="00000000" w:rsidP="00000000" w:rsidRDefault="00000000" w:rsidRPr="00000000" w14:paraId="00000079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811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Enlace á oferta de traballo:</w:t>
      </w:r>
    </w:p>
    <w:p w:rsidR="00000000" w:rsidDel="00000000" w:rsidP="00000000" w:rsidRDefault="00000000" w:rsidRPr="00000000" w14:paraId="0000007C">
      <w:pPr>
        <w:ind w:left="0" w:firstLine="0"/>
        <w:jc w:val="both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https://www.infojobs.net/san-fernando-de-henares/desarrollo-web-integraciones-php/of-ibeb58e63724dc687d969c6a6e96850?applicationOrigin=search-new&amp;page=1&amp;sortBy=RELEVANCE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Enlace á páxina da empresa en InfoJobs:</w:t>
      </w:r>
    </w:p>
    <w:p w:rsidR="00000000" w:rsidDel="00000000" w:rsidP="00000000" w:rsidRDefault="00000000" w:rsidRPr="00000000" w14:paraId="0000007F">
      <w:pPr>
        <w:ind w:left="0" w:firstLine="0"/>
        <w:jc w:val="both"/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https://tipsa.ofertas-trabajo.infojobs.net/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11. Selecciona un hosting para contratar que permita despregar aplicacións creadas coas características do contorno que acabas de crear con opción a múltiples base de datos. Busca a mellor relación calidade prezo, tendo en conta que o sitio web será unha tenda online que recibirá 10.000 visitas mensuais con 1.000 usuarios activos. Fai unha comparativa de mínimo 3 provedores e xustifica a elección final dun deles.</w:t>
      </w:r>
    </w:p>
    <w:p w:rsidR="00000000" w:rsidDel="00000000" w:rsidP="00000000" w:rsidRDefault="00000000" w:rsidRPr="00000000" w14:paraId="00000082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escoller un hosting adecuado para unha tenda online con 10.000 visitas mensuais e 1.000 usuarios activos, considerando a necesidade de múltiples bases de datos, realicei unha comparativa entre tres provedores que ofrecen unha boa relación calidade-prezo: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Hostinger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: Ofrece prezos moi accesibles con plans que comezan en $2,99/mes. Inclúe un alto nivel de escalabilidade con almacenamento ilimitado, bases de datos múltiples, SSL gratuíto e protección contra DDoS. Ademais, o soporte é 24/7 e ofrece copias de seguridade automáticas​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Avada Commerce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Vantaxes</w:t>
      </w:r>
      <w:r w:rsidDel="00000000" w:rsidR="00000000" w:rsidRPr="00000000">
        <w:rPr>
          <w:rtl w:val="0"/>
        </w:rPr>
        <w:t xml:space="preserve">: O seu custo é moi baixo, o que é ideal para pequenas e medianas empresas en crecemento. O plan VPS permite escalar a medida que a tenda medre​(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HostingAdvice.com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Inconvenientes</w:t>
      </w:r>
      <w:r w:rsidDel="00000000" w:rsidR="00000000" w:rsidRPr="00000000">
        <w:rPr>
          <w:rtl w:val="0"/>
        </w:rPr>
        <w:t xml:space="preserve">: Algúns plans teñen limitacións no almacenamento e non conta con hosting dedicado​(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Avada Commerce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8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SiteGround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: Enfocado no hosting para WooCommerce e WordPress, SiteGround ofrece unha configuración sinxela cun instalador automático de apps de comercio electrónico. Ofrece un tempo de actividade do 99,98%, SSL gratuíto, copias de seguridade diarias e unha excelente protección contra ameazas grazas ao seu sistema anti-bots​(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10Web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Vantaxes</w:t>
      </w:r>
      <w:r w:rsidDel="00000000" w:rsidR="00000000" w:rsidRPr="00000000">
        <w:rPr>
          <w:rtl w:val="0"/>
        </w:rPr>
        <w:t xml:space="preserve">: Ideal para tendas pequenas e medianas que usen WordPress. O seu rendemento e soporte son excepcionais, e tamén inclúe CDN para mellorar a velocidade global do sitio.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Inconvenientes</w:t>
      </w:r>
      <w:r w:rsidDel="00000000" w:rsidR="00000000" w:rsidRPr="00000000">
        <w:rPr>
          <w:rtl w:val="0"/>
        </w:rPr>
        <w:t xml:space="preserve">: Os plans máis económicos teñen limitacións de almacenamento e non ofrece VPS ou hosting dedicado​(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10 Web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IONOS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: Con plans desde $1/mes, é unha das opcións máis baratas. Ofrece almacenamento e bases de datos ilimitadas nos seus plans avanzados, xunto cun SSL gratuíto e soporte 24/7​(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HostingAdvice.com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Vantaxes</w:t>
      </w:r>
      <w:r w:rsidDel="00000000" w:rsidR="00000000" w:rsidRPr="00000000">
        <w:rPr>
          <w:rtl w:val="0"/>
        </w:rPr>
        <w:t xml:space="preserve">: Unha boa opción para empresas con orzamento limitado, xa que os seus plans básicos ofrecen un gran valor.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Inconvenientes</w:t>
      </w:r>
      <w:r w:rsidDel="00000000" w:rsidR="00000000" w:rsidRPr="00000000">
        <w:rPr>
          <w:rtl w:val="0"/>
        </w:rPr>
        <w:t xml:space="preserve">: A pesar de ser barato, algúns usuarios comentan que a súa interface non é tan intuitiva como a doutros provedores​(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HostingAdvice.com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5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hyperlink" Target="https://tipsa.ofertas-trabajo.infojobs.net/" TargetMode="External"/><Relationship Id="rId41" Type="http://schemas.openxmlformats.org/officeDocument/2006/relationships/hyperlink" Target="https://www.infojobs.net/san-fernando-de-henares/desarrollo-web-integraciones-php/of-ibeb58e63724dc687d969c6a6e96850?applicationOrigin=search-new&amp;page=1&amp;sortBy=RELEVANCE" TargetMode="External"/><Relationship Id="rId44" Type="http://schemas.openxmlformats.org/officeDocument/2006/relationships/hyperlink" Target="https://www.hostingadvice.com/how-to/best-web-hosting-online-retail-stores/" TargetMode="External"/><Relationship Id="rId43" Type="http://schemas.openxmlformats.org/officeDocument/2006/relationships/hyperlink" Target="https://avada.io/articles/best-e-commerce-hosting/" TargetMode="External"/><Relationship Id="rId46" Type="http://schemas.openxmlformats.org/officeDocument/2006/relationships/hyperlink" Target="https://10web.io/blog/best-ecommerce-hosting/" TargetMode="External"/><Relationship Id="rId45" Type="http://schemas.openxmlformats.org/officeDocument/2006/relationships/hyperlink" Target="https://avada.io/articles/best-e-commerce-hosti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hyperlink" Target="https://www.hostingadvice.com/how-to/best-web-hosting-online-retail-stores/" TargetMode="External"/><Relationship Id="rId47" Type="http://schemas.openxmlformats.org/officeDocument/2006/relationships/hyperlink" Target="https://10web.io/blog/best-ecommerce-hosting/" TargetMode="External"/><Relationship Id="rId49" Type="http://schemas.openxmlformats.org/officeDocument/2006/relationships/hyperlink" Target="https://www.hostingadvice.com/how-to/best-web-hosting-online-retail-stores/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2.png"/><Relationship Id="rId8" Type="http://schemas.openxmlformats.org/officeDocument/2006/relationships/image" Target="media/image30.png"/><Relationship Id="rId31" Type="http://schemas.openxmlformats.org/officeDocument/2006/relationships/image" Target="media/image25.png"/><Relationship Id="rId30" Type="http://schemas.openxmlformats.org/officeDocument/2006/relationships/image" Target="media/image14.png"/><Relationship Id="rId33" Type="http://schemas.openxmlformats.org/officeDocument/2006/relationships/image" Target="media/image35.png"/><Relationship Id="rId32" Type="http://schemas.openxmlformats.org/officeDocument/2006/relationships/image" Target="media/image6.png"/><Relationship Id="rId35" Type="http://schemas.openxmlformats.org/officeDocument/2006/relationships/image" Target="media/image18.png"/><Relationship Id="rId34" Type="http://schemas.openxmlformats.org/officeDocument/2006/relationships/image" Target="media/image7.png"/><Relationship Id="rId37" Type="http://schemas.openxmlformats.org/officeDocument/2006/relationships/image" Target="media/image26.png"/><Relationship Id="rId36" Type="http://schemas.openxmlformats.org/officeDocument/2006/relationships/image" Target="media/image33.png"/><Relationship Id="rId39" Type="http://schemas.openxmlformats.org/officeDocument/2006/relationships/image" Target="media/image19.png"/><Relationship Id="rId38" Type="http://schemas.openxmlformats.org/officeDocument/2006/relationships/image" Target="media/image11.png"/><Relationship Id="rId20" Type="http://schemas.openxmlformats.org/officeDocument/2006/relationships/image" Target="media/image2.png"/><Relationship Id="rId22" Type="http://schemas.openxmlformats.org/officeDocument/2006/relationships/image" Target="media/image23.png"/><Relationship Id="rId21" Type="http://schemas.openxmlformats.org/officeDocument/2006/relationships/image" Target="media/image20.png"/><Relationship Id="rId24" Type="http://schemas.openxmlformats.org/officeDocument/2006/relationships/image" Target="media/image15.png"/><Relationship Id="rId23" Type="http://schemas.openxmlformats.org/officeDocument/2006/relationships/image" Target="media/image24.png"/><Relationship Id="rId26" Type="http://schemas.openxmlformats.org/officeDocument/2006/relationships/image" Target="media/image29.png"/><Relationship Id="rId25" Type="http://schemas.openxmlformats.org/officeDocument/2006/relationships/image" Target="media/image4.png"/><Relationship Id="rId28" Type="http://schemas.openxmlformats.org/officeDocument/2006/relationships/image" Target="media/image34.png"/><Relationship Id="rId27" Type="http://schemas.openxmlformats.org/officeDocument/2006/relationships/image" Target="media/image8.png"/><Relationship Id="rId29" Type="http://schemas.openxmlformats.org/officeDocument/2006/relationships/image" Target="media/image28.png"/><Relationship Id="rId50" Type="http://schemas.openxmlformats.org/officeDocument/2006/relationships/header" Target="header1.xml"/><Relationship Id="rId11" Type="http://schemas.openxmlformats.org/officeDocument/2006/relationships/image" Target="media/image31.png"/><Relationship Id="rId10" Type="http://schemas.openxmlformats.org/officeDocument/2006/relationships/image" Target="media/image16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5" Type="http://schemas.openxmlformats.org/officeDocument/2006/relationships/image" Target="media/image27.png"/><Relationship Id="rId14" Type="http://schemas.openxmlformats.org/officeDocument/2006/relationships/image" Target="media/image13.png"/><Relationship Id="rId17" Type="http://schemas.openxmlformats.org/officeDocument/2006/relationships/image" Target="media/image3.png"/><Relationship Id="rId16" Type="http://schemas.openxmlformats.org/officeDocument/2006/relationships/image" Target="media/image17.png"/><Relationship Id="rId19" Type="http://schemas.openxmlformats.org/officeDocument/2006/relationships/image" Target="media/image32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