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E3C4" w14:textId="77777777" w:rsidR="00FA088E" w:rsidRPr="00C427D9" w:rsidRDefault="00FA088E" w:rsidP="00FA088E">
      <w:pPr>
        <w:pStyle w:val="Title"/>
        <w:spacing w:after="160"/>
        <w:jc w:val="center"/>
        <w:rPr>
          <w:rFonts w:ascii="Roboto" w:eastAsia="Roboto" w:hAnsi="Roboto" w:cs="Roboto"/>
        </w:rPr>
      </w:pPr>
      <w:bookmarkStart w:id="0" w:name="_3bhe9vsszdnv" w:colFirst="0" w:colLast="0"/>
      <w:bookmarkStart w:id="1" w:name="_qel28u61kgyr" w:colFirst="0" w:colLast="0"/>
      <w:bookmarkEnd w:id="0"/>
      <w:bookmarkEnd w:id="1"/>
      <w:r w:rsidRPr="00C427D9">
        <w:rPr>
          <w:rFonts w:ascii="Roboto" w:eastAsia="Roboto" w:hAnsi="Roboto" w:cs="Roboto"/>
          <w:noProof/>
        </w:rPr>
        <w:drawing>
          <wp:inline distT="114300" distB="114300" distL="114300" distR="114300" wp14:anchorId="2F736532" wp14:editId="78FE06AD">
            <wp:extent cx="3067050" cy="7239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488EF" w14:textId="77777777" w:rsidR="00FA088E" w:rsidRPr="00C427D9" w:rsidRDefault="00FA088E" w:rsidP="00FA088E">
      <w:pPr>
        <w:pStyle w:val="Title"/>
        <w:spacing w:after="160"/>
        <w:jc w:val="center"/>
        <w:rPr>
          <w:rFonts w:ascii="Roboto" w:eastAsia="Roboto" w:hAnsi="Roboto" w:cs="Roboto"/>
        </w:rPr>
      </w:pPr>
      <w:r w:rsidRPr="00C427D9">
        <w:rPr>
          <w:rFonts w:ascii="Roboto" w:eastAsia="Roboto" w:hAnsi="Roboto" w:cs="Roboto"/>
        </w:rPr>
        <w:t>Engenharia Informática</w:t>
      </w:r>
    </w:p>
    <w:p w14:paraId="55F5EB2D" w14:textId="77777777" w:rsidR="00FA088E" w:rsidRPr="00C427D9" w:rsidRDefault="00FA088E" w:rsidP="00FA088E">
      <w:pPr>
        <w:pStyle w:val="Title"/>
        <w:spacing w:before="120" w:after="160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564BF995" w14:textId="77777777" w:rsidR="00FA088E" w:rsidRPr="00C427D9" w:rsidRDefault="00FA088E" w:rsidP="00FA088E">
      <w:pPr>
        <w:pStyle w:val="Title"/>
        <w:spacing w:before="120" w:after="160"/>
        <w:ind w:right="-1060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 </w:t>
      </w:r>
    </w:p>
    <w:p w14:paraId="3BB2B9F9" w14:textId="0173C886" w:rsidR="00FA088E" w:rsidRPr="00C427D9" w:rsidRDefault="003C1386" w:rsidP="00FA088E">
      <w:pPr>
        <w:pStyle w:val="Title"/>
        <w:spacing w:before="120" w:after="160"/>
        <w:ind w:right="-1060"/>
        <w:rPr>
          <w:rFonts w:ascii="Roboto" w:eastAsia="Roboto" w:hAnsi="Roboto" w:cs="Roboto"/>
          <w:b/>
          <w:bCs/>
        </w:rPr>
      </w:pPr>
      <w:bookmarkStart w:id="2" w:name="_t1udy2bnhm4o" w:colFirst="0" w:colLast="0"/>
      <w:bookmarkEnd w:id="2"/>
      <w:r w:rsidRPr="003C1386">
        <w:rPr>
          <w:rFonts w:ascii="Roboto" w:eastAsia="Roboto" w:hAnsi="Roboto" w:cs="Roboto"/>
          <w:b/>
          <w:bCs/>
        </w:rPr>
        <w:t>Estudo sobre Dados de Mobilidade de Lisbo</w:t>
      </w:r>
      <w:r>
        <w:rPr>
          <w:rFonts w:ascii="Roboto" w:eastAsia="Roboto" w:hAnsi="Roboto" w:cs="Roboto"/>
          <w:b/>
          <w:bCs/>
        </w:rPr>
        <w:t>a</w:t>
      </w:r>
    </w:p>
    <w:p w14:paraId="52954E10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44E09607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76E858B1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 </w:t>
      </w:r>
    </w:p>
    <w:p w14:paraId="4A9F6973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609D3106" w14:textId="2F990C2F" w:rsidR="00FA088E" w:rsidRDefault="000E757C" w:rsidP="00FD1E5F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Afonso</w:t>
      </w:r>
      <w:r w:rsidR="00C45A23">
        <w:rPr>
          <w:rFonts w:ascii="Times New Roman" w:eastAsia="Times New Roman" w:hAnsi="Times New Roman" w:cs="Times New Roman"/>
          <w:sz w:val="24"/>
          <w:szCs w:val="24"/>
        </w:rPr>
        <w:t xml:space="preserve"> Neto</w:t>
      </w:r>
      <w:r w:rsidR="00C45A23">
        <w:rPr>
          <w:rFonts w:ascii="Times New Roman" w:eastAsia="Times New Roman" w:hAnsi="Times New Roman" w:cs="Times New Roman"/>
          <w:sz w:val="24"/>
          <w:szCs w:val="24"/>
        </w:rPr>
        <w:tab/>
      </w:r>
      <w:r w:rsidR="00C45A23">
        <w:rPr>
          <w:rFonts w:ascii="Times New Roman" w:eastAsia="Times New Roman" w:hAnsi="Times New Roman" w:cs="Times New Roman"/>
          <w:sz w:val="24"/>
          <w:szCs w:val="24"/>
        </w:rPr>
        <w:tab/>
        <w:t>20240910</w:t>
      </w:r>
    </w:p>
    <w:p w14:paraId="26EBB230" w14:textId="77777777" w:rsidR="003E17B2" w:rsidRPr="00FD1E5F" w:rsidRDefault="003E17B2" w:rsidP="003E17B2">
      <w:pPr>
        <w:pStyle w:val="Title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>Alexandre Neves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427D9">
        <w:rPr>
          <w:rFonts w:ascii="Times New Roman" w:eastAsia="Times New Roman" w:hAnsi="Times New Roman" w:cs="Times New Roman"/>
          <w:sz w:val="24"/>
          <w:szCs w:val="24"/>
        </w:rPr>
        <w:t>50032545</w:t>
      </w:r>
      <w:r w:rsidRPr="00FD1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1F979B" w14:textId="77777777" w:rsidR="003E17B2" w:rsidRPr="00FD1E5F" w:rsidRDefault="003E17B2" w:rsidP="003E17B2">
      <w:pPr>
        <w:pStyle w:val="Title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FD1E5F">
        <w:rPr>
          <w:rFonts w:ascii="Times New Roman" w:eastAsia="Times New Roman" w:hAnsi="Times New Roman" w:cs="Times New Roman"/>
          <w:sz w:val="24"/>
          <w:szCs w:val="24"/>
        </w:rPr>
        <w:t>André Pereira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D1E5F">
        <w:rPr>
          <w:rFonts w:ascii="Times New Roman" w:eastAsia="Times New Roman" w:hAnsi="Times New Roman" w:cs="Times New Roman"/>
          <w:sz w:val="24"/>
          <w:szCs w:val="24"/>
        </w:rPr>
        <w:t xml:space="preserve">20241780 </w:t>
      </w:r>
    </w:p>
    <w:p w14:paraId="4607E9AE" w14:textId="77777777" w:rsidR="003E17B2" w:rsidRDefault="003E17B2" w:rsidP="003E17B2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FD1E5F">
        <w:rPr>
          <w:rFonts w:ascii="Times New Roman" w:eastAsia="Times New Roman" w:hAnsi="Times New Roman" w:cs="Times New Roman"/>
          <w:sz w:val="24"/>
          <w:szCs w:val="24"/>
        </w:rPr>
        <w:t xml:space="preserve">Carlos Pereira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D1E5F">
        <w:rPr>
          <w:rFonts w:ascii="Times New Roman" w:eastAsia="Times New Roman" w:hAnsi="Times New Roman" w:cs="Times New Roman"/>
          <w:sz w:val="24"/>
          <w:szCs w:val="24"/>
        </w:rPr>
        <w:t>20241813</w:t>
      </w:r>
    </w:p>
    <w:p w14:paraId="523DC642" w14:textId="77777777" w:rsidR="003E17B2" w:rsidRPr="003E17B2" w:rsidRDefault="003E17B2" w:rsidP="003E17B2"/>
    <w:p w14:paraId="3EB30D67" w14:textId="77777777" w:rsidR="000E757C" w:rsidRPr="000E757C" w:rsidRDefault="000E757C" w:rsidP="000E757C"/>
    <w:p w14:paraId="320E34AD" w14:textId="77777777" w:rsidR="00FD1E5F" w:rsidRPr="00FD1E5F" w:rsidRDefault="00FD1E5F" w:rsidP="00FD1E5F"/>
    <w:p w14:paraId="096EA1A1" w14:textId="678A2262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14:paraId="743B46EC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1CB6BC" w14:textId="5C59420F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Fernando </w:t>
      </w:r>
      <w:proofErr w:type="spellStart"/>
      <w:r w:rsidRPr="00C427D9">
        <w:rPr>
          <w:rFonts w:ascii="Times New Roman" w:eastAsia="Times New Roman" w:hAnsi="Times New Roman" w:cs="Times New Roman"/>
          <w:sz w:val="24"/>
          <w:szCs w:val="24"/>
        </w:rPr>
        <w:t>Marson</w:t>
      </w:r>
      <w:proofErr w:type="spellEnd"/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59B0C75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39CD42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918AFC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>Algoritmos e Estruturas de Dados</w:t>
      </w:r>
    </w:p>
    <w:p w14:paraId="61164835" w14:textId="442B6A15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DD0BAC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1586F8" w14:textId="0E9DC9F0" w:rsidR="00FA088E" w:rsidRPr="00C427D9" w:rsidRDefault="00FA088E" w:rsidP="00FA088E">
      <w:pPr>
        <w:pStyle w:val="Title"/>
        <w:spacing w:after="0"/>
        <w:ind w:right="180"/>
        <w:rPr>
          <w:rFonts w:ascii="Roboto" w:eastAsia="Roboto" w:hAnsi="Roboto" w:cs="Roboto"/>
        </w:rPr>
      </w:pPr>
      <w:bookmarkStart w:id="3" w:name="_38i37b3vcwlo" w:colFirst="0" w:colLast="0"/>
      <w:bookmarkEnd w:id="3"/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Lisboa, 1</w:t>
      </w:r>
      <w:r w:rsidR="000E757C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C427D9">
        <w:rPr>
          <w:rFonts w:ascii="Times New Roman" w:eastAsia="Times New Roman" w:hAnsi="Times New Roman" w:cs="Times New Roman"/>
          <w:sz w:val="24"/>
          <w:szCs w:val="24"/>
        </w:rPr>
        <w:t>, junho, 2026</w:t>
      </w:r>
      <w:r w:rsidRPr="00C427D9">
        <w:rPr>
          <w:rFonts w:ascii="Roboto" w:eastAsia="Roboto" w:hAnsi="Roboto" w:cs="Roboto"/>
        </w:rPr>
        <w:t xml:space="preserve"> </w:t>
      </w:r>
    </w:p>
    <w:p w14:paraId="61E7CEDA" w14:textId="77777777" w:rsidR="00FA088E" w:rsidRPr="00C427D9" w:rsidRDefault="00FA088E" w:rsidP="00FA088E">
      <w:pPr>
        <w:pStyle w:val="Title"/>
        <w:rPr>
          <w:rFonts w:ascii="Roboto" w:eastAsia="Roboto" w:hAnsi="Roboto" w:cs="Roboto"/>
        </w:rPr>
      </w:pPr>
      <w:bookmarkStart w:id="4" w:name="_oa9ahlsbvujb" w:colFirst="0" w:colLast="0"/>
      <w:bookmarkEnd w:id="4"/>
      <w:r w:rsidRPr="00C427D9">
        <w:rPr>
          <w:rFonts w:ascii="Roboto" w:eastAsia="Roboto" w:hAnsi="Roboto" w:cs="Roboto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pt-PT" w:eastAsia="ja-JP"/>
        </w:rPr>
        <w:id w:val="11941127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A8D2CF" w14:textId="718E113E" w:rsidR="00D20089" w:rsidRDefault="00D20089">
          <w:pPr>
            <w:pStyle w:val="TOCHeading"/>
          </w:pPr>
          <w:proofErr w:type="spellStart"/>
          <w:r>
            <w:t>Indice</w:t>
          </w:r>
          <w:proofErr w:type="spellEnd"/>
        </w:p>
        <w:p w14:paraId="650CF636" w14:textId="39F55D43" w:rsidR="00B6088B" w:rsidRDefault="00D2008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87901" w:history="1">
            <w:r w:rsidR="00B6088B" w:rsidRPr="00B34806">
              <w:rPr>
                <w:rStyle w:val="Hyperlink"/>
                <w:noProof/>
              </w:rPr>
              <w:t>1. Introdução</w:t>
            </w:r>
            <w:r w:rsidR="00B6088B">
              <w:rPr>
                <w:noProof/>
                <w:webHidden/>
              </w:rPr>
              <w:tab/>
            </w:r>
            <w:r w:rsidR="00B6088B">
              <w:rPr>
                <w:noProof/>
                <w:webHidden/>
              </w:rPr>
              <w:fldChar w:fldCharType="begin"/>
            </w:r>
            <w:r w:rsidR="00B6088B">
              <w:rPr>
                <w:noProof/>
                <w:webHidden/>
              </w:rPr>
              <w:instrText xml:space="preserve"> PAGEREF _Toc231987901 \h </w:instrText>
            </w:r>
            <w:r w:rsidR="00B6088B">
              <w:rPr>
                <w:noProof/>
                <w:webHidden/>
              </w:rPr>
            </w:r>
            <w:r w:rsidR="00B6088B">
              <w:rPr>
                <w:noProof/>
                <w:webHidden/>
              </w:rPr>
              <w:fldChar w:fldCharType="separate"/>
            </w:r>
            <w:r w:rsidR="00B6088B">
              <w:rPr>
                <w:noProof/>
                <w:webHidden/>
              </w:rPr>
              <w:t>3</w:t>
            </w:r>
            <w:r w:rsidR="00B6088B">
              <w:rPr>
                <w:noProof/>
                <w:webHidden/>
              </w:rPr>
              <w:fldChar w:fldCharType="end"/>
            </w:r>
          </w:hyperlink>
        </w:p>
        <w:p w14:paraId="3D4E6975" w14:textId="600A8C39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2" w:history="1">
            <w:r w:rsidRPr="00B34806">
              <w:rPr>
                <w:rStyle w:val="Hyperlink"/>
                <w:noProof/>
              </w:rPr>
              <w:t>2. Requisitos do briefing e objectivos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0804E" w14:textId="440FB048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3" w:history="1">
            <w:r w:rsidRPr="00B34806">
              <w:rPr>
                <w:rStyle w:val="Hyperlink"/>
                <w:noProof/>
              </w:rPr>
              <w:t>3. Estrutura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6D8CC" w14:textId="4AD4C874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4" w:history="1">
            <w:r w:rsidRPr="00B34806">
              <w:rPr>
                <w:rStyle w:val="Hyperlink"/>
                <w:noProof/>
              </w:rPr>
              <w:t>3.1 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7E73F" w14:textId="045AF255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5" w:history="1">
            <w:r w:rsidRPr="00B34806">
              <w:rPr>
                <w:rStyle w:val="Hyperlink"/>
                <w:noProof/>
              </w:rPr>
              <w:t>3.2 Fluxo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F2D42" w14:textId="56B4161F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6" w:history="1">
            <w:r w:rsidRPr="00B34806">
              <w:rPr>
                <w:rStyle w:val="Hyperlink"/>
                <w:noProof/>
              </w:rPr>
              <w:t>4. Leitura e modelação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820DA" w14:textId="7998CF3F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7" w:history="1">
            <w:r w:rsidRPr="00B34806">
              <w:rPr>
                <w:rStyle w:val="Hyperlink"/>
                <w:noProof/>
              </w:rPr>
              <w:t>4.1 Modelos em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5045" w14:textId="7F3E5561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8" w:history="1">
            <w:r w:rsidRPr="00B34806">
              <w:rPr>
                <w:rStyle w:val="Hyperlink"/>
                <w:noProof/>
              </w:rPr>
              <w:t>4.2 Leitura de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3152" w14:textId="644E29F7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09" w:history="1">
            <w:r w:rsidRPr="00B34806">
              <w:rPr>
                <w:rStyle w:val="Hyperlink"/>
                <w:noProof/>
              </w:rPr>
              <w:t>4.3 Leitura de GeoJSON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F0DA" w14:textId="72D328A0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0" w:history="1">
            <w:r w:rsidRPr="00B34806">
              <w:rPr>
                <w:rStyle w:val="Hyperlink"/>
                <w:noProof/>
              </w:rPr>
              <w:t>4.4 Preparação inicial e amostragem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C1C6" w14:textId="59108106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1" w:history="1">
            <w:r w:rsidRPr="00B34806">
              <w:rPr>
                <w:rStyle w:val="Hyperlink"/>
                <w:noProof/>
              </w:rPr>
              <w:t>5. Limpeza e normalização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95F5" w14:textId="55DE3911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2" w:history="1">
            <w:r w:rsidRPr="00B34806">
              <w:rPr>
                <w:rStyle w:val="Hyperlink"/>
                <w:noProof/>
              </w:rPr>
              <w:t>5.1 Normalização de datas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A75B" w14:textId="3A3CA6EE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3" w:history="1">
            <w:r w:rsidRPr="00B34806">
              <w:rPr>
                <w:rStyle w:val="Hyperlink"/>
                <w:noProof/>
              </w:rPr>
              <w:t>5.2 Conversão de coordenadas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0F3F" w14:textId="0751DE9C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4" w:history="1">
            <w:r w:rsidRPr="00B34806">
              <w:rPr>
                <w:rStyle w:val="Hyperlink"/>
                <w:noProof/>
              </w:rPr>
              <w:t>5.3 Normalização de campos categóricos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ABEC7" w14:textId="22B807F9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5" w:history="1">
            <w:r w:rsidRPr="00B34806">
              <w:rPr>
                <w:rStyle w:val="Hyperlink"/>
                <w:noProof/>
              </w:rPr>
              <w:t>5.4 Tratamento de erros de conversão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986F" w14:textId="437BA138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6" w:history="1">
            <w:r w:rsidRPr="00B34806">
              <w:rPr>
                <w:rStyle w:val="Hyperlink"/>
                <w:noProof/>
              </w:rPr>
              <w:t>6. Estatísticas e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A062" w14:textId="77EE22C3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7" w:history="1">
            <w:r w:rsidRPr="00B34806">
              <w:rPr>
                <w:rStyle w:val="Hyperlink"/>
                <w:noProof/>
              </w:rPr>
              <w:t>6.1 Estatísticas globais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A312" w14:textId="158ED781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8" w:history="1">
            <w:r w:rsidRPr="00B34806">
              <w:rPr>
                <w:rStyle w:val="Hyperlink"/>
                <w:noProof/>
              </w:rPr>
              <w:t>6.2 Histograma de capacidade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AD0B7" w14:textId="02B1A811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19" w:history="1">
            <w:r w:rsidRPr="00B34806">
              <w:rPr>
                <w:rStyle w:val="Hyperlink"/>
                <w:noProof/>
              </w:rPr>
              <w:t>6.3 Distribuições auxiliares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DAF6" w14:textId="4EB1A452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0" w:history="1">
            <w:r w:rsidRPr="00B34806">
              <w:rPr>
                <w:rStyle w:val="Hyperlink"/>
                <w:noProof/>
              </w:rPr>
              <w:t>7. Agregação por freguesia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1172" w14:textId="79E9AE73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1" w:history="1">
            <w:r w:rsidRPr="00B34806">
              <w:rPr>
                <w:rStyle w:val="Hyperlink"/>
                <w:noProof/>
              </w:rPr>
              <w:t>7.1 Estratégia de agregação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0027A" w14:textId="023B77CC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2" w:history="1">
            <w:r w:rsidRPr="00B34806">
              <w:rPr>
                <w:rStyle w:val="Hyperlink"/>
                <w:noProof/>
              </w:rPr>
              <w:t>7.2 Ranking por capacidade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E7C7" w14:textId="551AFDE2" w:rsidR="00B6088B" w:rsidRDefault="00B6088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3" w:history="1">
            <w:r w:rsidRPr="00B34806">
              <w:rPr>
                <w:rStyle w:val="Hyperlink"/>
                <w:noProof/>
              </w:rPr>
              <w:t>7.3 GeoJSON agregado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6EAC" w14:textId="6E0D7B0C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4" w:history="1">
            <w:r w:rsidRPr="00B34806">
              <w:rPr>
                <w:rStyle w:val="Hyperlink"/>
                <w:noProof/>
              </w:rPr>
              <w:t>8. Validação do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8ADB" w14:textId="3EC28804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5" w:history="1">
            <w:r w:rsidRPr="00B34806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F39C" w14:textId="48491F6A" w:rsidR="00B6088B" w:rsidRDefault="00B6088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7926" w:history="1">
            <w:r w:rsidRPr="00B34806">
              <w:rPr>
                <w:rStyle w:val="Hyperlink"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37B9" w14:textId="140291D9" w:rsidR="00D20089" w:rsidRDefault="00D20089">
          <w:r>
            <w:rPr>
              <w:b/>
              <w:bCs/>
              <w:noProof/>
            </w:rPr>
            <w:fldChar w:fldCharType="end"/>
          </w:r>
        </w:p>
      </w:sdtContent>
    </w:sdt>
    <w:p w14:paraId="54D5A533" w14:textId="6748274B" w:rsidR="00FA088E" w:rsidRPr="00C427D9" w:rsidRDefault="00FA088E">
      <w:pPr>
        <w:spacing w:after="160" w:line="278" w:lineRule="auto"/>
      </w:pPr>
      <w:r w:rsidRPr="00C427D9">
        <w:br w:type="page"/>
      </w:r>
    </w:p>
    <w:p w14:paraId="7E6A9F2A" w14:textId="5E1A159E" w:rsidR="00FA088E" w:rsidRPr="00C427D9" w:rsidRDefault="00FA088E" w:rsidP="00FA088E">
      <w:pPr>
        <w:pStyle w:val="Heading1"/>
      </w:pPr>
      <w:bookmarkStart w:id="5" w:name="_Toc231987901"/>
      <w:r w:rsidRPr="00C427D9">
        <w:lastRenderedPageBreak/>
        <w:t xml:space="preserve">1. </w:t>
      </w:r>
      <w:r w:rsidR="00C427D9" w:rsidRPr="00C427D9">
        <w:t>Introdução</w:t>
      </w:r>
      <w:bookmarkEnd w:id="5"/>
    </w:p>
    <w:p w14:paraId="5B69174D" w14:textId="77777777" w:rsidR="00FA088E" w:rsidRPr="00FA088E" w:rsidRDefault="00FA088E" w:rsidP="00FA088E"/>
    <w:p w14:paraId="69AFC75A" w14:textId="17ABA5BA" w:rsidR="00FA088E" w:rsidRPr="00FA088E" w:rsidRDefault="00FA088E" w:rsidP="00FA088E">
      <w:r w:rsidRPr="00FA088E">
        <w:t xml:space="preserve">Este </w:t>
      </w:r>
      <w:r w:rsidR="00C427D9" w:rsidRPr="00FA088E">
        <w:t>relatório</w:t>
      </w:r>
      <w:r w:rsidRPr="00FA088E">
        <w:t xml:space="preserve"> descreve a </w:t>
      </w:r>
      <w:r w:rsidR="008B0CC6" w:rsidRPr="00C427D9">
        <w:t>implementação</w:t>
      </w:r>
      <w:r w:rsidRPr="00FA088E">
        <w:t xml:space="preserve"> de um pipeline em C++ para </w:t>
      </w:r>
      <w:r w:rsidR="008B0CC6" w:rsidRPr="00C427D9">
        <w:t>exploração</w:t>
      </w:r>
      <w:r w:rsidRPr="00FA088E">
        <w:t xml:space="preserve">, limpeza, </w:t>
      </w:r>
      <w:r w:rsidR="00BE014A" w:rsidRPr="00C427D9">
        <w:t>normalização</w:t>
      </w:r>
      <w:r w:rsidRPr="00FA088E">
        <w:t>, an</w:t>
      </w:r>
      <w:r w:rsidR="00E37D4F">
        <w:t>á</w:t>
      </w:r>
      <w:r w:rsidRPr="00FA088E">
        <w:t xml:space="preserve">lise e </w:t>
      </w:r>
      <w:r w:rsidR="008B0CC6" w:rsidRPr="00C427D9">
        <w:t>exportação</w:t>
      </w:r>
      <w:r w:rsidRPr="00FA088E">
        <w:t xml:space="preserve"> de dados relacionados com mobilidade urbana em Lisboa. O </w:t>
      </w:r>
      <w:r w:rsidR="004B5895">
        <w:t>projecto</w:t>
      </w:r>
      <w:r w:rsidRPr="00FA088E">
        <w:t xml:space="preserve"> foi </w:t>
      </w:r>
      <w:r w:rsidR="002013EE" w:rsidRPr="002013EE">
        <w:t>desenvolvido no âmbito</w:t>
      </w:r>
      <w:r w:rsidR="002013EE">
        <w:t xml:space="preserve"> </w:t>
      </w:r>
      <w:r w:rsidRPr="00FA088E">
        <w:t>da unidade curricular de Algoritmos e Estruturas de Dados e organiza</w:t>
      </w:r>
      <w:r w:rsidR="00A43EF7">
        <w:t>-</w:t>
      </w:r>
      <w:r w:rsidRPr="00FA088E">
        <w:t xml:space="preserve">se em quatro tarefas sequenciais: leitura inicial dos ficheiros, </w:t>
      </w:r>
      <w:r w:rsidR="00BE014A" w:rsidRPr="00C427D9">
        <w:t>normalização</w:t>
      </w:r>
      <w:r w:rsidRPr="00FA088E">
        <w:t xml:space="preserve"> e </w:t>
      </w:r>
      <w:r w:rsidR="008B0CC6" w:rsidRPr="00C427D9">
        <w:t>estatísticas</w:t>
      </w:r>
      <w:r w:rsidRPr="00FA088E">
        <w:t xml:space="preserve">, </w:t>
      </w:r>
      <w:r w:rsidR="00E37D4F" w:rsidRPr="00FA088E">
        <w:t>an</w:t>
      </w:r>
      <w:r w:rsidR="00E37D4F">
        <w:t>á</w:t>
      </w:r>
      <w:r w:rsidR="00E37D4F" w:rsidRPr="00FA088E">
        <w:t xml:space="preserve">lise </w:t>
      </w:r>
      <w:r w:rsidRPr="00FA088E">
        <w:t xml:space="preserve">de </w:t>
      </w:r>
      <w:r w:rsidR="008B0CC6" w:rsidRPr="00C427D9">
        <w:t>estatísticas</w:t>
      </w:r>
      <w:r w:rsidRPr="00FA088E">
        <w:t xml:space="preserve"> por local e </w:t>
      </w:r>
      <w:r w:rsidR="00BE014A" w:rsidRPr="00C427D9">
        <w:t>agregação</w:t>
      </w:r>
      <w:r w:rsidRPr="00FA088E">
        <w:t xml:space="preserve"> por freguesia.</w:t>
      </w:r>
    </w:p>
    <w:p w14:paraId="177FB47E" w14:textId="77777777" w:rsidR="00FA088E" w:rsidRPr="00FA088E" w:rsidRDefault="00FA088E" w:rsidP="00FA088E"/>
    <w:p w14:paraId="193C15BA" w14:textId="48E8E8D6" w:rsidR="00FA088E" w:rsidRPr="00FA088E" w:rsidRDefault="00FA088E" w:rsidP="00FA088E">
      <w:r w:rsidRPr="00FA088E">
        <w:t xml:space="preserve">O foco principal recai sobre locais de estacionamento de </w:t>
      </w:r>
      <w:r w:rsidR="00C427D9" w:rsidRPr="00FA088E">
        <w:t>velocípedes</w:t>
      </w:r>
      <w:r w:rsidRPr="00FA088E">
        <w:t xml:space="preserve"> e sobre os dados de mobilidade associados. A rede </w:t>
      </w:r>
      <w:r w:rsidR="008B0CC6" w:rsidRPr="00C427D9">
        <w:t>ciclável</w:t>
      </w:r>
      <w:r w:rsidRPr="00FA088E">
        <w:t xml:space="preserve"> foi tratada como fonte complementar de </w:t>
      </w:r>
      <w:r w:rsidR="00E37D4F" w:rsidRPr="00FA088E">
        <w:t>an</w:t>
      </w:r>
      <w:r w:rsidR="00E37D4F">
        <w:t>á</w:t>
      </w:r>
      <w:r w:rsidR="00E37D4F" w:rsidRPr="00FA088E">
        <w:t>lise</w:t>
      </w:r>
      <w:r w:rsidRPr="00FA088E">
        <w:t xml:space="preserve">, permitindo enriquecer os indicadores por freguesia e produzir </w:t>
      </w:r>
      <w:r w:rsidR="00C427D9" w:rsidRPr="00C427D9">
        <w:t>saídas</w:t>
      </w:r>
      <w:r w:rsidRPr="00FA088E">
        <w:t xml:space="preserve"> geoespaciais adicionais em GeoJSON. O sistema final gera ficheiros limpos e normalizados, tabelas agregadas, histogramas e ficheiros prontos para </w:t>
      </w:r>
      <w:r w:rsidR="00BE014A" w:rsidRPr="00C427D9">
        <w:t>visualização</w:t>
      </w:r>
      <w:r w:rsidRPr="00FA088E">
        <w:t xml:space="preserve"> em ferramentas como QGIS ou kepler.gl.</w:t>
      </w:r>
    </w:p>
    <w:p w14:paraId="311A2CC7" w14:textId="77777777" w:rsidR="00FA088E" w:rsidRPr="00FA088E" w:rsidRDefault="00FA088E" w:rsidP="00FA088E"/>
    <w:p w14:paraId="5434AE93" w14:textId="1B036AC7" w:rsidR="00FA088E" w:rsidRPr="00FA088E" w:rsidRDefault="00FA088E" w:rsidP="00FA088E">
      <w:r w:rsidRPr="00FA088E">
        <w:t xml:space="preserve">A </w:t>
      </w:r>
      <w:r w:rsidR="00BE014A" w:rsidRPr="00C427D9">
        <w:t>solução</w:t>
      </w:r>
      <w:r w:rsidRPr="00FA088E">
        <w:t xml:space="preserve"> foi implementada com um </w:t>
      </w:r>
      <w:r w:rsidR="00B6088B">
        <w:t>objectivo</w:t>
      </w:r>
      <w:r w:rsidRPr="00FA088E">
        <w:t xml:space="preserve"> claro: manter o </w:t>
      </w:r>
      <w:r w:rsidR="00BE014A" w:rsidRPr="00C427D9">
        <w:t>código</w:t>
      </w:r>
      <w:r w:rsidRPr="00FA088E">
        <w:t xml:space="preserve"> simples, </w:t>
      </w:r>
      <w:r w:rsidR="00C427D9" w:rsidRPr="00FA088E">
        <w:t>legível</w:t>
      </w:r>
      <w:r w:rsidRPr="00FA088E">
        <w:t xml:space="preserve"> e centrado nos </w:t>
      </w:r>
      <w:r w:rsidR="00C427D9" w:rsidRPr="00FA088E">
        <w:t>conteúdos</w:t>
      </w:r>
      <w:r w:rsidRPr="00FA088E">
        <w:t xml:space="preserve"> da unidade curricular. Para isso, privilegiam</w:t>
      </w:r>
      <w:r w:rsidR="00A43EF7">
        <w:t>-</w:t>
      </w:r>
      <w:r w:rsidRPr="00FA088E">
        <w:t xml:space="preserve">se estruturas da STL como </w:t>
      </w:r>
      <w:proofErr w:type="spellStart"/>
      <w:proofErr w:type="gramStart"/>
      <w:r w:rsidRPr="00FA088E">
        <w:t>std</w:t>
      </w:r>
      <w:proofErr w:type="spellEnd"/>
      <w:r w:rsidRPr="00FA088E">
        <w:t>::</w:t>
      </w:r>
      <w:proofErr w:type="gramEnd"/>
      <w:r w:rsidRPr="00FA088E">
        <w:t xml:space="preserve">vector, </w:t>
      </w:r>
      <w:proofErr w:type="spellStart"/>
      <w:proofErr w:type="gramStart"/>
      <w:r w:rsidRPr="00FA088E">
        <w:t>std</w:t>
      </w:r>
      <w:proofErr w:type="spellEnd"/>
      <w:r w:rsidRPr="00FA088E">
        <w:t>::</w:t>
      </w:r>
      <w:proofErr w:type="spellStart"/>
      <w:proofErr w:type="gramEnd"/>
      <w:r w:rsidRPr="00FA088E">
        <w:t>map</w:t>
      </w:r>
      <w:proofErr w:type="spellEnd"/>
      <w:r w:rsidRPr="00FA088E">
        <w:t xml:space="preserve"> e </w:t>
      </w:r>
      <w:proofErr w:type="spellStart"/>
      <w:proofErr w:type="gramStart"/>
      <w:r w:rsidRPr="00FA088E">
        <w:t>std</w:t>
      </w:r>
      <w:proofErr w:type="spellEnd"/>
      <w:r w:rsidRPr="00FA088E">
        <w:t>::</w:t>
      </w:r>
      <w:proofErr w:type="spellStart"/>
      <w:proofErr w:type="gramEnd"/>
      <w:r w:rsidRPr="00FA088E">
        <w:t>sort</w:t>
      </w:r>
      <w:proofErr w:type="spellEnd"/>
      <w:r w:rsidRPr="00FA088E">
        <w:t xml:space="preserve">, bem como </w:t>
      </w:r>
      <w:r w:rsidR="00C427D9" w:rsidRPr="00FA088E">
        <w:t>funções</w:t>
      </w:r>
      <w:r w:rsidRPr="00FA088E">
        <w:t xml:space="preserve"> auxiliares para </w:t>
      </w:r>
      <w:r w:rsidR="008B0CC6" w:rsidRPr="00C427D9">
        <w:t>conversão</w:t>
      </w:r>
      <w:r w:rsidRPr="00FA088E">
        <w:t xml:space="preserve"> de tipos, </w:t>
      </w:r>
      <w:r w:rsidR="00BE014A" w:rsidRPr="00C427D9">
        <w:t>normalização</w:t>
      </w:r>
      <w:r w:rsidRPr="00FA088E">
        <w:t xml:space="preserve"> de datas, </w:t>
      </w:r>
      <w:r w:rsidR="008B0CC6" w:rsidRPr="00C427D9">
        <w:t>conversão</w:t>
      </w:r>
      <w:r w:rsidRPr="00FA088E">
        <w:t xml:space="preserve"> de coordenadas e escrita segura em CSV.</w:t>
      </w:r>
    </w:p>
    <w:p w14:paraId="7A533C2A" w14:textId="0CE82408" w:rsidR="00FA088E" w:rsidRPr="00FA088E" w:rsidRDefault="00FA088E" w:rsidP="00FA088E"/>
    <w:p w14:paraId="663805B3" w14:textId="77777777" w:rsidR="00FA088E" w:rsidRPr="00FA088E" w:rsidRDefault="00FA088E" w:rsidP="00FA088E"/>
    <w:p w14:paraId="392F9D16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3F9A58" w14:textId="1B5ED5D3" w:rsidR="00FA088E" w:rsidRPr="00C427D9" w:rsidRDefault="00FA088E" w:rsidP="00FA088E">
      <w:pPr>
        <w:pStyle w:val="Heading1"/>
      </w:pPr>
      <w:bookmarkStart w:id="6" w:name="_Toc231987902"/>
      <w:r w:rsidRPr="00C427D9">
        <w:lastRenderedPageBreak/>
        <w:t xml:space="preserve">2. Requisitos do briefing e </w:t>
      </w:r>
      <w:r w:rsidR="00B6088B">
        <w:t>objectivo</w:t>
      </w:r>
      <w:r w:rsidRPr="00C427D9">
        <w:t xml:space="preserve">s do </w:t>
      </w:r>
      <w:r w:rsidR="004B5895">
        <w:t>projecto</w:t>
      </w:r>
      <w:bookmarkEnd w:id="6"/>
    </w:p>
    <w:p w14:paraId="3910CE2D" w14:textId="77777777" w:rsidR="00FA088E" w:rsidRPr="00FA088E" w:rsidRDefault="00FA088E" w:rsidP="00FA088E"/>
    <w:p w14:paraId="54C274A1" w14:textId="1D90A47B" w:rsidR="00FA088E" w:rsidRPr="00FA088E" w:rsidRDefault="00FA088E" w:rsidP="00FA088E">
      <w:r w:rsidRPr="00FA088E">
        <w:t xml:space="preserve">O briefing definiu como meta a </w:t>
      </w:r>
      <w:r w:rsidR="00C427D9" w:rsidRPr="00FA088E">
        <w:t>construção</w:t>
      </w:r>
      <w:r w:rsidRPr="00FA088E">
        <w:t xml:space="preserve"> de um MVP em C++ que fosse capaz de ler, limpar e analisar dados de mobilidade urbana em Lisboa. </w:t>
      </w:r>
      <w:r w:rsidR="003C1386" w:rsidRPr="00FA088E">
        <w:t>Além</w:t>
      </w:r>
      <w:r w:rsidRPr="00FA088E">
        <w:t xml:space="preserve"> da parte </w:t>
      </w:r>
      <w:r w:rsidR="00C427D9" w:rsidRPr="00FA088E">
        <w:t>técnica</w:t>
      </w:r>
      <w:r w:rsidRPr="00FA088E">
        <w:t xml:space="preserve">, o </w:t>
      </w:r>
      <w:r w:rsidR="004B5895">
        <w:t>projecto</w:t>
      </w:r>
      <w:r w:rsidRPr="00FA088E">
        <w:t xml:space="preserve"> exigia </w:t>
      </w:r>
      <w:r w:rsidR="008B0CC6" w:rsidRPr="00C427D9">
        <w:t>também</w:t>
      </w:r>
      <w:r w:rsidRPr="00FA088E">
        <w:t xml:space="preserve"> </w:t>
      </w:r>
      <w:r w:rsidR="00BE014A" w:rsidRPr="00C427D9">
        <w:t>entregáveis</w:t>
      </w:r>
      <w:r w:rsidRPr="00FA088E">
        <w:t xml:space="preserve"> formais: </w:t>
      </w:r>
      <w:r w:rsidR="00BE014A" w:rsidRPr="00C427D9">
        <w:t>código</w:t>
      </w:r>
      <w:r w:rsidRPr="00FA088E">
        <w:t xml:space="preserve"> fonte </w:t>
      </w:r>
      <w:r w:rsidR="00C427D9" w:rsidRPr="00FA088E">
        <w:t>compilável</w:t>
      </w:r>
      <w:r w:rsidRPr="00FA088E">
        <w:t xml:space="preserve">, README com </w:t>
      </w:r>
      <w:r w:rsidR="00C427D9" w:rsidRPr="00FA088E">
        <w:t>instruções</w:t>
      </w:r>
      <w:r w:rsidRPr="00FA088E">
        <w:t xml:space="preserve"> de </w:t>
      </w:r>
      <w:proofErr w:type="spellStart"/>
      <w:r w:rsidRPr="00FA088E">
        <w:t>setup</w:t>
      </w:r>
      <w:proofErr w:type="spellEnd"/>
      <w:r w:rsidRPr="00FA088E">
        <w:t xml:space="preserve">, </w:t>
      </w:r>
      <w:r w:rsidR="00C427D9" w:rsidRPr="00FA088E">
        <w:t>vídeo</w:t>
      </w:r>
      <w:r w:rsidRPr="00FA088E">
        <w:t xml:space="preserve"> promocional, </w:t>
      </w:r>
      <w:r w:rsidR="00C427D9" w:rsidRPr="00FA088E">
        <w:t>vídeo</w:t>
      </w:r>
      <w:r w:rsidRPr="00FA088E">
        <w:t xml:space="preserve"> </w:t>
      </w:r>
      <w:r w:rsidR="00BE014A" w:rsidRPr="00C427D9">
        <w:t>técnico</w:t>
      </w:r>
      <w:r w:rsidRPr="00FA088E">
        <w:t xml:space="preserve"> e </w:t>
      </w:r>
      <w:r w:rsidR="00C427D9" w:rsidRPr="00FA088E">
        <w:t>relatório</w:t>
      </w:r>
      <w:r w:rsidRPr="00FA088E">
        <w:t xml:space="preserve"> </w:t>
      </w:r>
      <w:r w:rsidR="00BE014A" w:rsidRPr="00C427D9">
        <w:t>técnico</w:t>
      </w:r>
      <w:r w:rsidRPr="00FA088E">
        <w:t>.</w:t>
      </w:r>
    </w:p>
    <w:p w14:paraId="43012DFD" w14:textId="77777777" w:rsidR="00FA088E" w:rsidRPr="00FA088E" w:rsidRDefault="00FA088E" w:rsidP="00FA088E"/>
    <w:p w14:paraId="1F4E1329" w14:textId="77777777" w:rsidR="00FA088E" w:rsidRPr="00FA088E" w:rsidRDefault="00FA088E" w:rsidP="00FA088E">
      <w:r w:rsidRPr="00FA088E">
        <w:t>Do ponto de vista funcional, o sistema tinha de cumprir quatro tarefas principais:</w:t>
      </w:r>
    </w:p>
    <w:p w14:paraId="1141D3FB" w14:textId="77777777" w:rsidR="00FA088E" w:rsidRPr="00FA088E" w:rsidRDefault="00FA088E" w:rsidP="00FA088E"/>
    <w:p w14:paraId="256DED9F" w14:textId="0BF31F79" w:rsidR="00FA088E" w:rsidRPr="00FA088E" w:rsidRDefault="00FA088E" w:rsidP="00FA088E">
      <w:r w:rsidRPr="00FA088E">
        <w:t xml:space="preserve">1. </w:t>
      </w:r>
      <w:r w:rsidR="00C427D9" w:rsidRPr="00FA088E">
        <w:t>Exploração</w:t>
      </w:r>
      <w:r w:rsidRPr="00FA088E">
        <w:t xml:space="preserve">, </w:t>
      </w:r>
      <w:r w:rsidR="00C427D9" w:rsidRPr="00FA088E">
        <w:t>selecção</w:t>
      </w:r>
      <w:r w:rsidRPr="00FA088E">
        <w:t xml:space="preserve"> de campos e leitura inicial.</w:t>
      </w:r>
    </w:p>
    <w:p w14:paraId="0541B166" w14:textId="19F62FEE" w:rsidR="00FA088E" w:rsidRPr="00FA088E" w:rsidRDefault="00FA088E" w:rsidP="00FA088E">
      <w:r w:rsidRPr="00FA088E">
        <w:t xml:space="preserve">2. Limpeza, </w:t>
      </w:r>
      <w:r w:rsidR="00BE014A" w:rsidRPr="00C427D9">
        <w:t>normalização</w:t>
      </w:r>
      <w:r w:rsidRPr="00FA088E">
        <w:t xml:space="preserve"> e </w:t>
      </w:r>
      <w:r w:rsidR="008B0CC6" w:rsidRPr="00C427D9">
        <w:t>estatísticas</w:t>
      </w:r>
      <w:r w:rsidRPr="00FA088E">
        <w:t xml:space="preserve"> descritivas.</w:t>
      </w:r>
    </w:p>
    <w:p w14:paraId="443F5837" w14:textId="095EEFE1" w:rsidR="00FA088E" w:rsidRPr="00FA088E" w:rsidRDefault="00FA088E" w:rsidP="00FA088E">
      <w:r w:rsidRPr="00FA088E">
        <w:t xml:space="preserve">3. </w:t>
      </w:r>
      <w:r w:rsidR="00C427D9" w:rsidRPr="00FA088E">
        <w:t>Geração</w:t>
      </w:r>
      <w:r w:rsidRPr="00FA088E">
        <w:t xml:space="preserve"> de </w:t>
      </w:r>
      <w:r w:rsidR="008B0CC6" w:rsidRPr="00C427D9">
        <w:t>estatísticas</w:t>
      </w:r>
      <w:r w:rsidRPr="00FA088E">
        <w:t xml:space="preserve"> sobre locais de estacionamento.</w:t>
      </w:r>
    </w:p>
    <w:p w14:paraId="4D281EBB" w14:textId="0BB64E90" w:rsidR="00FA088E" w:rsidRPr="00FA088E" w:rsidRDefault="00FA088E" w:rsidP="00FA088E">
      <w:r w:rsidRPr="00FA088E">
        <w:t xml:space="preserve">4. </w:t>
      </w:r>
      <w:r w:rsidR="008B0CC6" w:rsidRPr="00C427D9">
        <w:t>Agregação</w:t>
      </w:r>
      <w:r w:rsidRPr="00FA088E">
        <w:t xml:space="preserve"> por freguesia e ranking dos locais.</w:t>
      </w:r>
    </w:p>
    <w:p w14:paraId="172FC33A" w14:textId="77777777" w:rsidR="00FA088E" w:rsidRPr="00FA088E" w:rsidRDefault="00FA088E" w:rsidP="00FA088E"/>
    <w:p w14:paraId="16B9F30E" w14:textId="61169443" w:rsidR="00FA088E" w:rsidRDefault="002013EE" w:rsidP="00FA088E">
      <w:r w:rsidRPr="002013EE">
        <w:t>O pipeline implementado responde a todos os requisitos essenciais. As principais decisões de implementação que influenciam a interpretação do resultado são:</w:t>
      </w:r>
    </w:p>
    <w:p w14:paraId="2E231161" w14:textId="77777777" w:rsidR="002013EE" w:rsidRPr="00FA088E" w:rsidRDefault="002013EE" w:rsidP="00FA088E"/>
    <w:p w14:paraId="76AE2192" w14:textId="60A8CA51" w:rsidR="00FA088E" w:rsidRPr="00FA088E" w:rsidRDefault="00A43EF7" w:rsidP="00FA088E">
      <w:r>
        <w:t>-</w:t>
      </w:r>
      <w:r w:rsidR="00FA088E" w:rsidRPr="00FA088E">
        <w:t xml:space="preserve"> </w:t>
      </w:r>
      <w:r w:rsidR="002013EE" w:rsidRPr="00FA088E">
        <w:t>Datas</w:t>
      </w:r>
      <w:r w:rsidR="00FA088E" w:rsidRPr="00FA088E">
        <w:t xml:space="preserve"> normalizadas para DD/MM/AAAA;</w:t>
      </w:r>
    </w:p>
    <w:p w14:paraId="114AD4CE" w14:textId="6238F02A" w:rsidR="00FA088E" w:rsidRPr="00FA088E" w:rsidRDefault="00A43EF7" w:rsidP="00FA088E">
      <w:r>
        <w:t>-</w:t>
      </w:r>
      <w:r w:rsidR="00FA088E" w:rsidRPr="00FA088E">
        <w:t xml:space="preserve"> </w:t>
      </w:r>
      <w:r w:rsidR="002013EE" w:rsidRPr="00FA088E">
        <w:t>Coordenadas</w:t>
      </w:r>
      <w:r w:rsidR="00FA088E" w:rsidRPr="00FA088E">
        <w:t xml:space="preserve"> de mobilidade convertidas de EPSG:3857 para WGS84;</w:t>
      </w:r>
    </w:p>
    <w:p w14:paraId="7ED29290" w14:textId="02899930" w:rsidR="00FA088E" w:rsidRPr="00FA088E" w:rsidRDefault="00A43EF7" w:rsidP="00FA088E">
      <w:r>
        <w:t>-</w:t>
      </w:r>
      <w:r w:rsidR="00FA088E" w:rsidRPr="00FA088E">
        <w:t xml:space="preserve"> </w:t>
      </w:r>
      <w:r w:rsidR="002013EE" w:rsidRPr="00FA088E">
        <w:t>Campos</w:t>
      </w:r>
      <w:r w:rsidR="00FA088E" w:rsidRPr="00FA088E">
        <w:t xml:space="preserve"> vazios </w:t>
      </w:r>
      <w:r w:rsidR="00C427D9" w:rsidRPr="00FA088E">
        <w:t>substituídos</w:t>
      </w:r>
      <w:r w:rsidR="00FA088E" w:rsidRPr="00FA088E">
        <w:t xml:space="preserve"> por valores por defeito em casos </w:t>
      </w:r>
      <w:r w:rsidR="00C427D9" w:rsidRPr="00FA088E">
        <w:t>críticos</w:t>
      </w:r>
      <w:r w:rsidR="00FA088E" w:rsidRPr="00FA088E">
        <w:t>;</w:t>
      </w:r>
    </w:p>
    <w:p w14:paraId="6F4D9333" w14:textId="1DD2F39E" w:rsidR="00FA088E" w:rsidRPr="00FA088E" w:rsidRDefault="00A43EF7" w:rsidP="00FA088E">
      <w:r>
        <w:t>-</w:t>
      </w:r>
      <w:r w:rsidR="00FA088E" w:rsidRPr="00FA088E">
        <w:t xml:space="preserve"> </w:t>
      </w:r>
      <w:r w:rsidR="002013EE" w:rsidRPr="00FA088E">
        <w:t>Geração</w:t>
      </w:r>
      <w:r w:rsidR="00FA088E" w:rsidRPr="00FA088E">
        <w:t xml:space="preserve"> de GeoJSON normalizado e agregado por freguesia;</w:t>
      </w:r>
    </w:p>
    <w:p w14:paraId="0E14F328" w14:textId="573C198A" w:rsidR="00FA088E" w:rsidRPr="00FA088E" w:rsidRDefault="00A43EF7" w:rsidP="00FA088E">
      <w:r>
        <w:t>-</w:t>
      </w:r>
      <w:r w:rsidR="00FA088E" w:rsidRPr="00FA088E">
        <w:t xml:space="preserve"> </w:t>
      </w:r>
      <w:r w:rsidR="002013EE" w:rsidRPr="00FA088E">
        <w:t>Ranking</w:t>
      </w:r>
      <w:r w:rsidR="00FA088E" w:rsidRPr="00FA088E">
        <w:t xml:space="preserve"> </w:t>
      </w:r>
      <w:r w:rsidR="002013EE" w:rsidRPr="002013EE">
        <w:t xml:space="preserve">ordenado por </w:t>
      </w:r>
      <w:proofErr w:type="spellStart"/>
      <w:r w:rsidR="002013EE" w:rsidRPr="002013EE">
        <w:t>capacidade_total</w:t>
      </w:r>
      <w:proofErr w:type="spellEnd"/>
      <w:r w:rsidR="002013EE" w:rsidRPr="002013EE">
        <w:t xml:space="preserve"> descendente</w:t>
      </w:r>
      <w:r w:rsidR="00FA088E" w:rsidRPr="00FA088E">
        <w:t>.</w:t>
      </w:r>
    </w:p>
    <w:p w14:paraId="0446C4E7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537E89" w14:textId="72AA247D" w:rsidR="00FA088E" w:rsidRPr="00C427D9" w:rsidRDefault="00FA088E" w:rsidP="00FA088E">
      <w:pPr>
        <w:pStyle w:val="Heading1"/>
      </w:pPr>
      <w:bookmarkStart w:id="7" w:name="_Toc231987903"/>
      <w:r w:rsidRPr="00C427D9">
        <w:lastRenderedPageBreak/>
        <w:t xml:space="preserve">3. Estrutura geral da </w:t>
      </w:r>
      <w:r w:rsidR="00C427D9" w:rsidRPr="00C427D9">
        <w:t>solução</w:t>
      </w:r>
      <w:bookmarkEnd w:id="7"/>
    </w:p>
    <w:p w14:paraId="132A432F" w14:textId="77777777" w:rsidR="00FA088E" w:rsidRPr="00FA088E" w:rsidRDefault="00FA088E" w:rsidP="00FA088E"/>
    <w:p w14:paraId="57602DD3" w14:textId="49151DBE" w:rsidR="00FA088E" w:rsidRPr="00FA088E" w:rsidRDefault="002013EE" w:rsidP="00FA088E">
      <w:r w:rsidRPr="002013EE">
        <w:t>A aplicação foi organizada em vários ficheiros de cabeçalho e um ponto de entrada principal, separando claramente as responsabilidades de leitura, processamento, estatística e escrita</w:t>
      </w:r>
      <w:r w:rsidR="00FA088E" w:rsidRPr="00FA088E">
        <w:t>.</w:t>
      </w:r>
    </w:p>
    <w:p w14:paraId="1FCAE9FF" w14:textId="77777777" w:rsidR="00FA088E" w:rsidRPr="00FA088E" w:rsidRDefault="00FA088E" w:rsidP="00FA088E"/>
    <w:p w14:paraId="467F9628" w14:textId="1F9B4AD0" w:rsidR="00FA088E" w:rsidRPr="00C427D9" w:rsidRDefault="00FA088E" w:rsidP="00FA088E">
      <w:pPr>
        <w:pStyle w:val="Heading2"/>
      </w:pPr>
      <w:bookmarkStart w:id="8" w:name="_Toc231987904"/>
      <w:r w:rsidRPr="00C427D9">
        <w:t>3.1 Componentes principais</w:t>
      </w:r>
      <w:bookmarkEnd w:id="8"/>
    </w:p>
    <w:p w14:paraId="27B0510D" w14:textId="77777777" w:rsidR="00FA088E" w:rsidRDefault="00FA088E" w:rsidP="00FA088E"/>
    <w:p w14:paraId="35316C47" w14:textId="77777777" w:rsidR="002013EE" w:rsidRDefault="002013EE" w:rsidP="00FA088E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13EE" w14:paraId="628D2700" w14:textId="77777777" w:rsidTr="00416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3F3702" w14:textId="507BBB32" w:rsidR="002013EE" w:rsidRDefault="002013EE" w:rsidP="00FA088E">
            <w:r>
              <w:t>Ficheiro</w:t>
            </w:r>
          </w:p>
        </w:tc>
        <w:tc>
          <w:tcPr>
            <w:tcW w:w="4508" w:type="dxa"/>
          </w:tcPr>
          <w:p w14:paraId="382E4801" w14:textId="465E082E" w:rsidR="002013EE" w:rsidRDefault="002013EE" w:rsidP="00FA0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Responsabilidade</w:t>
            </w:r>
          </w:p>
        </w:tc>
      </w:tr>
      <w:tr w:rsidR="002013EE" w14:paraId="686EA15F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1E26A1" w14:textId="6B2BB57B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/main.cpp</w:t>
            </w:r>
          </w:p>
        </w:tc>
        <w:tc>
          <w:tcPr>
            <w:tcW w:w="4508" w:type="dxa"/>
          </w:tcPr>
          <w:p w14:paraId="0BBCE374" w14:textId="43564166" w:rsidR="002013EE" w:rsidRDefault="002013EE" w:rsidP="00FA0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EE">
              <w:t>Ponto de entrada; orquestra as 4 tarefas.</w:t>
            </w:r>
          </w:p>
        </w:tc>
      </w:tr>
      <w:tr w:rsidR="002013EE" w14:paraId="1DFE3301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31973E" w14:textId="1F5C33F1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</w:t>
            </w:r>
            <w:proofErr w:type="spellStart"/>
            <w:r w:rsidRPr="002013EE">
              <w:t>models.h</w:t>
            </w:r>
            <w:proofErr w:type="spellEnd"/>
          </w:p>
        </w:tc>
        <w:tc>
          <w:tcPr>
            <w:tcW w:w="4508" w:type="dxa"/>
          </w:tcPr>
          <w:p w14:paraId="44842EA4" w14:textId="7A0A8A98" w:rsidR="002013EE" w:rsidRDefault="002013EE" w:rsidP="00FA0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EE">
              <w:t xml:space="preserve">Estruturas de dados: Estacionamento, Mobilidade, </w:t>
            </w:r>
            <w:proofErr w:type="spellStart"/>
            <w:r w:rsidRPr="002013EE">
              <w:t>CicloVia</w:t>
            </w:r>
            <w:proofErr w:type="spellEnd"/>
            <w:r w:rsidRPr="002013EE">
              <w:t xml:space="preserve">, </w:t>
            </w:r>
            <w:proofErr w:type="spellStart"/>
            <w:r w:rsidRPr="002013EE">
              <w:t>FreguesiaStat</w:t>
            </w:r>
            <w:proofErr w:type="spellEnd"/>
            <w:r w:rsidRPr="002013EE">
              <w:t>.</w:t>
            </w:r>
          </w:p>
        </w:tc>
      </w:tr>
      <w:tr w:rsidR="002013EE" w14:paraId="5B01AEDD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F776A5" w14:textId="3A9FAC64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</w:t>
            </w:r>
            <w:proofErr w:type="spellStart"/>
            <w:r w:rsidRPr="002013EE">
              <w:t>utils.h</w:t>
            </w:r>
            <w:proofErr w:type="spellEnd"/>
          </w:p>
        </w:tc>
        <w:tc>
          <w:tcPr>
            <w:tcW w:w="4508" w:type="dxa"/>
          </w:tcPr>
          <w:p w14:paraId="1F8F6425" w14:textId="2AE80991" w:rsidR="002013EE" w:rsidRDefault="002013EE" w:rsidP="00FA0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EE">
              <w:t>Limpeza de texto, conversão numérica, normalização de datas, conversão de coordenadas e estatísticas básicas.</w:t>
            </w:r>
          </w:p>
        </w:tc>
      </w:tr>
      <w:tr w:rsidR="002013EE" w14:paraId="41DE8DD2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9E42CD" w14:textId="368F3777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</w:t>
            </w:r>
            <w:proofErr w:type="spellStart"/>
            <w:r w:rsidRPr="002013EE">
              <w:t>csv_reader.h</w:t>
            </w:r>
            <w:proofErr w:type="spellEnd"/>
          </w:p>
        </w:tc>
        <w:tc>
          <w:tcPr>
            <w:tcW w:w="4508" w:type="dxa"/>
          </w:tcPr>
          <w:p w14:paraId="5475AF9A" w14:textId="7F6011FA" w:rsidR="002013EE" w:rsidRDefault="002013EE" w:rsidP="00FA0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EE">
              <w:t>Leitura robusta de CSV com suporte a aspas e linhas embrulhadas.</w:t>
            </w:r>
          </w:p>
        </w:tc>
      </w:tr>
      <w:tr w:rsidR="002013EE" w14:paraId="43AC4ACF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F39A31" w14:textId="525993A0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</w:t>
            </w:r>
            <w:proofErr w:type="spellStart"/>
            <w:r w:rsidRPr="002013EE">
              <w:t>geojson_reader.h</w:t>
            </w:r>
            <w:proofErr w:type="spellEnd"/>
          </w:p>
        </w:tc>
        <w:tc>
          <w:tcPr>
            <w:tcW w:w="4508" w:type="dxa"/>
          </w:tcPr>
          <w:p w14:paraId="496F08AA" w14:textId="3628A916" w:rsidR="002013EE" w:rsidRDefault="002013EE" w:rsidP="00FA0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EE">
              <w:t xml:space="preserve">Leitura de GeoJSON de estacionamento e rede ciclável com </w:t>
            </w:r>
            <w:proofErr w:type="spellStart"/>
            <w:r w:rsidRPr="002013EE">
              <w:t>nlohmann</w:t>
            </w:r>
            <w:proofErr w:type="spellEnd"/>
            <w:r w:rsidRPr="002013EE">
              <w:t>/</w:t>
            </w:r>
            <w:proofErr w:type="spellStart"/>
            <w:r w:rsidRPr="002013EE">
              <w:t>json</w:t>
            </w:r>
            <w:proofErr w:type="spellEnd"/>
            <w:r w:rsidRPr="002013EE">
              <w:t>.</w:t>
            </w:r>
          </w:p>
        </w:tc>
      </w:tr>
      <w:tr w:rsidR="002013EE" w14:paraId="1FB886C1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3BEB400" w14:textId="48E3576E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</w:t>
            </w:r>
            <w:proofErr w:type="spellStart"/>
            <w:r w:rsidRPr="002013EE">
              <w:t>statistics.h</w:t>
            </w:r>
            <w:proofErr w:type="spellEnd"/>
          </w:p>
        </w:tc>
        <w:tc>
          <w:tcPr>
            <w:tcW w:w="4508" w:type="dxa"/>
          </w:tcPr>
          <w:p w14:paraId="060C44D0" w14:textId="12B23599" w:rsidR="002013EE" w:rsidRDefault="002013EE" w:rsidP="00FA0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EE">
              <w:t>Agregações, histogramas, distribuições e ordenação por freguesia.</w:t>
            </w:r>
          </w:p>
        </w:tc>
      </w:tr>
      <w:tr w:rsidR="002013EE" w14:paraId="3402898B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164D85" w14:textId="24543A34" w:rsidR="002013EE" w:rsidRDefault="002013EE" w:rsidP="00FA088E">
            <w:proofErr w:type="spellStart"/>
            <w:r w:rsidRPr="002013EE">
              <w:t>src</w:t>
            </w:r>
            <w:proofErr w:type="spellEnd"/>
            <w:r w:rsidRPr="002013EE">
              <w:t>/</w:t>
            </w:r>
            <w:proofErr w:type="spellStart"/>
            <w:r w:rsidRPr="002013EE">
              <w:t>writer.h</w:t>
            </w:r>
            <w:proofErr w:type="spellEnd"/>
          </w:p>
        </w:tc>
        <w:tc>
          <w:tcPr>
            <w:tcW w:w="4508" w:type="dxa"/>
          </w:tcPr>
          <w:p w14:paraId="43A88BA8" w14:textId="0DC8898B" w:rsidR="002013EE" w:rsidRDefault="002013EE" w:rsidP="00FA0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EE">
              <w:t>Gera todos os ficheiros de saída em CSV e GeoJSON.</w:t>
            </w:r>
          </w:p>
        </w:tc>
      </w:tr>
    </w:tbl>
    <w:p w14:paraId="4412EA08" w14:textId="77777777" w:rsidR="002013EE" w:rsidRPr="00FA088E" w:rsidRDefault="002013EE" w:rsidP="00FA088E"/>
    <w:p w14:paraId="7F86D31C" w14:textId="77777777" w:rsidR="00FA088E" w:rsidRPr="00FA088E" w:rsidRDefault="00FA088E" w:rsidP="00FA088E"/>
    <w:p w14:paraId="725DD82C" w14:textId="3FE75DB7" w:rsidR="00FA088E" w:rsidRPr="00C427D9" w:rsidRDefault="00FA088E" w:rsidP="00FA088E">
      <w:pPr>
        <w:pStyle w:val="Heading2"/>
      </w:pPr>
      <w:bookmarkStart w:id="9" w:name="_Toc231987905"/>
      <w:r w:rsidRPr="00C427D9">
        <w:t>3.2 Fluxo de execu</w:t>
      </w:r>
      <w:r w:rsidR="00C427D9" w:rsidRPr="00C427D9">
        <w:t>çã</w:t>
      </w:r>
      <w:r w:rsidRPr="00C427D9">
        <w:t>o</w:t>
      </w:r>
      <w:bookmarkEnd w:id="9"/>
    </w:p>
    <w:p w14:paraId="153B0BB2" w14:textId="77777777" w:rsidR="00FA088E" w:rsidRPr="00FA088E" w:rsidRDefault="00FA088E" w:rsidP="00FA088E"/>
    <w:p w14:paraId="4779C0FE" w14:textId="563985A1" w:rsidR="00FA088E" w:rsidRDefault="005E68CC" w:rsidP="00FA088E">
      <w:r w:rsidRPr="005E68CC">
        <w:t>O programa segue uma pipeline linear composta por sete passos:</w:t>
      </w:r>
    </w:p>
    <w:p w14:paraId="5B93F4F3" w14:textId="77777777" w:rsidR="005E68CC" w:rsidRPr="00FA088E" w:rsidRDefault="005E68CC" w:rsidP="00FA088E"/>
    <w:p w14:paraId="24EDAA44" w14:textId="18BB0981" w:rsidR="00FA088E" w:rsidRPr="00FA088E" w:rsidRDefault="00FA088E" w:rsidP="00FA088E">
      <w:r w:rsidRPr="00FA088E">
        <w:t xml:space="preserve">1. Carrega os dados de estacionamento, mobilidade e rede </w:t>
      </w:r>
      <w:r w:rsidR="008B0CC6" w:rsidRPr="00C427D9">
        <w:t>ciclável</w:t>
      </w:r>
      <w:r w:rsidRPr="00FA088E">
        <w:t>.</w:t>
      </w:r>
    </w:p>
    <w:p w14:paraId="48FD990F" w14:textId="77777777" w:rsidR="005E68CC" w:rsidRDefault="00FA088E" w:rsidP="00FA088E">
      <w:r w:rsidRPr="00FA088E">
        <w:t xml:space="preserve">2. </w:t>
      </w:r>
      <w:r w:rsidR="005E68CC" w:rsidRPr="005E68CC">
        <w:t>Mostra um resumo dos primeiros registos de cada conjunto (exploração inicial).</w:t>
      </w:r>
    </w:p>
    <w:p w14:paraId="24365A6D" w14:textId="550E4572" w:rsidR="00FA088E" w:rsidRPr="00FA088E" w:rsidRDefault="00FA088E" w:rsidP="00FA088E">
      <w:r w:rsidRPr="00FA088E">
        <w:t xml:space="preserve">3. </w:t>
      </w:r>
      <w:r w:rsidR="005E68CC" w:rsidRPr="005E68CC">
        <w:t>Escreve ficheiros cleaned_*.csv com os campos selecionados.</w:t>
      </w:r>
    </w:p>
    <w:p w14:paraId="5437D692" w14:textId="7C465C5C" w:rsidR="00FA088E" w:rsidRPr="00FA088E" w:rsidRDefault="00FA088E" w:rsidP="00FA088E">
      <w:r w:rsidRPr="00FA088E">
        <w:t xml:space="preserve">4. Normaliza datas, coordenadas e campos </w:t>
      </w:r>
      <w:r w:rsidR="008B0CC6" w:rsidRPr="00C427D9">
        <w:t>categóricos</w:t>
      </w:r>
      <w:r w:rsidRPr="00FA088E">
        <w:t>.</w:t>
      </w:r>
    </w:p>
    <w:p w14:paraId="763256DE" w14:textId="77777777" w:rsidR="005E68CC" w:rsidRDefault="00FA088E" w:rsidP="00FA088E">
      <w:r w:rsidRPr="00FA088E">
        <w:t xml:space="preserve">5. </w:t>
      </w:r>
      <w:r w:rsidR="005E68CC" w:rsidRPr="005E68CC">
        <w:t xml:space="preserve">Gera estatísticas globais e ficheiros </w:t>
      </w:r>
      <w:proofErr w:type="spellStart"/>
      <w:r w:rsidR="005E68CC" w:rsidRPr="005E68CC">
        <w:t>normalized</w:t>
      </w:r>
      <w:proofErr w:type="spellEnd"/>
      <w:r w:rsidR="005E68CC" w:rsidRPr="005E68CC">
        <w:t>_*.</w:t>
      </w:r>
      <w:proofErr w:type="spellStart"/>
      <w:r w:rsidR="005E68CC" w:rsidRPr="005E68CC">
        <w:t>csv</w:t>
      </w:r>
      <w:proofErr w:type="spellEnd"/>
      <w:r w:rsidR="005E68CC" w:rsidRPr="005E68CC">
        <w:t>.</w:t>
      </w:r>
    </w:p>
    <w:p w14:paraId="23D243AB" w14:textId="3F533558" w:rsidR="00FA088E" w:rsidRPr="00FA088E" w:rsidRDefault="00FA088E" w:rsidP="00FA088E">
      <w:r w:rsidRPr="00FA088E">
        <w:t>6. Agrega por freguesia e calcula rankings.</w:t>
      </w:r>
    </w:p>
    <w:p w14:paraId="547AB563" w14:textId="26AD82A8" w:rsidR="00FA088E" w:rsidRPr="00FA088E" w:rsidRDefault="00FA088E" w:rsidP="00FA088E">
      <w:r w:rsidRPr="00FA088E">
        <w:t xml:space="preserve">7. Produz </w:t>
      </w:r>
      <w:r w:rsidR="00C427D9" w:rsidRPr="00C427D9">
        <w:t>saídas</w:t>
      </w:r>
      <w:r w:rsidRPr="00FA088E">
        <w:t xml:space="preserve"> em CSV e GeoJSON para </w:t>
      </w:r>
      <w:r w:rsidR="00E37D4F" w:rsidRPr="00FA088E">
        <w:t>an</w:t>
      </w:r>
      <w:r w:rsidR="00E37D4F">
        <w:t>á</w:t>
      </w:r>
      <w:r w:rsidR="00E37D4F" w:rsidRPr="00FA088E">
        <w:t xml:space="preserve">lise </w:t>
      </w:r>
      <w:r w:rsidRPr="00FA088E">
        <w:t>visual e quantitativa.</w:t>
      </w:r>
    </w:p>
    <w:p w14:paraId="028D6EA3" w14:textId="77777777" w:rsidR="00FA088E" w:rsidRPr="00FA088E" w:rsidRDefault="00FA088E" w:rsidP="00FA088E"/>
    <w:p w14:paraId="06DA0443" w14:textId="6B6377D1" w:rsidR="00DB5136" w:rsidRDefault="00FA088E" w:rsidP="00FA088E">
      <w:r w:rsidRPr="00FA088E">
        <w:t xml:space="preserve">Este desenho torna o programa </w:t>
      </w:r>
      <w:r w:rsidR="00C427D9" w:rsidRPr="00C427D9">
        <w:t>fácil</w:t>
      </w:r>
      <w:r w:rsidRPr="00FA088E">
        <w:t xml:space="preserve"> de executar e de validar. </w:t>
      </w:r>
      <w:r w:rsidR="008B0CC6" w:rsidRPr="00C427D9">
        <w:t>Também</w:t>
      </w:r>
      <w:r w:rsidRPr="00FA088E">
        <w:t xml:space="preserve"> facilita a </w:t>
      </w:r>
      <w:r w:rsidR="00C427D9" w:rsidRPr="00C427D9">
        <w:t>extensão</w:t>
      </w:r>
      <w:r w:rsidRPr="00FA088E">
        <w:t xml:space="preserve"> futura, porque novos indicadores podem ser adicionados no m</w:t>
      </w:r>
      <w:r w:rsidR="004B5895">
        <w:t>ó</w:t>
      </w:r>
      <w:r w:rsidRPr="00FA088E">
        <w:t xml:space="preserve">dulo de </w:t>
      </w:r>
      <w:r w:rsidR="00BE014A" w:rsidRPr="00C427D9">
        <w:t>estatística</w:t>
      </w:r>
      <w:r w:rsidRPr="00FA088E">
        <w:t xml:space="preserve"> sem alterar a </w:t>
      </w:r>
      <w:r w:rsidR="008B0CC6" w:rsidRPr="00C427D9">
        <w:t>lógica</w:t>
      </w:r>
      <w:r w:rsidRPr="00FA088E">
        <w:t xml:space="preserve"> de leitura.</w:t>
      </w:r>
    </w:p>
    <w:p w14:paraId="5DACD6E5" w14:textId="77777777" w:rsidR="00DB5136" w:rsidRDefault="00DB5136">
      <w:pPr>
        <w:spacing w:after="160" w:line="278" w:lineRule="auto"/>
      </w:pPr>
      <w:r>
        <w:br w:type="page"/>
      </w:r>
    </w:p>
    <w:p w14:paraId="103FF26B" w14:textId="348AE526" w:rsidR="00FA088E" w:rsidRPr="00C427D9" w:rsidRDefault="00FA088E" w:rsidP="00FA088E">
      <w:pPr>
        <w:pStyle w:val="Heading1"/>
      </w:pPr>
      <w:bookmarkStart w:id="10" w:name="_Toc231987906"/>
      <w:r w:rsidRPr="00C427D9">
        <w:lastRenderedPageBreak/>
        <w:t>4. Leitura e modela</w:t>
      </w:r>
      <w:r w:rsidR="008B0CC6" w:rsidRPr="00C427D9">
        <w:t>çã</w:t>
      </w:r>
      <w:r w:rsidRPr="00C427D9">
        <w:t>o dos dados</w:t>
      </w:r>
      <w:bookmarkEnd w:id="10"/>
    </w:p>
    <w:p w14:paraId="0043B82F" w14:textId="77777777" w:rsidR="00FA088E" w:rsidRPr="00FA088E" w:rsidRDefault="00FA088E" w:rsidP="00FA088E"/>
    <w:p w14:paraId="40FD9739" w14:textId="3BB3FBBD" w:rsidR="00FA088E" w:rsidRPr="00FA088E" w:rsidRDefault="00FA088E" w:rsidP="00FA088E">
      <w:bookmarkStart w:id="11" w:name="_Toc231987907"/>
      <w:r w:rsidRPr="00FA088E">
        <w:rPr>
          <w:rStyle w:val="Heading2Char"/>
        </w:rPr>
        <w:t xml:space="preserve">4.1 Modelos em </w:t>
      </w:r>
      <w:r w:rsidR="008B0CC6" w:rsidRPr="00C427D9">
        <w:rPr>
          <w:rStyle w:val="Heading2Char"/>
        </w:rPr>
        <w:t>memória</w:t>
      </w:r>
      <w:bookmarkEnd w:id="11"/>
    </w:p>
    <w:p w14:paraId="5B9F4FBB" w14:textId="77777777" w:rsidR="00FA088E" w:rsidRPr="00FA088E" w:rsidRDefault="00FA088E" w:rsidP="00FA088E"/>
    <w:p w14:paraId="6BABC7FC" w14:textId="2E5D5593" w:rsidR="00A34A8E" w:rsidRDefault="00A34A8E" w:rsidP="00A34A8E">
      <w:r w:rsidRPr="00A34A8E">
        <w:t>Os dados são representados por estruturas simples (</w:t>
      </w:r>
      <w:proofErr w:type="spellStart"/>
      <w:r w:rsidRPr="00A34A8E">
        <w:t>structs</w:t>
      </w:r>
      <w:proofErr w:type="spellEnd"/>
      <w:r w:rsidRPr="00A34A8E">
        <w:t xml:space="preserve">), o que reduz a complexidade do código e torna a manipulação direta e eficiente. O uso de </w:t>
      </w:r>
      <w:proofErr w:type="spellStart"/>
      <w:proofErr w:type="gramStart"/>
      <w:r w:rsidRPr="00A34A8E">
        <w:t>std</w:t>
      </w:r>
      <w:proofErr w:type="spellEnd"/>
      <w:r w:rsidRPr="00A34A8E">
        <w:t>::</w:t>
      </w:r>
      <w:proofErr w:type="gramEnd"/>
      <w:r w:rsidRPr="00A34A8E">
        <w:t xml:space="preserve">vector para armazenar registos em memória cumpre o </w:t>
      </w:r>
      <w:r w:rsidR="00B6088B">
        <w:t>objectivo</w:t>
      </w:r>
      <w:r w:rsidRPr="00A34A8E">
        <w:t xml:space="preserve"> pedagógico do </w:t>
      </w:r>
      <w:r w:rsidR="004B5895">
        <w:t>projecto</w:t>
      </w:r>
      <w:r w:rsidRPr="00A34A8E">
        <w:t>, permitindo aplicar iterações, agregações e ordenações com a STL.</w:t>
      </w:r>
    </w:p>
    <w:p w14:paraId="38240E60" w14:textId="77777777" w:rsidR="00A34A8E" w:rsidRDefault="00A34A8E" w:rsidP="00A34A8E"/>
    <w:p w14:paraId="5A484E38" w14:textId="38BE423A" w:rsidR="00A34A8E" w:rsidRDefault="00A34A8E" w:rsidP="00A34A8E">
      <w:pPr>
        <w:pStyle w:val="ListParagraph"/>
        <w:numPr>
          <w:ilvl w:val="0"/>
          <w:numId w:val="1"/>
        </w:numPr>
      </w:pPr>
      <w:r>
        <w:t xml:space="preserve">Estacionamento </w:t>
      </w:r>
      <w:r w:rsidR="00A43EF7">
        <w:t>-</w:t>
      </w:r>
      <w:r>
        <w:t xml:space="preserve"> campos do GeoJSON original: identificadores, morada, freguesia, tipologia, modelo, número de suportes, capacidade, cobertura, estado e coordenadas WGS84.</w:t>
      </w:r>
    </w:p>
    <w:p w14:paraId="22ED8FEA" w14:textId="62D4DBC5" w:rsidR="00A34A8E" w:rsidRDefault="00A34A8E" w:rsidP="00A34A8E">
      <w:pPr>
        <w:pStyle w:val="ListParagraph"/>
        <w:numPr>
          <w:ilvl w:val="0"/>
          <w:numId w:val="1"/>
        </w:numPr>
      </w:pPr>
      <w:r>
        <w:t xml:space="preserve">Mobilidade </w:t>
      </w:r>
      <w:r w:rsidR="00A43EF7">
        <w:t>-</w:t>
      </w:r>
      <w:r>
        <w:t xml:space="preserve"> replica os campos de estacionamento e inclui adicionalmente os valores originais x e y (EPSG:3857) e os valores convertidos </w:t>
      </w:r>
      <w:proofErr w:type="spellStart"/>
      <w:r>
        <w:t>lon</w:t>
      </w:r>
      <w:proofErr w:type="spellEnd"/>
      <w:r>
        <w:t xml:space="preserve"> e lat.</w:t>
      </w:r>
    </w:p>
    <w:p w14:paraId="0EB6C81F" w14:textId="67E857C3" w:rsidR="00A34A8E" w:rsidRDefault="00A34A8E" w:rsidP="00A34A8E">
      <w:pPr>
        <w:pStyle w:val="ListParagraph"/>
        <w:numPr>
          <w:ilvl w:val="0"/>
          <w:numId w:val="1"/>
        </w:numPr>
      </w:pPr>
      <w:proofErr w:type="spellStart"/>
      <w:r>
        <w:t>CicloVia</w:t>
      </w:r>
      <w:proofErr w:type="spellEnd"/>
      <w:r>
        <w:t xml:space="preserve"> </w:t>
      </w:r>
      <w:r w:rsidR="00A43EF7">
        <w:t>-</w:t>
      </w:r>
      <w:r>
        <w:t xml:space="preserve"> atributos da rede ciclável, comprimento em metros e km, e lista de coordenadas da geometria.</w:t>
      </w:r>
    </w:p>
    <w:p w14:paraId="685A62A0" w14:textId="4043EC8E" w:rsidR="00FA088E" w:rsidRDefault="00A34A8E" w:rsidP="00A34A8E">
      <w:pPr>
        <w:pStyle w:val="ListParagraph"/>
        <w:numPr>
          <w:ilvl w:val="0"/>
          <w:numId w:val="1"/>
        </w:numPr>
      </w:pPr>
      <w:proofErr w:type="spellStart"/>
      <w:r>
        <w:t>FreguesiaStat</w:t>
      </w:r>
      <w:proofErr w:type="spellEnd"/>
      <w:r>
        <w:t xml:space="preserve"> </w:t>
      </w:r>
      <w:r w:rsidR="00A43EF7">
        <w:t>-</w:t>
      </w:r>
      <w:r>
        <w:t xml:space="preserve"> agrega contadores e somas por freguesia para os relatórios de Tarefas 3 e 4.</w:t>
      </w:r>
    </w:p>
    <w:p w14:paraId="0037AA18" w14:textId="77777777" w:rsidR="00A34A8E" w:rsidRPr="00FA088E" w:rsidRDefault="00A34A8E" w:rsidP="00A34A8E">
      <w:pPr>
        <w:pStyle w:val="ListParagraph"/>
      </w:pPr>
    </w:p>
    <w:p w14:paraId="6E869453" w14:textId="121C07FB" w:rsidR="00FA088E" w:rsidRPr="00C427D9" w:rsidRDefault="00FA088E" w:rsidP="00FA088E">
      <w:pPr>
        <w:pStyle w:val="Heading2"/>
      </w:pPr>
      <w:bookmarkStart w:id="12" w:name="_Toc231987908"/>
      <w:r w:rsidRPr="00C427D9">
        <w:t>4.2 Leitura de CSV</w:t>
      </w:r>
      <w:bookmarkEnd w:id="12"/>
    </w:p>
    <w:p w14:paraId="3BF52C30" w14:textId="77777777" w:rsidR="00FA088E" w:rsidRPr="00FA088E" w:rsidRDefault="00FA088E" w:rsidP="00FA088E"/>
    <w:p w14:paraId="47AD06FA" w14:textId="12B351B5" w:rsidR="00FA088E" w:rsidRPr="00FA088E" w:rsidRDefault="00FA088E" w:rsidP="00FA088E">
      <w:r w:rsidRPr="00FA088E">
        <w:t>A leitura do ficheiro mobilidade_urbana.csv exige mais cuidado do que uma leitura CSV simples, porque o exportador original pode produzir linhas inteiras entre aspas e campos com v</w:t>
      </w:r>
      <w:r w:rsidR="004B5895">
        <w:t>í</w:t>
      </w:r>
      <w:r w:rsidRPr="00FA088E">
        <w:t xml:space="preserve">rgulas internas. Para resolver isso, o </w:t>
      </w:r>
      <w:proofErr w:type="spellStart"/>
      <w:r w:rsidRPr="00FA088E">
        <w:t>parser</w:t>
      </w:r>
      <w:proofErr w:type="spellEnd"/>
      <w:r w:rsidRPr="00FA088E">
        <w:t xml:space="preserve"> implementado em </w:t>
      </w:r>
      <w:proofErr w:type="spellStart"/>
      <w:r w:rsidRPr="00FA088E">
        <w:t>csv_reader.h</w:t>
      </w:r>
      <w:proofErr w:type="spellEnd"/>
      <w:r w:rsidRPr="00FA088E">
        <w:t xml:space="preserve"> trata dois problemas:</w:t>
      </w:r>
    </w:p>
    <w:p w14:paraId="53F180FB" w14:textId="77777777" w:rsidR="00FA088E" w:rsidRPr="00FA088E" w:rsidRDefault="00FA088E" w:rsidP="00FA088E"/>
    <w:p w14:paraId="72EE070E" w14:textId="7636B54C" w:rsidR="00FA088E" w:rsidRPr="00FA088E" w:rsidRDefault="00A43EF7" w:rsidP="00FA088E">
      <w:r>
        <w:t>-</w:t>
      </w:r>
      <w:r w:rsidR="00FA088E" w:rsidRPr="00FA088E">
        <w:t xml:space="preserve"> </w:t>
      </w:r>
      <w:r w:rsidR="00A34A8E" w:rsidRPr="00FA088E">
        <w:t>Linhas</w:t>
      </w:r>
      <w:r w:rsidR="00FA088E" w:rsidRPr="00FA088E">
        <w:t xml:space="preserve"> embrulhadas por aspas que correspondem a um registo inteiro;</w:t>
      </w:r>
    </w:p>
    <w:p w14:paraId="3091972D" w14:textId="4DA5FB78" w:rsidR="00FA088E" w:rsidRPr="00FA088E" w:rsidRDefault="00A43EF7" w:rsidP="00FA088E">
      <w:r>
        <w:t>-</w:t>
      </w:r>
      <w:r w:rsidR="00FA088E" w:rsidRPr="00FA088E">
        <w:t xml:space="preserve"> </w:t>
      </w:r>
      <w:r w:rsidR="00A34A8E" w:rsidRPr="00FA088E">
        <w:t>Campos</w:t>
      </w:r>
      <w:r w:rsidR="00FA088E" w:rsidRPr="00FA088E">
        <w:t xml:space="preserve"> com aspas duplas escapadas, usando a </w:t>
      </w:r>
      <w:r w:rsidR="008B0CC6" w:rsidRPr="00C427D9">
        <w:t>convenção</w:t>
      </w:r>
      <w:r w:rsidR="00FA088E" w:rsidRPr="00FA088E">
        <w:t xml:space="preserve"> CSV standard</w:t>
      </w:r>
      <w:r w:rsidR="00A34A8E" w:rsidRPr="00A34A8E">
        <w:t xml:space="preserve"> (RFC 4180)</w:t>
      </w:r>
      <w:r w:rsidR="00FA088E" w:rsidRPr="00FA088E">
        <w:t>.</w:t>
      </w:r>
    </w:p>
    <w:p w14:paraId="5C61732F" w14:textId="77777777" w:rsidR="00FA088E" w:rsidRPr="00FA088E" w:rsidRDefault="00FA088E" w:rsidP="00FA088E"/>
    <w:p w14:paraId="218CCA1D" w14:textId="50A6BB73" w:rsidR="00FA088E" w:rsidRPr="00FA088E" w:rsidRDefault="00FA088E" w:rsidP="00FA088E">
      <w:r w:rsidRPr="00FA088E">
        <w:t xml:space="preserve">Assim, a leitura deixa de depender de um formato perfeito e passa a tolerar </w:t>
      </w:r>
      <w:r w:rsidR="008B0CC6" w:rsidRPr="00C427D9">
        <w:t>exportações</w:t>
      </w:r>
      <w:r w:rsidRPr="00FA088E">
        <w:t xml:space="preserve"> reais de dados administrativos, que frequentemente contêm irregularidades menores.</w:t>
      </w:r>
      <w:r w:rsidR="00A34A8E" w:rsidRPr="00A34A8E">
        <w:t xml:space="preserve"> O </w:t>
      </w:r>
      <w:proofErr w:type="spellStart"/>
      <w:r w:rsidR="00A34A8E" w:rsidRPr="00A34A8E">
        <w:t>parser</w:t>
      </w:r>
      <w:proofErr w:type="spellEnd"/>
      <w:r w:rsidR="00A34A8E" w:rsidRPr="00A34A8E">
        <w:t xml:space="preserve"> também remove o BOM UTF</w:t>
      </w:r>
      <w:r w:rsidR="00A43EF7">
        <w:t>-</w:t>
      </w:r>
      <w:r w:rsidR="00A34A8E" w:rsidRPr="00A34A8E">
        <w:t>8 (0xEF 0xBB 0xBF) que alguns exportadores Excel inserem no início do ficheiro.</w:t>
      </w:r>
    </w:p>
    <w:p w14:paraId="31326D90" w14:textId="77777777" w:rsidR="00FA088E" w:rsidRPr="00C427D9" w:rsidRDefault="00FA088E" w:rsidP="00FA088E">
      <w:pPr>
        <w:pStyle w:val="Heading2"/>
      </w:pPr>
    </w:p>
    <w:p w14:paraId="76A1FB89" w14:textId="16431687" w:rsidR="00FA088E" w:rsidRPr="00D20089" w:rsidRDefault="00FA088E" w:rsidP="00FA088E">
      <w:pPr>
        <w:pStyle w:val="Heading2"/>
      </w:pPr>
      <w:bookmarkStart w:id="13" w:name="_Toc231987909"/>
      <w:r w:rsidRPr="00D20089">
        <w:t>4.3 Leitura de GeoJSON</w:t>
      </w:r>
      <w:bookmarkEnd w:id="13"/>
    </w:p>
    <w:p w14:paraId="3F3BA8E3" w14:textId="77777777" w:rsidR="00FA088E" w:rsidRPr="00FA088E" w:rsidRDefault="00FA088E" w:rsidP="00FA088E"/>
    <w:p w14:paraId="6ECAD884" w14:textId="68E14E93" w:rsidR="00FA088E" w:rsidRPr="00FA088E" w:rsidRDefault="00A34A8E" w:rsidP="00FA088E">
      <w:r w:rsidRPr="00A34A8E">
        <w:t xml:space="preserve">Os ficheiros GeoJSON são tratados com a biblioteca </w:t>
      </w:r>
      <w:proofErr w:type="spellStart"/>
      <w:r w:rsidRPr="00A34A8E">
        <w:t>nlohmann</w:t>
      </w:r>
      <w:proofErr w:type="spellEnd"/>
      <w:r w:rsidRPr="00A34A8E">
        <w:t>/</w:t>
      </w:r>
      <w:proofErr w:type="spellStart"/>
      <w:r w:rsidRPr="00A34A8E">
        <w:t>json</w:t>
      </w:r>
      <w:proofErr w:type="spellEnd"/>
      <w:r w:rsidRPr="00A34A8E">
        <w:t xml:space="preserve">. O carregamento verifica a existência de geometria em cada </w:t>
      </w:r>
      <w:proofErr w:type="spellStart"/>
      <w:r w:rsidRPr="00A34A8E">
        <w:t>feature</w:t>
      </w:r>
      <w:proofErr w:type="spellEnd"/>
      <w:r w:rsidRPr="00A34A8E">
        <w:t>, extrai propriedades por chave com funções auxiliares seguras (</w:t>
      </w:r>
      <w:proofErr w:type="spellStart"/>
      <w:r w:rsidRPr="00A34A8E">
        <w:t>getString</w:t>
      </w:r>
      <w:proofErr w:type="spellEnd"/>
      <w:r w:rsidRPr="00A34A8E">
        <w:t xml:space="preserve">, </w:t>
      </w:r>
      <w:proofErr w:type="spellStart"/>
      <w:r w:rsidRPr="00A34A8E">
        <w:t>getInt</w:t>
      </w:r>
      <w:proofErr w:type="spellEnd"/>
      <w:r w:rsidRPr="00A34A8E">
        <w:t xml:space="preserve">, </w:t>
      </w:r>
      <w:proofErr w:type="spellStart"/>
      <w:r w:rsidRPr="00A34A8E">
        <w:t>getDouble</w:t>
      </w:r>
      <w:proofErr w:type="spellEnd"/>
      <w:r w:rsidRPr="00A34A8E">
        <w:t xml:space="preserve">) e preserva as coordenadas originais. No caso dos dados de estacionamento, a geometria é um ponto já em WGS84. No caso da rede ciclável, as geometrias podem ser </w:t>
      </w:r>
      <w:proofErr w:type="spellStart"/>
      <w:r w:rsidRPr="00A34A8E">
        <w:t>LineString</w:t>
      </w:r>
      <w:proofErr w:type="spellEnd"/>
      <w:r w:rsidRPr="00A34A8E">
        <w:t xml:space="preserve"> ou </w:t>
      </w:r>
      <w:proofErr w:type="spellStart"/>
      <w:r w:rsidRPr="00A34A8E">
        <w:t>MultiLineString</w:t>
      </w:r>
      <w:proofErr w:type="spellEnd"/>
      <w:r w:rsidRPr="00A34A8E">
        <w:t xml:space="preserve">; neste </w:t>
      </w:r>
      <w:r w:rsidRPr="00A34A8E">
        <w:lastRenderedPageBreak/>
        <w:t>segundo caso, os pontos são achatados para uma única lista, simplificando a escrita posterior de GeoJSON normalizado.</w:t>
      </w:r>
    </w:p>
    <w:p w14:paraId="76E127CD" w14:textId="77777777" w:rsidR="00FA088E" w:rsidRPr="00FA088E" w:rsidRDefault="00FA088E" w:rsidP="00FA088E"/>
    <w:p w14:paraId="36C0DA62" w14:textId="76033BB4" w:rsidR="00FA088E" w:rsidRPr="00FA088E" w:rsidRDefault="00FA088E" w:rsidP="00FA088E">
      <w:bookmarkStart w:id="14" w:name="_Toc231987910"/>
      <w:r w:rsidRPr="00FA088E">
        <w:rPr>
          <w:rStyle w:val="Heading2Char"/>
        </w:rPr>
        <w:t>4.4 Prepara</w:t>
      </w:r>
      <w:r w:rsidR="008B0CC6" w:rsidRPr="00C427D9">
        <w:rPr>
          <w:rStyle w:val="Heading2Char"/>
        </w:rPr>
        <w:t>çã</w:t>
      </w:r>
      <w:r w:rsidRPr="00FA088E">
        <w:rPr>
          <w:rStyle w:val="Heading2Char"/>
        </w:rPr>
        <w:t>o inicial e amostragem</w:t>
      </w:r>
      <w:bookmarkEnd w:id="14"/>
    </w:p>
    <w:p w14:paraId="1F86C5A2" w14:textId="77777777" w:rsidR="00FA088E" w:rsidRPr="00FA088E" w:rsidRDefault="00FA088E" w:rsidP="00FA088E"/>
    <w:p w14:paraId="56D03722" w14:textId="5B67B644" w:rsidR="00FA088E" w:rsidRDefault="00A34A8E" w:rsidP="00FA088E">
      <w:r w:rsidRPr="00A34A8E">
        <w:t xml:space="preserve">Na Tarefa 1, o programa imprime o número de registos carregados e mostra os primeiros elementos de cada conjunto. Esta decisão cumpre o </w:t>
      </w:r>
      <w:r w:rsidR="00B6088B">
        <w:t>objectivo</w:t>
      </w:r>
      <w:r w:rsidRPr="00A34A8E">
        <w:t xml:space="preserve"> de exploração inicial e oferece uma verificação imediata de que os ficheiros foram lidos corretamente. No ensaio executado com os dados fornecidos, o programa leu:</w:t>
      </w:r>
    </w:p>
    <w:p w14:paraId="7934FF82" w14:textId="77777777" w:rsidR="00416AE3" w:rsidRDefault="00416AE3" w:rsidP="00FA088E"/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A8E" w14:paraId="3989F0C1" w14:textId="77777777" w:rsidTr="00416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F01EE0" w14:textId="5E96DA5C" w:rsidR="00A34A8E" w:rsidRDefault="00A34A8E" w:rsidP="00FA088E">
            <w:r w:rsidRPr="00A34A8E">
              <w:t>Estacionamento (GeoJSON)</w:t>
            </w:r>
            <w:r>
              <w:tab/>
            </w:r>
          </w:p>
        </w:tc>
        <w:tc>
          <w:tcPr>
            <w:tcW w:w="4508" w:type="dxa"/>
          </w:tcPr>
          <w:p w14:paraId="0FDD581C" w14:textId="31DD9FF5" w:rsidR="00A34A8E" w:rsidRPr="00416AE3" w:rsidRDefault="00A34A8E" w:rsidP="00FA0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16AE3">
              <w:rPr>
                <w:b w:val="0"/>
                <w:bCs w:val="0"/>
              </w:rPr>
              <w:t>2209</w:t>
            </w:r>
          </w:p>
        </w:tc>
      </w:tr>
      <w:tr w:rsidR="00A34A8E" w14:paraId="6BDE238C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E5F9FF" w14:textId="5F318640" w:rsidR="00A34A8E" w:rsidRDefault="00A34A8E" w:rsidP="00FA088E">
            <w:r w:rsidRPr="00A34A8E">
              <w:t>Mobilidade (CSV)</w:t>
            </w:r>
          </w:p>
        </w:tc>
        <w:tc>
          <w:tcPr>
            <w:tcW w:w="4508" w:type="dxa"/>
          </w:tcPr>
          <w:p w14:paraId="40B49C54" w14:textId="4F43770F" w:rsidR="00A34A8E" w:rsidRDefault="00A34A8E" w:rsidP="00FA0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088E">
              <w:t>2272</w:t>
            </w:r>
          </w:p>
        </w:tc>
      </w:tr>
      <w:tr w:rsidR="00A34A8E" w14:paraId="574FB495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069451" w14:textId="18061E80" w:rsidR="00A34A8E" w:rsidRDefault="00A34A8E" w:rsidP="00FA088E">
            <w:r w:rsidRPr="00A34A8E">
              <w:t>Rede ciclável (GeoJSON)</w:t>
            </w:r>
            <w:r>
              <w:tab/>
            </w:r>
          </w:p>
        </w:tc>
        <w:tc>
          <w:tcPr>
            <w:tcW w:w="4508" w:type="dxa"/>
          </w:tcPr>
          <w:p w14:paraId="4B74B4FA" w14:textId="3658F341" w:rsidR="00A34A8E" w:rsidRDefault="00A34A8E" w:rsidP="00FA0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088E">
              <w:t>1025</w:t>
            </w:r>
            <w:r>
              <w:t xml:space="preserve"> </w:t>
            </w:r>
            <w:r w:rsidRPr="00A34A8E">
              <w:t>(1 sem geometria ignorado)</w:t>
            </w:r>
          </w:p>
        </w:tc>
      </w:tr>
    </w:tbl>
    <w:p w14:paraId="6493AA7F" w14:textId="77777777" w:rsidR="00A34A8E" w:rsidRPr="00FA088E" w:rsidRDefault="00A34A8E" w:rsidP="00FA088E"/>
    <w:p w14:paraId="0CE003E6" w14:textId="1E0145C0" w:rsidR="00FA088E" w:rsidRPr="00FA088E" w:rsidRDefault="00A34A8E" w:rsidP="00FA088E">
      <w:r>
        <w:tab/>
      </w:r>
    </w:p>
    <w:p w14:paraId="6A929381" w14:textId="3DCCCDD2" w:rsidR="00A34A8E" w:rsidRDefault="00A34A8E">
      <w:pPr>
        <w:spacing w:after="160" w:line="278" w:lineRule="auto"/>
      </w:pPr>
      <w:r>
        <w:br w:type="page"/>
      </w:r>
    </w:p>
    <w:p w14:paraId="526D70D5" w14:textId="50CE8A7F" w:rsidR="00FA088E" w:rsidRPr="00C427D9" w:rsidRDefault="00FA088E" w:rsidP="00FA088E">
      <w:pPr>
        <w:pStyle w:val="Heading1"/>
      </w:pPr>
      <w:bookmarkStart w:id="15" w:name="_Toc231987911"/>
      <w:r w:rsidRPr="00C427D9">
        <w:lastRenderedPageBreak/>
        <w:t>5. Limpeza e normaliza</w:t>
      </w:r>
      <w:r w:rsidR="008B0CC6" w:rsidRPr="00C427D9">
        <w:t>çã</w:t>
      </w:r>
      <w:r w:rsidRPr="00C427D9">
        <w:t>o</w:t>
      </w:r>
      <w:bookmarkEnd w:id="15"/>
    </w:p>
    <w:p w14:paraId="4B8E6D20" w14:textId="77777777" w:rsidR="00FA088E" w:rsidRPr="00FA088E" w:rsidRDefault="00FA088E" w:rsidP="00FA088E"/>
    <w:p w14:paraId="31FD44FC" w14:textId="780A43A6" w:rsidR="00FA088E" w:rsidRPr="00FA088E" w:rsidRDefault="00FA088E" w:rsidP="00FA088E">
      <w:bookmarkStart w:id="16" w:name="_Toc231987912"/>
      <w:r w:rsidRPr="00FA088E">
        <w:rPr>
          <w:rStyle w:val="Heading2Char"/>
        </w:rPr>
        <w:t xml:space="preserve">5.1 </w:t>
      </w:r>
      <w:r w:rsidR="008B0CC6" w:rsidRPr="00C427D9">
        <w:rPr>
          <w:rStyle w:val="Heading2Char"/>
        </w:rPr>
        <w:t>Normalização</w:t>
      </w:r>
      <w:r w:rsidRPr="00FA088E">
        <w:rPr>
          <w:rStyle w:val="Heading2Char"/>
        </w:rPr>
        <w:t xml:space="preserve"> de datas</w:t>
      </w:r>
      <w:bookmarkEnd w:id="16"/>
    </w:p>
    <w:p w14:paraId="5C4C41A6" w14:textId="77777777" w:rsidR="00FA088E" w:rsidRPr="00FA088E" w:rsidRDefault="00FA088E" w:rsidP="00FA088E"/>
    <w:p w14:paraId="57F0AD90" w14:textId="3361E2C6" w:rsidR="00FA088E" w:rsidRDefault="00A34A8E" w:rsidP="00FA088E">
      <w:r w:rsidRPr="00A34A8E">
        <w:t xml:space="preserve">Uma das tarefas mais relevantes do </w:t>
      </w:r>
      <w:r w:rsidR="004B5895">
        <w:t>projecto</w:t>
      </w:r>
      <w:r w:rsidRPr="00A34A8E">
        <w:t xml:space="preserve"> é a padronização das datas. O código converte vários formatos para o formato português DD/MM/AAAA:</w:t>
      </w:r>
    </w:p>
    <w:p w14:paraId="601ED507" w14:textId="77777777" w:rsidR="00A34A8E" w:rsidRPr="00FA088E" w:rsidRDefault="00A34A8E" w:rsidP="00FA088E"/>
    <w:p w14:paraId="496D0F28" w14:textId="28483DE5" w:rsidR="00A34A8E" w:rsidRDefault="00A34A8E" w:rsidP="00A34A8E">
      <w:pPr>
        <w:pStyle w:val="ListParagraph"/>
        <w:numPr>
          <w:ilvl w:val="0"/>
          <w:numId w:val="2"/>
        </w:numPr>
      </w:pPr>
      <w:r>
        <w:t>YYYY</w:t>
      </w:r>
      <w:r w:rsidR="00A43EF7">
        <w:t>-</w:t>
      </w:r>
      <w:r>
        <w:t>MM</w:t>
      </w:r>
      <w:r w:rsidR="00A43EF7">
        <w:t>-</w:t>
      </w:r>
      <w:r>
        <w:t>DD (ISO 8601);</w:t>
      </w:r>
    </w:p>
    <w:p w14:paraId="77EB3A95" w14:textId="45F07162" w:rsidR="00A34A8E" w:rsidRDefault="00A34A8E" w:rsidP="00A34A8E">
      <w:pPr>
        <w:pStyle w:val="ListParagraph"/>
        <w:numPr>
          <w:ilvl w:val="0"/>
          <w:numId w:val="2"/>
        </w:numPr>
      </w:pPr>
      <w:r>
        <w:t>DD/MM/YYYY (formato português);</w:t>
      </w:r>
    </w:p>
    <w:p w14:paraId="16336A28" w14:textId="343A9551" w:rsidR="00A34A8E" w:rsidRDefault="00A34A8E" w:rsidP="00A34A8E">
      <w:pPr>
        <w:pStyle w:val="ListParagraph"/>
        <w:numPr>
          <w:ilvl w:val="0"/>
          <w:numId w:val="2"/>
        </w:numPr>
      </w:pPr>
      <w:r>
        <w:t>MM/DD/YYYY HH:</w:t>
      </w:r>
      <w:proofErr w:type="gramStart"/>
      <w:r>
        <w:t>MM:SS</w:t>
      </w:r>
      <w:proofErr w:type="gramEnd"/>
      <w:r>
        <w:t xml:space="preserve"> AM/PM (exportação Excel americano);</w:t>
      </w:r>
    </w:p>
    <w:p w14:paraId="7995650B" w14:textId="467F20AA" w:rsidR="00FA088E" w:rsidRPr="00A34A8E" w:rsidRDefault="00A34A8E" w:rsidP="00A34A8E">
      <w:pPr>
        <w:pStyle w:val="ListParagraph"/>
        <w:numPr>
          <w:ilvl w:val="0"/>
          <w:numId w:val="2"/>
        </w:numPr>
        <w:rPr>
          <w:lang w:val="en-US"/>
        </w:rPr>
      </w:pPr>
      <w:r w:rsidRPr="00A34A8E">
        <w:rPr>
          <w:lang w:val="en-US"/>
        </w:rPr>
        <w:t>Wed, 09 Jan 2019 00:00:00 GMT (</w:t>
      </w:r>
      <w:proofErr w:type="spellStart"/>
      <w:r w:rsidRPr="00A34A8E">
        <w:rPr>
          <w:lang w:val="en-US"/>
        </w:rPr>
        <w:t>formato</w:t>
      </w:r>
      <w:proofErr w:type="spellEnd"/>
      <w:r w:rsidRPr="00A34A8E">
        <w:rPr>
          <w:lang w:val="en-US"/>
        </w:rPr>
        <w:t xml:space="preserve"> RFC/GeoJSON).</w:t>
      </w:r>
    </w:p>
    <w:p w14:paraId="3A84C0C4" w14:textId="77777777" w:rsidR="00A34A8E" w:rsidRPr="00A34A8E" w:rsidRDefault="00A34A8E" w:rsidP="00A34A8E">
      <w:pPr>
        <w:rPr>
          <w:lang w:val="en-US"/>
        </w:rPr>
      </w:pPr>
    </w:p>
    <w:p w14:paraId="73523D0C" w14:textId="2A807E06" w:rsidR="00FA088E" w:rsidRPr="00FA088E" w:rsidRDefault="00FA088E" w:rsidP="00FA088E">
      <w:r w:rsidRPr="00FA088E">
        <w:t xml:space="preserve">Esta </w:t>
      </w:r>
      <w:r w:rsidR="00BE014A" w:rsidRPr="00C427D9">
        <w:t>normalização</w:t>
      </w:r>
      <w:r w:rsidRPr="00FA088E">
        <w:t xml:space="preserve"> torna os dados coerentes e evita que a mesma data </w:t>
      </w:r>
      <w:r w:rsidR="008B0CC6" w:rsidRPr="00C427D9">
        <w:t>apareça</w:t>
      </w:r>
      <w:r w:rsidRPr="00FA088E">
        <w:t xml:space="preserve"> em </w:t>
      </w:r>
      <w:r w:rsidR="00BE014A" w:rsidRPr="00C427D9">
        <w:t>vários</w:t>
      </w:r>
      <w:r w:rsidRPr="00FA088E">
        <w:t xml:space="preserve"> formatos, o que complicaria </w:t>
      </w:r>
      <w:r w:rsidR="008B0CC6" w:rsidRPr="00C427D9">
        <w:t>agregações</w:t>
      </w:r>
      <w:r w:rsidRPr="00FA088E">
        <w:t xml:space="preserve"> posteriores.</w:t>
      </w:r>
    </w:p>
    <w:p w14:paraId="34FCDE7C" w14:textId="77777777" w:rsidR="00FA088E" w:rsidRPr="00FA088E" w:rsidRDefault="00FA088E" w:rsidP="00FA088E"/>
    <w:p w14:paraId="63F00EE4" w14:textId="060093A5" w:rsidR="00FA088E" w:rsidRPr="00FA088E" w:rsidRDefault="00FA088E" w:rsidP="00FA088E">
      <w:bookmarkStart w:id="17" w:name="_Toc231987913"/>
      <w:r w:rsidRPr="00FA088E">
        <w:rPr>
          <w:rStyle w:val="Heading2Char"/>
        </w:rPr>
        <w:t xml:space="preserve">5.2 </w:t>
      </w:r>
      <w:r w:rsidR="008B0CC6" w:rsidRPr="00C427D9">
        <w:rPr>
          <w:rStyle w:val="Heading2Char"/>
        </w:rPr>
        <w:t>Conversão</w:t>
      </w:r>
      <w:r w:rsidRPr="00FA088E">
        <w:rPr>
          <w:rStyle w:val="Heading2Char"/>
        </w:rPr>
        <w:t xml:space="preserve"> de coordenadas</w:t>
      </w:r>
      <w:bookmarkEnd w:id="17"/>
    </w:p>
    <w:p w14:paraId="0B78247C" w14:textId="77777777" w:rsidR="00FA088E" w:rsidRPr="00FA088E" w:rsidRDefault="00FA088E" w:rsidP="00FA088E"/>
    <w:p w14:paraId="6D730EF7" w14:textId="7FF89DCD" w:rsidR="00CF64E4" w:rsidRDefault="00CF64E4" w:rsidP="00FA088E">
      <w:r w:rsidRPr="00CF64E4">
        <w:t xml:space="preserve">O ficheiro de mobilidade utiliza coordenadas x e y em Web Mercator (EPSG:3857). Para uniformizar os dados geográficos, o </w:t>
      </w:r>
      <w:r w:rsidR="004B5895">
        <w:t>projecto</w:t>
      </w:r>
      <w:r w:rsidRPr="00CF64E4">
        <w:t xml:space="preserve"> converte essas coordenadas para WGS84 com a função mercatorToWGS84, permitindo comparar os dados de mobilidade com o estacionamento e com a rede ciclável numa base geográfica comum. </w:t>
      </w:r>
    </w:p>
    <w:p w14:paraId="6A2F1D22" w14:textId="77777777" w:rsidR="00CF64E4" w:rsidRDefault="00CF64E4" w:rsidP="00FA088E"/>
    <w:p w14:paraId="674B16A4" w14:textId="040275EF" w:rsidR="00FA088E" w:rsidRDefault="00CF64E4" w:rsidP="00FA088E">
      <w:r w:rsidRPr="00CF64E4">
        <w:t xml:space="preserve">A conversão utiliza a fórmula padrão do Web Mercator e os valores resultantes são escritos nos </w:t>
      </w:r>
      <w:proofErr w:type="spellStart"/>
      <w:r w:rsidRPr="00CF64E4">
        <w:t>CSVs</w:t>
      </w:r>
      <w:proofErr w:type="spellEnd"/>
      <w:r w:rsidRPr="00CF64E4">
        <w:t xml:space="preserve"> normalizados com 7 casas decimais.</w:t>
      </w:r>
    </w:p>
    <w:p w14:paraId="25B74C9A" w14:textId="77777777" w:rsidR="00CF64E4" w:rsidRPr="00FA088E" w:rsidRDefault="00CF64E4" w:rsidP="00FA088E"/>
    <w:p w14:paraId="46B0760F" w14:textId="15C3799A" w:rsidR="00FA088E" w:rsidRPr="00FA088E" w:rsidRDefault="00FA088E" w:rsidP="00FA088E">
      <w:bookmarkStart w:id="18" w:name="_Toc231987914"/>
      <w:r w:rsidRPr="00FA088E">
        <w:rPr>
          <w:rStyle w:val="Heading2Char"/>
        </w:rPr>
        <w:t xml:space="preserve">5.3 </w:t>
      </w:r>
      <w:r w:rsidR="008B0CC6" w:rsidRPr="00C427D9">
        <w:rPr>
          <w:rStyle w:val="Heading2Char"/>
        </w:rPr>
        <w:t>Normalização</w:t>
      </w:r>
      <w:r w:rsidRPr="00FA088E">
        <w:rPr>
          <w:rStyle w:val="Heading2Char"/>
        </w:rPr>
        <w:t xml:space="preserve"> de campos </w:t>
      </w:r>
      <w:r w:rsidR="008B0CC6" w:rsidRPr="00C427D9">
        <w:rPr>
          <w:rStyle w:val="Heading2Char"/>
        </w:rPr>
        <w:t>categóricos</w:t>
      </w:r>
      <w:bookmarkEnd w:id="18"/>
    </w:p>
    <w:p w14:paraId="7AADE72D" w14:textId="77777777" w:rsidR="00FA088E" w:rsidRPr="00FA088E" w:rsidRDefault="00FA088E" w:rsidP="00FA088E"/>
    <w:p w14:paraId="4FBEACF5" w14:textId="77777777" w:rsidR="00A43EF7" w:rsidRDefault="00CF64E4" w:rsidP="00FA088E">
      <w:r w:rsidRPr="00CF64E4">
        <w:t xml:space="preserve">O campo COBERTO é convertido internamente para booleano. </w:t>
      </w:r>
    </w:p>
    <w:p w14:paraId="77780B97" w14:textId="40CEE75C" w:rsidR="00CD71FE" w:rsidRDefault="00CD71FE" w:rsidP="00FA088E">
      <w:r w:rsidRPr="00CD71FE">
        <w:t xml:space="preserve">Nos ficheiros </w:t>
      </w:r>
      <w:proofErr w:type="spellStart"/>
      <w:r w:rsidRPr="00CD71FE">
        <w:t>cleaned</w:t>
      </w:r>
      <w:proofErr w:type="spellEnd"/>
      <w:r w:rsidRPr="00CD71FE">
        <w:t xml:space="preserve">_* escreve-se Sim/Não (legível); nos </w:t>
      </w:r>
      <w:proofErr w:type="spellStart"/>
      <w:r w:rsidRPr="00CD71FE">
        <w:t>normalized</w:t>
      </w:r>
      <w:proofErr w:type="spellEnd"/>
      <w:r w:rsidRPr="00CD71FE">
        <w:t xml:space="preserve">_* o campo COBERTO é normalizado para 1/0 (mais adequado para análise automática). </w:t>
      </w:r>
    </w:p>
    <w:p w14:paraId="5BF71A9F" w14:textId="64ED1CD5" w:rsidR="00A43EF7" w:rsidRDefault="00CF64E4" w:rsidP="00FA088E">
      <w:r w:rsidRPr="00CF64E4">
        <w:t xml:space="preserve">O campo MODELO recebe o valor "Desconhecido" quando está vazio. </w:t>
      </w:r>
    </w:p>
    <w:p w14:paraId="7321C00B" w14:textId="4C044C7C" w:rsidR="00CF64E4" w:rsidRDefault="00CF64E4" w:rsidP="00FA088E">
      <w:r w:rsidRPr="00CF64E4">
        <w:t xml:space="preserve">Na agregação por freguesia, as entradas sem freguesia são agrupadas sob "Desconhecida". </w:t>
      </w:r>
    </w:p>
    <w:p w14:paraId="71F58D24" w14:textId="77777777" w:rsidR="00A43EF7" w:rsidRDefault="00A43EF7" w:rsidP="00FA088E"/>
    <w:p w14:paraId="224E619E" w14:textId="142BE5F6" w:rsidR="00FA088E" w:rsidRDefault="00CF64E4" w:rsidP="00FA088E">
      <w:r w:rsidRPr="00CF64E4">
        <w:t>Estas decisões simples evitam valores nulos espalhados e reduzem o risco de erros em contagens, percentagens e rankings.</w:t>
      </w:r>
    </w:p>
    <w:p w14:paraId="7F239C30" w14:textId="77777777" w:rsidR="00CF64E4" w:rsidRPr="00FA088E" w:rsidRDefault="00CF64E4" w:rsidP="00FA088E"/>
    <w:p w14:paraId="3403A598" w14:textId="5765C071" w:rsidR="00FA088E" w:rsidRPr="00FA088E" w:rsidRDefault="00FA088E" w:rsidP="00FA088E">
      <w:pPr>
        <w:rPr>
          <w:rStyle w:val="Heading2Char"/>
        </w:rPr>
      </w:pPr>
      <w:bookmarkStart w:id="19" w:name="_Toc231987915"/>
      <w:r w:rsidRPr="00FA088E">
        <w:rPr>
          <w:rStyle w:val="Heading2Char"/>
        </w:rPr>
        <w:t xml:space="preserve">5.4 Tratamento de erros de </w:t>
      </w:r>
      <w:r w:rsidR="008B0CC6" w:rsidRPr="00C427D9">
        <w:rPr>
          <w:rStyle w:val="Heading2Char"/>
        </w:rPr>
        <w:t>conversão</w:t>
      </w:r>
      <w:bookmarkEnd w:id="19"/>
    </w:p>
    <w:p w14:paraId="0AF47EBB" w14:textId="77777777" w:rsidR="00FA088E" w:rsidRPr="00FA088E" w:rsidRDefault="00FA088E" w:rsidP="00FA088E"/>
    <w:p w14:paraId="60AE7C7C" w14:textId="2FE7D3A7" w:rsidR="00DB5136" w:rsidRDefault="00A43EF7" w:rsidP="00FA088E">
      <w:r w:rsidRPr="00A43EF7">
        <w:t xml:space="preserve">As funções </w:t>
      </w:r>
      <w:proofErr w:type="spellStart"/>
      <w:r w:rsidRPr="00A43EF7">
        <w:t>toInt</w:t>
      </w:r>
      <w:proofErr w:type="spellEnd"/>
      <w:r w:rsidRPr="00A43EF7">
        <w:t xml:space="preserve"> e </w:t>
      </w:r>
      <w:proofErr w:type="spellStart"/>
      <w:r w:rsidRPr="00A43EF7">
        <w:t>toDouble</w:t>
      </w:r>
      <w:proofErr w:type="spellEnd"/>
      <w:r w:rsidRPr="00A43EF7">
        <w:t xml:space="preserve"> devolvem 0 quando a conversão falha. Isto garante robustez, embora introduza uma assunção importante: valores inválidos são tratados como zero. Esta opção é aceitável para um MVP, mas deve ser documentada porque pode influenciar médias e histogramas caso existam muitos campos mal preenchidos.</w:t>
      </w:r>
    </w:p>
    <w:p w14:paraId="6BAF7153" w14:textId="77777777" w:rsidR="00DB5136" w:rsidRDefault="00DB5136">
      <w:pPr>
        <w:spacing w:after="160" w:line="278" w:lineRule="auto"/>
      </w:pPr>
      <w:r>
        <w:br w:type="page"/>
      </w:r>
    </w:p>
    <w:p w14:paraId="3B2CC308" w14:textId="5A5A91C7" w:rsidR="00FA088E" w:rsidRPr="00C427D9" w:rsidRDefault="00FA088E" w:rsidP="00FA088E">
      <w:pPr>
        <w:pStyle w:val="Heading1"/>
      </w:pPr>
      <w:bookmarkStart w:id="20" w:name="_Toc231987916"/>
      <w:r w:rsidRPr="00C427D9">
        <w:lastRenderedPageBreak/>
        <w:t>6. Estat</w:t>
      </w:r>
      <w:r w:rsidR="008B0CC6" w:rsidRPr="00C427D9">
        <w:t>í</w:t>
      </w:r>
      <w:r w:rsidRPr="00C427D9">
        <w:t>sticas e an</w:t>
      </w:r>
      <w:r w:rsidR="00E37D4F">
        <w:t>á</w:t>
      </w:r>
      <w:r w:rsidRPr="00C427D9">
        <w:t>lise de dados</w:t>
      </w:r>
      <w:bookmarkEnd w:id="20"/>
    </w:p>
    <w:p w14:paraId="3F42D3DC" w14:textId="77777777" w:rsidR="00FA088E" w:rsidRPr="00FA088E" w:rsidRDefault="00FA088E" w:rsidP="00FA088E"/>
    <w:p w14:paraId="01C6837B" w14:textId="6C6853C6" w:rsidR="00FA088E" w:rsidRPr="00FA088E" w:rsidRDefault="00FA088E" w:rsidP="00FA088E">
      <w:bookmarkStart w:id="21" w:name="_Toc231987917"/>
      <w:r w:rsidRPr="00FA088E">
        <w:rPr>
          <w:rStyle w:val="Heading2Char"/>
        </w:rPr>
        <w:t xml:space="preserve">6.1 </w:t>
      </w:r>
      <w:r w:rsidR="008B0CC6" w:rsidRPr="00C427D9">
        <w:rPr>
          <w:rStyle w:val="Heading2Char"/>
        </w:rPr>
        <w:t>Estatísticas</w:t>
      </w:r>
      <w:r w:rsidRPr="00FA088E">
        <w:rPr>
          <w:rStyle w:val="Heading2Char"/>
        </w:rPr>
        <w:t xml:space="preserve"> globais</w:t>
      </w:r>
      <w:bookmarkEnd w:id="21"/>
    </w:p>
    <w:p w14:paraId="37AEB005" w14:textId="77777777" w:rsidR="00FA088E" w:rsidRPr="00FA088E" w:rsidRDefault="00FA088E" w:rsidP="00FA088E"/>
    <w:p w14:paraId="43A37B59" w14:textId="1DC01AD7" w:rsidR="00FA088E" w:rsidRPr="00FA088E" w:rsidRDefault="00FA088E" w:rsidP="00FA088E">
      <w:r w:rsidRPr="00FA088E">
        <w:t xml:space="preserve">A Tarefa 2 exige a </w:t>
      </w:r>
      <w:r w:rsidR="008B0CC6" w:rsidRPr="00C427D9">
        <w:t>produção</w:t>
      </w:r>
      <w:r w:rsidRPr="00FA088E">
        <w:t xml:space="preserve"> de </w:t>
      </w:r>
      <w:r w:rsidR="008B0CC6" w:rsidRPr="00C427D9">
        <w:t>estatísticas</w:t>
      </w:r>
      <w:r w:rsidRPr="00FA088E">
        <w:t xml:space="preserve"> descritivas </w:t>
      </w:r>
      <w:r w:rsidR="008B0CC6" w:rsidRPr="00C427D9">
        <w:t>básicas</w:t>
      </w:r>
      <w:r w:rsidRPr="00FA088E">
        <w:t xml:space="preserve">. O </w:t>
      </w:r>
      <w:r w:rsidR="004B5895">
        <w:t>projecto</w:t>
      </w:r>
      <w:r w:rsidRPr="00FA088E">
        <w:t xml:space="preserve"> calcula:</w:t>
      </w:r>
    </w:p>
    <w:p w14:paraId="6819CFE1" w14:textId="77777777" w:rsidR="00A43EF7" w:rsidRDefault="00A43EF7" w:rsidP="00FA088E"/>
    <w:p w14:paraId="21C3BB41" w14:textId="77777777" w:rsidR="00A43EF7" w:rsidRPr="00FA088E" w:rsidRDefault="00A43EF7" w:rsidP="00FA088E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3EF7" w:rsidRPr="00A43EF7" w14:paraId="44D5FD8F" w14:textId="77777777" w:rsidTr="00416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B8A8FF" w14:textId="77777777" w:rsidR="00A43EF7" w:rsidRPr="00A43EF7" w:rsidRDefault="00A43EF7" w:rsidP="009B0729">
            <w:r w:rsidRPr="00A43EF7">
              <w:t>Indicador</w:t>
            </w:r>
          </w:p>
        </w:tc>
        <w:tc>
          <w:tcPr>
            <w:tcW w:w="4508" w:type="dxa"/>
          </w:tcPr>
          <w:p w14:paraId="40382451" w14:textId="77777777" w:rsidR="00A43EF7" w:rsidRPr="00A43EF7" w:rsidRDefault="00A43EF7" w:rsidP="009B07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Valor</w:t>
            </w:r>
          </w:p>
        </w:tc>
      </w:tr>
      <w:tr w:rsidR="00A43EF7" w:rsidRPr="00A43EF7" w14:paraId="737E4C99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6D3163" w14:textId="77777777" w:rsidR="00A43EF7" w:rsidRPr="00A43EF7" w:rsidRDefault="00A43EF7" w:rsidP="009B0729">
            <w:r w:rsidRPr="00A43EF7">
              <w:t>Total de estacionamentos</w:t>
            </w:r>
          </w:p>
        </w:tc>
        <w:tc>
          <w:tcPr>
            <w:tcW w:w="4508" w:type="dxa"/>
          </w:tcPr>
          <w:p w14:paraId="580C8605" w14:textId="77777777" w:rsidR="00A43EF7" w:rsidRPr="00A43EF7" w:rsidRDefault="00A43EF7" w:rsidP="009B0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2 209</w:t>
            </w:r>
          </w:p>
        </w:tc>
      </w:tr>
      <w:tr w:rsidR="00A43EF7" w:rsidRPr="00A43EF7" w14:paraId="08C48F45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4D812B" w14:textId="77777777" w:rsidR="00A43EF7" w:rsidRPr="00A43EF7" w:rsidRDefault="00A43EF7" w:rsidP="009B0729">
            <w:r w:rsidRPr="00A43EF7">
              <w:t>Soma da capacidade</w:t>
            </w:r>
          </w:p>
        </w:tc>
        <w:tc>
          <w:tcPr>
            <w:tcW w:w="4508" w:type="dxa"/>
          </w:tcPr>
          <w:p w14:paraId="6B612490" w14:textId="77777777" w:rsidR="00A43EF7" w:rsidRPr="00A43EF7" w:rsidRDefault="00A43EF7" w:rsidP="009B0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18 922</w:t>
            </w:r>
          </w:p>
        </w:tc>
      </w:tr>
      <w:tr w:rsidR="00A43EF7" w:rsidRPr="00A43EF7" w14:paraId="3F8EE5C7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B8ED5B" w14:textId="77777777" w:rsidR="00A43EF7" w:rsidRPr="00A43EF7" w:rsidRDefault="00A43EF7" w:rsidP="009B0729">
            <w:r w:rsidRPr="00A43EF7">
              <w:t>Capacidade média</w:t>
            </w:r>
          </w:p>
        </w:tc>
        <w:tc>
          <w:tcPr>
            <w:tcW w:w="4508" w:type="dxa"/>
          </w:tcPr>
          <w:p w14:paraId="0C76AB1B" w14:textId="77777777" w:rsidR="00A43EF7" w:rsidRPr="00A43EF7" w:rsidRDefault="00A43EF7" w:rsidP="009B0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8,62 lugares</w:t>
            </w:r>
          </w:p>
        </w:tc>
      </w:tr>
      <w:tr w:rsidR="00A43EF7" w:rsidRPr="00A43EF7" w14:paraId="1D9AEF4E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11DB42" w14:textId="77777777" w:rsidR="00A43EF7" w:rsidRPr="00A43EF7" w:rsidRDefault="00A43EF7" w:rsidP="009B0729">
            <w:r w:rsidRPr="00A43EF7">
              <w:t>Capacidade mediana</w:t>
            </w:r>
          </w:p>
        </w:tc>
        <w:tc>
          <w:tcPr>
            <w:tcW w:w="4508" w:type="dxa"/>
          </w:tcPr>
          <w:p w14:paraId="10155643" w14:textId="77777777" w:rsidR="00A43EF7" w:rsidRPr="00A43EF7" w:rsidRDefault="00A43EF7" w:rsidP="009B0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9,0 lugares</w:t>
            </w:r>
          </w:p>
        </w:tc>
      </w:tr>
      <w:tr w:rsidR="00A43EF7" w:rsidRPr="00A43EF7" w14:paraId="316A1CD2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DB4832" w14:textId="77777777" w:rsidR="00A43EF7" w:rsidRPr="00A43EF7" w:rsidRDefault="00A43EF7" w:rsidP="009B0729">
            <w:r w:rsidRPr="00A43EF7">
              <w:t>Capacidade mínima / máxima</w:t>
            </w:r>
          </w:p>
        </w:tc>
        <w:tc>
          <w:tcPr>
            <w:tcW w:w="4508" w:type="dxa"/>
          </w:tcPr>
          <w:p w14:paraId="066D7D3C" w14:textId="77777777" w:rsidR="00A43EF7" w:rsidRPr="00A43EF7" w:rsidRDefault="00A43EF7" w:rsidP="009B0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2 / 66 lugares</w:t>
            </w:r>
          </w:p>
        </w:tc>
      </w:tr>
      <w:tr w:rsidR="00A43EF7" w:rsidRPr="00A43EF7" w14:paraId="119B15DD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E07CB4" w14:textId="77777777" w:rsidR="00A43EF7" w:rsidRPr="00A43EF7" w:rsidRDefault="00A43EF7" w:rsidP="009B0729">
            <w:r w:rsidRPr="00A43EF7">
              <w:t>Soma dos suportes</w:t>
            </w:r>
          </w:p>
        </w:tc>
        <w:tc>
          <w:tcPr>
            <w:tcW w:w="4508" w:type="dxa"/>
          </w:tcPr>
          <w:p w14:paraId="151CEC1F" w14:textId="77777777" w:rsidR="00A43EF7" w:rsidRPr="00A43EF7" w:rsidRDefault="00A43EF7" w:rsidP="009B0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5 935</w:t>
            </w:r>
          </w:p>
        </w:tc>
      </w:tr>
      <w:tr w:rsidR="00A43EF7" w:rsidRPr="00A43EF7" w14:paraId="7BA7FE54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A28665" w14:textId="77777777" w:rsidR="00A43EF7" w:rsidRPr="00A43EF7" w:rsidRDefault="00A43EF7" w:rsidP="009B0729">
            <w:r w:rsidRPr="00A43EF7">
              <w:t>Média dos suportes</w:t>
            </w:r>
          </w:p>
        </w:tc>
        <w:tc>
          <w:tcPr>
            <w:tcW w:w="4508" w:type="dxa"/>
          </w:tcPr>
          <w:p w14:paraId="470A92A1" w14:textId="77777777" w:rsidR="00A43EF7" w:rsidRPr="00A43EF7" w:rsidRDefault="00A43EF7" w:rsidP="009B0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3,37</w:t>
            </w:r>
          </w:p>
        </w:tc>
      </w:tr>
      <w:tr w:rsidR="00A43EF7" w:rsidRPr="00A43EF7" w14:paraId="7D3FA0D5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D4E688" w14:textId="77777777" w:rsidR="00A43EF7" w:rsidRPr="00A43EF7" w:rsidRDefault="00A43EF7" w:rsidP="009B0729">
            <w:r w:rsidRPr="00A43EF7">
              <w:t>Segmentos de rede ciclável</w:t>
            </w:r>
          </w:p>
        </w:tc>
        <w:tc>
          <w:tcPr>
            <w:tcW w:w="4508" w:type="dxa"/>
          </w:tcPr>
          <w:p w14:paraId="609CDFB9" w14:textId="77777777" w:rsidR="00A43EF7" w:rsidRPr="00A43EF7" w:rsidRDefault="00A43EF7" w:rsidP="009B0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1 025</w:t>
            </w:r>
          </w:p>
        </w:tc>
      </w:tr>
      <w:tr w:rsidR="00A43EF7" w:rsidRPr="00A43EF7" w14:paraId="0C7B66C7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0A0969" w14:textId="77777777" w:rsidR="00A43EF7" w:rsidRPr="00A43EF7" w:rsidRDefault="00A43EF7" w:rsidP="009B0729">
            <w:r w:rsidRPr="00A43EF7">
              <w:t>Km totais de rede ciclável</w:t>
            </w:r>
          </w:p>
        </w:tc>
        <w:tc>
          <w:tcPr>
            <w:tcW w:w="4508" w:type="dxa"/>
          </w:tcPr>
          <w:p w14:paraId="5517C8B3" w14:textId="77777777" w:rsidR="00A43EF7" w:rsidRPr="00A43EF7" w:rsidRDefault="00A43EF7" w:rsidP="009B0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288,55 km</w:t>
            </w:r>
          </w:p>
        </w:tc>
      </w:tr>
    </w:tbl>
    <w:p w14:paraId="16F3B0CC" w14:textId="77777777" w:rsidR="00A43EF7" w:rsidRDefault="00A43EF7" w:rsidP="00A43EF7"/>
    <w:p w14:paraId="269A936E" w14:textId="77777777" w:rsidR="00A43EF7" w:rsidRPr="00FA088E" w:rsidRDefault="00A43EF7" w:rsidP="00A43EF7"/>
    <w:p w14:paraId="059811FE" w14:textId="2F6D29CD" w:rsidR="00FA088E" w:rsidRDefault="00A43EF7" w:rsidP="00FA088E">
      <w:r w:rsidRPr="00A43EF7">
        <w:t>Estes valores mostram que o conjunto tem uma distribuição relativamente dispersa, com algumas localizações de grande capacidade e muitas localizações pequenas ou médias, algo que o histograma confirma</w:t>
      </w:r>
      <w:r w:rsidR="00FA088E" w:rsidRPr="00FA088E">
        <w:t>.</w:t>
      </w:r>
    </w:p>
    <w:p w14:paraId="4F7EE175" w14:textId="77777777" w:rsidR="00DB5136" w:rsidRDefault="00DB5136" w:rsidP="00FA088E"/>
    <w:p w14:paraId="6D2C12F3" w14:textId="77777777" w:rsidR="00DB5136" w:rsidRPr="00FA088E" w:rsidRDefault="00DB5136" w:rsidP="00FA088E"/>
    <w:p w14:paraId="35F6F82B" w14:textId="77777777" w:rsidR="00FA088E" w:rsidRPr="00FA088E" w:rsidRDefault="00FA088E" w:rsidP="00FA088E"/>
    <w:p w14:paraId="5E9B5A9E" w14:textId="3C8E54FB" w:rsidR="00FA088E" w:rsidRPr="00FA088E" w:rsidRDefault="00FA088E" w:rsidP="00FA088E">
      <w:bookmarkStart w:id="22" w:name="_Toc231987918"/>
      <w:r w:rsidRPr="00FA088E">
        <w:rPr>
          <w:rStyle w:val="Heading2Char"/>
        </w:rPr>
        <w:t>6.2 Histograma de capacidade</w:t>
      </w:r>
      <w:bookmarkEnd w:id="22"/>
    </w:p>
    <w:p w14:paraId="08F046CE" w14:textId="77777777" w:rsidR="00FA088E" w:rsidRPr="00FA088E" w:rsidRDefault="00FA088E" w:rsidP="00FA088E"/>
    <w:p w14:paraId="04D8F36E" w14:textId="31FEA79F" w:rsidR="00FA088E" w:rsidRPr="00FA088E" w:rsidRDefault="00A43EF7" w:rsidP="00FA088E">
      <w:r w:rsidRPr="00A43EF7">
        <w:t xml:space="preserve">Foi implementado um histograma com intervalos fixos que permite perceber rapidamente a distribuição das capacidades no </w:t>
      </w:r>
      <w:proofErr w:type="spellStart"/>
      <w:r w:rsidRPr="00A43EF7">
        <w:t>dataset</w:t>
      </w:r>
      <w:proofErr w:type="spellEnd"/>
      <w:r w:rsidR="00FA088E" w:rsidRPr="00FA088E">
        <w:t>:</w:t>
      </w:r>
    </w:p>
    <w:p w14:paraId="11FF64FB" w14:textId="77777777" w:rsidR="00FA088E" w:rsidRPr="00FA088E" w:rsidRDefault="00FA088E" w:rsidP="00FA088E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3EF7" w:rsidRPr="00A43EF7" w14:paraId="3788224A" w14:textId="77777777" w:rsidTr="00416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2B0894" w14:textId="77777777" w:rsidR="00A43EF7" w:rsidRPr="00A43EF7" w:rsidRDefault="00A43EF7" w:rsidP="004F327A">
            <w:r w:rsidRPr="00A43EF7">
              <w:t>Intervalo</w:t>
            </w:r>
          </w:p>
        </w:tc>
        <w:tc>
          <w:tcPr>
            <w:tcW w:w="4508" w:type="dxa"/>
          </w:tcPr>
          <w:p w14:paraId="67F4DB26" w14:textId="77777777" w:rsidR="00A43EF7" w:rsidRPr="00A43EF7" w:rsidRDefault="00A43EF7" w:rsidP="004F32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Descrição</w:t>
            </w:r>
          </w:p>
        </w:tc>
      </w:tr>
      <w:tr w:rsidR="00A43EF7" w:rsidRPr="00A43EF7" w14:paraId="430D9D94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98306B" w14:textId="77777777" w:rsidR="00A43EF7" w:rsidRPr="00A43EF7" w:rsidRDefault="00A43EF7" w:rsidP="004F327A">
            <w:r w:rsidRPr="00A43EF7">
              <w:t>1–2 lugares</w:t>
            </w:r>
          </w:p>
        </w:tc>
        <w:tc>
          <w:tcPr>
            <w:tcW w:w="4508" w:type="dxa"/>
          </w:tcPr>
          <w:p w14:paraId="75867A45" w14:textId="77777777" w:rsidR="00A43EF7" w:rsidRPr="00A43EF7" w:rsidRDefault="00A43EF7" w:rsidP="004F32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Suportes de bicicleta simples</w:t>
            </w:r>
          </w:p>
        </w:tc>
      </w:tr>
      <w:tr w:rsidR="00A43EF7" w:rsidRPr="00A43EF7" w14:paraId="7D53FC5A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6321FC" w14:textId="77777777" w:rsidR="00A43EF7" w:rsidRPr="00A43EF7" w:rsidRDefault="00A43EF7" w:rsidP="004F327A">
            <w:r w:rsidRPr="00A43EF7">
              <w:t>3–4 lugares</w:t>
            </w:r>
          </w:p>
        </w:tc>
        <w:tc>
          <w:tcPr>
            <w:tcW w:w="4508" w:type="dxa"/>
          </w:tcPr>
          <w:p w14:paraId="021BBDFB" w14:textId="77777777" w:rsidR="00A43EF7" w:rsidRPr="00A43EF7" w:rsidRDefault="00A43EF7" w:rsidP="004F3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Pequenos agrupamentos</w:t>
            </w:r>
          </w:p>
        </w:tc>
      </w:tr>
      <w:tr w:rsidR="00A43EF7" w:rsidRPr="00A43EF7" w14:paraId="1058C35F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05156A" w14:textId="77777777" w:rsidR="00A43EF7" w:rsidRPr="00A43EF7" w:rsidRDefault="00A43EF7" w:rsidP="004F327A">
            <w:r w:rsidRPr="00A43EF7">
              <w:t>5–10 lugares</w:t>
            </w:r>
          </w:p>
        </w:tc>
        <w:tc>
          <w:tcPr>
            <w:tcW w:w="4508" w:type="dxa"/>
          </w:tcPr>
          <w:p w14:paraId="501352B5" w14:textId="77777777" w:rsidR="00A43EF7" w:rsidRPr="00A43EF7" w:rsidRDefault="00A43EF7" w:rsidP="004F32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Locais de dimensão média (maioria)</w:t>
            </w:r>
          </w:p>
        </w:tc>
      </w:tr>
      <w:tr w:rsidR="00A43EF7" w:rsidRPr="00A43EF7" w14:paraId="4D1ADCF6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4BD048" w14:textId="77777777" w:rsidR="00A43EF7" w:rsidRPr="00A43EF7" w:rsidRDefault="00A43EF7" w:rsidP="004F327A">
            <w:r w:rsidRPr="00A43EF7">
              <w:t>11–20 lugares</w:t>
            </w:r>
          </w:p>
        </w:tc>
        <w:tc>
          <w:tcPr>
            <w:tcW w:w="4508" w:type="dxa"/>
          </w:tcPr>
          <w:p w14:paraId="4F82198C" w14:textId="009E4DBC" w:rsidR="00A43EF7" w:rsidRPr="00A43EF7" w:rsidRDefault="00A43EF7" w:rsidP="004F3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Locais de média</w:t>
            </w:r>
            <w:r>
              <w:t>-</w:t>
            </w:r>
            <w:r w:rsidRPr="00A43EF7">
              <w:t>alta capacidade</w:t>
            </w:r>
          </w:p>
        </w:tc>
      </w:tr>
      <w:tr w:rsidR="00A43EF7" w:rsidRPr="00A43EF7" w14:paraId="302361A1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9B9FB0" w14:textId="77777777" w:rsidR="00A43EF7" w:rsidRPr="00A43EF7" w:rsidRDefault="00A43EF7" w:rsidP="004F327A">
            <w:r w:rsidRPr="00A43EF7">
              <w:t>21–50 lugares</w:t>
            </w:r>
          </w:p>
        </w:tc>
        <w:tc>
          <w:tcPr>
            <w:tcW w:w="4508" w:type="dxa"/>
          </w:tcPr>
          <w:p w14:paraId="5F49E001" w14:textId="77777777" w:rsidR="00A43EF7" w:rsidRPr="00A43EF7" w:rsidRDefault="00A43EF7" w:rsidP="004F32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EF7">
              <w:t>Estacionamentos de alta capacidade</w:t>
            </w:r>
          </w:p>
        </w:tc>
      </w:tr>
      <w:tr w:rsidR="00A43EF7" w:rsidRPr="00A43EF7" w14:paraId="638CB077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651A1B" w14:textId="77777777" w:rsidR="00A43EF7" w:rsidRPr="00A43EF7" w:rsidRDefault="00A43EF7" w:rsidP="004F327A">
            <w:r w:rsidRPr="00A43EF7">
              <w:t>51+ lugares</w:t>
            </w:r>
          </w:p>
        </w:tc>
        <w:tc>
          <w:tcPr>
            <w:tcW w:w="4508" w:type="dxa"/>
          </w:tcPr>
          <w:p w14:paraId="39A755A0" w14:textId="77777777" w:rsidR="00A43EF7" w:rsidRPr="00A43EF7" w:rsidRDefault="00A43EF7" w:rsidP="004F3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3EF7">
              <w:t>Grandes infraestruturas</w:t>
            </w:r>
          </w:p>
        </w:tc>
      </w:tr>
    </w:tbl>
    <w:p w14:paraId="5DF08E98" w14:textId="77777777" w:rsidR="00FA088E" w:rsidRDefault="00FA088E" w:rsidP="00FA088E"/>
    <w:p w14:paraId="2D802DDB" w14:textId="77D546C2" w:rsidR="00A43EF7" w:rsidRDefault="00A43EF7" w:rsidP="00FA088E">
      <w:r w:rsidRPr="00A43EF7">
        <w:t>A opção por intervalos fixos facilita comparações e evita interpretações ambíguas.</w:t>
      </w:r>
    </w:p>
    <w:p w14:paraId="7BDBD4C9" w14:textId="77777777" w:rsidR="00A43EF7" w:rsidRDefault="00A43EF7" w:rsidP="00FA088E"/>
    <w:p w14:paraId="5E34BB78" w14:textId="77777777" w:rsidR="00A43EF7" w:rsidRPr="00FA088E" w:rsidRDefault="00A43EF7" w:rsidP="00FA088E"/>
    <w:p w14:paraId="53357F6A" w14:textId="77777777" w:rsidR="00A43EF7" w:rsidRDefault="00A43EF7" w:rsidP="00FA088E">
      <w:pPr>
        <w:rPr>
          <w:rStyle w:val="Heading2Char"/>
        </w:rPr>
      </w:pPr>
    </w:p>
    <w:p w14:paraId="66B67955" w14:textId="77777777" w:rsidR="00DB5136" w:rsidRDefault="00DB5136" w:rsidP="00FA088E">
      <w:pPr>
        <w:rPr>
          <w:rStyle w:val="Heading2Char"/>
        </w:rPr>
      </w:pPr>
    </w:p>
    <w:p w14:paraId="709B3ABA" w14:textId="4665F740" w:rsidR="00FA088E" w:rsidRPr="00FA088E" w:rsidRDefault="00FA088E" w:rsidP="00FA088E">
      <w:bookmarkStart w:id="23" w:name="_Toc231987919"/>
      <w:r w:rsidRPr="00FA088E">
        <w:rPr>
          <w:rStyle w:val="Heading2Char"/>
        </w:rPr>
        <w:lastRenderedPageBreak/>
        <w:t xml:space="preserve">6.3 </w:t>
      </w:r>
      <w:r w:rsidR="008B0CC6" w:rsidRPr="00C427D9">
        <w:rPr>
          <w:rStyle w:val="Heading2Char"/>
        </w:rPr>
        <w:t>Distribuições</w:t>
      </w:r>
      <w:r w:rsidRPr="00FA088E">
        <w:rPr>
          <w:rStyle w:val="Heading2Char"/>
        </w:rPr>
        <w:t xml:space="preserve"> auxiliares</w:t>
      </w:r>
      <w:bookmarkEnd w:id="23"/>
    </w:p>
    <w:p w14:paraId="0E28E5CA" w14:textId="77777777" w:rsidR="00FA088E" w:rsidRPr="00FA088E" w:rsidRDefault="00FA088E" w:rsidP="00FA088E"/>
    <w:p w14:paraId="2C84D09E" w14:textId="516A6D27" w:rsidR="00FA088E" w:rsidRPr="00FA088E" w:rsidRDefault="00A43EF7" w:rsidP="00FA088E">
      <w:r w:rsidRPr="00A43EF7">
        <w:t>O proje</w:t>
      </w:r>
      <w:r>
        <w:t>c</w:t>
      </w:r>
      <w:r w:rsidRPr="00A43EF7">
        <w:t xml:space="preserve">to também gera tabelas de distribuição por </w:t>
      </w:r>
      <w:r w:rsidRPr="00A43EF7">
        <w:rPr>
          <w:b/>
          <w:bCs/>
        </w:rPr>
        <w:t>modelo</w:t>
      </w:r>
      <w:r w:rsidRPr="00A43EF7">
        <w:t xml:space="preserve"> de suporte, </w:t>
      </w:r>
      <w:r w:rsidRPr="00A43EF7">
        <w:rPr>
          <w:b/>
          <w:bCs/>
        </w:rPr>
        <w:t>cobertura</w:t>
      </w:r>
      <w:r w:rsidRPr="00A43EF7">
        <w:t xml:space="preserve"> (coberto/descoberto) e </w:t>
      </w:r>
      <w:r w:rsidRPr="00A43EF7">
        <w:rPr>
          <w:b/>
          <w:bCs/>
        </w:rPr>
        <w:t>tipologia</w:t>
      </w:r>
      <w:r w:rsidRPr="00A43EF7">
        <w:t xml:space="preserve"> da rede ciclável. Estas tabelas são úteis para perceber a composição do parque instalado e para identificar padrões na infraestrutura ciclável. A ordenação descendente por contagem ou por km destaca as categorias mais representativas.</w:t>
      </w:r>
    </w:p>
    <w:p w14:paraId="7E43F66B" w14:textId="62795097" w:rsidR="00FA088E" w:rsidRPr="00FA088E" w:rsidRDefault="00FA088E" w:rsidP="00FA088E"/>
    <w:p w14:paraId="105154FB" w14:textId="77777777" w:rsidR="00FA088E" w:rsidRPr="00FA088E" w:rsidRDefault="00FA088E" w:rsidP="00FA088E"/>
    <w:p w14:paraId="2714D660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35E4D9" w14:textId="04896C85" w:rsidR="00FA088E" w:rsidRPr="00C427D9" w:rsidRDefault="00FA088E" w:rsidP="00FA088E">
      <w:pPr>
        <w:pStyle w:val="Heading1"/>
      </w:pPr>
      <w:bookmarkStart w:id="24" w:name="_Toc231987920"/>
      <w:r w:rsidRPr="00C427D9">
        <w:lastRenderedPageBreak/>
        <w:t xml:space="preserve">7. </w:t>
      </w:r>
      <w:r w:rsidR="008B0CC6" w:rsidRPr="00C427D9">
        <w:t>Agregação</w:t>
      </w:r>
      <w:r w:rsidRPr="00C427D9">
        <w:t xml:space="preserve"> por freguesia</w:t>
      </w:r>
      <w:bookmarkEnd w:id="24"/>
    </w:p>
    <w:p w14:paraId="7D990D21" w14:textId="77777777" w:rsidR="00FA088E" w:rsidRPr="00FA088E" w:rsidRDefault="00FA088E" w:rsidP="00FA088E"/>
    <w:p w14:paraId="7399A2F2" w14:textId="08F09668" w:rsidR="00FA088E" w:rsidRPr="00FA088E" w:rsidRDefault="00FA088E" w:rsidP="00FA088E">
      <w:bookmarkStart w:id="25" w:name="_Toc231987921"/>
      <w:r w:rsidRPr="00FA088E">
        <w:rPr>
          <w:rStyle w:val="Heading2Char"/>
        </w:rPr>
        <w:t xml:space="preserve">7.1 </w:t>
      </w:r>
      <w:r w:rsidR="008B0CC6" w:rsidRPr="00C427D9">
        <w:rPr>
          <w:rStyle w:val="Heading2Char"/>
        </w:rPr>
        <w:t>Estratégia</w:t>
      </w:r>
      <w:r w:rsidRPr="00FA088E">
        <w:rPr>
          <w:rStyle w:val="Heading2Char"/>
        </w:rPr>
        <w:t xml:space="preserve"> de </w:t>
      </w:r>
      <w:r w:rsidR="00BE014A" w:rsidRPr="00C427D9">
        <w:rPr>
          <w:rStyle w:val="Heading2Char"/>
        </w:rPr>
        <w:t>agregação</w:t>
      </w:r>
      <w:bookmarkEnd w:id="25"/>
    </w:p>
    <w:p w14:paraId="680D16C5" w14:textId="77777777" w:rsidR="00FA088E" w:rsidRPr="00FA088E" w:rsidRDefault="00FA088E" w:rsidP="00FA088E"/>
    <w:p w14:paraId="76A1D53A" w14:textId="114094C4" w:rsidR="00FA088E" w:rsidRDefault="00A43EF7" w:rsidP="00FA088E">
      <w:r w:rsidRPr="00A43EF7">
        <w:t xml:space="preserve">A Tarefa 4 pede a agregação dos dados por freguesia para criar tabelas resumo e rankings. A implementação usa </w:t>
      </w:r>
      <w:proofErr w:type="spellStart"/>
      <w:proofErr w:type="gramStart"/>
      <w:r w:rsidRPr="00A43EF7">
        <w:t>std</w:t>
      </w:r>
      <w:proofErr w:type="spellEnd"/>
      <w:r w:rsidRPr="00A43EF7">
        <w:t>::</w:t>
      </w:r>
      <w:proofErr w:type="spellStart"/>
      <w:proofErr w:type="gramEnd"/>
      <w:r w:rsidRPr="00A43EF7">
        <w:t>map</w:t>
      </w:r>
      <w:proofErr w:type="spellEnd"/>
      <w:r w:rsidRPr="00A43EF7">
        <w:t xml:space="preserve"> para acumular por chave, garantindo ordenação alfabética intermédia e simplificando a lógica de pesquisa. Para cada freguesia são acumulados os seguintes indicadores:</w:t>
      </w:r>
    </w:p>
    <w:p w14:paraId="5D5E5F85" w14:textId="77777777" w:rsidR="00A43EF7" w:rsidRPr="00FA088E" w:rsidRDefault="00A43EF7" w:rsidP="00FA088E"/>
    <w:p w14:paraId="3CB2EBDC" w14:textId="78B2AB4C" w:rsidR="00A43EF7" w:rsidRDefault="00A43EF7" w:rsidP="00A43EF7">
      <w:pPr>
        <w:pStyle w:val="ListParagraph"/>
        <w:numPr>
          <w:ilvl w:val="0"/>
          <w:numId w:val="3"/>
        </w:numPr>
      </w:pPr>
      <w:r>
        <w:t>Número de estacionamentos e capacidade total;</w:t>
      </w:r>
    </w:p>
    <w:p w14:paraId="370F2AC5" w14:textId="79626B35" w:rsidR="00A43EF7" w:rsidRDefault="00A43EF7" w:rsidP="00A43EF7">
      <w:pPr>
        <w:pStyle w:val="ListParagraph"/>
        <w:numPr>
          <w:ilvl w:val="0"/>
          <w:numId w:val="3"/>
        </w:numPr>
      </w:pPr>
      <w:r>
        <w:t>Total de suportes e capacidade média;</w:t>
      </w:r>
    </w:p>
    <w:p w14:paraId="5BE89BDC" w14:textId="4FB7BFF9" w:rsidR="00A43EF7" w:rsidRDefault="00A43EF7" w:rsidP="00A43EF7">
      <w:pPr>
        <w:pStyle w:val="ListParagraph"/>
        <w:numPr>
          <w:ilvl w:val="0"/>
          <w:numId w:val="3"/>
        </w:numPr>
      </w:pPr>
      <w:r>
        <w:t>Número de registos de mobilidade e capacidade associada;</w:t>
      </w:r>
    </w:p>
    <w:p w14:paraId="05B02E07" w14:textId="574C86B4" w:rsidR="00A43EF7" w:rsidRDefault="00A43EF7" w:rsidP="00A43EF7">
      <w:pPr>
        <w:pStyle w:val="ListParagraph"/>
        <w:numPr>
          <w:ilvl w:val="0"/>
          <w:numId w:val="3"/>
        </w:numPr>
      </w:pPr>
      <w:r>
        <w:t>Quilómetros de rede ciclável e número de segmentos;</w:t>
      </w:r>
    </w:p>
    <w:p w14:paraId="28DC7D8C" w14:textId="1DE12F6B" w:rsidR="00FA088E" w:rsidRDefault="00A43EF7" w:rsidP="00A43EF7">
      <w:pPr>
        <w:pStyle w:val="ListParagraph"/>
        <w:numPr>
          <w:ilvl w:val="0"/>
          <w:numId w:val="3"/>
        </w:numPr>
      </w:pPr>
      <w:r w:rsidRPr="00A43EF7">
        <w:t xml:space="preserve">Densidade de estacionamentos e capacidade por km de rede ciclável (quando disponível); </w:t>
      </w:r>
      <w:r>
        <w:t>Centro médio de coordenadas calculado a partir dos pontos observados.</w:t>
      </w:r>
    </w:p>
    <w:p w14:paraId="7BC4FD20" w14:textId="77777777" w:rsidR="00DB5136" w:rsidRDefault="00DB5136" w:rsidP="00DB5136"/>
    <w:p w14:paraId="74683DDB" w14:textId="77777777" w:rsidR="00DB5136" w:rsidRPr="00FA088E" w:rsidRDefault="00DB5136" w:rsidP="00DB5136"/>
    <w:p w14:paraId="2DC93E00" w14:textId="21B60431" w:rsidR="00FA088E" w:rsidRPr="00C427D9" w:rsidRDefault="00FA088E" w:rsidP="00D37882">
      <w:pPr>
        <w:pStyle w:val="Heading2"/>
      </w:pPr>
      <w:bookmarkStart w:id="26" w:name="_Toc231987922"/>
      <w:r w:rsidRPr="00C427D9">
        <w:t>7.2 Ranking por capacidade</w:t>
      </w:r>
      <w:bookmarkEnd w:id="26"/>
    </w:p>
    <w:p w14:paraId="1C5C4D2F" w14:textId="77777777" w:rsidR="00FA088E" w:rsidRPr="00FA088E" w:rsidRDefault="00FA088E" w:rsidP="00FA088E"/>
    <w:p w14:paraId="3F0988E8" w14:textId="0446F2F0" w:rsidR="00FA088E" w:rsidRDefault="00A43EF7" w:rsidP="00FA088E">
      <w:r w:rsidRPr="00A43EF7">
        <w:t xml:space="preserve">A ordenação final é feita por </w:t>
      </w:r>
      <w:proofErr w:type="spellStart"/>
      <w:r w:rsidRPr="00A43EF7">
        <w:t>capacidade_total</w:t>
      </w:r>
      <w:proofErr w:type="spellEnd"/>
      <w:r w:rsidRPr="00A43EF7">
        <w:t xml:space="preserve"> em ordem decrescente com </w:t>
      </w:r>
      <w:proofErr w:type="spellStart"/>
      <w:proofErr w:type="gramStart"/>
      <w:r w:rsidRPr="00A43EF7">
        <w:t>std</w:t>
      </w:r>
      <w:proofErr w:type="spellEnd"/>
      <w:r w:rsidRPr="00A43EF7">
        <w:t>::</w:t>
      </w:r>
      <w:proofErr w:type="spellStart"/>
      <w:proofErr w:type="gramEnd"/>
      <w:r w:rsidRPr="00A43EF7">
        <w:t>sort</w:t>
      </w:r>
      <w:proofErr w:type="spellEnd"/>
      <w:r w:rsidRPr="00A43EF7">
        <w:t xml:space="preserve"> e um comparador lambda. Este ranking é a base do ficheiro ranking_freguesias.csv e da tabela top_10_freguesias_por_capacidade.csv. A escolha da capacidade total como critério principal faz sentido porque reflete diretamente a intensidade da infraestrutura disponível por freguesia.</w:t>
      </w:r>
    </w:p>
    <w:p w14:paraId="58A5A040" w14:textId="77777777" w:rsidR="00DB5136" w:rsidRDefault="00DB5136" w:rsidP="00FA088E"/>
    <w:p w14:paraId="48A5F2D6" w14:textId="77777777" w:rsidR="00DB5136" w:rsidRDefault="00DB5136" w:rsidP="00FA088E"/>
    <w:p w14:paraId="1D4A2355" w14:textId="77777777" w:rsidR="00A43EF7" w:rsidRPr="00FA088E" w:rsidRDefault="00A43EF7" w:rsidP="00FA088E"/>
    <w:p w14:paraId="6BD6104F" w14:textId="67E8FE6E" w:rsidR="00FA088E" w:rsidRPr="00FA088E" w:rsidRDefault="00FA088E" w:rsidP="00FA088E">
      <w:bookmarkStart w:id="27" w:name="_Toc231987923"/>
      <w:r w:rsidRPr="00FA088E">
        <w:rPr>
          <w:rStyle w:val="Heading2Char"/>
        </w:rPr>
        <w:t>7.3 GeoJSON agregado</w:t>
      </w:r>
      <w:bookmarkEnd w:id="27"/>
    </w:p>
    <w:p w14:paraId="0E3C9359" w14:textId="77777777" w:rsidR="00FA088E" w:rsidRPr="00FA088E" w:rsidRDefault="00FA088E" w:rsidP="00FA088E"/>
    <w:p w14:paraId="6640ED85" w14:textId="2BE8DFA3" w:rsidR="00FA088E" w:rsidRPr="00FA088E" w:rsidRDefault="00D4657E" w:rsidP="00FA088E">
      <w:r w:rsidRPr="00D4657E">
        <w:t>Como o briefing permite saídas geoespaciais para visualização, foi criado um GeoJSON agregado por freguesia. Na ausência de polígonos oficiais, cada freguesia é representada por um ponto médio calculado a partir das coordenadas observadas. Esta solução não substitui um limite cartográfico oficial, mas é suficiente para uma visualização comparativa rápida em ferramentas como QGIS ou kepler.gl.</w:t>
      </w:r>
    </w:p>
    <w:p w14:paraId="63E504F8" w14:textId="63158C1E" w:rsidR="00FA088E" w:rsidRPr="00FA088E" w:rsidRDefault="00FA088E" w:rsidP="00FA088E"/>
    <w:p w14:paraId="63FC8F62" w14:textId="77777777" w:rsidR="00FA088E" w:rsidRPr="00FA088E" w:rsidRDefault="00FA088E" w:rsidP="00FA088E"/>
    <w:p w14:paraId="41D86077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6B159504" w14:textId="2161D941" w:rsidR="00FA088E" w:rsidRPr="00C427D9" w:rsidRDefault="00FA088E" w:rsidP="00D37882">
      <w:pPr>
        <w:pStyle w:val="Heading1"/>
      </w:pPr>
      <w:bookmarkStart w:id="28" w:name="_Toc231987924"/>
      <w:r w:rsidRPr="00EC30FD">
        <w:lastRenderedPageBreak/>
        <w:t xml:space="preserve">8. </w:t>
      </w:r>
      <w:r w:rsidR="008B0CC6" w:rsidRPr="00C427D9">
        <w:rPr>
          <w:rStyle w:val="Heading1Char"/>
        </w:rPr>
        <w:t>Validação</w:t>
      </w:r>
      <w:r w:rsidRPr="00C427D9">
        <w:rPr>
          <w:rStyle w:val="Heading1Char"/>
        </w:rPr>
        <w:t xml:space="preserve"> do resultado</w:t>
      </w:r>
      <w:bookmarkEnd w:id="28"/>
    </w:p>
    <w:p w14:paraId="3602A24E" w14:textId="77777777" w:rsidR="00FA088E" w:rsidRPr="00FA088E" w:rsidRDefault="00FA088E" w:rsidP="00FA088E"/>
    <w:p w14:paraId="4DC0740E" w14:textId="4B0B6235" w:rsidR="00FA088E" w:rsidRDefault="00D4657E" w:rsidP="00FA088E">
      <w:r w:rsidRPr="00D4657E">
        <w:t xml:space="preserve">O pipeline foi compilado e executado com sucesso. A execução gerou todos os ficheiros </w:t>
      </w:r>
      <w:r w:rsidR="00992235">
        <w:t>e</w:t>
      </w:r>
      <w:r w:rsidRPr="00D4657E">
        <w:t>sperados na pasta output/, incluindo os CSV limpos, os CSV normalizados, as tabelas estatísticas e os GeoJSON normalizados e agregados. Os ficheiros produzidos foram:</w:t>
      </w:r>
    </w:p>
    <w:p w14:paraId="570F7F56" w14:textId="77777777" w:rsidR="00FA088E" w:rsidRPr="00FA088E" w:rsidRDefault="00FA088E" w:rsidP="00FA088E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69"/>
        <w:gridCol w:w="4447"/>
      </w:tblGrid>
      <w:tr w:rsidR="00D4657E" w:rsidRPr="00D4657E" w14:paraId="1512DBAD" w14:textId="77777777" w:rsidTr="00416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87E839" w14:textId="77777777" w:rsidR="00D4657E" w:rsidRPr="00D4657E" w:rsidRDefault="00D4657E" w:rsidP="00BE3BED">
            <w:r w:rsidRPr="00D4657E">
              <w:t>Ficheiro</w:t>
            </w:r>
          </w:p>
        </w:tc>
        <w:tc>
          <w:tcPr>
            <w:tcW w:w="4508" w:type="dxa"/>
          </w:tcPr>
          <w:p w14:paraId="23E4A175" w14:textId="77777777" w:rsidR="00D4657E" w:rsidRPr="00D4657E" w:rsidRDefault="00D4657E" w:rsidP="00BE3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657E">
              <w:t>Tarefa</w:t>
            </w:r>
          </w:p>
        </w:tc>
      </w:tr>
      <w:tr w:rsidR="00D4657E" w:rsidRPr="00D4657E" w14:paraId="11F4FE63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822AFB" w14:textId="77777777" w:rsidR="00D4657E" w:rsidRPr="00D4657E" w:rsidRDefault="00D4657E" w:rsidP="00BE3BED">
            <w:r w:rsidRPr="00D4657E">
              <w:t>cleaned_estacionamento.csv</w:t>
            </w:r>
          </w:p>
        </w:tc>
        <w:tc>
          <w:tcPr>
            <w:tcW w:w="4508" w:type="dxa"/>
          </w:tcPr>
          <w:p w14:paraId="0FB79C54" w14:textId="77777777" w:rsidR="00D4657E" w:rsidRPr="00D4657E" w:rsidRDefault="00D4657E" w:rsidP="00BE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57E">
              <w:t>Tarefa 1</w:t>
            </w:r>
          </w:p>
        </w:tc>
      </w:tr>
      <w:tr w:rsidR="00D4657E" w:rsidRPr="00D4657E" w14:paraId="29E19059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CFD475" w14:textId="77777777" w:rsidR="00D4657E" w:rsidRPr="00D4657E" w:rsidRDefault="00D4657E" w:rsidP="00BE3BED">
            <w:r w:rsidRPr="00D4657E">
              <w:t>cleaned_mobilidade.csv</w:t>
            </w:r>
          </w:p>
        </w:tc>
        <w:tc>
          <w:tcPr>
            <w:tcW w:w="4508" w:type="dxa"/>
          </w:tcPr>
          <w:p w14:paraId="06168B10" w14:textId="77777777" w:rsidR="00D4657E" w:rsidRPr="00D4657E" w:rsidRDefault="00D4657E" w:rsidP="00BE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57E">
              <w:t>Tarefa 1</w:t>
            </w:r>
          </w:p>
        </w:tc>
      </w:tr>
      <w:tr w:rsidR="00D4657E" w:rsidRPr="00D4657E" w14:paraId="05F3CF8E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6B6E43" w14:textId="77777777" w:rsidR="00D4657E" w:rsidRPr="00D4657E" w:rsidRDefault="00D4657E" w:rsidP="00BE3BED">
            <w:r w:rsidRPr="00D4657E">
              <w:t>normalized_estacionamento.csv</w:t>
            </w:r>
            <w:proofErr w:type="gramStart"/>
            <w:r w:rsidRPr="00D4657E">
              <w:t>/.</w:t>
            </w:r>
            <w:proofErr w:type="spellStart"/>
            <w:r w:rsidRPr="00D4657E">
              <w:t>geojson</w:t>
            </w:r>
            <w:proofErr w:type="spellEnd"/>
            <w:proofErr w:type="gramEnd"/>
          </w:p>
        </w:tc>
        <w:tc>
          <w:tcPr>
            <w:tcW w:w="4508" w:type="dxa"/>
          </w:tcPr>
          <w:p w14:paraId="2D71E891" w14:textId="77777777" w:rsidR="00D4657E" w:rsidRPr="00D4657E" w:rsidRDefault="00D4657E" w:rsidP="00BE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57E">
              <w:t>Tarefa 2</w:t>
            </w:r>
          </w:p>
        </w:tc>
      </w:tr>
      <w:tr w:rsidR="00D4657E" w:rsidRPr="00D4657E" w14:paraId="2E71771A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6E3BFF" w14:textId="77777777" w:rsidR="00D4657E" w:rsidRPr="00D4657E" w:rsidRDefault="00D4657E" w:rsidP="00BE3BED">
            <w:r w:rsidRPr="00D4657E">
              <w:t>normalized_mobilidade.csv</w:t>
            </w:r>
          </w:p>
        </w:tc>
        <w:tc>
          <w:tcPr>
            <w:tcW w:w="4508" w:type="dxa"/>
          </w:tcPr>
          <w:p w14:paraId="2100956F" w14:textId="77777777" w:rsidR="00D4657E" w:rsidRPr="00D4657E" w:rsidRDefault="00D4657E" w:rsidP="00BE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57E">
              <w:t>Tarefa 2</w:t>
            </w:r>
          </w:p>
        </w:tc>
      </w:tr>
      <w:tr w:rsidR="00D4657E" w:rsidRPr="00D4657E" w14:paraId="775CF669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F2E7A0" w14:textId="77777777" w:rsidR="00D4657E" w:rsidRPr="00D4657E" w:rsidRDefault="00D4657E" w:rsidP="00BE3BED">
            <w:r w:rsidRPr="00D4657E">
              <w:t>estatisticas.csv / estatisticas_locais.csv</w:t>
            </w:r>
          </w:p>
        </w:tc>
        <w:tc>
          <w:tcPr>
            <w:tcW w:w="4508" w:type="dxa"/>
          </w:tcPr>
          <w:p w14:paraId="6EACD464" w14:textId="77777777" w:rsidR="00D4657E" w:rsidRPr="00D4657E" w:rsidRDefault="00D4657E" w:rsidP="00BE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57E">
              <w:t>Tarefas 2 e 3</w:t>
            </w:r>
          </w:p>
        </w:tc>
      </w:tr>
      <w:tr w:rsidR="00D4657E" w:rsidRPr="00D4657E" w14:paraId="664512C0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66248A" w14:textId="77777777" w:rsidR="00D4657E" w:rsidRPr="00D4657E" w:rsidRDefault="00D4657E" w:rsidP="00BE3BED">
            <w:r w:rsidRPr="00D4657E">
              <w:t xml:space="preserve">top_10 / </w:t>
            </w:r>
            <w:proofErr w:type="spellStart"/>
            <w:r w:rsidRPr="00D4657E">
              <w:t>distribuicao</w:t>
            </w:r>
            <w:proofErr w:type="spellEnd"/>
            <w:r w:rsidRPr="00D4657E">
              <w:t>_* / histograma_*</w:t>
            </w:r>
          </w:p>
        </w:tc>
        <w:tc>
          <w:tcPr>
            <w:tcW w:w="4508" w:type="dxa"/>
          </w:tcPr>
          <w:p w14:paraId="1D94887E" w14:textId="77777777" w:rsidR="00D4657E" w:rsidRPr="00D4657E" w:rsidRDefault="00D4657E" w:rsidP="00BE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57E">
              <w:t>Tarefa 3</w:t>
            </w:r>
          </w:p>
        </w:tc>
      </w:tr>
      <w:tr w:rsidR="00D4657E" w:rsidRPr="00D4657E" w14:paraId="29AE180C" w14:textId="77777777" w:rsidTr="00416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ED4CCF" w14:textId="77777777" w:rsidR="00D4657E" w:rsidRPr="00D4657E" w:rsidRDefault="00D4657E" w:rsidP="00BE3BED">
            <w:r w:rsidRPr="00D4657E">
              <w:t>agregacao_freguesia.csv / ranking_freguesias.csv</w:t>
            </w:r>
          </w:p>
        </w:tc>
        <w:tc>
          <w:tcPr>
            <w:tcW w:w="4508" w:type="dxa"/>
          </w:tcPr>
          <w:p w14:paraId="64A85ABE" w14:textId="77777777" w:rsidR="00D4657E" w:rsidRPr="00D4657E" w:rsidRDefault="00D4657E" w:rsidP="00BE3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57E">
              <w:t>Tarefa 4</w:t>
            </w:r>
          </w:p>
        </w:tc>
      </w:tr>
      <w:tr w:rsidR="00D4657E" w:rsidRPr="00D4657E" w14:paraId="03482C43" w14:textId="77777777" w:rsidTr="00416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DD59DB" w14:textId="77777777" w:rsidR="00D4657E" w:rsidRPr="00D4657E" w:rsidRDefault="00D4657E" w:rsidP="00BE3BED">
            <w:proofErr w:type="spellStart"/>
            <w:r w:rsidRPr="00D4657E">
              <w:t>agregacao_</w:t>
            </w:r>
            <w:proofErr w:type="gramStart"/>
            <w:r w:rsidRPr="00D4657E">
              <w:t>freguesia.geojson</w:t>
            </w:r>
            <w:proofErr w:type="spellEnd"/>
            <w:proofErr w:type="gramEnd"/>
          </w:p>
        </w:tc>
        <w:tc>
          <w:tcPr>
            <w:tcW w:w="4508" w:type="dxa"/>
          </w:tcPr>
          <w:p w14:paraId="44CCE3B3" w14:textId="77777777" w:rsidR="00D4657E" w:rsidRPr="00D4657E" w:rsidRDefault="00D4657E" w:rsidP="00BE3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57E">
              <w:t>Tarefas 3 / 4 (opcional)</w:t>
            </w:r>
          </w:p>
        </w:tc>
      </w:tr>
    </w:tbl>
    <w:p w14:paraId="291B338F" w14:textId="4CAD3DE1" w:rsidR="00FA088E" w:rsidRPr="00FA088E" w:rsidRDefault="00FA088E" w:rsidP="00FA088E"/>
    <w:p w14:paraId="1395C008" w14:textId="77777777" w:rsidR="00FA088E" w:rsidRPr="00FA088E" w:rsidRDefault="00FA088E" w:rsidP="00FA088E"/>
    <w:p w14:paraId="5F8821E6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314D8A" w14:textId="6D6BF7A5" w:rsidR="00FA088E" w:rsidRPr="00C427D9" w:rsidRDefault="00495A49" w:rsidP="00D37882">
      <w:pPr>
        <w:pStyle w:val="Heading1"/>
      </w:pPr>
      <w:bookmarkStart w:id="29" w:name="_Toc231987925"/>
      <w:r>
        <w:lastRenderedPageBreak/>
        <w:t>9</w:t>
      </w:r>
      <w:r w:rsidR="00FA088E" w:rsidRPr="00C427D9">
        <w:t xml:space="preserve">. </w:t>
      </w:r>
      <w:r w:rsidR="00BE014A" w:rsidRPr="00C427D9">
        <w:t>Conclusão</w:t>
      </w:r>
      <w:bookmarkEnd w:id="29"/>
    </w:p>
    <w:p w14:paraId="5978767B" w14:textId="77777777" w:rsidR="00FA088E" w:rsidRPr="00FA088E" w:rsidRDefault="00FA088E" w:rsidP="00FA088E"/>
    <w:p w14:paraId="6BB5F90C" w14:textId="0165C487" w:rsidR="004A17E0" w:rsidRDefault="004A17E0" w:rsidP="004A17E0">
      <w:r>
        <w:t xml:space="preserve">O </w:t>
      </w:r>
      <w:r w:rsidR="004B5895">
        <w:t>projecto</w:t>
      </w:r>
      <w:r>
        <w:t xml:space="preserve"> implementa uma cadeia completa de tratamento de dados de mobilidade urbana em Lisboa, desde a leitura inicial até à agregação por freguesia. A solução é coerente com os </w:t>
      </w:r>
      <w:r w:rsidR="00B6088B">
        <w:t>objectivo</w:t>
      </w:r>
      <w:r>
        <w:t>s pedagógicos da unidade curricular, utiliza estruturas de dados adequadas, aplica algoritmos de ordenação e agregação com a STL, e produz ficheiros de saída úteis para análise e visualização.</w:t>
      </w:r>
    </w:p>
    <w:p w14:paraId="3F2027B6" w14:textId="77777777" w:rsidR="004A17E0" w:rsidRDefault="004A17E0" w:rsidP="004A17E0"/>
    <w:p w14:paraId="4FA04FC0" w14:textId="77777777" w:rsidR="004A17E0" w:rsidRDefault="004A17E0" w:rsidP="004A17E0">
      <w:r>
        <w:t>Do ponto de vista técnico, a principal força da solução está na sua modularidade: leitura, normalização, estatística e escrita estão separadas em módulos distintos, o que facilita manutenção e evolução. Do ponto de vista funcional, o programa executa com sucesso todas as tarefas principais do briefing e gera os artefactos esperados.</w:t>
      </w:r>
    </w:p>
    <w:p w14:paraId="54206266" w14:textId="77777777" w:rsidR="004A17E0" w:rsidRDefault="004A17E0" w:rsidP="004A17E0"/>
    <w:p w14:paraId="693A0A83" w14:textId="4769A28F" w:rsidR="00FA088E" w:rsidRPr="00FA088E" w:rsidRDefault="004A17E0" w:rsidP="004A17E0">
      <w:r>
        <w:t xml:space="preserve">Como trabalho futuro, recomenda-se reforçar a validação automática, melhorar o </w:t>
      </w:r>
      <w:proofErr w:type="spellStart"/>
      <w:r>
        <w:t>logging</w:t>
      </w:r>
      <w:proofErr w:type="spellEnd"/>
      <w:r>
        <w:t xml:space="preserve"> e, se desejado, integrar limites oficiais de freguesia para uma representação geoespacial mais precisa. O estado a</w:t>
      </w:r>
      <w:r w:rsidR="00703119">
        <w:t>c</w:t>
      </w:r>
      <w:r>
        <w:t xml:space="preserve">tual do </w:t>
      </w:r>
      <w:r w:rsidR="004B5895">
        <w:t>projecto</w:t>
      </w:r>
      <w:r>
        <w:t xml:space="preserve"> constitui um MVP robusto e alinhado com o briefing proposto.</w:t>
      </w:r>
    </w:p>
    <w:p w14:paraId="72B22B37" w14:textId="77777777" w:rsidR="00FA088E" w:rsidRPr="00FA088E" w:rsidRDefault="00FA088E" w:rsidP="00FA088E"/>
    <w:p w14:paraId="3830BED6" w14:textId="0153F4EF" w:rsidR="00FA088E" w:rsidRPr="00FA088E" w:rsidRDefault="00FA088E" w:rsidP="00FA088E"/>
    <w:p w14:paraId="4115FA46" w14:textId="77777777" w:rsidR="00FA088E" w:rsidRPr="00FA088E" w:rsidRDefault="00FA088E" w:rsidP="00FA088E"/>
    <w:p w14:paraId="0312BEE0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32F23CE" w14:textId="0E9E695D" w:rsidR="00FA088E" w:rsidRPr="00C427D9" w:rsidRDefault="00FA088E" w:rsidP="00D37882">
      <w:pPr>
        <w:pStyle w:val="Heading1"/>
      </w:pPr>
      <w:bookmarkStart w:id="30" w:name="_Toc231987926"/>
      <w:r w:rsidRPr="00C427D9">
        <w:lastRenderedPageBreak/>
        <w:t>1</w:t>
      </w:r>
      <w:r w:rsidR="001C2787">
        <w:t>0</w:t>
      </w:r>
      <w:r w:rsidRPr="00C427D9">
        <w:t>. Refer</w:t>
      </w:r>
      <w:r w:rsidR="00703119" w:rsidRPr="00703119">
        <w:t>ê</w:t>
      </w:r>
      <w:r w:rsidRPr="00C427D9">
        <w:t>ncias</w:t>
      </w:r>
      <w:bookmarkEnd w:id="30"/>
    </w:p>
    <w:p w14:paraId="427D372E" w14:textId="77777777" w:rsidR="00FA088E" w:rsidRPr="00FA088E" w:rsidRDefault="00FA088E" w:rsidP="00FA088E"/>
    <w:p w14:paraId="3D8CFB83" w14:textId="77777777" w:rsidR="00703119" w:rsidRDefault="00703119" w:rsidP="00703119">
      <w:r>
        <w:t>Bibliotecas e Ferramentas</w:t>
      </w:r>
    </w:p>
    <w:p w14:paraId="64999C6A" w14:textId="77777777" w:rsidR="00703119" w:rsidRDefault="00703119" w:rsidP="00703119">
      <w:pPr>
        <w:pStyle w:val="ListParagraph"/>
        <w:numPr>
          <w:ilvl w:val="0"/>
          <w:numId w:val="6"/>
        </w:numPr>
      </w:pPr>
      <w:proofErr w:type="spellStart"/>
      <w:r>
        <w:t>nlohmann</w:t>
      </w:r>
      <w:proofErr w:type="spellEnd"/>
      <w:r>
        <w:t>/</w:t>
      </w:r>
      <w:proofErr w:type="spellStart"/>
      <w:r>
        <w:t>json</w:t>
      </w:r>
      <w:proofErr w:type="spellEnd"/>
      <w:r>
        <w:t xml:space="preserve"> v3.x - biblioteca C++ para </w:t>
      </w:r>
      <w:proofErr w:type="spellStart"/>
      <w:r>
        <w:t>parsing</w:t>
      </w:r>
      <w:proofErr w:type="spellEnd"/>
      <w:r>
        <w:t xml:space="preserve"> de JSON. https://github.com/nlohmann/json</w:t>
      </w:r>
    </w:p>
    <w:p w14:paraId="741287D0" w14:textId="77777777" w:rsidR="00703119" w:rsidRPr="00703119" w:rsidRDefault="00703119" w:rsidP="00703119">
      <w:pPr>
        <w:pStyle w:val="ListParagraph"/>
        <w:numPr>
          <w:ilvl w:val="0"/>
          <w:numId w:val="6"/>
        </w:numPr>
        <w:rPr>
          <w:lang w:val="en-US"/>
        </w:rPr>
      </w:pPr>
      <w:r w:rsidRPr="00703119">
        <w:rPr>
          <w:lang w:val="en-US"/>
        </w:rPr>
        <w:t xml:space="preserve">C++ Standard Library (STL) - </w:t>
      </w:r>
      <w:proofErr w:type="gramStart"/>
      <w:r w:rsidRPr="00703119">
        <w:rPr>
          <w:lang w:val="en-US"/>
        </w:rPr>
        <w:t>std::</w:t>
      </w:r>
      <w:proofErr w:type="gramEnd"/>
      <w:r w:rsidRPr="00703119">
        <w:rPr>
          <w:lang w:val="en-US"/>
        </w:rPr>
        <w:t xml:space="preserve">vector, </w:t>
      </w:r>
      <w:proofErr w:type="gramStart"/>
      <w:r w:rsidRPr="00703119">
        <w:rPr>
          <w:lang w:val="en-US"/>
        </w:rPr>
        <w:t>std::</w:t>
      </w:r>
      <w:proofErr w:type="gramEnd"/>
      <w:r w:rsidRPr="00703119">
        <w:rPr>
          <w:lang w:val="en-US"/>
        </w:rPr>
        <w:t xml:space="preserve">map, </w:t>
      </w:r>
      <w:proofErr w:type="gramStart"/>
      <w:r w:rsidRPr="00703119">
        <w:rPr>
          <w:lang w:val="en-US"/>
        </w:rPr>
        <w:t>std::</w:t>
      </w:r>
      <w:proofErr w:type="gramEnd"/>
      <w:r w:rsidRPr="00703119">
        <w:rPr>
          <w:lang w:val="en-US"/>
        </w:rPr>
        <w:t xml:space="preserve">sort, </w:t>
      </w:r>
      <w:proofErr w:type="gramStart"/>
      <w:r w:rsidRPr="00703119">
        <w:rPr>
          <w:lang w:val="en-US"/>
        </w:rPr>
        <w:t>std::</w:t>
      </w:r>
      <w:proofErr w:type="gramEnd"/>
      <w:r w:rsidRPr="00703119">
        <w:rPr>
          <w:lang w:val="en-US"/>
        </w:rPr>
        <w:t>algorithm</w:t>
      </w:r>
    </w:p>
    <w:p w14:paraId="05F139B1" w14:textId="7A7F2ADF" w:rsidR="00703119" w:rsidRDefault="00703119" w:rsidP="00703119">
      <w:pPr>
        <w:pStyle w:val="ListParagraph"/>
        <w:numPr>
          <w:ilvl w:val="0"/>
          <w:numId w:val="6"/>
        </w:numPr>
      </w:pPr>
      <w:proofErr w:type="spellStart"/>
      <w:r>
        <w:t>CMake</w:t>
      </w:r>
      <w:proofErr w:type="spellEnd"/>
      <w:r>
        <w:t xml:space="preserve"> - sistema de </w:t>
      </w:r>
      <w:proofErr w:type="spellStart"/>
      <w:r>
        <w:t>build</w:t>
      </w:r>
      <w:proofErr w:type="spellEnd"/>
      <w:r>
        <w:t xml:space="preserve"> utilizado para compilação do </w:t>
      </w:r>
      <w:r w:rsidR="004B5895">
        <w:t>projecto</w:t>
      </w:r>
    </w:p>
    <w:p w14:paraId="0748D583" w14:textId="77777777" w:rsidR="001248D0" w:rsidRDefault="001248D0" w:rsidP="001248D0">
      <w:pPr>
        <w:pStyle w:val="ListParagraph"/>
      </w:pPr>
    </w:p>
    <w:p w14:paraId="123EE9FC" w14:textId="77777777" w:rsidR="00703119" w:rsidRDefault="00703119" w:rsidP="00703119">
      <w:r>
        <w:t>Dados</w:t>
      </w:r>
    </w:p>
    <w:p w14:paraId="12A3223F" w14:textId="77777777" w:rsidR="00703119" w:rsidRDefault="00703119" w:rsidP="00703119">
      <w:pPr>
        <w:pStyle w:val="ListParagraph"/>
        <w:numPr>
          <w:ilvl w:val="0"/>
          <w:numId w:val="5"/>
        </w:numPr>
      </w:pPr>
      <w:r>
        <w:t>Câmara Municipal de Lisboa - Estacionamento de Velocípedes (GeoJSON). Dados Abertos de Lisboa, 2024.</w:t>
      </w:r>
    </w:p>
    <w:p w14:paraId="1765791F" w14:textId="77777777" w:rsidR="00703119" w:rsidRDefault="00703119" w:rsidP="00703119">
      <w:pPr>
        <w:pStyle w:val="ListParagraph"/>
        <w:numPr>
          <w:ilvl w:val="0"/>
          <w:numId w:val="5"/>
        </w:numPr>
      </w:pPr>
      <w:r>
        <w:t>Câmara Municipal de Lisboa - Rede Ciclável (GeoJSON). Dados Abertos de Lisboa, 2024.</w:t>
      </w:r>
    </w:p>
    <w:p w14:paraId="2AE45083" w14:textId="77777777" w:rsidR="00703119" w:rsidRDefault="00703119" w:rsidP="00703119">
      <w:pPr>
        <w:pStyle w:val="ListParagraph"/>
        <w:numPr>
          <w:ilvl w:val="0"/>
          <w:numId w:val="5"/>
        </w:numPr>
      </w:pPr>
      <w:r>
        <w:t xml:space="preserve">Ficheiro mobilidade_urbana.csv fornecido pelo docente no </w:t>
      </w:r>
      <w:proofErr w:type="spellStart"/>
      <w:r>
        <w:t>Canvas</w:t>
      </w:r>
      <w:proofErr w:type="spellEnd"/>
      <w:r>
        <w:t>.</w:t>
      </w:r>
    </w:p>
    <w:p w14:paraId="5BFEACE2" w14:textId="77777777" w:rsidR="00DB5136" w:rsidRPr="00CD71FE" w:rsidRDefault="00DB5136" w:rsidP="00DB5136"/>
    <w:p w14:paraId="13F1788D" w14:textId="74F0FBF4" w:rsidR="00703119" w:rsidRPr="00DB5136" w:rsidRDefault="00703119" w:rsidP="00DB5136">
      <w:pPr>
        <w:rPr>
          <w:lang w:val="en-US"/>
        </w:rPr>
      </w:pPr>
      <w:r w:rsidRPr="00DB5136">
        <w:rPr>
          <w:lang w:val="en-US"/>
        </w:rPr>
        <w:t xml:space="preserve">Normas e </w:t>
      </w:r>
      <w:proofErr w:type="spellStart"/>
      <w:r w:rsidRPr="00DB5136">
        <w:rPr>
          <w:lang w:val="en-US"/>
        </w:rPr>
        <w:t>Formatos</w:t>
      </w:r>
      <w:proofErr w:type="spellEnd"/>
    </w:p>
    <w:p w14:paraId="31AA6D39" w14:textId="77777777" w:rsidR="00703119" w:rsidRPr="00703119" w:rsidRDefault="00703119" w:rsidP="00703119">
      <w:pPr>
        <w:pStyle w:val="ListParagraph"/>
        <w:numPr>
          <w:ilvl w:val="0"/>
          <w:numId w:val="5"/>
        </w:numPr>
        <w:rPr>
          <w:lang w:val="en-US"/>
        </w:rPr>
      </w:pPr>
      <w:r w:rsidRPr="00703119">
        <w:rPr>
          <w:lang w:val="en-US"/>
        </w:rPr>
        <w:t>RFC 4180 - Common Format and MIME Type for Comma-Separated Values (CSV) Files.</w:t>
      </w:r>
    </w:p>
    <w:p w14:paraId="722CFFCB" w14:textId="77777777" w:rsidR="00703119" w:rsidRDefault="00703119" w:rsidP="00703119">
      <w:pPr>
        <w:pStyle w:val="ListParagraph"/>
        <w:numPr>
          <w:ilvl w:val="0"/>
          <w:numId w:val="5"/>
        </w:numPr>
      </w:pPr>
      <w:r>
        <w:t xml:space="preserve">EPSG:3857 - Web Mercator / </w:t>
      </w:r>
      <w:proofErr w:type="spellStart"/>
      <w:r>
        <w:t>Pseudo-Mercator</w:t>
      </w:r>
      <w:proofErr w:type="spellEnd"/>
      <w:r>
        <w:t>. https://epsg.io/3857</w:t>
      </w:r>
    </w:p>
    <w:p w14:paraId="6FD07AC0" w14:textId="435DF1A7" w:rsidR="00FA088E" w:rsidRPr="00703119" w:rsidRDefault="00703119" w:rsidP="00703119">
      <w:pPr>
        <w:pStyle w:val="ListParagraph"/>
        <w:numPr>
          <w:ilvl w:val="0"/>
          <w:numId w:val="5"/>
        </w:numPr>
        <w:rPr>
          <w:lang w:val="en-US"/>
        </w:rPr>
      </w:pPr>
      <w:r w:rsidRPr="00703119">
        <w:rPr>
          <w:lang w:val="en-US"/>
        </w:rPr>
        <w:t>EPSG:4326 - WGS84. https://epsg.io/4326</w:t>
      </w:r>
    </w:p>
    <w:sectPr w:rsidR="00FA088E" w:rsidRPr="00703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0F9E"/>
    <w:multiLevelType w:val="hybridMultilevel"/>
    <w:tmpl w:val="A09C15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10EE3"/>
    <w:multiLevelType w:val="hybridMultilevel"/>
    <w:tmpl w:val="A23450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F2F53"/>
    <w:multiLevelType w:val="hybridMultilevel"/>
    <w:tmpl w:val="744CF1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D35FE"/>
    <w:multiLevelType w:val="hybridMultilevel"/>
    <w:tmpl w:val="255CA9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66C82"/>
    <w:multiLevelType w:val="hybridMultilevel"/>
    <w:tmpl w:val="19D691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C3FD2"/>
    <w:multiLevelType w:val="hybridMultilevel"/>
    <w:tmpl w:val="468E16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90862">
    <w:abstractNumId w:val="0"/>
  </w:num>
  <w:num w:numId="2" w16cid:durableId="1581523647">
    <w:abstractNumId w:val="2"/>
  </w:num>
  <w:num w:numId="3" w16cid:durableId="88433809">
    <w:abstractNumId w:val="5"/>
  </w:num>
  <w:num w:numId="4" w16cid:durableId="992638471">
    <w:abstractNumId w:val="4"/>
  </w:num>
  <w:num w:numId="5" w16cid:durableId="544604454">
    <w:abstractNumId w:val="1"/>
  </w:num>
  <w:num w:numId="6" w16cid:durableId="1295794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8E"/>
    <w:rsid w:val="000028C3"/>
    <w:rsid w:val="000E757C"/>
    <w:rsid w:val="000F518E"/>
    <w:rsid w:val="001248D0"/>
    <w:rsid w:val="001723A1"/>
    <w:rsid w:val="001C2787"/>
    <w:rsid w:val="002013EE"/>
    <w:rsid w:val="00230FB0"/>
    <w:rsid w:val="0025033A"/>
    <w:rsid w:val="003C1386"/>
    <w:rsid w:val="003E1609"/>
    <w:rsid w:val="003E17B2"/>
    <w:rsid w:val="00416AE3"/>
    <w:rsid w:val="00495A49"/>
    <w:rsid w:val="004A17E0"/>
    <w:rsid w:val="004B5895"/>
    <w:rsid w:val="005E68CC"/>
    <w:rsid w:val="00675599"/>
    <w:rsid w:val="0069666D"/>
    <w:rsid w:val="00703119"/>
    <w:rsid w:val="008B0CC6"/>
    <w:rsid w:val="008D417E"/>
    <w:rsid w:val="008E20AC"/>
    <w:rsid w:val="00992235"/>
    <w:rsid w:val="00A34A8E"/>
    <w:rsid w:val="00A43EF7"/>
    <w:rsid w:val="00B6088B"/>
    <w:rsid w:val="00BE014A"/>
    <w:rsid w:val="00C427D9"/>
    <w:rsid w:val="00C44D06"/>
    <w:rsid w:val="00C45A23"/>
    <w:rsid w:val="00CD71FE"/>
    <w:rsid w:val="00CF64E4"/>
    <w:rsid w:val="00D20089"/>
    <w:rsid w:val="00D37882"/>
    <w:rsid w:val="00D45156"/>
    <w:rsid w:val="00D4657E"/>
    <w:rsid w:val="00D80B5C"/>
    <w:rsid w:val="00D865D4"/>
    <w:rsid w:val="00DB5136"/>
    <w:rsid w:val="00E37D4F"/>
    <w:rsid w:val="00EC30FD"/>
    <w:rsid w:val="00FA088E"/>
    <w:rsid w:val="00FD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97C6"/>
  <w15:chartTrackingRefBased/>
  <w15:docId w15:val="{D8759F2E-715C-4C14-8A5B-8E66EEDD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88E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8E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FA088E"/>
  </w:style>
  <w:style w:type="character" w:styleId="Hyperlink">
    <w:name w:val="Hyperlink"/>
    <w:basedOn w:val="DefaultParagraphFont"/>
    <w:uiPriority w:val="99"/>
    <w:unhideWhenUsed/>
    <w:rsid w:val="00FA088E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A088E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A088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A088E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FA088E"/>
    <w:pPr>
      <w:spacing w:after="100"/>
      <w:ind w:left="220"/>
    </w:pPr>
  </w:style>
  <w:style w:type="table" w:styleId="TableGrid">
    <w:name w:val="Table Grid"/>
    <w:basedOn w:val="TableNormal"/>
    <w:uiPriority w:val="39"/>
    <w:rsid w:val="00201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16AE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6AE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EB16-748F-4D93-AB87-C51AAEAA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14</Pages>
  <Words>2616</Words>
  <Characters>14128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34</cp:revision>
  <dcterms:created xsi:type="dcterms:W3CDTF">2026-06-03T11:30:00Z</dcterms:created>
  <dcterms:modified xsi:type="dcterms:W3CDTF">2026-06-10T11:45:00Z</dcterms:modified>
</cp:coreProperties>
</file>