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5E377" w14:textId="77777777" w:rsidR="00C7028A" w:rsidRDefault="00C7028A">
      <w:pPr>
        <w:spacing w:before="1600"/>
      </w:pPr>
    </w:p>
    <w:p w14:paraId="5A45E378" w14:textId="77777777" w:rsidR="00C7028A" w:rsidRDefault="009D40F1">
      <w:pPr>
        <w:spacing w:after="240"/>
        <w:jc w:val="center"/>
      </w:pPr>
      <w:r>
        <w:rPr>
          <w:noProof/>
        </w:rPr>
        <w:drawing>
          <wp:inline distT="0" distB="0" distL="0" distR="0" wp14:anchorId="5A45E542" wp14:editId="5A45E543">
            <wp:extent cx="2743200" cy="1162050"/>
            <wp:effectExtent l="0" t="0" r="0" b="0"/>
            <wp:docPr id="1" name="FoxSolutionsLogo" descr="Fox Solutions company logo" title="Fox Solution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43200" cy="1162050"/>
                    </a:xfrm>
                    <a:prstGeom prst="rect">
                      <a:avLst/>
                    </a:prstGeom>
                  </pic:spPr>
                </pic:pic>
              </a:graphicData>
            </a:graphic>
          </wp:inline>
        </w:drawing>
      </w:r>
    </w:p>
    <w:p w14:paraId="5A45E379" w14:textId="77777777" w:rsidR="00C7028A" w:rsidRDefault="009D40F1">
      <w:pPr>
        <w:spacing w:after="80"/>
        <w:jc w:val="center"/>
      </w:pPr>
      <w:r>
        <w:rPr>
          <w:color w:val="2E75B6"/>
          <w:sz w:val="36"/>
          <w:szCs w:val="36"/>
        </w:rPr>
        <w:t>Dual Wicketed Bagger User Manual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37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75B6"/>
            <w:tcMar>
              <w:top w:w="200" w:type="dxa"/>
              <w:left w:w="300" w:type="dxa"/>
              <w:bottom w:w="200" w:type="dxa"/>
              <w:right w:w="300" w:type="dxa"/>
            </w:tcMar>
          </w:tcPr>
          <w:p w14:paraId="5A45E37A" w14:textId="77777777" w:rsidR="00C7028A" w:rsidRDefault="009D40F1">
            <w:pPr>
              <w:jc w:val="center"/>
            </w:pPr>
            <w:r>
              <w:rPr>
                <w:b/>
                <w:bCs/>
                <w:color w:val="FFFFFF"/>
                <w:sz w:val="32"/>
                <w:szCs w:val="32"/>
              </w:rPr>
              <w:t>FSDWB4 – Dual Wicketed Bagger</w:t>
            </w:r>
          </w:p>
        </w:tc>
      </w:tr>
    </w:tbl>
    <w:p w14:paraId="5A45E37C" w14:textId="77777777" w:rsidR="00C7028A" w:rsidRDefault="00C7028A">
      <w:pPr>
        <w:spacing w:before="400"/>
      </w:pPr>
    </w:p>
    <w:p w14:paraId="5A45E37D" w14:textId="77777777" w:rsidR="00C7028A" w:rsidRDefault="009D40F1">
      <w:pPr>
        <w:spacing w:after="800"/>
        <w:jc w:val="center"/>
      </w:pPr>
      <w:r w:rsidRPr="00A309A2">
        <w:rPr>
          <w:color w:val="595959"/>
          <w:lang w:val="fr-FR"/>
        </w:rPr>
        <w:t>Version [X.X</w:t>
      </w:r>
      <w:proofErr w:type="gramStart"/>
      <w:r w:rsidRPr="00A309A2">
        <w:rPr>
          <w:color w:val="595959"/>
          <w:lang w:val="fr-FR"/>
        </w:rPr>
        <w:t>]  |</w:t>
      </w:r>
      <w:proofErr w:type="gramEnd"/>
      <w:r w:rsidRPr="00A309A2">
        <w:rPr>
          <w:color w:val="595959"/>
          <w:lang w:val="fr-FR"/>
        </w:rPr>
        <w:t xml:space="preserve">  Document No. </w:t>
      </w:r>
      <w:r>
        <w:rPr>
          <w:color w:val="595959"/>
        </w:rPr>
        <w:t>[DOC-</w:t>
      </w:r>
      <w:proofErr w:type="gramStart"/>
      <w:r>
        <w:rPr>
          <w:color w:val="595959"/>
        </w:rPr>
        <w:t>XXXX]  |</w:t>
      </w:r>
      <w:proofErr w:type="gramEnd"/>
      <w:r>
        <w:rPr>
          <w:color w:val="595959"/>
        </w:rPr>
        <w:t xml:space="preserve">  Issue Date: [YYYY-MM-DD]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120"/>
      </w:tblGrid>
      <w:tr w:rsidR="00C7028A" w14:paraId="5A45E380"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7E" w14:textId="77777777" w:rsidR="00C7028A" w:rsidRDefault="009D40F1">
            <w:r>
              <w:rPr>
                <w:b/>
                <w:bCs/>
                <w:color w:val="000000"/>
              </w:rPr>
              <w:t>Machine Name: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7F" w14:textId="77777777" w:rsidR="00C7028A" w:rsidRDefault="009D40F1">
            <w:r>
              <w:rPr>
                <w:i/>
                <w:iCs/>
                <w:color w:val="7F7F7F"/>
              </w:rPr>
              <w:t>Dual Wicketed Bagger</w:t>
            </w:r>
          </w:p>
        </w:tc>
      </w:tr>
      <w:tr w:rsidR="00C7028A" w14:paraId="5A45E383"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81" w14:textId="77777777" w:rsidR="00C7028A" w:rsidRDefault="009D40F1">
            <w:r>
              <w:rPr>
                <w:b/>
                <w:bCs/>
                <w:color w:val="000000"/>
              </w:rPr>
              <w:t>Model Number:</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82" w14:textId="77777777" w:rsidR="00C7028A" w:rsidRDefault="009D40F1">
            <w:r>
              <w:rPr>
                <w:i/>
                <w:iCs/>
                <w:color w:val="7F7F7F"/>
              </w:rPr>
              <w:t>FSDWB4</w:t>
            </w:r>
          </w:p>
        </w:tc>
      </w:tr>
      <w:tr w:rsidR="00C7028A" w14:paraId="5A45E386"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84" w14:textId="77777777" w:rsidR="00C7028A" w:rsidRDefault="009D40F1">
            <w:r>
              <w:rPr>
                <w:b/>
                <w:bCs/>
                <w:color w:val="000000"/>
              </w:rPr>
              <w:t>Manufacturer:</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85" w14:textId="77777777" w:rsidR="00C7028A" w:rsidRDefault="009D40F1">
            <w:r>
              <w:rPr>
                <w:i/>
                <w:iCs/>
                <w:color w:val="7F7F7F"/>
              </w:rPr>
              <w:t>Fox Solutions</w:t>
            </w:r>
          </w:p>
        </w:tc>
      </w:tr>
      <w:tr w:rsidR="00C7028A" w14:paraId="5A45E389"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87" w14:textId="77777777" w:rsidR="00C7028A" w:rsidRDefault="009D40F1">
            <w:r>
              <w:rPr>
                <w:b/>
                <w:bCs/>
                <w:color w:val="000000"/>
              </w:rPr>
              <w:t>Document Rev.:</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88" w14:textId="77777777" w:rsidR="00C7028A" w:rsidRDefault="009D40F1">
            <w:r>
              <w:rPr>
                <w:i/>
                <w:iCs/>
                <w:color w:val="7F7F7F"/>
              </w:rPr>
              <w:t>[Enter revision number]</w:t>
            </w:r>
          </w:p>
        </w:tc>
      </w:tr>
    </w:tbl>
    <w:p w14:paraId="5A45E38A" w14:textId="77777777" w:rsidR="00C7028A" w:rsidRDefault="009D40F1">
      <w:r>
        <w:br w:type="page"/>
      </w:r>
    </w:p>
    <w:p w14:paraId="5A45E38B" w14:textId="77777777" w:rsidR="00C7028A" w:rsidRDefault="009D40F1">
      <w:pPr>
        <w:pStyle w:val="Heading1"/>
        <w:shd w:val="clear" w:color="auto" w:fill="1F3864"/>
        <w:ind w:left="180"/>
      </w:pPr>
      <w:bookmarkStart w:id="0" w:name="_Toc226038181"/>
      <w:r>
        <w:lastRenderedPageBreak/>
        <w:t>Revision History</w:t>
      </w:r>
      <w:bookmarkEnd w:id="0"/>
    </w:p>
    <w:p w14:paraId="5A45E38C" w14:textId="77777777" w:rsidR="00C7028A" w:rsidRDefault="00C7028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3240"/>
        <w:gridCol w:w="3000"/>
      </w:tblGrid>
      <w:tr w:rsidR="00C7028A" w14:paraId="5A45E39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38D" w14:textId="77777777" w:rsidR="00C7028A" w:rsidRDefault="009D40F1">
            <w:pPr>
              <w:jc w:val="center"/>
            </w:pPr>
            <w:r>
              <w:rPr>
                <w:b/>
                <w:bCs/>
                <w:color w:val="FFFFFF"/>
              </w:rPr>
              <w:t>Rev.</w:t>
            </w:r>
          </w:p>
        </w:tc>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38E" w14:textId="77777777" w:rsidR="00C7028A" w:rsidRDefault="009D40F1">
            <w:pPr>
              <w:jc w:val="center"/>
            </w:pPr>
            <w:r>
              <w:rPr>
                <w:b/>
                <w:bCs/>
                <w:color w:val="FFFFFF"/>
              </w:rPr>
              <w:t>Date</w:t>
            </w:r>
          </w:p>
        </w:tc>
        <w:tc>
          <w:tcPr>
            <w:tcW w:w="32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38F" w14:textId="77777777" w:rsidR="00C7028A" w:rsidRDefault="009D40F1">
            <w:pPr>
              <w:jc w:val="center"/>
            </w:pPr>
            <w:r>
              <w:rPr>
                <w:b/>
                <w:bCs/>
                <w:color w:val="FFFFFF"/>
              </w:rPr>
              <w:t>Description of Change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390" w14:textId="77777777" w:rsidR="00C7028A" w:rsidRDefault="009D40F1">
            <w:pPr>
              <w:jc w:val="center"/>
            </w:pPr>
            <w:r>
              <w:rPr>
                <w:b/>
                <w:bCs/>
                <w:color w:val="FFFFFF"/>
              </w:rPr>
              <w:t>Approved By</w:t>
            </w:r>
          </w:p>
        </w:tc>
      </w:tr>
      <w:tr w:rsidR="00C7028A" w14:paraId="5A45E39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392" w14:textId="77777777" w:rsidR="00C7028A" w:rsidRDefault="009D40F1">
            <w:r>
              <w:rPr>
                <w:i/>
                <w:iCs/>
                <w:color w:val="7F7F7F"/>
              </w:rPr>
              <w:t>1.0</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393" w14:textId="77777777" w:rsidR="00C7028A" w:rsidRDefault="009D40F1">
            <w:r>
              <w:rPr>
                <w:i/>
                <w:iCs/>
                <w:color w:val="7F7F7F"/>
              </w:rPr>
              <w:t>[YYYY-MM-DD]</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394" w14:textId="77777777" w:rsidR="00C7028A" w:rsidRDefault="009D40F1">
            <w:r>
              <w:rPr>
                <w:i/>
                <w:iCs/>
                <w:color w:val="7F7F7F"/>
              </w:rPr>
              <w:t>[Describe change]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395" w14:textId="77777777" w:rsidR="00C7028A" w:rsidRDefault="009D40F1">
            <w:r>
              <w:rPr>
                <w:i/>
                <w:iCs/>
                <w:color w:val="7F7F7F"/>
              </w:rPr>
              <w:t>[Approver]</w:t>
            </w:r>
          </w:p>
        </w:tc>
      </w:tr>
      <w:tr w:rsidR="00C7028A" w14:paraId="5A45E39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397" w14:textId="77777777" w:rsidR="00C7028A" w:rsidRDefault="009D40F1">
            <w:r>
              <w:rPr>
                <w:i/>
                <w:iCs/>
                <w:color w:val="7F7F7F"/>
              </w:rPr>
              <w:t>1.1</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398" w14:textId="77777777" w:rsidR="00C7028A" w:rsidRDefault="009D40F1">
            <w:r>
              <w:rPr>
                <w:i/>
                <w:iCs/>
                <w:color w:val="7F7F7F"/>
              </w:rPr>
              <w:t>[YYYY-MM-DD]</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399" w14:textId="77777777" w:rsidR="00C7028A" w:rsidRDefault="009D40F1">
            <w:r>
              <w:rPr>
                <w:i/>
                <w:iCs/>
                <w:color w:val="7F7F7F"/>
              </w:rPr>
              <w:t>[Describe change]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39A" w14:textId="77777777" w:rsidR="00C7028A" w:rsidRDefault="009D40F1">
            <w:r>
              <w:rPr>
                <w:i/>
                <w:iCs/>
                <w:color w:val="7F7F7F"/>
              </w:rPr>
              <w:t>[Approver]</w:t>
            </w:r>
          </w:p>
        </w:tc>
      </w:tr>
      <w:tr w:rsidR="00C7028A" w14:paraId="5A45E3A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39C" w14:textId="77777777" w:rsidR="00C7028A" w:rsidRDefault="009D40F1">
            <w:r>
              <w:rPr>
                <w:i/>
                <w:iCs/>
                <w:color w:val="7F7F7F"/>
              </w:rPr>
              <w:t>1.2</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39D" w14:textId="77777777" w:rsidR="00C7028A" w:rsidRDefault="009D40F1">
            <w:r>
              <w:rPr>
                <w:i/>
                <w:iCs/>
                <w:color w:val="7F7F7F"/>
              </w:rPr>
              <w:t>[YYYY-MM-DD]</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39E" w14:textId="77777777" w:rsidR="00C7028A" w:rsidRDefault="009D40F1">
            <w:r>
              <w:rPr>
                <w:i/>
                <w:iCs/>
                <w:color w:val="7F7F7F"/>
              </w:rPr>
              <w:t>[Describe change]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39F" w14:textId="77777777" w:rsidR="00C7028A" w:rsidRDefault="009D40F1">
            <w:r>
              <w:rPr>
                <w:i/>
                <w:iCs/>
                <w:color w:val="7F7F7F"/>
              </w:rPr>
              <w:t>[Approver]</w:t>
            </w:r>
          </w:p>
        </w:tc>
      </w:tr>
    </w:tbl>
    <w:p w14:paraId="5A45E3A1" w14:textId="77777777" w:rsidR="00C7028A" w:rsidRDefault="00C7028A">
      <w:pPr>
        <w:spacing w:before="200"/>
      </w:pPr>
    </w:p>
    <w:p w14:paraId="5A45E3A2" w14:textId="77777777" w:rsidR="00C7028A" w:rsidRDefault="009D40F1">
      <w:r>
        <w:br w:type="page"/>
      </w:r>
    </w:p>
    <w:p w14:paraId="5A45E3A3" w14:textId="77777777" w:rsidR="00C7028A" w:rsidRDefault="009D40F1">
      <w:pPr>
        <w:pStyle w:val="Heading1"/>
        <w:shd w:val="clear" w:color="auto" w:fill="1F3864"/>
        <w:ind w:left="180"/>
      </w:pPr>
      <w:bookmarkStart w:id="1" w:name="_Toc226038182"/>
      <w:r>
        <w:lastRenderedPageBreak/>
        <w:t>Table of Contents</w:t>
      </w:r>
      <w:bookmarkEnd w:id="1"/>
    </w:p>
    <w:p w14:paraId="5A45E3A4" w14:textId="77777777" w:rsidR="00C7028A" w:rsidRDefault="00C7028A">
      <w:pPr>
        <w:spacing w:before="100"/>
      </w:pPr>
    </w:p>
    <w:sdt>
      <w:sdtPr>
        <w:alias w:val="Table of Contents"/>
        <w:id w:val="1068759805"/>
      </w:sdtPr>
      <w:sdtEndPr/>
      <w:sdtContent>
        <w:p w14:paraId="6E9E297E" w14:textId="7DE6588E" w:rsidR="00A309A2" w:rsidRDefault="009D40F1">
          <w:pPr>
            <w:pStyle w:val="TOC1"/>
            <w:tabs>
              <w:tab w:val="right" w:leader="dot" w:pos="9350"/>
            </w:tabs>
            <w:rPr>
              <w:noProof/>
            </w:rPr>
          </w:pPr>
          <w:r>
            <w:fldChar w:fldCharType="begin"/>
          </w:r>
          <w:r>
            <w:instrText>TOC \h \o "1-2"</w:instrText>
          </w:r>
          <w:r>
            <w:fldChar w:fldCharType="separate"/>
          </w:r>
          <w:hyperlink w:anchor="_Toc226038181" w:history="1">
            <w:r w:rsidR="00A309A2" w:rsidRPr="00D422FE">
              <w:rPr>
                <w:rStyle w:val="Hyperlink"/>
                <w:noProof/>
              </w:rPr>
              <w:t>Revision History</w:t>
            </w:r>
            <w:r w:rsidR="00A309A2">
              <w:rPr>
                <w:noProof/>
              </w:rPr>
              <w:tab/>
            </w:r>
            <w:r w:rsidR="00A309A2">
              <w:rPr>
                <w:noProof/>
              </w:rPr>
              <w:fldChar w:fldCharType="begin"/>
            </w:r>
            <w:r w:rsidR="00A309A2">
              <w:rPr>
                <w:noProof/>
              </w:rPr>
              <w:instrText xml:space="preserve"> PAGEREF _Toc226038181 \h </w:instrText>
            </w:r>
            <w:r w:rsidR="00A309A2">
              <w:rPr>
                <w:noProof/>
              </w:rPr>
            </w:r>
            <w:r w:rsidR="00A309A2">
              <w:rPr>
                <w:noProof/>
              </w:rPr>
              <w:fldChar w:fldCharType="separate"/>
            </w:r>
            <w:r w:rsidR="00A309A2">
              <w:rPr>
                <w:noProof/>
              </w:rPr>
              <w:t>2</w:t>
            </w:r>
            <w:r w:rsidR="00A309A2">
              <w:rPr>
                <w:noProof/>
              </w:rPr>
              <w:fldChar w:fldCharType="end"/>
            </w:r>
          </w:hyperlink>
        </w:p>
        <w:p w14:paraId="44AAAFAC" w14:textId="1F748944" w:rsidR="00A309A2" w:rsidRDefault="00A309A2">
          <w:pPr>
            <w:pStyle w:val="TOC1"/>
            <w:tabs>
              <w:tab w:val="right" w:leader="dot" w:pos="9350"/>
            </w:tabs>
            <w:rPr>
              <w:noProof/>
            </w:rPr>
          </w:pPr>
          <w:hyperlink w:anchor="_Toc226038182" w:history="1">
            <w:r w:rsidRPr="00D422FE">
              <w:rPr>
                <w:rStyle w:val="Hyperlink"/>
                <w:noProof/>
              </w:rPr>
              <w:t>Table of Contents</w:t>
            </w:r>
            <w:r>
              <w:rPr>
                <w:noProof/>
              </w:rPr>
              <w:tab/>
            </w:r>
            <w:r>
              <w:rPr>
                <w:noProof/>
              </w:rPr>
              <w:fldChar w:fldCharType="begin"/>
            </w:r>
            <w:r>
              <w:rPr>
                <w:noProof/>
              </w:rPr>
              <w:instrText xml:space="preserve"> PAGEREF _Toc226038182 \h </w:instrText>
            </w:r>
            <w:r>
              <w:rPr>
                <w:noProof/>
              </w:rPr>
            </w:r>
            <w:r>
              <w:rPr>
                <w:noProof/>
              </w:rPr>
              <w:fldChar w:fldCharType="separate"/>
            </w:r>
            <w:r>
              <w:rPr>
                <w:noProof/>
              </w:rPr>
              <w:t>3</w:t>
            </w:r>
            <w:r>
              <w:rPr>
                <w:noProof/>
              </w:rPr>
              <w:fldChar w:fldCharType="end"/>
            </w:r>
          </w:hyperlink>
        </w:p>
        <w:p w14:paraId="63223EB6" w14:textId="4C7C28E4" w:rsidR="00A309A2" w:rsidRDefault="00A309A2">
          <w:pPr>
            <w:pStyle w:val="TOC1"/>
            <w:tabs>
              <w:tab w:val="right" w:leader="dot" w:pos="9350"/>
            </w:tabs>
            <w:rPr>
              <w:noProof/>
            </w:rPr>
          </w:pPr>
          <w:hyperlink w:anchor="_Toc226038183" w:history="1">
            <w:r w:rsidRPr="00D422FE">
              <w:rPr>
                <w:rStyle w:val="Hyperlink"/>
                <w:noProof/>
              </w:rPr>
              <w:t>1. Introduction</w:t>
            </w:r>
            <w:r>
              <w:rPr>
                <w:noProof/>
              </w:rPr>
              <w:tab/>
            </w:r>
            <w:r>
              <w:rPr>
                <w:noProof/>
              </w:rPr>
              <w:fldChar w:fldCharType="begin"/>
            </w:r>
            <w:r>
              <w:rPr>
                <w:noProof/>
              </w:rPr>
              <w:instrText xml:space="preserve"> PAGEREF _Toc226038183 \h </w:instrText>
            </w:r>
            <w:r>
              <w:rPr>
                <w:noProof/>
              </w:rPr>
            </w:r>
            <w:r>
              <w:rPr>
                <w:noProof/>
              </w:rPr>
              <w:fldChar w:fldCharType="separate"/>
            </w:r>
            <w:r>
              <w:rPr>
                <w:noProof/>
              </w:rPr>
              <w:t>5</w:t>
            </w:r>
            <w:r>
              <w:rPr>
                <w:noProof/>
              </w:rPr>
              <w:fldChar w:fldCharType="end"/>
            </w:r>
          </w:hyperlink>
        </w:p>
        <w:p w14:paraId="33CCB52B" w14:textId="02B14680" w:rsidR="00A309A2" w:rsidRDefault="00A309A2">
          <w:pPr>
            <w:pStyle w:val="TOC2"/>
            <w:tabs>
              <w:tab w:val="right" w:leader="dot" w:pos="9350"/>
            </w:tabs>
            <w:rPr>
              <w:noProof/>
            </w:rPr>
          </w:pPr>
          <w:hyperlink w:anchor="_Toc226038184" w:history="1">
            <w:r w:rsidRPr="00D422FE">
              <w:rPr>
                <w:rStyle w:val="Hyperlink"/>
                <w:noProof/>
              </w:rPr>
              <w:t>1.1 Purpose of This Manual</w:t>
            </w:r>
            <w:r>
              <w:rPr>
                <w:noProof/>
              </w:rPr>
              <w:tab/>
            </w:r>
            <w:r>
              <w:rPr>
                <w:noProof/>
              </w:rPr>
              <w:fldChar w:fldCharType="begin"/>
            </w:r>
            <w:r>
              <w:rPr>
                <w:noProof/>
              </w:rPr>
              <w:instrText xml:space="preserve"> PAGEREF _Toc226038184 \h </w:instrText>
            </w:r>
            <w:r>
              <w:rPr>
                <w:noProof/>
              </w:rPr>
            </w:r>
            <w:r>
              <w:rPr>
                <w:noProof/>
              </w:rPr>
              <w:fldChar w:fldCharType="separate"/>
            </w:r>
            <w:r>
              <w:rPr>
                <w:noProof/>
              </w:rPr>
              <w:t>5</w:t>
            </w:r>
            <w:r>
              <w:rPr>
                <w:noProof/>
              </w:rPr>
              <w:fldChar w:fldCharType="end"/>
            </w:r>
          </w:hyperlink>
        </w:p>
        <w:p w14:paraId="4F4EFF6C" w14:textId="6633BC36" w:rsidR="00A309A2" w:rsidRDefault="00A309A2">
          <w:pPr>
            <w:pStyle w:val="TOC2"/>
            <w:tabs>
              <w:tab w:val="right" w:leader="dot" w:pos="9350"/>
            </w:tabs>
            <w:rPr>
              <w:noProof/>
            </w:rPr>
          </w:pPr>
          <w:hyperlink w:anchor="_Toc226038185" w:history="1">
            <w:r w:rsidRPr="00D422FE">
              <w:rPr>
                <w:rStyle w:val="Hyperlink"/>
                <w:noProof/>
              </w:rPr>
              <w:t>1.2 Machine Overview</w:t>
            </w:r>
            <w:r>
              <w:rPr>
                <w:noProof/>
              </w:rPr>
              <w:tab/>
            </w:r>
            <w:r>
              <w:rPr>
                <w:noProof/>
              </w:rPr>
              <w:fldChar w:fldCharType="begin"/>
            </w:r>
            <w:r>
              <w:rPr>
                <w:noProof/>
              </w:rPr>
              <w:instrText xml:space="preserve"> PAGEREF _Toc226038185 \h </w:instrText>
            </w:r>
            <w:r>
              <w:rPr>
                <w:noProof/>
              </w:rPr>
            </w:r>
            <w:r>
              <w:rPr>
                <w:noProof/>
              </w:rPr>
              <w:fldChar w:fldCharType="separate"/>
            </w:r>
            <w:r>
              <w:rPr>
                <w:noProof/>
              </w:rPr>
              <w:t>5</w:t>
            </w:r>
            <w:r>
              <w:rPr>
                <w:noProof/>
              </w:rPr>
              <w:fldChar w:fldCharType="end"/>
            </w:r>
          </w:hyperlink>
        </w:p>
        <w:p w14:paraId="24A9B30B" w14:textId="4651507B" w:rsidR="00A309A2" w:rsidRDefault="00A309A2">
          <w:pPr>
            <w:pStyle w:val="TOC2"/>
            <w:tabs>
              <w:tab w:val="right" w:leader="dot" w:pos="9350"/>
            </w:tabs>
            <w:rPr>
              <w:noProof/>
            </w:rPr>
          </w:pPr>
          <w:hyperlink w:anchor="_Toc226038186" w:history="1">
            <w:r w:rsidRPr="00D422FE">
              <w:rPr>
                <w:rStyle w:val="Hyperlink"/>
                <w:noProof/>
              </w:rPr>
              <w:t>1.3 Intended Users</w:t>
            </w:r>
            <w:r>
              <w:rPr>
                <w:noProof/>
              </w:rPr>
              <w:tab/>
            </w:r>
            <w:r>
              <w:rPr>
                <w:noProof/>
              </w:rPr>
              <w:fldChar w:fldCharType="begin"/>
            </w:r>
            <w:r>
              <w:rPr>
                <w:noProof/>
              </w:rPr>
              <w:instrText xml:space="preserve"> PAGEREF _Toc226038186 \h </w:instrText>
            </w:r>
            <w:r>
              <w:rPr>
                <w:noProof/>
              </w:rPr>
            </w:r>
            <w:r>
              <w:rPr>
                <w:noProof/>
              </w:rPr>
              <w:fldChar w:fldCharType="separate"/>
            </w:r>
            <w:r>
              <w:rPr>
                <w:noProof/>
              </w:rPr>
              <w:t>5</w:t>
            </w:r>
            <w:r>
              <w:rPr>
                <w:noProof/>
              </w:rPr>
              <w:fldChar w:fldCharType="end"/>
            </w:r>
          </w:hyperlink>
        </w:p>
        <w:p w14:paraId="1D467A8D" w14:textId="0763A660" w:rsidR="00A309A2" w:rsidRDefault="00A309A2">
          <w:pPr>
            <w:pStyle w:val="TOC2"/>
            <w:tabs>
              <w:tab w:val="right" w:leader="dot" w:pos="9350"/>
            </w:tabs>
            <w:rPr>
              <w:noProof/>
            </w:rPr>
          </w:pPr>
          <w:hyperlink w:anchor="_Toc226038187" w:history="1">
            <w:r w:rsidRPr="00D422FE">
              <w:rPr>
                <w:rStyle w:val="Hyperlink"/>
                <w:noProof/>
              </w:rPr>
              <w:t>1.4 Technical Specifications</w:t>
            </w:r>
            <w:r>
              <w:rPr>
                <w:noProof/>
              </w:rPr>
              <w:tab/>
            </w:r>
            <w:r>
              <w:rPr>
                <w:noProof/>
              </w:rPr>
              <w:fldChar w:fldCharType="begin"/>
            </w:r>
            <w:r>
              <w:rPr>
                <w:noProof/>
              </w:rPr>
              <w:instrText xml:space="preserve"> PAGEREF _Toc226038187 \h </w:instrText>
            </w:r>
            <w:r>
              <w:rPr>
                <w:noProof/>
              </w:rPr>
            </w:r>
            <w:r>
              <w:rPr>
                <w:noProof/>
              </w:rPr>
              <w:fldChar w:fldCharType="separate"/>
            </w:r>
            <w:r>
              <w:rPr>
                <w:noProof/>
              </w:rPr>
              <w:t>5</w:t>
            </w:r>
            <w:r>
              <w:rPr>
                <w:noProof/>
              </w:rPr>
              <w:fldChar w:fldCharType="end"/>
            </w:r>
          </w:hyperlink>
        </w:p>
        <w:p w14:paraId="33D826A0" w14:textId="2FFB39A6" w:rsidR="00A309A2" w:rsidRDefault="00A309A2">
          <w:pPr>
            <w:pStyle w:val="TOC1"/>
            <w:tabs>
              <w:tab w:val="right" w:leader="dot" w:pos="9350"/>
            </w:tabs>
            <w:rPr>
              <w:noProof/>
            </w:rPr>
          </w:pPr>
          <w:hyperlink w:anchor="_Toc226038188" w:history="1">
            <w:r w:rsidRPr="00D422FE">
              <w:rPr>
                <w:rStyle w:val="Hyperlink"/>
                <w:noProof/>
              </w:rPr>
              <w:t>2. Safety Overview</w:t>
            </w:r>
            <w:r>
              <w:rPr>
                <w:noProof/>
              </w:rPr>
              <w:tab/>
            </w:r>
            <w:r>
              <w:rPr>
                <w:noProof/>
              </w:rPr>
              <w:fldChar w:fldCharType="begin"/>
            </w:r>
            <w:r>
              <w:rPr>
                <w:noProof/>
              </w:rPr>
              <w:instrText xml:space="preserve"> PAGEREF _Toc226038188 \h </w:instrText>
            </w:r>
            <w:r>
              <w:rPr>
                <w:noProof/>
              </w:rPr>
            </w:r>
            <w:r>
              <w:rPr>
                <w:noProof/>
              </w:rPr>
              <w:fldChar w:fldCharType="separate"/>
            </w:r>
            <w:r>
              <w:rPr>
                <w:noProof/>
              </w:rPr>
              <w:t>7</w:t>
            </w:r>
            <w:r>
              <w:rPr>
                <w:noProof/>
              </w:rPr>
              <w:fldChar w:fldCharType="end"/>
            </w:r>
          </w:hyperlink>
        </w:p>
        <w:p w14:paraId="064E92D5" w14:textId="39D51CDC" w:rsidR="00A309A2" w:rsidRDefault="00A309A2">
          <w:pPr>
            <w:pStyle w:val="TOC1"/>
            <w:tabs>
              <w:tab w:val="right" w:leader="dot" w:pos="9350"/>
            </w:tabs>
            <w:rPr>
              <w:noProof/>
            </w:rPr>
          </w:pPr>
          <w:hyperlink w:anchor="_Toc226038189" w:history="1">
            <w:r w:rsidRPr="00D422FE">
              <w:rPr>
                <w:rStyle w:val="Hyperlink"/>
                <w:noProof/>
              </w:rPr>
              <w:t>3. HMI Screen Reference</w:t>
            </w:r>
            <w:r>
              <w:rPr>
                <w:noProof/>
              </w:rPr>
              <w:tab/>
            </w:r>
            <w:r>
              <w:rPr>
                <w:noProof/>
              </w:rPr>
              <w:fldChar w:fldCharType="begin"/>
            </w:r>
            <w:r>
              <w:rPr>
                <w:noProof/>
              </w:rPr>
              <w:instrText xml:space="preserve"> PAGEREF _Toc226038189 \h </w:instrText>
            </w:r>
            <w:r>
              <w:rPr>
                <w:noProof/>
              </w:rPr>
            </w:r>
            <w:r>
              <w:rPr>
                <w:noProof/>
              </w:rPr>
              <w:fldChar w:fldCharType="separate"/>
            </w:r>
            <w:r>
              <w:rPr>
                <w:noProof/>
              </w:rPr>
              <w:t>8</w:t>
            </w:r>
            <w:r>
              <w:rPr>
                <w:noProof/>
              </w:rPr>
              <w:fldChar w:fldCharType="end"/>
            </w:r>
          </w:hyperlink>
        </w:p>
        <w:p w14:paraId="0F63AC88" w14:textId="6AB9E92A" w:rsidR="00A309A2" w:rsidRDefault="00A309A2">
          <w:pPr>
            <w:pStyle w:val="TOC2"/>
            <w:tabs>
              <w:tab w:val="right" w:leader="dot" w:pos="9350"/>
            </w:tabs>
            <w:rPr>
              <w:noProof/>
            </w:rPr>
          </w:pPr>
          <w:hyperlink w:anchor="_Toc226038190" w:history="1">
            <w:r w:rsidRPr="00D422FE">
              <w:rPr>
                <w:rStyle w:val="Hyperlink"/>
                <w:noProof/>
              </w:rPr>
              <w:t>3.1 Main Screen</w:t>
            </w:r>
            <w:r>
              <w:rPr>
                <w:noProof/>
              </w:rPr>
              <w:tab/>
            </w:r>
            <w:r>
              <w:rPr>
                <w:noProof/>
              </w:rPr>
              <w:fldChar w:fldCharType="begin"/>
            </w:r>
            <w:r>
              <w:rPr>
                <w:noProof/>
              </w:rPr>
              <w:instrText xml:space="preserve"> PAGEREF _Toc226038190 \h </w:instrText>
            </w:r>
            <w:r>
              <w:rPr>
                <w:noProof/>
              </w:rPr>
            </w:r>
            <w:r>
              <w:rPr>
                <w:noProof/>
              </w:rPr>
              <w:fldChar w:fldCharType="separate"/>
            </w:r>
            <w:r>
              <w:rPr>
                <w:noProof/>
              </w:rPr>
              <w:t>8</w:t>
            </w:r>
            <w:r>
              <w:rPr>
                <w:noProof/>
              </w:rPr>
              <w:fldChar w:fldCharType="end"/>
            </w:r>
          </w:hyperlink>
        </w:p>
        <w:p w14:paraId="7DDE84E4" w14:textId="2EC498A2" w:rsidR="00A309A2" w:rsidRDefault="00A309A2">
          <w:pPr>
            <w:pStyle w:val="TOC2"/>
            <w:tabs>
              <w:tab w:val="right" w:leader="dot" w:pos="9350"/>
            </w:tabs>
            <w:rPr>
              <w:noProof/>
            </w:rPr>
          </w:pPr>
          <w:hyperlink w:anchor="_Toc226038191" w:history="1">
            <w:r w:rsidRPr="00D422FE">
              <w:rPr>
                <w:rStyle w:val="Hyperlink"/>
                <w:noProof/>
              </w:rPr>
              <w:t>3.2 Recipes Screen</w:t>
            </w:r>
            <w:r>
              <w:rPr>
                <w:noProof/>
              </w:rPr>
              <w:tab/>
            </w:r>
            <w:r>
              <w:rPr>
                <w:noProof/>
              </w:rPr>
              <w:fldChar w:fldCharType="begin"/>
            </w:r>
            <w:r>
              <w:rPr>
                <w:noProof/>
              </w:rPr>
              <w:instrText xml:space="preserve"> PAGEREF _Toc226038191 \h </w:instrText>
            </w:r>
            <w:r>
              <w:rPr>
                <w:noProof/>
              </w:rPr>
            </w:r>
            <w:r>
              <w:rPr>
                <w:noProof/>
              </w:rPr>
              <w:fldChar w:fldCharType="separate"/>
            </w:r>
            <w:r>
              <w:rPr>
                <w:noProof/>
              </w:rPr>
              <w:t>9</w:t>
            </w:r>
            <w:r>
              <w:rPr>
                <w:noProof/>
              </w:rPr>
              <w:fldChar w:fldCharType="end"/>
            </w:r>
          </w:hyperlink>
        </w:p>
        <w:p w14:paraId="5C9D1477" w14:textId="3AE0FF0C" w:rsidR="00A309A2" w:rsidRDefault="00A309A2">
          <w:pPr>
            <w:pStyle w:val="TOC2"/>
            <w:tabs>
              <w:tab w:val="right" w:leader="dot" w:pos="9350"/>
            </w:tabs>
            <w:rPr>
              <w:noProof/>
            </w:rPr>
          </w:pPr>
          <w:hyperlink w:anchor="_Toc226038192" w:history="1">
            <w:r w:rsidRPr="00D422FE">
              <w:rPr>
                <w:rStyle w:val="Hyperlink"/>
                <w:noProof/>
              </w:rPr>
              <w:t>3.3 Alarms Screen</w:t>
            </w:r>
            <w:r>
              <w:rPr>
                <w:noProof/>
              </w:rPr>
              <w:tab/>
            </w:r>
            <w:r>
              <w:rPr>
                <w:noProof/>
              </w:rPr>
              <w:fldChar w:fldCharType="begin"/>
            </w:r>
            <w:r>
              <w:rPr>
                <w:noProof/>
              </w:rPr>
              <w:instrText xml:space="preserve"> PAGEREF _Toc226038192 \h </w:instrText>
            </w:r>
            <w:r>
              <w:rPr>
                <w:noProof/>
              </w:rPr>
            </w:r>
            <w:r>
              <w:rPr>
                <w:noProof/>
              </w:rPr>
              <w:fldChar w:fldCharType="separate"/>
            </w:r>
            <w:r>
              <w:rPr>
                <w:noProof/>
              </w:rPr>
              <w:t>10</w:t>
            </w:r>
            <w:r>
              <w:rPr>
                <w:noProof/>
              </w:rPr>
              <w:fldChar w:fldCharType="end"/>
            </w:r>
          </w:hyperlink>
        </w:p>
        <w:p w14:paraId="1126F9F7" w14:textId="347A3540" w:rsidR="00A309A2" w:rsidRDefault="00A309A2">
          <w:pPr>
            <w:pStyle w:val="TOC2"/>
            <w:tabs>
              <w:tab w:val="right" w:leader="dot" w:pos="9350"/>
            </w:tabs>
            <w:rPr>
              <w:noProof/>
            </w:rPr>
          </w:pPr>
          <w:hyperlink w:anchor="_Toc226038193" w:history="1">
            <w:r w:rsidRPr="00D422FE">
              <w:rPr>
                <w:rStyle w:val="Hyperlink"/>
                <w:noProof/>
              </w:rPr>
              <w:t>3.4 Setup Menu – Page 1</w:t>
            </w:r>
            <w:r>
              <w:rPr>
                <w:noProof/>
              </w:rPr>
              <w:tab/>
            </w:r>
            <w:r>
              <w:rPr>
                <w:noProof/>
              </w:rPr>
              <w:fldChar w:fldCharType="begin"/>
            </w:r>
            <w:r>
              <w:rPr>
                <w:noProof/>
              </w:rPr>
              <w:instrText xml:space="preserve"> PAGEREF _Toc226038193 \h </w:instrText>
            </w:r>
            <w:r>
              <w:rPr>
                <w:noProof/>
              </w:rPr>
            </w:r>
            <w:r>
              <w:rPr>
                <w:noProof/>
              </w:rPr>
              <w:fldChar w:fldCharType="separate"/>
            </w:r>
            <w:r>
              <w:rPr>
                <w:noProof/>
              </w:rPr>
              <w:t>11</w:t>
            </w:r>
            <w:r>
              <w:rPr>
                <w:noProof/>
              </w:rPr>
              <w:fldChar w:fldCharType="end"/>
            </w:r>
          </w:hyperlink>
        </w:p>
        <w:p w14:paraId="1F503F51" w14:textId="3F56EAED" w:rsidR="00A309A2" w:rsidRDefault="00A309A2">
          <w:pPr>
            <w:pStyle w:val="TOC2"/>
            <w:tabs>
              <w:tab w:val="right" w:leader="dot" w:pos="9350"/>
            </w:tabs>
            <w:rPr>
              <w:noProof/>
            </w:rPr>
          </w:pPr>
          <w:hyperlink w:anchor="_Toc226038194" w:history="1">
            <w:r w:rsidRPr="00D422FE">
              <w:rPr>
                <w:rStyle w:val="Hyperlink"/>
                <w:noProof/>
              </w:rPr>
              <w:t>3.5 Setup Menu – Page 2</w:t>
            </w:r>
            <w:r>
              <w:rPr>
                <w:noProof/>
              </w:rPr>
              <w:tab/>
            </w:r>
            <w:r>
              <w:rPr>
                <w:noProof/>
              </w:rPr>
              <w:fldChar w:fldCharType="begin"/>
            </w:r>
            <w:r>
              <w:rPr>
                <w:noProof/>
              </w:rPr>
              <w:instrText xml:space="preserve"> PAGEREF _Toc226038194 \h </w:instrText>
            </w:r>
            <w:r>
              <w:rPr>
                <w:noProof/>
              </w:rPr>
            </w:r>
            <w:r>
              <w:rPr>
                <w:noProof/>
              </w:rPr>
              <w:fldChar w:fldCharType="separate"/>
            </w:r>
            <w:r>
              <w:rPr>
                <w:noProof/>
              </w:rPr>
              <w:t>12</w:t>
            </w:r>
            <w:r>
              <w:rPr>
                <w:noProof/>
              </w:rPr>
              <w:fldChar w:fldCharType="end"/>
            </w:r>
          </w:hyperlink>
        </w:p>
        <w:p w14:paraId="6499BDF2" w14:textId="222C32EB" w:rsidR="00A309A2" w:rsidRDefault="00A309A2">
          <w:pPr>
            <w:pStyle w:val="TOC2"/>
            <w:tabs>
              <w:tab w:val="right" w:leader="dot" w:pos="9350"/>
            </w:tabs>
            <w:rPr>
              <w:noProof/>
            </w:rPr>
          </w:pPr>
          <w:hyperlink w:anchor="_Toc226038195" w:history="1">
            <w:r w:rsidRPr="00D422FE">
              <w:rPr>
                <w:rStyle w:val="Hyperlink"/>
                <w:noProof/>
              </w:rPr>
              <w:t>3.6 Test Parts Screen</w:t>
            </w:r>
            <w:r>
              <w:rPr>
                <w:noProof/>
              </w:rPr>
              <w:tab/>
            </w:r>
            <w:r>
              <w:rPr>
                <w:noProof/>
              </w:rPr>
              <w:fldChar w:fldCharType="begin"/>
            </w:r>
            <w:r>
              <w:rPr>
                <w:noProof/>
              </w:rPr>
              <w:instrText xml:space="preserve"> PAGEREF _Toc226038195 \h </w:instrText>
            </w:r>
            <w:r>
              <w:rPr>
                <w:noProof/>
              </w:rPr>
            </w:r>
            <w:r>
              <w:rPr>
                <w:noProof/>
              </w:rPr>
              <w:fldChar w:fldCharType="separate"/>
            </w:r>
            <w:r>
              <w:rPr>
                <w:noProof/>
              </w:rPr>
              <w:t>12</w:t>
            </w:r>
            <w:r>
              <w:rPr>
                <w:noProof/>
              </w:rPr>
              <w:fldChar w:fldCharType="end"/>
            </w:r>
          </w:hyperlink>
        </w:p>
        <w:p w14:paraId="7918DD9A" w14:textId="5E66FE0D" w:rsidR="00A309A2" w:rsidRDefault="00A309A2">
          <w:pPr>
            <w:pStyle w:val="TOC2"/>
            <w:tabs>
              <w:tab w:val="right" w:leader="dot" w:pos="9350"/>
            </w:tabs>
            <w:rPr>
              <w:noProof/>
            </w:rPr>
          </w:pPr>
          <w:hyperlink w:anchor="_Toc226038196" w:history="1">
            <w:r w:rsidRPr="00D422FE">
              <w:rPr>
                <w:rStyle w:val="Hyperlink"/>
                <w:noProof/>
              </w:rPr>
              <w:t>3.7 Parameters Screen</w:t>
            </w:r>
            <w:r>
              <w:rPr>
                <w:noProof/>
              </w:rPr>
              <w:tab/>
            </w:r>
            <w:r>
              <w:rPr>
                <w:noProof/>
              </w:rPr>
              <w:fldChar w:fldCharType="begin"/>
            </w:r>
            <w:r>
              <w:rPr>
                <w:noProof/>
              </w:rPr>
              <w:instrText xml:space="preserve"> PAGEREF _Toc226038196 \h </w:instrText>
            </w:r>
            <w:r>
              <w:rPr>
                <w:noProof/>
              </w:rPr>
            </w:r>
            <w:r>
              <w:rPr>
                <w:noProof/>
              </w:rPr>
              <w:fldChar w:fldCharType="separate"/>
            </w:r>
            <w:r>
              <w:rPr>
                <w:noProof/>
              </w:rPr>
              <w:t>13</w:t>
            </w:r>
            <w:r>
              <w:rPr>
                <w:noProof/>
              </w:rPr>
              <w:fldChar w:fldCharType="end"/>
            </w:r>
          </w:hyperlink>
        </w:p>
        <w:p w14:paraId="49FA6457" w14:textId="4E391872" w:rsidR="00A309A2" w:rsidRDefault="00A309A2">
          <w:pPr>
            <w:pStyle w:val="TOC2"/>
            <w:tabs>
              <w:tab w:val="right" w:leader="dot" w:pos="9350"/>
            </w:tabs>
            <w:rPr>
              <w:noProof/>
            </w:rPr>
          </w:pPr>
          <w:hyperlink w:anchor="_Toc226038197" w:history="1">
            <w:r w:rsidRPr="00D422FE">
              <w:rPr>
                <w:rStyle w:val="Hyperlink"/>
                <w:noProof/>
              </w:rPr>
              <w:t>3.8 I/O Control Panel – Inputs (Page 1)</w:t>
            </w:r>
            <w:r>
              <w:rPr>
                <w:noProof/>
              </w:rPr>
              <w:tab/>
            </w:r>
            <w:r>
              <w:rPr>
                <w:noProof/>
              </w:rPr>
              <w:fldChar w:fldCharType="begin"/>
            </w:r>
            <w:r>
              <w:rPr>
                <w:noProof/>
              </w:rPr>
              <w:instrText xml:space="preserve"> PAGEREF _Toc226038197 \h </w:instrText>
            </w:r>
            <w:r>
              <w:rPr>
                <w:noProof/>
              </w:rPr>
            </w:r>
            <w:r>
              <w:rPr>
                <w:noProof/>
              </w:rPr>
              <w:fldChar w:fldCharType="separate"/>
            </w:r>
            <w:r>
              <w:rPr>
                <w:noProof/>
              </w:rPr>
              <w:t>14</w:t>
            </w:r>
            <w:r>
              <w:rPr>
                <w:noProof/>
              </w:rPr>
              <w:fldChar w:fldCharType="end"/>
            </w:r>
          </w:hyperlink>
        </w:p>
        <w:p w14:paraId="25E84023" w14:textId="62801D50" w:rsidR="00A309A2" w:rsidRDefault="00A309A2">
          <w:pPr>
            <w:pStyle w:val="TOC2"/>
            <w:tabs>
              <w:tab w:val="right" w:leader="dot" w:pos="9350"/>
            </w:tabs>
            <w:rPr>
              <w:noProof/>
            </w:rPr>
          </w:pPr>
          <w:hyperlink w:anchor="_Toc226038198" w:history="1">
            <w:r w:rsidRPr="00D422FE">
              <w:rPr>
                <w:rStyle w:val="Hyperlink"/>
                <w:noProof/>
              </w:rPr>
              <w:t>3.9 I/O Control Panel – Inputs (Page 2)</w:t>
            </w:r>
            <w:r>
              <w:rPr>
                <w:noProof/>
              </w:rPr>
              <w:tab/>
            </w:r>
            <w:r>
              <w:rPr>
                <w:noProof/>
              </w:rPr>
              <w:fldChar w:fldCharType="begin"/>
            </w:r>
            <w:r>
              <w:rPr>
                <w:noProof/>
              </w:rPr>
              <w:instrText xml:space="preserve"> PAGEREF _Toc226038198 \h </w:instrText>
            </w:r>
            <w:r>
              <w:rPr>
                <w:noProof/>
              </w:rPr>
            </w:r>
            <w:r>
              <w:rPr>
                <w:noProof/>
              </w:rPr>
              <w:fldChar w:fldCharType="separate"/>
            </w:r>
            <w:r>
              <w:rPr>
                <w:noProof/>
              </w:rPr>
              <w:t>15</w:t>
            </w:r>
            <w:r>
              <w:rPr>
                <w:noProof/>
              </w:rPr>
              <w:fldChar w:fldCharType="end"/>
            </w:r>
          </w:hyperlink>
        </w:p>
        <w:p w14:paraId="59F15315" w14:textId="37513508" w:rsidR="00A309A2" w:rsidRDefault="00A309A2">
          <w:pPr>
            <w:pStyle w:val="TOC2"/>
            <w:tabs>
              <w:tab w:val="right" w:leader="dot" w:pos="9350"/>
            </w:tabs>
            <w:rPr>
              <w:noProof/>
            </w:rPr>
          </w:pPr>
          <w:hyperlink w:anchor="_Toc226038199" w:history="1">
            <w:r w:rsidRPr="00D422FE">
              <w:rPr>
                <w:rStyle w:val="Hyperlink"/>
                <w:noProof/>
              </w:rPr>
              <w:t>3.10 I/O Control Panel – Outputs (Page 1)</w:t>
            </w:r>
            <w:r>
              <w:rPr>
                <w:noProof/>
              </w:rPr>
              <w:tab/>
            </w:r>
            <w:r>
              <w:rPr>
                <w:noProof/>
              </w:rPr>
              <w:fldChar w:fldCharType="begin"/>
            </w:r>
            <w:r>
              <w:rPr>
                <w:noProof/>
              </w:rPr>
              <w:instrText xml:space="preserve"> PAGEREF _Toc226038199 \h </w:instrText>
            </w:r>
            <w:r>
              <w:rPr>
                <w:noProof/>
              </w:rPr>
            </w:r>
            <w:r>
              <w:rPr>
                <w:noProof/>
              </w:rPr>
              <w:fldChar w:fldCharType="separate"/>
            </w:r>
            <w:r>
              <w:rPr>
                <w:noProof/>
              </w:rPr>
              <w:t>16</w:t>
            </w:r>
            <w:r>
              <w:rPr>
                <w:noProof/>
              </w:rPr>
              <w:fldChar w:fldCharType="end"/>
            </w:r>
          </w:hyperlink>
        </w:p>
        <w:p w14:paraId="1A0D3AB4" w14:textId="721AB3A0" w:rsidR="00A309A2" w:rsidRDefault="00A309A2">
          <w:pPr>
            <w:pStyle w:val="TOC2"/>
            <w:tabs>
              <w:tab w:val="right" w:leader="dot" w:pos="9350"/>
            </w:tabs>
            <w:rPr>
              <w:noProof/>
            </w:rPr>
          </w:pPr>
          <w:hyperlink w:anchor="_Toc226038200" w:history="1">
            <w:r w:rsidRPr="00D422FE">
              <w:rPr>
                <w:rStyle w:val="Hyperlink"/>
                <w:noProof/>
              </w:rPr>
              <w:t>3.11 I/O Pneumatic Panel – Outputs (Page 2)</w:t>
            </w:r>
            <w:r>
              <w:rPr>
                <w:noProof/>
              </w:rPr>
              <w:tab/>
            </w:r>
            <w:r>
              <w:rPr>
                <w:noProof/>
              </w:rPr>
              <w:fldChar w:fldCharType="begin"/>
            </w:r>
            <w:r>
              <w:rPr>
                <w:noProof/>
              </w:rPr>
              <w:instrText xml:space="preserve"> PAGEREF _Toc226038200 \h </w:instrText>
            </w:r>
            <w:r>
              <w:rPr>
                <w:noProof/>
              </w:rPr>
            </w:r>
            <w:r>
              <w:rPr>
                <w:noProof/>
              </w:rPr>
              <w:fldChar w:fldCharType="separate"/>
            </w:r>
            <w:r>
              <w:rPr>
                <w:noProof/>
              </w:rPr>
              <w:t>17</w:t>
            </w:r>
            <w:r>
              <w:rPr>
                <w:noProof/>
              </w:rPr>
              <w:fldChar w:fldCharType="end"/>
            </w:r>
          </w:hyperlink>
        </w:p>
        <w:p w14:paraId="0891B85A" w14:textId="4E65C966" w:rsidR="00A309A2" w:rsidRDefault="00A309A2">
          <w:pPr>
            <w:pStyle w:val="TOC2"/>
            <w:tabs>
              <w:tab w:val="right" w:leader="dot" w:pos="9350"/>
            </w:tabs>
            <w:rPr>
              <w:noProof/>
            </w:rPr>
          </w:pPr>
          <w:hyperlink w:anchor="_Toc226038201" w:history="1">
            <w:r w:rsidRPr="00D422FE">
              <w:rPr>
                <w:rStyle w:val="Hyperlink"/>
                <w:noProof/>
              </w:rPr>
              <w:t>3.12 I/O Pneumatic Panel – Outputs (Page 3)</w:t>
            </w:r>
            <w:r>
              <w:rPr>
                <w:noProof/>
              </w:rPr>
              <w:tab/>
            </w:r>
            <w:r>
              <w:rPr>
                <w:noProof/>
              </w:rPr>
              <w:fldChar w:fldCharType="begin"/>
            </w:r>
            <w:r>
              <w:rPr>
                <w:noProof/>
              </w:rPr>
              <w:instrText xml:space="preserve"> PAGEREF _Toc226038201 \h </w:instrText>
            </w:r>
            <w:r>
              <w:rPr>
                <w:noProof/>
              </w:rPr>
            </w:r>
            <w:r>
              <w:rPr>
                <w:noProof/>
              </w:rPr>
              <w:fldChar w:fldCharType="separate"/>
            </w:r>
            <w:r>
              <w:rPr>
                <w:noProof/>
              </w:rPr>
              <w:t>18</w:t>
            </w:r>
            <w:r>
              <w:rPr>
                <w:noProof/>
              </w:rPr>
              <w:fldChar w:fldCharType="end"/>
            </w:r>
          </w:hyperlink>
        </w:p>
        <w:p w14:paraId="595A0792" w14:textId="4F4145A4" w:rsidR="00A309A2" w:rsidRDefault="00A309A2">
          <w:pPr>
            <w:pStyle w:val="TOC2"/>
            <w:tabs>
              <w:tab w:val="right" w:leader="dot" w:pos="9350"/>
            </w:tabs>
            <w:rPr>
              <w:noProof/>
            </w:rPr>
          </w:pPr>
          <w:hyperlink w:anchor="_Toc226038202" w:history="1">
            <w:r w:rsidRPr="00D422FE">
              <w:rPr>
                <w:rStyle w:val="Hyperlink"/>
                <w:noProof/>
              </w:rPr>
              <w:t>3.13 Drive Parameters – WB1 Flat Belt</w:t>
            </w:r>
            <w:r>
              <w:rPr>
                <w:noProof/>
              </w:rPr>
              <w:tab/>
            </w:r>
            <w:r>
              <w:rPr>
                <w:noProof/>
              </w:rPr>
              <w:fldChar w:fldCharType="begin"/>
            </w:r>
            <w:r>
              <w:rPr>
                <w:noProof/>
              </w:rPr>
              <w:instrText xml:space="preserve"> PAGEREF _Toc226038202 \h </w:instrText>
            </w:r>
            <w:r>
              <w:rPr>
                <w:noProof/>
              </w:rPr>
            </w:r>
            <w:r>
              <w:rPr>
                <w:noProof/>
              </w:rPr>
              <w:fldChar w:fldCharType="separate"/>
            </w:r>
            <w:r>
              <w:rPr>
                <w:noProof/>
              </w:rPr>
              <w:t>19</w:t>
            </w:r>
            <w:r>
              <w:rPr>
                <w:noProof/>
              </w:rPr>
              <w:fldChar w:fldCharType="end"/>
            </w:r>
          </w:hyperlink>
        </w:p>
        <w:p w14:paraId="6DE152B0" w14:textId="6E695A21" w:rsidR="00A309A2" w:rsidRDefault="00A309A2">
          <w:pPr>
            <w:pStyle w:val="TOC2"/>
            <w:tabs>
              <w:tab w:val="right" w:leader="dot" w:pos="9350"/>
            </w:tabs>
            <w:rPr>
              <w:noProof/>
            </w:rPr>
          </w:pPr>
          <w:hyperlink w:anchor="_Toc226038203" w:history="1">
            <w:r w:rsidRPr="00D422FE">
              <w:rPr>
                <w:rStyle w:val="Hyperlink"/>
                <w:noProof/>
              </w:rPr>
              <w:t>3.14 Drive Parameters – WB1 V-Drive (Feed Belt)</w:t>
            </w:r>
            <w:r>
              <w:rPr>
                <w:noProof/>
              </w:rPr>
              <w:tab/>
            </w:r>
            <w:r>
              <w:rPr>
                <w:noProof/>
              </w:rPr>
              <w:fldChar w:fldCharType="begin"/>
            </w:r>
            <w:r>
              <w:rPr>
                <w:noProof/>
              </w:rPr>
              <w:instrText xml:space="preserve"> PAGEREF _Toc226038203 \h </w:instrText>
            </w:r>
            <w:r>
              <w:rPr>
                <w:noProof/>
              </w:rPr>
            </w:r>
            <w:r>
              <w:rPr>
                <w:noProof/>
              </w:rPr>
              <w:fldChar w:fldCharType="separate"/>
            </w:r>
            <w:r>
              <w:rPr>
                <w:noProof/>
              </w:rPr>
              <w:t>20</w:t>
            </w:r>
            <w:r>
              <w:rPr>
                <w:noProof/>
              </w:rPr>
              <w:fldChar w:fldCharType="end"/>
            </w:r>
          </w:hyperlink>
        </w:p>
        <w:p w14:paraId="782E244B" w14:textId="392A5810" w:rsidR="00A309A2" w:rsidRDefault="00A309A2">
          <w:pPr>
            <w:pStyle w:val="TOC2"/>
            <w:tabs>
              <w:tab w:val="right" w:leader="dot" w:pos="9350"/>
            </w:tabs>
            <w:rPr>
              <w:noProof/>
            </w:rPr>
          </w:pPr>
          <w:hyperlink w:anchor="_Toc226038204" w:history="1">
            <w:r w:rsidRPr="00D422FE">
              <w:rPr>
                <w:rStyle w:val="Hyperlink"/>
                <w:noProof/>
              </w:rPr>
              <w:t>3.15 Drive Parameters – WB2 Flat Belt</w:t>
            </w:r>
            <w:r>
              <w:rPr>
                <w:noProof/>
              </w:rPr>
              <w:tab/>
            </w:r>
            <w:r>
              <w:rPr>
                <w:noProof/>
              </w:rPr>
              <w:fldChar w:fldCharType="begin"/>
            </w:r>
            <w:r>
              <w:rPr>
                <w:noProof/>
              </w:rPr>
              <w:instrText xml:space="preserve"> PAGEREF _Toc226038204 \h </w:instrText>
            </w:r>
            <w:r>
              <w:rPr>
                <w:noProof/>
              </w:rPr>
            </w:r>
            <w:r>
              <w:rPr>
                <w:noProof/>
              </w:rPr>
              <w:fldChar w:fldCharType="separate"/>
            </w:r>
            <w:r>
              <w:rPr>
                <w:noProof/>
              </w:rPr>
              <w:t>21</w:t>
            </w:r>
            <w:r>
              <w:rPr>
                <w:noProof/>
              </w:rPr>
              <w:fldChar w:fldCharType="end"/>
            </w:r>
          </w:hyperlink>
        </w:p>
        <w:p w14:paraId="1D3342EA" w14:textId="7EB7050E" w:rsidR="00A309A2" w:rsidRDefault="00A309A2">
          <w:pPr>
            <w:pStyle w:val="TOC2"/>
            <w:tabs>
              <w:tab w:val="right" w:leader="dot" w:pos="9350"/>
            </w:tabs>
            <w:rPr>
              <w:noProof/>
            </w:rPr>
          </w:pPr>
          <w:hyperlink w:anchor="_Toc226038205" w:history="1">
            <w:r w:rsidRPr="00D422FE">
              <w:rPr>
                <w:rStyle w:val="Hyperlink"/>
                <w:noProof/>
              </w:rPr>
              <w:t>3.16 Drive Parameters – WB2 V-Drive (Feed Belt)</w:t>
            </w:r>
            <w:r>
              <w:rPr>
                <w:noProof/>
              </w:rPr>
              <w:tab/>
            </w:r>
            <w:r>
              <w:rPr>
                <w:noProof/>
              </w:rPr>
              <w:fldChar w:fldCharType="begin"/>
            </w:r>
            <w:r>
              <w:rPr>
                <w:noProof/>
              </w:rPr>
              <w:instrText xml:space="preserve"> PAGEREF _Toc226038205 \h </w:instrText>
            </w:r>
            <w:r>
              <w:rPr>
                <w:noProof/>
              </w:rPr>
            </w:r>
            <w:r>
              <w:rPr>
                <w:noProof/>
              </w:rPr>
              <w:fldChar w:fldCharType="separate"/>
            </w:r>
            <w:r>
              <w:rPr>
                <w:noProof/>
              </w:rPr>
              <w:t>22</w:t>
            </w:r>
            <w:r>
              <w:rPr>
                <w:noProof/>
              </w:rPr>
              <w:fldChar w:fldCharType="end"/>
            </w:r>
          </w:hyperlink>
        </w:p>
        <w:p w14:paraId="529AD39D" w14:textId="02FBDE16" w:rsidR="00A309A2" w:rsidRDefault="00A309A2">
          <w:pPr>
            <w:pStyle w:val="TOC1"/>
            <w:tabs>
              <w:tab w:val="right" w:leader="dot" w:pos="9350"/>
            </w:tabs>
            <w:rPr>
              <w:noProof/>
            </w:rPr>
          </w:pPr>
          <w:hyperlink w:anchor="_Toc226038206" w:history="1">
            <w:r w:rsidRPr="00D422FE">
              <w:rPr>
                <w:rStyle w:val="Hyperlink"/>
                <w:noProof/>
              </w:rPr>
              <w:t>4. Operating Instructions</w:t>
            </w:r>
            <w:r>
              <w:rPr>
                <w:noProof/>
              </w:rPr>
              <w:tab/>
            </w:r>
            <w:r>
              <w:rPr>
                <w:noProof/>
              </w:rPr>
              <w:fldChar w:fldCharType="begin"/>
            </w:r>
            <w:r>
              <w:rPr>
                <w:noProof/>
              </w:rPr>
              <w:instrText xml:space="preserve"> PAGEREF _Toc226038206 \h </w:instrText>
            </w:r>
            <w:r>
              <w:rPr>
                <w:noProof/>
              </w:rPr>
            </w:r>
            <w:r>
              <w:rPr>
                <w:noProof/>
              </w:rPr>
              <w:fldChar w:fldCharType="separate"/>
            </w:r>
            <w:r>
              <w:rPr>
                <w:noProof/>
              </w:rPr>
              <w:t>24</w:t>
            </w:r>
            <w:r>
              <w:rPr>
                <w:noProof/>
              </w:rPr>
              <w:fldChar w:fldCharType="end"/>
            </w:r>
          </w:hyperlink>
        </w:p>
        <w:p w14:paraId="18B50840" w14:textId="3DA3506E" w:rsidR="00A309A2" w:rsidRDefault="00A309A2">
          <w:pPr>
            <w:pStyle w:val="TOC2"/>
            <w:tabs>
              <w:tab w:val="right" w:leader="dot" w:pos="9350"/>
            </w:tabs>
            <w:rPr>
              <w:noProof/>
            </w:rPr>
          </w:pPr>
          <w:hyperlink w:anchor="_Toc226038207" w:history="1">
            <w:r w:rsidRPr="00D422FE">
              <w:rPr>
                <w:rStyle w:val="Hyperlink"/>
                <w:noProof/>
              </w:rPr>
              <w:t>4.1 Pre-Operation Checklist</w:t>
            </w:r>
            <w:r>
              <w:rPr>
                <w:noProof/>
              </w:rPr>
              <w:tab/>
            </w:r>
            <w:r>
              <w:rPr>
                <w:noProof/>
              </w:rPr>
              <w:fldChar w:fldCharType="begin"/>
            </w:r>
            <w:r>
              <w:rPr>
                <w:noProof/>
              </w:rPr>
              <w:instrText xml:space="preserve"> PAGEREF _Toc226038207 \h </w:instrText>
            </w:r>
            <w:r>
              <w:rPr>
                <w:noProof/>
              </w:rPr>
            </w:r>
            <w:r>
              <w:rPr>
                <w:noProof/>
              </w:rPr>
              <w:fldChar w:fldCharType="separate"/>
            </w:r>
            <w:r>
              <w:rPr>
                <w:noProof/>
              </w:rPr>
              <w:t>24</w:t>
            </w:r>
            <w:r>
              <w:rPr>
                <w:noProof/>
              </w:rPr>
              <w:fldChar w:fldCharType="end"/>
            </w:r>
          </w:hyperlink>
        </w:p>
        <w:p w14:paraId="740A4D66" w14:textId="774534EF" w:rsidR="00A309A2" w:rsidRDefault="00A309A2">
          <w:pPr>
            <w:pStyle w:val="TOC2"/>
            <w:tabs>
              <w:tab w:val="right" w:leader="dot" w:pos="9350"/>
            </w:tabs>
            <w:rPr>
              <w:noProof/>
            </w:rPr>
          </w:pPr>
          <w:hyperlink w:anchor="_Toc226038208" w:history="1">
            <w:r w:rsidRPr="00D422FE">
              <w:rPr>
                <w:rStyle w:val="Hyperlink"/>
                <w:noProof/>
              </w:rPr>
              <w:t>4.2 Starting the Machine</w:t>
            </w:r>
            <w:r>
              <w:rPr>
                <w:noProof/>
              </w:rPr>
              <w:tab/>
            </w:r>
            <w:r>
              <w:rPr>
                <w:noProof/>
              </w:rPr>
              <w:fldChar w:fldCharType="begin"/>
            </w:r>
            <w:r>
              <w:rPr>
                <w:noProof/>
              </w:rPr>
              <w:instrText xml:space="preserve"> PAGEREF _Toc226038208 \h </w:instrText>
            </w:r>
            <w:r>
              <w:rPr>
                <w:noProof/>
              </w:rPr>
            </w:r>
            <w:r>
              <w:rPr>
                <w:noProof/>
              </w:rPr>
              <w:fldChar w:fldCharType="separate"/>
            </w:r>
            <w:r>
              <w:rPr>
                <w:noProof/>
              </w:rPr>
              <w:t>24</w:t>
            </w:r>
            <w:r>
              <w:rPr>
                <w:noProof/>
              </w:rPr>
              <w:fldChar w:fldCharType="end"/>
            </w:r>
          </w:hyperlink>
        </w:p>
        <w:p w14:paraId="4A482D34" w14:textId="42926A69" w:rsidR="00A309A2" w:rsidRDefault="00A309A2">
          <w:pPr>
            <w:pStyle w:val="TOC2"/>
            <w:tabs>
              <w:tab w:val="right" w:leader="dot" w:pos="9350"/>
            </w:tabs>
            <w:rPr>
              <w:noProof/>
            </w:rPr>
          </w:pPr>
          <w:hyperlink w:anchor="_Toc226038209" w:history="1">
            <w:r w:rsidRPr="00D422FE">
              <w:rPr>
                <w:rStyle w:val="Hyperlink"/>
                <w:noProof/>
              </w:rPr>
              <w:t>4.3 During Normal Operation</w:t>
            </w:r>
            <w:r>
              <w:rPr>
                <w:noProof/>
              </w:rPr>
              <w:tab/>
            </w:r>
            <w:r>
              <w:rPr>
                <w:noProof/>
              </w:rPr>
              <w:fldChar w:fldCharType="begin"/>
            </w:r>
            <w:r>
              <w:rPr>
                <w:noProof/>
              </w:rPr>
              <w:instrText xml:space="preserve"> PAGEREF _Toc226038209 \h </w:instrText>
            </w:r>
            <w:r>
              <w:rPr>
                <w:noProof/>
              </w:rPr>
            </w:r>
            <w:r>
              <w:rPr>
                <w:noProof/>
              </w:rPr>
              <w:fldChar w:fldCharType="separate"/>
            </w:r>
            <w:r>
              <w:rPr>
                <w:noProof/>
              </w:rPr>
              <w:t>25</w:t>
            </w:r>
            <w:r>
              <w:rPr>
                <w:noProof/>
              </w:rPr>
              <w:fldChar w:fldCharType="end"/>
            </w:r>
          </w:hyperlink>
        </w:p>
        <w:p w14:paraId="4DFAF423" w14:textId="2842B531" w:rsidR="00A309A2" w:rsidRDefault="00A309A2">
          <w:pPr>
            <w:pStyle w:val="TOC2"/>
            <w:tabs>
              <w:tab w:val="right" w:leader="dot" w:pos="9350"/>
            </w:tabs>
            <w:rPr>
              <w:noProof/>
            </w:rPr>
          </w:pPr>
          <w:hyperlink w:anchor="_Toc226038210" w:history="1">
            <w:r w:rsidRPr="00D422FE">
              <w:rPr>
                <w:rStyle w:val="Hyperlink"/>
                <w:noProof/>
              </w:rPr>
              <w:t>4.4 Stopping the Machine</w:t>
            </w:r>
            <w:r>
              <w:rPr>
                <w:noProof/>
              </w:rPr>
              <w:tab/>
            </w:r>
            <w:r>
              <w:rPr>
                <w:noProof/>
              </w:rPr>
              <w:fldChar w:fldCharType="begin"/>
            </w:r>
            <w:r>
              <w:rPr>
                <w:noProof/>
              </w:rPr>
              <w:instrText xml:space="preserve"> PAGEREF _Toc226038210 \h </w:instrText>
            </w:r>
            <w:r>
              <w:rPr>
                <w:noProof/>
              </w:rPr>
            </w:r>
            <w:r>
              <w:rPr>
                <w:noProof/>
              </w:rPr>
              <w:fldChar w:fldCharType="separate"/>
            </w:r>
            <w:r>
              <w:rPr>
                <w:noProof/>
              </w:rPr>
              <w:t>25</w:t>
            </w:r>
            <w:r>
              <w:rPr>
                <w:noProof/>
              </w:rPr>
              <w:fldChar w:fldCharType="end"/>
            </w:r>
          </w:hyperlink>
        </w:p>
        <w:p w14:paraId="2F74D129" w14:textId="55190DE6" w:rsidR="00A309A2" w:rsidRDefault="00A309A2">
          <w:pPr>
            <w:pStyle w:val="TOC2"/>
            <w:tabs>
              <w:tab w:val="right" w:leader="dot" w:pos="9350"/>
            </w:tabs>
            <w:rPr>
              <w:noProof/>
            </w:rPr>
          </w:pPr>
          <w:hyperlink w:anchor="_Toc226038211" w:history="1">
            <w:r w:rsidRPr="00D422FE">
              <w:rPr>
                <w:rStyle w:val="Hyperlink"/>
                <w:noProof/>
              </w:rPr>
              <w:t>4.5 Emergency Stop Procedure</w:t>
            </w:r>
            <w:r>
              <w:rPr>
                <w:noProof/>
              </w:rPr>
              <w:tab/>
            </w:r>
            <w:r>
              <w:rPr>
                <w:noProof/>
              </w:rPr>
              <w:fldChar w:fldCharType="begin"/>
            </w:r>
            <w:r>
              <w:rPr>
                <w:noProof/>
              </w:rPr>
              <w:instrText xml:space="preserve"> PAGEREF _Toc226038211 \h </w:instrText>
            </w:r>
            <w:r>
              <w:rPr>
                <w:noProof/>
              </w:rPr>
            </w:r>
            <w:r>
              <w:rPr>
                <w:noProof/>
              </w:rPr>
              <w:fldChar w:fldCharType="separate"/>
            </w:r>
            <w:r>
              <w:rPr>
                <w:noProof/>
              </w:rPr>
              <w:t>26</w:t>
            </w:r>
            <w:r>
              <w:rPr>
                <w:noProof/>
              </w:rPr>
              <w:fldChar w:fldCharType="end"/>
            </w:r>
          </w:hyperlink>
        </w:p>
        <w:p w14:paraId="2F88E1B2" w14:textId="0628D8C0" w:rsidR="00A309A2" w:rsidRDefault="00A309A2">
          <w:pPr>
            <w:pStyle w:val="TOC1"/>
            <w:tabs>
              <w:tab w:val="right" w:leader="dot" w:pos="9350"/>
            </w:tabs>
            <w:rPr>
              <w:noProof/>
            </w:rPr>
          </w:pPr>
          <w:hyperlink w:anchor="_Toc226038212" w:history="1">
            <w:r w:rsidRPr="00D422FE">
              <w:rPr>
                <w:rStyle w:val="Hyperlink"/>
                <w:noProof/>
              </w:rPr>
              <w:t>5. Common Fault Codes &amp; Troubleshooting</w:t>
            </w:r>
            <w:r>
              <w:rPr>
                <w:noProof/>
              </w:rPr>
              <w:tab/>
            </w:r>
            <w:r>
              <w:rPr>
                <w:noProof/>
              </w:rPr>
              <w:fldChar w:fldCharType="begin"/>
            </w:r>
            <w:r>
              <w:rPr>
                <w:noProof/>
              </w:rPr>
              <w:instrText xml:space="preserve"> PAGEREF _Toc226038212 \h </w:instrText>
            </w:r>
            <w:r>
              <w:rPr>
                <w:noProof/>
              </w:rPr>
            </w:r>
            <w:r>
              <w:rPr>
                <w:noProof/>
              </w:rPr>
              <w:fldChar w:fldCharType="separate"/>
            </w:r>
            <w:r>
              <w:rPr>
                <w:noProof/>
              </w:rPr>
              <w:t>27</w:t>
            </w:r>
            <w:r>
              <w:rPr>
                <w:noProof/>
              </w:rPr>
              <w:fldChar w:fldCharType="end"/>
            </w:r>
          </w:hyperlink>
        </w:p>
        <w:p w14:paraId="31472E4D" w14:textId="48E21602" w:rsidR="00A309A2" w:rsidRDefault="00A309A2">
          <w:pPr>
            <w:pStyle w:val="TOC1"/>
            <w:tabs>
              <w:tab w:val="right" w:leader="dot" w:pos="9350"/>
            </w:tabs>
            <w:rPr>
              <w:noProof/>
            </w:rPr>
          </w:pPr>
          <w:hyperlink w:anchor="_Toc226038213" w:history="1">
            <w:r w:rsidRPr="00D422FE">
              <w:rPr>
                <w:rStyle w:val="Hyperlink"/>
                <w:noProof/>
              </w:rPr>
              <w:t>6. Contact &amp; Technical Support</w:t>
            </w:r>
            <w:r>
              <w:rPr>
                <w:noProof/>
              </w:rPr>
              <w:tab/>
            </w:r>
            <w:r>
              <w:rPr>
                <w:noProof/>
              </w:rPr>
              <w:fldChar w:fldCharType="begin"/>
            </w:r>
            <w:r>
              <w:rPr>
                <w:noProof/>
              </w:rPr>
              <w:instrText xml:space="preserve"> PAGEREF _Toc226038213 \h </w:instrText>
            </w:r>
            <w:r>
              <w:rPr>
                <w:noProof/>
              </w:rPr>
            </w:r>
            <w:r>
              <w:rPr>
                <w:noProof/>
              </w:rPr>
              <w:fldChar w:fldCharType="separate"/>
            </w:r>
            <w:r>
              <w:rPr>
                <w:noProof/>
              </w:rPr>
              <w:t>28</w:t>
            </w:r>
            <w:r>
              <w:rPr>
                <w:noProof/>
              </w:rPr>
              <w:fldChar w:fldCharType="end"/>
            </w:r>
          </w:hyperlink>
        </w:p>
        <w:p w14:paraId="5A45E3A6" w14:textId="12C80223" w:rsidR="00C7028A" w:rsidRDefault="009D40F1">
          <w:r>
            <w:fldChar w:fldCharType="end"/>
          </w:r>
        </w:p>
      </w:sdtContent>
    </w:sdt>
    <w:p w14:paraId="5A45E3A7" w14:textId="77777777" w:rsidR="00C7028A" w:rsidRDefault="009D40F1">
      <w:r>
        <w:lastRenderedPageBreak/>
        <w:br w:type="page"/>
      </w:r>
    </w:p>
    <w:p w14:paraId="5A45E3A8" w14:textId="77777777" w:rsidR="00C7028A" w:rsidRDefault="009D40F1">
      <w:pPr>
        <w:pStyle w:val="Heading1"/>
        <w:shd w:val="clear" w:color="auto" w:fill="1F3864"/>
        <w:ind w:left="180"/>
      </w:pPr>
      <w:bookmarkStart w:id="2" w:name="_Toc226038183"/>
      <w:r>
        <w:lastRenderedPageBreak/>
        <w:t>1. Introduction</w:t>
      </w:r>
      <w:bookmarkEnd w:id="2"/>
    </w:p>
    <w:p w14:paraId="5A45E3A9" w14:textId="77777777" w:rsidR="00C7028A" w:rsidRDefault="00C7028A">
      <w:pPr>
        <w:spacing w:before="100"/>
      </w:pPr>
    </w:p>
    <w:p w14:paraId="5A45E3AA" w14:textId="77777777" w:rsidR="00C7028A" w:rsidRDefault="009D40F1">
      <w:pPr>
        <w:pStyle w:val="Heading2"/>
        <w:pBdr>
          <w:bottom w:val="single" w:sz="4" w:space="2" w:color="2E75B6"/>
        </w:pBdr>
      </w:pPr>
      <w:bookmarkStart w:id="3" w:name="_Toc226038184"/>
      <w:r>
        <w:t>1.1 Purpose of This Manual</w:t>
      </w:r>
      <w:bookmarkEnd w:id="3"/>
    </w:p>
    <w:p w14:paraId="5A45E3AB" w14:textId="77777777" w:rsidR="00C7028A" w:rsidRDefault="009D40F1">
      <w:pPr>
        <w:spacing w:before="80" w:after="120"/>
      </w:pPr>
      <w:r>
        <w:rPr>
          <w:color w:val="000000"/>
        </w:rPr>
        <w:t>This manual provides comprehensive operating instructions for the [Machine Name], Model [Model Number]. It is intended for use by qualified operators, technicians, and supervisors responsible for the day-to-day operation of the machine. Read all sections thoroughly before operating the equipment.</w:t>
      </w:r>
    </w:p>
    <w:p w14:paraId="5A45E3AC" w14:textId="77777777" w:rsidR="00C7028A" w:rsidRDefault="00C7028A">
      <w:pPr>
        <w:spacing w:before="100"/>
      </w:pPr>
    </w:p>
    <w:p w14:paraId="5A45E3AD" w14:textId="77777777" w:rsidR="00C7028A" w:rsidRDefault="009D40F1">
      <w:pPr>
        <w:pStyle w:val="Heading2"/>
        <w:pBdr>
          <w:bottom w:val="single" w:sz="4" w:space="2" w:color="2E75B6"/>
        </w:pBdr>
      </w:pPr>
      <w:bookmarkStart w:id="4" w:name="_Toc226038185"/>
      <w:r>
        <w:t>1.2 Machine Overview</w:t>
      </w:r>
      <w:bookmarkEnd w:id="4"/>
    </w:p>
    <w:p w14:paraId="5A45E3AE" w14:textId="77777777" w:rsidR="00C7028A" w:rsidRDefault="009D40F1">
      <w:pPr>
        <w:spacing w:before="80" w:after="120"/>
      </w:pPr>
      <w:r>
        <w:rPr>
          <w:color w:val="000000"/>
        </w:rPr>
        <w:t>The FSDWB4 Dual Wicketed Bagger is an automatic bagging machine designed for high-speed packaging of portioned products. The machine operates two bagging stations (WB1 and WB2), each connected to a single weigher that has multiple outlets. Each station sends a request signal to its corresponding weigher outlet when it is ready for product. Once the weigher delivers the correct portion, the station bags the product, seals the wicketed bag, and drops the finished bag onto an outfeed conveyor belt for downstre</w:t>
      </w:r>
      <w:r>
        <w:rPr>
          <w:color w:val="000000"/>
        </w:rPr>
        <w:t xml:space="preserve">am handling. The FSDWB4 is rated for up to 24 bags per minute at 1 </w:t>
      </w:r>
      <w:proofErr w:type="spellStart"/>
      <w:r>
        <w:rPr>
          <w:color w:val="000000"/>
        </w:rPr>
        <w:t>lb</w:t>
      </w:r>
      <w:proofErr w:type="spellEnd"/>
      <w:r>
        <w:rPr>
          <w:color w:val="000000"/>
        </w:rPr>
        <w:t xml:space="preserve"> portions.</w:t>
      </w:r>
    </w:p>
    <w:p w14:paraId="5A45E3AF" w14:textId="77777777" w:rsidR="00C7028A" w:rsidRDefault="00C7028A">
      <w:pPr>
        <w:spacing w:before="100"/>
      </w:pPr>
    </w:p>
    <w:p w14:paraId="5A45E3B0" w14:textId="77777777" w:rsidR="00C7028A" w:rsidRDefault="009D40F1">
      <w:pPr>
        <w:pStyle w:val="Heading2"/>
        <w:pBdr>
          <w:bottom w:val="single" w:sz="4" w:space="2" w:color="2E75B6"/>
        </w:pBdr>
      </w:pPr>
      <w:bookmarkStart w:id="5" w:name="_Toc226038186"/>
      <w:r>
        <w:t>1.3 Intended Users</w:t>
      </w:r>
      <w:bookmarkEnd w:id="5"/>
    </w:p>
    <w:p w14:paraId="5A45E3B1" w14:textId="77777777" w:rsidR="00C7028A" w:rsidRDefault="009D40F1">
      <w:pPr>
        <w:spacing w:before="80" w:after="120"/>
      </w:pPr>
      <w:r>
        <w:rPr>
          <w:color w:val="000000"/>
        </w:rPr>
        <w:t>This manual is intended for:</w:t>
      </w:r>
    </w:p>
    <w:p w14:paraId="5A45E3B2" w14:textId="77777777" w:rsidR="00C7028A" w:rsidRDefault="009D40F1">
      <w:pPr>
        <w:pStyle w:val="ListParagraph"/>
        <w:numPr>
          <w:ilvl w:val="0"/>
          <w:numId w:val="2"/>
        </w:numPr>
        <w:spacing w:before="60" w:after="80"/>
      </w:pPr>
      <w:r>
        <w:rPr>
          <w:color w:val="000000"/>
        </w:rPr>
        <w:t>Production operators responsible for running the FSDWB4 bagging machine during shifts</w:t>
      </w:r>
    </w:p>
    <w:p w14:paraId="5A45E3B3" w14:textId="77777777" w:rsidR="00C7028A" w:rsidRDefault="009D40F1">
      <w:pPr>
        <w:pStyle w:val="ListParagraph"/>
        <w:numPr>
          <w:ilvl w:val="0"/>
          <w:numId w:val="2"/>
        </w:numPr>
        <w:spacing w:before="60" w:after="80"/>
      </w:pPr>
      <w:r>
        <w:rPr>
          <w:color w:val="000000"/>
        </w:rPr>
        <w:t xml:space="preserve">Maintenance technicians </w:t>
      </w:r>
      <w:proofErr w:type="gramStart"/>
      <w:r>
        <w:rPr>
          <w:color w:val="000000"/>
        </w:rPr>
        <w:t>performing</w:t>
      </w:r>
      <w:proofErr w:type="gramEnd"/>
      <w:r>
        <w:rPr>
          <w:color w:val="000000"/>
        </w:rPr>
        <w:t xml:space="preserve"> routine upkeep or troubleshooting on the machine</w:t>
      </w:r>
    </w:p>
    <w:p w14:paraId="5A45E3B4" w14:textId="77777777" w:rsidR="00C7028A" w:rsidRDefault="009D40F1">
      <w:pPr>
        <w:pStyle w:val="ListParagraph"/>
        <w:numPr>
          <w:ilvl w:val="0"/>
          <w:numId w:val="2"/>
        </w:numPr>
        <w:spacing w:before="60" w:after="80"/>
      </w:pPr>
      <w:r>
        <w:rPr>
          <w:color w:val="000000"/>
        </w:rPr>
        <w:t>Production supervisors overseeing bagging line operations</w:t>
      </w:r>
    </w:p>
    <w:p w14:paraId="5A45E3B5" w14:textId="77777777" w:rsidR="00C7028A" w:rsidRDefault="009D40F1">
      <w:pPr>
        <w:pStyle w:val="ListParagraph"/>
        <w:numPr>
          <w:ilvl w:val="0"/>
          <w:numId w:val="2"/>
        </w:numPr>
        <w:spacing w:before="60" w:after="80"/>
      </w:pPr>
      <w:r>
        <w:rPr>
          <w:color w:val="000000"/>
        </w:rPr>
        <w:t>Quality assurance personnel monitoring bag weight and seal integrity</w:t>
      </w:r>
    </w:p>
    <w:p w14:paraId="5A45E3B6" w14:textId="77777777" w:rsidR="00C7028A" w:rsidRDefault="00C7028A">
      <w:pPr>
        <w:spacing w:before="100"/>
      </w:pPr>
    </w:p>
    <w:p w14:paraId="5A45E3B7" w14:textId="77777777" w:rsidR="00C7028A" w:rsidRDefault="009D40F1">
      <w:pPr>
        <w:pStyle w:val="Heading2"/>
        <w:pBdr>
          <w:bottom w:val="single" w:sz="4" w:space="2" w:color="2E75B6"/>
        </w:pBdr>
      </w:pPr>
      <w:bookmarkStart w:id="6" w:name="_Toc226038187"/>
      <w:r>
        <w:t>1.4 Technical Specifications</w:t>
      </w:r>
      <w:bookmarkEnd w:id="6"/>
    </w:p>
    <w:p w14:paraId="5A45E3B8" w14:textId="77777777" w:rsidR="00C7028A" w:rsidRDefault="00C7028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120"/>
      </w:tblGrid>
      <w:tr w:rsidR="00C7028A" w14:paraId="5A45E3BB"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B9" w14:textId="77777777" w:rsidR="00C7028A" w:rsidRDefault="009D40F1">
            <w:r>
              <w:rPr>
                <w:b/>
                <w:bCs/>
                <w:color w:val="000000"/>
              </w:rPr>
              <w:t>Machine Model:</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BA" w14:textId="77777777" w:rsidR="00C7028A" w:rsidRDefault="009D40F1">
            <w:r>
              <w:rPr>
                <w:i/>
                <w:iCs/>
                <w:color w:val="7F7F7F"/>
              </w:rPr>
              <w:t>FSDWB4</w:t>
            </w:r>
          </w:p>
        </w:tc>
      </w:tr>
      <w:tr w:rsidR="00C7028A" w14:paraId="5A45E3BE"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BC" w14:textId="77777777" w:rsidR="00C7028A" w:rsidRDefault="009D40F1">
            <w:r>
              <w:rPr>
                <w:b/>
                <w:bCs/>
                <w:color w:val="000000"/>
              </w:rPr>
              <w:t>Machine Type: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BD" w14:textId="77777777" w:rsidR="00C7028A" w:rsidRDefault="009D40F1">
            <w:r>
              <w:rPr>
                <w:i/>
                <w:iCs/>
                <w:color w:val="7F7F7F"/>
              </w:rPr>
              <w:t>Dual Station Automatic Wicketed Bagger</w:t>
            </w:r>
          </w:p>
        </w:tc>
      </w:tr>
      <w:tr w:rsidR="00C7028A" w14:paraId="5A45E3C1"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BF" w14:textId="77777777" w:rsidR="00C7028A" w:rsidRDefault="009D40F1">
            <w:r>
              <w:rPr>
                <w:b/>
                <w:bCs/>
                <w:color w:val="000000"/>
              </w:rPr>
              <w:t>Number of Stations: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C0" w14:textId="77777777" w:rsidR="00C7028A" w:rsidRDefault="009D40F1">
            <w:r>
              <w:rPr>
                <w:i/>
                <w:iCs/>
                <w:color w:val="7F7F7F"/>
              </w:rPr>
              <w:t>2 (WB1 and WB2)</w:t>
            </w:r>
          </w:p>
        </w:tc>
      </w:tr>
      <w:tr w:rsidR="00C7028A" w14:paraId="5A45E3C4"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C2" w14:textId="77777777" w:rsidR="00C7028A" w:rsidRDefault="009D40F1">
            <w:r>
              <w:rPr>
                <w:b/>
                <w:bCs/>
                <w:color w:val="000000"/>
              </w:rPr>
              <w:t>Rated Speed:</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C3" w14:textId="77777777" w:rsidR="00C7028A" w:rsidRDefault="009D40F1">
            <w:r>
              <w:rPr>
                <w:i/>
                <w:iCs/>
                <w:color w:val="7F7F7F"/>
              </w:rPr>
              <w:t>Up to 24 bags per minute (combined)</w:t>
            </w:r>
          </w:p>
        </w:tc>
      </w:tr>
      <w:tr w:rsidR="00C7028A" w14:paraId="5A45E3C7"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C5" w14:textId="77777777" w:rsidR="00C7028A" w:rsidRDefault="009D40F1">
            <w:r>
              <w:rPr>
                <w:b/>
                <w:bCs/>
                <w:color w:val="000000"/>
              </w:rPr>
              <w:t>Portion Size: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C6" w14:textId="77777777" w:rsidR="00C7028A" w:rsidRDefault="009D40F1">
            <w:r>
              <w:rPr>
                <w:i/>
                <w:iCs/>
                <w:color w:val="7F7F7F"/>
              </w:rPr>
              <w:t xml:space="preserve">1 </w:t>
            </w:r>
            <w:proofErr w:type="spellStart"/>
            <w:r>
              <w:rPr>
                <w:i/>
                <w:iCs/>
                <w:color w:val="7F7F7F"/>
              </w:rPr>
              <w:t>lb</w:t>
            </w:r>
            <w:proofErr w:type="spellEnd"/>
            <w:r>
              <w:rPr>
                <w:i/>
                <w:iCs/>
                <w:color w:val="7F7F7F"/>
              </w:rPr>
              <w:t xml:space="preserve"> (standard)</w:t>
            </w:r>
          </w:p>
        </w:tc>
      </w:tr>
      <w:tr w:rsidR="00C7028A" w14:paraId="5A45E3CA"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C8" w14:textId="77777777" w:rsidR="00C7028A" w:rsidRDefault="009D40F1">
            <w:r>
              <w:rPr>
                <w:b/>
                <w:bCs/>
                <w:color w:val="000000"/>
              </w:rPr>
              <w:t>Bag Type: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C9" w14:textId="77777777" w:rsidR="00C7028A" w:rsidRDefault="009D40F1">
            <w:r>
              <w:rPr>
                <w:i/>
                <w:iCs/>
                <w:color w:val="7F7F7F"/>
              </w:rPr>
              <w:t>Wicketed bags</w:t>
            </w:r>
          </w:p>
        </w:tc>
      </w:tr>
      <w:tr w:rsidR="00C7028A" w14:paraId="5A45E3CD"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CB" w14:textId="77777777" w:rsidR="00C7028A" w:rsidRDefault="009D40F1">
            <w:r>
              <w:rPr>
                <w:b/>
                <w:bCs/>
                <w:color w:val="000000"/>
              </w:rPr>
              <w:t>Outfeed:</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CC" w14:textId="77777777" w:rsidR="00C7028A" w:rsidRDefault="009D40F1">
            <w:r>
              <w:rPr>
                <w:i/>
                <w:iCs/>
                <w:color w:val="7F7F7F"/>
              </w:rPr>
              <w:t>Conveyor belt</w:t>
            </w:r>
          </w:p>
        </w:tc>
      </w:tr>
      <w:tr w:rsidR="00C7028A" w14:paraId="5A45E3D0"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CE" w14:textId="77777777" w:rsidR="00C7028A" w:rsidRDefault="009D40F1">
            <w:r>
              <w:rPr>
                <w:b/>
                <w:bCs/>
                <w:color w:val="000000"/>
              </w:rPr>
              <w:lastRenderedPageBreak/>
              <w:t>Power Supply:</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CF" w14:textId="77777777" w:rsidR="00C7028A" w:rsidRDefault="009D40F1">
            <w:r>
              <w:rPr>
                <w:i/>
                <w:iCs/>
                <w:color w:val="7F7F7F"/>
              </w:rPr>
              <w:t>240 VAC, 20 A, 60 Hz</w:t>
            </w:r>
          </w:p>
        </w:tc>
      </w:tr>
      <w:tr w:rsidR="00C7028A" w14:paraId="5A45E3D3"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D1" w14:textId="77777777" w:rsidR="00C7028A" w:rsidRDefault="009D40F1">
            <w:r>
              <w:rPr>
                <w:b/>
                <w:bCs/>
                <w:color w:val="000000"/>
              </w:rPr>
              <w:t>Power Consumption:</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D2" w14:textId="77777777" w:rsidR="00C7028A" w:rsidRDefault="009D40F1">
            <w:r>
              <w:rPr>
                <w:i/>
                <w:iCs/>
                <w:color w:val="7F7F7F"/>
              </w:rPr>
              <w:t>[Enter power consumption]</w:t>
            </w:r>
          </w:p>
        </w:tc>
      </w:tr>
      <w:tr w:rsidR="00C7028A" w14:paraId="5A45E3D6"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D4" w14:textId="77777777" w:rsidR="00C7028A" w:rsidRDefault="009D40F1">
            <w:r>
              <w:rPr>
                <w:b/>
                <w:bCs/>
                <w:color w:val="000000"/>
              </w:rPr>
              <w:t>Machine Dimensions: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D5" w14:textId="77777777" w:rsidR="00C7028A" w:rsidRDefault="009D40F1">
            <w:r>
              <w:rPr>
                <w:i/>
                <w:iCs/>
                <w:color w:val="7F7F7F"/>
              </w:rPr>
              <w:t>[Enter dimensions]</w:t>
            </w:r>
          </w:p>
        </w:tc>
      </w:tr>
      <w:tr w:rsidR="00C7028A" w14:paraId="5A45E3D9"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D7" w14:textId="77777777" w:rsidR="00C7028A" w:rsidRDefault="009D40F1">
            <w:r>
              <w:rPr>
                <w:b/>
                <w:bCs/>
                <w:color w:val="000000"/>
              </w:rPr>
              <w:t>Machine Weight: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3D8" w14:textId="77777777" w:rsidR="00C7028A" w:rsidRDefault="009D40F1">
            <w:r>
              <w:rPr>
                <w:i/>
                <w:iCs/>
                <w:color w:val="7F7F7F"/>
              </w:rPr>
              <w:t>[Enter weight]</w:t>
            </w:r>
          </w:p>
        </w:tc>
      </w:tr>
      <w:tr w:rsidR="00C7028A" w14:paraId="5A45E3DC"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DA" w14:textId="77777777" w:rsidR="00C7028A" w:rsidRDefault="009D40F1">
            <w:r>
              <w:rPr>
                <w:b/>
                <w:bCs/>
                <w:color w:val="000000"/>
              </w:rPr>
              <w:t>Operating Temp. Range: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3DB" w14:textId="77777777" w:rsidR="00C7028A" w:rsidRDefault="009D40F1">
            <w:r>
              <w:rPr>
                <w:i/>
                <w:iCs/>
                <w:color w:val="7F7F7F"/>
              </w:rPr>
              <w:t>[Enter operating temperature range]</w:t>
            </w:r>
          </w:p>
        </w:tc>
      </w:tr>
    </w:tbl>
    <w:p w14:paraId="5A45E3DD" w14:textId="77777777" w:rsidR="00C7028A" w:rsidRDefault="00C7028A">
      <w:pPr>
        <w:spacing w:before="200"/>
      </w:pPr>
    </w:p>
    <w:p w14:paraId="5A45E3DE" w14:textId="77777777" w:rsidR="00C7028A" w:rsidRDefault="009D40F1">
      <w:r>
        <w:br w:type="page"/>
      </w:r>
    </w:p>
    <w:p w14:paraId="5A45E3DF" w14:textId="77777777" w:rsidR="00C7028A" w:rsidRDefault="009D40F1">
      <w:pPr>
        <w:pStyle w:val="Heading1"/>
        <w:shd w:val="clear" w:color="auto" w:fill="1F3864"/>
        <w:ind w:left="180"/>
      </w:pPr>
      <w:bookmarkStart w:id="7" w:name="_Toc226038188"/>
      <w:r>
        <w:lastRenderedPageBreak/>
        <w:t>2. Safety Overview</w:t>
      </w:r>
      <w:bookmarkEnd w:id="7"/>
    </w:p>
    <w:p w14:paraId="5A45E3E0" w14:textId="77777777" w:rsidR="00C7028A" w:rsidRDefault="00C7028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3E2"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FF3CD"/>
            <w:tcMar>
              <w:top w:w="120" w:type="dxa"/>
              <w:left w:w="200" w:type="dxa"/>
              <w:bottom w:w="120" w:type="dxa"/>
              <w:right w:w="120" w:type="dxa"/>
            </w:tcMar>
          </w:tcPr>
          <w:p w14:paraId="5A45E3E1" w14:textId="77777777" w:rsidR="00C7028A" w:rsidRDefault="009D40F1">
            <w:r>
              <w:rPr>
                <w:b/>
                <w:bCs/>
                <w:color w:val="1F3864"/>
              </w:rPr>
              <w:t>⚠</w:t>
            </w:r>
            <w:r>
              <w:rPr>
                <w:b/>
                <w:bCs/>
                <w:color w:val="1F3864"/>
              </w:rPr>
              <w:t xml:space="preserve"> WARNING: </w:t>
            </w:r>
            <w:r>
              <w:rPr>
                <w:color w:val="595959"/>
              </w:rPr>
              <w:t>Read and understand all safety precautions before operating this machine. Failure to comply may result in serious injury or death.</w:t>
            </w:r>
          </w:p>
        </w:tc>
      </w:tr>
    </w:tbl>
    <w:p w14:paraId="5A45E3E3" w14:textId="77777777" w:rsidR="00C7028A" w:rsidRDefault="00C7028A">
      <w:pPr>
        <w:spacing w:before="160"/>
      </w:pPr>
    </w:p>
    <w:p w14:paraId="5A45E3E4" w14:textId="77777777" w:rsidR="00C7028A" w:rsidRDefault="009D40F1">
      <w:pPr>
        <w:spacing w:before="80" w:after="120"/>
      </w:pPr>
      <w:r>
        <w:rPr>
          <w:color w:val="000000"/>
        </w:rPr>
        <w:t>Before operating this machine, all personnel must be familiar with the following safety requirements:</w:t>
      </w:r>
    </w:p>
    <w:p w14:paraId="5A45E3E5" w14:textId="77777777" w:rsidR="00C7028A" w:rsidRDefault="009D40F1">
      <w:pPr>
        <w:pStyle w:val="ListParagraph"/>
        <w:numPr>
          <w:ilvl w:val="0"/>
          <w:numId w:val="3"/>
        </w:numPr>
        <w:spacing w:before="60" w:after="80"/>
      </w:pPr>
      <w:r>
        <w:rPr>
          <w:color w:val="000000"/>
        </w:rPr>
        <w:t>Always wear appropriate Personal Protective Equipment (PPE): safety glasses, gloves, steel-toed boots, and hearing protection where required.</w:t>
      </w:r>
    </w:p>
    <w:p w14:paraId="5A45E3E6" w14:textId="77777777" w:rsidR="00C7028A" w:rsidRDefault="009D40F1">
      <w:pPr>
        <w:pStyle w:val="ListParagraph"/>
        <w:numPr>
          <w:ilvl w:val="0"/>
          <w:numId w:val="3"/>
        </w:numPr>
        <w:spacing w:before="60" w:after="80"/>
      </w:pPr>
      <w:r>
        <w:rPr>
          <w:color w:val="000000"/>
        </w:rPr>
        <w:t>Only trained and authorized personnel are permitted to operate this machine.</w:t>
      </w:r>
    </w:p>
    <w:p w14:paraId="5A45E3E7" w14:textId="77777777" w:rsidR="00C7028A" w:rsidRDefault="009D40F1">
      <w:pPr>
        <w:pStyle w:val="ListParagraph"/>
        <w:numPr>
          <w:ilvl w:val="0"/>
          <w:numId w:val="3"/>
        </w:numPr>
        <w:spacing w:before="60" w:after="80"/>
      </w:pPr>
      <w:r>
        <w:rPr>
          <w:color w:val="000000"/>
        </w:rPr>
        <w:t>Never bypass, defeat, or disable any safety guard, interlock, or emergency stop system.</w:t>
      </w:r>
    </w:p>
    <w:p w14:paraId="5A45E3E8" w14:textId="77777777" w:rsidR="00C7028A" w:rsidRDefault="009D40F1">
      <w:pPr>
        <w:pStyle w:val="ListParagraph"/>
        <w:numPr>
          <w:ilvl w:val="0"/>
          <w:numId w:val="3"/>
        </w:numPr>
        <w:spacing w:before="60" w:after="80"/>
      </w:pPr>
      <w:r>
        <w:rPr>
          <w:color w:val="000000"/>
        </w:rPr>
        <w:t>Lock Out / Tag Out (LOTO) procedures must be followed before performing any maintenance or clearing a jam.</w:t>
      </w:r>
    </w:p>
    <w:p w14:paraId="5A45E3E9" w14:textId="77777777" w:rsidR="00C7028A" w:rsidRDefault="009D40F1">
      <w:pPr>
        <w:pStyle w:val="ListParagraph"/>
        <w:numPr>
          <w:ilvl w:val="0"/>
          <w:numId w:val="3"/>
        </w:numPr>
        <w:spacing w:before="60" w:after="80"/>
      </w:pPr>
      <w:proofErr w:type="gramStart"/>
      <w:r>
        <w:rPr>
          <w:color w:val="000000"/>
        </w:rPr>
        <w:t>Keep the work area clean and free of obstructions at all times</w:t>
      </w:r>
      <w:proofErr w:type="gramEnd"/>
      <w:r>
        <w:rPr>
          <w:color w:val="000000"/>
        </w:rPr>
        <w:t>.</w:t>
      </w:r>
    </w:p>
    <w:p w14:paraId="5A45E3EA" w14:textId="77777777" w:rsidR="00C7028A" w:rsidRDefault="009D40F1">
      <w:pPr>
        <w:pStyle w:val="ListParagraph"/>
        <w:numPr>
          <w:ilvl w:val="0"/>
          <w:numId w:val="3"/>
        </w:numPr>
        <w:spacing w:before="60" w:after="80"/>
      </w:pPr>
      <w:r>
        <w:rPr>
          <w:color w:val="000000"/>
        </w:rPr>
        <w:t>Report any malfunction, unusual noise, or abnormal behavior to a supervisor immediately.</w:t>
      </w:r>
    </w:p>
    <w:p w14:paraId="5A45E3EB" w14:textId="77777777" w:rsidR="00C7028A" w:rsidRDefault="00C7028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3ED"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5A45E3EC" w14:textId="77777777" w:rsidR="00C7028A" w:rsidRDefault="009D40F1">
            <w:r>
              <w:rPr>
                <w:b/>
                <w:bCs/>
                <w:color w:val="1F3864"/>
              </w:rPr>
              <w:t>ℹ</w:t>
            </w:r>
            <w:r>
              <w:rPr>
                <w:b/>
                <w:bCs/>
                <w:color w:val="1F3864"/>
              </w:rPr>
              <w:t xml:space="preserve"> NOTE: </w:t>
            </w:r>
            <w:r>
              <w:rPr>
                <w:color w:val="595959"/>
              </w:rPr>
              <w:t>[Add any machine-specific safety notes here.]</w:t>
            </w:r>
          </w:p>
        </w:tc>
      </w:tr>
    </w:tbl>
    <w:p w14:paraId="5A45E3EE" w14:textId="77777777" w:rsidR="00C7028A" w:rsidRDefault="00C7028A">
      <w:pPr>
        <w:spacing w:before="200"/>
      </w:pPr>
    </w:p>
    <w:p w14:paraId="5A45E3EF" w14:textId="77777777" w:rsidR="00C7028A" w:rsidRDefault="009D40F1">
      <w:r>
        <w:br w:type="page"/>
      </w:r>
    </w:p>
    <w:p w14:paraId="5A45E3F0" w14:textId="77777777" w:rsidR="00C7028A" w:rsidRDefault="009D40F1">
      <w:pPr>
        <w:pStyle w:val="Heading1"/>
        <w:shd w:val="clear" w:color="auto" w:fill="1F3864"/>
        <w:ind w:left="180"/>
      </w:pPr>
      <w:bookmarkStart w:id="8" w:name="_Toc226038189"/>
      <w:r>
        <w:lastRenderedPageBreak/>
        <w:t>3. HMI Screen Reference</w:t>
      </w:r>
      <w:bookmarkEnd w:id="8"/>
    </w:p>
    <w:p w14:paraId="5A45E3F1" w14:textId="77777777" w:rsidR="00C7028A" w:rsidRDefault="00C7028A">
      <w:pPr>
        <w:spacing w:before="100"/>
      </w:pPr>
    </w:p>
    <w:p w14:paraId="5A45E3F2" w14:textId="77777777" w:rsidR="00C7028A" w:rsidRDefault="009D40F1">
      <w:pPr>
        <w:spacing w:before="80" w:after="120"/>
      </w:pPr>
      <w:r>
        <w:rPr>
          <w:color w:val="000000"/>
        </w:rPr>
        <w:t>This section provides a visual reference for all screens available on the Human-Machine Interface (HMI) touchscreen. Each screen is shown with a description of its purpose and key elements.</w:t>
      </w:r>
    </w:p>
    <w:p w14:paraId="5A45E3F3" w14:textId="77777777" w:rsidR="00C7028A" w:rsidRDefault="00C7028A">
      <w:pPr>
        <w:spacing w:before="160"/>
      </w:pPr>
    </w:p>
    <w:p w14:paraId="5A45E3F4" w14:textId="77777777" w:rsidR="00C7028A" w:rsidRDefault="009D40F1">
      <w:pPr>
        <w:pStyle w:val="Heading2"/>
        <w:pBdr>
          <w:bottom w:val="single" w:sz="4" w:space="2" w:color="2E75B6"/>
        </w:pBdr>
      </w:pPr>
      <w:bookmarkStart w:id="9" w:name="_Toc226038190"/>
      <w:r>
        <w:t>3.1 Main Screen</w:t>
      </w:r>
      <w:bookmarkEnd w:id="9"/>
    </w:p>
    <w:p w14:paraId="5A45E3F5" w14:textId="77777777" w:rsidR="00C7028A" w:rsidRDefault="009D40F1">
      <w:pPr>
        <w:spacing w:before="80" w:after="120"/>
      </w:pPr>
      <w:r>
        <w:rPr>
          <w:color w:val="000000"/>
        </w:rPr>
        <w:t>The Main Screen is the primary operating interface displayed during normal production. It provides real-time status and control for both bagging stations (WB1 and WB2). From this screen, operators can monitor the bagging cycle, enable or disable individual station subsystems, and start or stop production.</w:t>
      </w:r>
    </w:p>
    <w:p w14:paraId="5A45E3F6" w14:textId="77777777" w:rsidR="00C7028A" w:rsidRDefault="00C7028A">
      <w:pPr>
        <w:spacing w:before="120"/>
      </w:pPr>
    </w:p>
    <w:p w14:paraId="5A45E3F7" w14:textId="77777777" w:rsidR="00C7028A" w:rsidRDefault="009D40F1">
      <w:pPr>
        <w:spacing w:before="120" w:after="120"/>
        <w:jc w:val="center"/>
      </w:pPr>
      <w:r>
        <w:rPr>
          <w:noProof/>
        </w:rPr>
        <w:drawing>
          <wp:inline distT="0" distB="0" distL="0" distR="0" wp14:anchorId="5A45E544" wp14:editId="5A45E545">
            <wp:extent cx="5943600" cy="3619500"/>
            <wp:effectExtent l="0" t="0" r="0" b="0"/>
            <wp:docPr id="2113942901" name="Main_Screen" descr="Main Screen" title="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619500"/>
                    </a:xfrm>
                    <a:prstGeom prst="rect">
                      <a:avLst/>
                    </a:prstGeom>
                  </pic:spPr>
                </pic:pic>
              </a:graphicData>
            </a:graphic>
          </wp:inline>
        </w:drawing>
      </w:r>
    </w:p>
    <w:p w14:paraId="5A45E3F8" w14:textId="77777777" w:rsidR="00C7028A" w:rsidRDefault="009D40F1">
      <w:pPr>
        <w:spacing w:after="200"/>
        <w:jc w:val="center"/>
      </w:pPr>
      <w:r>
        <w:rPr>
          <w:i/>
          <w:iCs/>
          <w:color w:val="595959"/>
          <w:sz w:val="20"/>
          <w:szCs w:val="20"/>
        </w:rPr>
        <w:t>Figure 3.1 – Main Screen (Normal Operation)</w:t>
      </w:r>
    </w:p>
    <w:p w14:paraId="5A45E3F9" w14:textId="77777777" w:rsidR="00C7028A" w:rsidRDefault="00C7028A">
      <w:pPr>
        <w:spacing w:before="80"/>
      </w:pPr>
    </w:p>
    <w:p w14:paraId="5A45E3FA" w14:textId="77777777" w:rsidR="00C7028A" w:rsidRDefault="009D40F1">
      <w:pPr>
        <w:spacing w:before="80" w:after="120"/>
      </w:pPr>
      <w:r>
        <w:rPr>
          <w:color w:val="000000"/>
        </w:rPr>
        <w:t>Key elements of the Main Screen:</w:t>
      </w:r>
    </w:p>
    <w:p w14:paraId="5A45E3FB" w14:textId="77777777" w:rsidR="00C7028A" w:rsidRDefault="009D40F1">
      <w:pPr>
        <w:pStyle w:val="ListParagraph"/>
        <w:numPr>
          <w:ilvl w:val="0"/>
          <w:numId w:val="4"/>
        </w:numPr>
        <w:spacing w:before="60" w:after="80"/>
      </w:pPr>
      <w:r>
        <w:rPr>
          <w:color w:val="000000"/>
        </w:rPr>
        <w:t>Navigation Bar (top): HOME, SETUP, PARAMETERS, RECIPES, ALARMS — provides access to all major screens.</w:t>
      </w:r>
    </w:p>
    <w:p w14:paraId="5A45E3FC" w14:textId="77777777" w:rsidR="00C7028A" w:rsidRDefault="009D40F1">
      <w:pPr>
        <w:pStyle w:val="ListParagraph"/>
        <w:numPr>
          <w:ilvl w:val="0"/>
          <w:numId w:val="4"/>
        </w:numPr>
        <w:spacing w:before="60" w:after="80"/>
      </w:pPr>
      <w:r>
        <w:rPr>
          <w:color w:val="000000"/>
        </w:rPr>
        <w:t>START / ESTOP Buttons (top right): Green START initiates production; red ESTOP immediately halts all motion.</w:t>
      </w:r>
    </w:p>
    <w:p w14:paraId="5A45E3FD" w14:textId="77777777" w:rsidR="00C7028A" w:rsidRDefault="009D40F1">
      <w:pPr>
        <w:pStyle w:val="ListParagraph"/>
        <w:numPr>
          <w:ilvl w:val="0"/>
          <w:numId w:val="4"/>
        </w:numPr>
        <w:spacing w:before="60" w:after="80"/>
      </w:pPr>
      <w:r>
        <w:rPr>
          <w:color w:val="000000"/>
        </w:rPr>
        <w:lastRenderedPageBreak/>
        <w:t>Active Recipe Display: Shows the currently selected recipe (e.g., 1-2LB) and machine run status.</w:t>
      </w:r>
    </w:p>
    <w:p w14:paraId="5A45E3FE" w14:textId="77777777" w:rsidR="00C7028A" w:rsidRDefault="009D40F1">
      <w:pPr>
        <w:pStyle w:val="ListParagraph"/>
        <w:numPr>
          <w:ilvl w:val="0"/>
          <w:numId w:val="4"/>
        </w:numPr>
        <w:spacing w:before="60" w:after="80"/>
      </w:pPr>
      <w:r>
        <w:rPr>
          <w:color w:val="000000"/>
        </w:rPr>
        <w:t>WB1 / WB2 Panels: Each bagging station has independent controls including WEIGHER DUMP OFF and TEST DUMP buttons.</w:t>
      </w:r>
    </w:p>
    <w:p w14:paraId="5A45E3FF" w14:textId="77777777" w:rsidR="00C7028A" w:rsidRDefault="009D40F1">
      <w:pPr>
        <w:pStyle w:val="ListParagraph"/>
        <w:numPr>
          <w:ilvl w:val="0"/>
          <w:numId w:val="4"/>
        </w:numPr>
        <w:spacing w:before="60" w:after="80"/>
      </w:pPr>
      <w:r>
        <w:rPr>
          <w:color w:val="000000"/>
        </w:rPr>
        <w:t xml:space="preserve">KWIKLOK: Enables or disables the </w:t>
      </w:r>
      <w:proofErr w:type="spellStart"/>
      <w:r>
        <w:rPr>
          <w:color w:val="000000"/>
        </w:rPr>
        <w:t>Kwiklok</w:t>
      </w:r>
      <w:proofErr w:type="spellEnd"/>
      <w:r>
        <w:rPr>
          <w:color w:val="000000"/>
        </w:rPr>
        <w:t xml:space="preserve"> bag closure device for the respective bagging station.</w:t>
      </w:r>
    </w:p>
    <w:p w14:paraId="5A45E400" w14:textId="77777777" w:rsidR="00C7028A" w:rsidRDefault="009D40F1">
      <w:pPr>
        <w:pStyle w:val="ListParagraph"/>
        <w:numPr>
          <w:ilvl w:val="0"/>
          <w:numId w:val="4"/>
        </w:numPr>
        <w:spacing w:before="60" w:after="80"/>
      </w:pPr>
      <w:r>
        <w:rPr>
          <w:color w:val="000000"/>
        </w:rPr>
        <w:t>ENABLE WB: Activates or deactivates the bagging station from participating in the production cycle.</w:t>
      </w:r>
    </w:p>
    <w:p w14:paraId="5A45E401" w14:textId="77777777" w:rsidR="00C7028A" w:rsidRDefault="009D40F1">
      <w:pPr>
        <w:pStyle w:val="ListParagraph"/>
        <w:numPr>
          <w:ilvl w:val="0"/>
          <w:numId w:val="4"/>
        </w:numPr>
        <w:spacing w:before="60" w:after="80"/>
      </w:pPr>
      <w:r>
        <w:rPr>
          <w:color w:val="000000"/>
        </w:rPr>
        <w:t>AIR SUPPLY: Monitors or controls the pneumatic air supply status for each station.</w:t>
      </w:r>
    </w:p>
    <w:p w14:paraId="5A45E402" w14:textId="77777777" w:rsidR="00C7028A" w:rsidRDefault="00C7028A">
      <w:pPr>
        <w:spacing w:before="200"/>
      </w:pPr>
    </w:p>
    <w:p w14:paraId="5A45E403" w14:textId="77777777" w:rsidR="00C7028A" w:rsidRDefault="009D40F1">
      <w:pPr>
        <w:pStyle w:val="Heading2"/>
        <w:pBdr>
          <w:bottom w:val="single" w:sz="4" w:space="2" w:color="2E75B6"/>
        </w:pBdr>
      </w:pPr>
      <w:bookmarkStart w:id="10" w:name="_Toc226038191"/>
      <w:r>
        <w:t>3.2 Recipes Screen</w:t>
      </w:r>
      <w:bookmarkEnd w:id="10"/>
    </w:p>
    <w:p w14:paraId="5A45E404" w14:textId="77777777" w:rsidR="00C7028A" w:rsidRDefault="009D40F1">
      <w:pPr>
        <w:spacing w:before="80" w:after="120"/>
      </w:pPr>
      <w:r>
        <w:rPr>
          <w:color w:val="000000"/>
        </w:rPr>
        <w:t>The Recipes Screen is accessed from the RECIPES tab in the Navigation Bar. It allows operators to select the active weight recipe for the current production run. Each recipe corresponds to a product weight range and configures the machine timing and parameters accordingly.</w:t>
      </w:r>
    </w:p>
    <w:p w14:paraId="5A45E405" w14:textId="77777777" w:rsidR="00C7028A" w:rsidRDefault="00C7028A">
      <w:pPr>
        <w:spacing w:before="120"/>
      </w:pPr>
    </w:p>
    <w:p w14:paraId="5A45E406" w14:textId="77777777" w:rsidR="00C7028A" w:rsidRDefault="009D40F1">
      <w:pPr>
        <w:spacing w:before="120" w:after="120"/>
        <w:jc w:val="center"/>
      </w:pPr>
      <w:r>
        <w:rPr>
          <w:noProof/>
        </w:rPr>
        <w:drawing>
          <wp:inline distT="0" distB="0" distL="0" distR="0" wp14:anchorId="5A45E546" wp14:editId="5A45E547">
            <wp:extent cx="5943600" cy="3619500"/>
            <wp:effectExtent l="0" t="0" r="0" b="0"/>
            <wp:docPr id="1765678754" name="Recipes_Screen" descr="Recipes Screen" title="Recip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619500"/>
                    </a:xfrm>
                    <a:prstGeom prst="rect">
                      <a:avLst/>
                    </a:prstGeom>
                  </pic:spPr>
                </pic:pic>
              </a:graphicData>
            </a:graphic>
          </wp:inline>
        </w:drawing>
      </w:r>
    </w:p>
    <w:p w14:paraId="5A45E407" w14:textId="77777777" w:rsidR="00C7028A" w:rsidRDefault="009D40F1">
      <w:pPr>
        <w:spacing w:after="200"/>
        <w:jc w:val="center"/>
      </w:pPr>
      <w:r>
        <w:rPr>
          <w:i/>
          <w:iCs/>
          <w:color w:val="595959"/>
          <w:sz w:val="20"/>
          <w:szCs w:val="20"/>
        </w:rPr>
        <w:t>Figure 3.2 – Recipes Screen</w:t>
      </w:r>
    </w:p>
    <w:p w14:paraId="5A45E408" w14:textId="77777777" w:rsidR="00C7028A" w:rsidRDefault="00C7028A">
      <w:pPr>
        <w:spacing w:before="80"/>
      </w:pPr>
    </w:p>
    <w:p w14:paraId="5A45E409" w14:textId="77777777" w:rsidR="00C7028A" w:rsidRDefault="009D40F1">
      <w:pPr>
        <w:spacing w:before="80" w:after="120"/>
      </w:pPr>
      <w:r>
        <w:rPr>
          <w:color w:val="000000"/>
        </w:rPr>
        <w:t>Available recipe selections:</w:t>
      </w:r>
    </w:p>
    <w:p w14:paraId="5A45E40A" w14:textId="77777777" w:rsidR="00C7028A" w:rsidRDefault="009D40F1">
      <w:pPr>
        <w:pStyle w:val="ListParagraph"/>
        <w:numPr>
          <w:ilvl w:val="0"/>
          <w:numId w:val="4"/>
        </w:numPr>
        <w:spacing w:before="60" w:after="80"/>
      </w:pPr>
      <w:r>
        <w:rPr>
          <w:color w:val="000000"/>
        </w:rPr>
        <w:t>1-2 LB — For portions weighing 1 to 2 pounds.</w:t>
      </w:r>
    </w:p>
    <w:p w14:paraId="5A45E40B" w14:textId="77777777" w:rsidR="00C7028A" w:rsidRDefault="009D40F1">
      <w:pPr>
        <w:pStyle w:val="ListParagraph"/>
        <w:numPr>
          <w:ilvl w:val="0"/>
          <w:numId w:val="4"/>
        </w:numPr>
        <w:spacing w:before="60" w:after="80"/>
      </w:pPr>
      <w:r>
        <w:rPr>
          <w:color w:val="000000"/>
        </w:rPr>
        <w:t>3-4 LB — For portions weighing 3 to 4 pounds.</w:t>
      </w:r>
    </w:p>
    <w:p w14:paraId="5A45E40C" w14:textId="77777777" w:rsidR="00C7028A" w:rsidRDefault="009D40F1">
      <w:pPr>
        <w:pStyle w:val="ListParagraph"/>
        <w:numPr>
          <w:ilvl w:val="0"/>
          <w:numId w:val="4"/>
        </w:numPr>
        <w:spacing w:before="60" w:after="80"/>
      </w:pPr>
      <w:r>
        <w:rPr>
          <w:color w:val="000000"/>
        </w:rPr>
        <w:lastRenderedPageBreak/>
        <w:t>5-6 LB — For portions weighing 5 to 6 pounds.</w:t>
      </w:r>
    </w:p>
    <w:p w14:paraId="5A45E40D" w14:textId="77777777" w:rsidR="00C7028A" w:rsidRDefault="009D40F1">
      <w:pPr>
        <w:pStyle w:val="ListParagraph"/>
        <w:numPr>
          <w:ilvl w:val="0"/>
          <w:numId w:val="4"/>
        </w:numPr>
        <w:spacing w:before="60" w:after="80"/>
      </w:pPr>
      <w:r>
        <w:rPr>
          <w:color w:val="000000"/>
        </w:rPr>
        <w:t>7-8 LB — For portions weighing 7 to 8 pounds.</w:t>
      </w:r>
    </w:p>
    <w:p w14:paraId="5A45E40E" w14:textId="77777777" w:rsidR="00C7028A" w:rsidRDefault="009D40F1">
      <w:pPr>
        <w:pStyle w:val="ListParagraph"/>
        <w:numPr>
          <w:ilvl w:val="0"/>
          <w:numId w:val="4"/>
        </w:numPr>
        <w:spacing w:before="60" w:after="80"/>
      </w:pPr>
      <w:r>
        <w:rPr>
          <w:color w:val="000000"/>
        </w:rPr>
        <w:t>9-10 LB — For portions weighing 9 to 10 pounds.</w:t>
      </w:r>
    </w:p>
    <w:p w14:paraId="5A45E40F" w14:textId="77777777" w:rsidR="00C7028A" w:rsidRDefault="009D40F1">
      <w:pPr>
        <w:pStyle w:val="ListParagraph"/>
        <w:numPr>
          <w:ilvl w:val="0"/>
          <w:numId w:val="4"/>
        </w:numPr>
        <w:spacing w:before="60" w:after="80"/>
      </w:pPr>
      <w:r>
        <w:rPr>
          <w:color w:val="000000"/>
        </w:rPr>
        <w:t>11 LB+ — For portions weighing 11 pounds or more.</w:t>
      </w:r>
    </w:p>
    <w:p w14:paraId="5A45E410" w14:textId="77777777" w:rsidR="00C7028A" w:rsidRDefault="00C7028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412"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5A45E411" w14:textId="77777777" w:rsidR="00C7028A" w:rsidRDefault="009D40F1">
            <w:r>
              <w:rPr>
                <w:b/>
                <w:bCs/>
                <w:color w:val="1F3864"/>
              </w:rPr>
              <w:t>ℹ</w:t>
            </w:r>
            <w:r>
              <w:rPr>
                <w:b/>
                <w:bCs/>
                <w:color w:val="1F3864"/>
              </w:rPr>
              <w:t xml:space="preserve"> NOTE: </w:t>
            </w:r>
            <w:r>
              <w:rPr>
                <w:color w:val="595959"/>
              </w:rPr>
              <w:t>Changing the active recipe during production will update machine timing parameters. Always verify output quality after a recipe change.</w:t>
            </w:r>
          </w:p>
        </w:tc>
      </w:tr>
    </w:tbl>
    <w:p w14:paraId="5A45E413" w14:textId="77777777" w:rsidR="00C7028A" w:rsidRDefault="00C7028A">
      <w:pPr>
        <w:spacing w:before="200"/>
      </w:pPr>
    </w:p>
    <w:p w14:paraId="5A45E414" w14:textId="77777777" w:rsidR="00C7028A" w:rsidRDefault="009D40F1">
      <w:pPr>
        <w:pStyle w:val="Heading2"/>
        <w:pBdr>
          <w:bottom w:val="single" w:sz="4" w:space="2" w:color="2E75B6"/>
        </w:pBdr>
      </w:pPr>
      <w:bookmarkStart w:id="11" w:name="_Toc226038192"/>
      <w:r>
        <w:t>3.3 Alarms Screen</w:t>
      </w:r>
      <w:bookmarkEnd w:id="11"/>
    </w:p>
    <w:p w14:paraId="5A45E415" w14:textId="77777777" w:rsidR="00C7028A" w:rsidRDefault="009D40F1">
      <w:pPr>
        <w:spacing w:before="80" w:after="120"/>
      </w:pPr>
      <w:r>
        <w:rPr>
          <w:color w:val="000000"/>
        </w:rPr>
        <w:t xml:space="preserve">The Alarms Screen is accessed from the ALARMS tab in the Navigation Bar. It displays </w:t>
      </w:r>
      <w:proofErr w:type="gramStart"/>
      <w:r>
        <w:rPr>
          <w:color w:val="000000"/>
        </w:rPr>
        <w:t>a log of</w:t>
      </w:r>
      <w:proofErr w:type="gramEnd"/>
      <w:r>
        <w:rPr>
          <w:color w:val="000000"/>
        </w:rPr>
        <w:t xml:space="preserve"> all active and historical alarms, including the alarm number, descriptive message, and activation time. Operators should review this screen when the machine stops unexpectedly or when an alarm indicator is visible.</w:t>
      </w:r>
    </w:p>
    <w:p w14:paraId="5A45E416" w14:textId="77777777" w:rsidR="00C7028A" w:rsidRDefault="00C7028A">
      <w:pPr>
        <w:spacing w:before="120"/>
      </w:pPr>
    </w:p>
    <w:p w14:paraId="5A45E417" w14:textId="77777777" w:rsidR="00C7028A" w:rsidRDefault="009D40F1">
      <w:pPr>
        <w:spacing w:before="120" w:after="120"/>
        <w:jc w:val="center"/>
      </w:pPr>
      <w:r>
        <w:rPr>
          <w:noProof/>
        </w:rPr>
        <w:drawing>
          <wp:inline distT="0" distB="0" distL="0" distR="0" wp14:anchorId="5A45E548" wp14:editId="5A45E549">
            <wp:extent cx="5943600" cy="3619500"/>
            <wp:effectExtent l="0" t="0" r="0" b="0"/>
            <wp:docPr id="1381643716" name="Alarms_Screen" descr="Alarms Screen" title="Alarm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619500"/>
                    </a:xfrm>
                    <a:prstGeom prst="rect">
                      <a:avLst/>
                    </a:prstGeom>
                  </pic:spPr>
                </pic:pic>
              </a:graphicData>
            </a:graphic>
          </wp:inline>
        </w:drawing>
      </w:r>
    </w:p>
    <w:p w14:paraId="5A45E418" w14:textId="77777777" w:rsidR="00C7028A" w:rsidRDefault="009D40F1">
      <w:pPr>
        <w:spacing w:after="200"/>
        <w:jc w:val="center"/>
      </w:pPr>
      <w:r>
        <w:rPr>
          <w:i/>
          <w:iCs/>
          <w:color w:val="595959"/>
          <w:sz w:val="20"/>
          <w:szCs w:val="20"/>
        </w:rPr>
        <w:t>Figure 3.3 – Alarms Screen</w:t>
      </w:r>
    </w:p>
    <w:p w14:paraId="5A45E419" w14:textId="77777777" w:rsidR="00C7028A" w:rsidRDefault="00C7028A">
      <w:pPr>
        <w:spacing w:before="80"/>
      </w:pPr>
    </w:p>
    <w:p w14:paraId="5A45E41A" w14:textId="77777777" w:rsidR="00C7028A" w:rsidRDefault="009D40F1">
      <w:pPr>
        <w:spacing w:before="80" w:after="120"/>
      </w:pPr>
      <w:r>
        <w:rPr>
          <w:color w:val="000000"/>
        </w:rPr>
        <w:t>Alarm log columns:</w:t>
      </w:r>
    </w:p>
    <w:p w14:paraId="5A45E41B" w14:textId="77777777" w:rsidR="00C7028A" w:rsidRDefault="009D40F1">
      <w:pPr>
        <w:pStyle w:val="ListParagraph"/>
        <w:numPr>
          <w:ilvl w:val="0"/>
          <w:numId w:val="4"/>
        </w:numPr>
        <w:spacing w:before="60" w:after="80"/>
      </w:pPr>
      <w:r>
        <w:rPr>
          <w:color w:val="000000"/>
        </w:rPr>
        <w:t>Alarm No – A unique identifier for each alarm condition.</w:t>
      </w:r>
    </w:p>
    <w:p w14:paraId="5A45E41C" w14:textId="77777777" w:rsidR="00C7028A" w:rsidRDefault="009D40F1">
      <w:pPr>
        <w:pStyle w:val="ListParagraph"/>
        <w:numPr>
          <w:ilvl w:val="0"/>
          <w:numId w:val="4"/>
        </w:numPr>
        <w:spacing w:before="60" w:after="80"/>
      </w:pPr>
      <w:r>
        <w:rPr>
          <w:color w:val="000000"/>
        </w:rPr>
        <w:t>Message – A plain-text description of the fault or warning condition.</w:t>
      </w:r>
    </w:p>
    <w:p w14:paraId="5A45E41D" w14:textId="77777777" w:rsidR="00C7028A" w:rsidRDefault="009D40F1">
      <w:pPr>
        <w:pStyle w:val="ListParagraph"/>
        <w:numPr>
          <w:ilvl w:val="0"/>
          <w:numId w:val="4"/>
        </w:numPr>
        <w:spacing w:before="60" w:after="80"/>
      </w:pPr>
      <w:r>
        <w:rPr>
          <w:color w:val="000000"/>
        </w:rPr>
        <w:t>Activated – The date and time the alarm was triggered.</w:t>
      </w:r>
    </w:p>
    <w:p w14:paraId="5A45E41E" w14:textId="77777777" w:rsidR="00C7028A" w:rsidRDefault="00C7028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420"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FF3CD"/>
            <w:tcMar>
              <w:top w:w="120" w:type="dxa"/>
              <w:left w:w="200" w:type="dxa"/>
              <w:bottom w:w="120" w:type="dxa"/>
              <w:right w:w="120" w:type="dxa"/>
            </w:tcMar>
          </w:tcPr>
          <w:p w14:paraId="5A45E41F" w14:textId="77777777" w:rsidR="00C7028A" w:rsidRDefault="009D40F1">
            <w:r>
              <w:rPr>
                <w:b/>
                <w:bCs/>
                <w:color w:val="1F3864"/>
              </w:rPr>
              <w:t>⚠</w:t>
            </w:r>
            <w:r>
              <w:rPr>
                <w:b/>
                <w:bCs/>
                <w:color w:val="1F3864"/>
              </w:rPr>
              <w:t xml:space="preserve"> WARNING: </w:t>
            </w:r>
            <w:r>
              <w:rPr>
                <w:color w:val="595959"/>
              </w:rPr>
              <w:t>Do not clear alarms without first identifying and resolving the root cause. Repeatedly clearing an active alarm without fixing the fault may result in equipment damage or injury.</w:t>
            </w:r>
          </w:p>
        </w:tc>
      </w:tr>
    </w:tbl>
    <w:p w14:paraId="5A45E421" w14:textId="77777777" w:rsidR="00C7028A" w:rsidRDefault="00C7028A">
      <w:pPr>
        <w:spacing w:before="200"/>
      </w:pPr>
    </w:p>
    <w:p w14:paraId="5A45E422" w14:textId="77777777" w:rsidR="00C7028A" w:rsidRDefault="009D40F1">
      <w:pPr>
        <w:pStyle w:val="Heading2"/>
        <w:pBdr>
          <w:bottom w:val="single" w:sz="4" w:space="2" w:color="2E75B6"/>
        </w:pBdr>
      </w:pPr>
      <w:bookmarkStart w:id="12" w:name="_Toc226038193"/>
      <w:r>
        <w:t>3.4 Setup Menu – Page 1</w:t>
      </w:r>
      <w:bookmarkEnd w:id="12"/>
    </w:p>
    <w:p w14:paraId="5A45E423" w14:textId="77777777" w:rsidR="00C7028A" w:rsidRDefault="009D40F1">
      <w:pPr>
        <w:spacing w:before="80" w:after="120"/>
      </w:pPr>
      <w:r>
        <w:rPr>
          <w:color w:val="000000"/>
        </w:rPr>
        <w:t>The Setup Menu is accessed by tapping the SETUP tab in the Navigation Bar. Page 1 contains diagnostic tools and system configuration options. Some functions require a technician login to access.</w:t>
      </w:r>
    </w:p>
    <w:p w14:paraId="5A45E424" w14:textId="77777777" w:rsidR="00C7028A" w:rsidRDefault="00C7028A">
      <w:pPr>
        <w:spacing w:before="120"/>
      </w:pPr>
    </w:p>
    <w:p w14:paraId="5A45E425" w14:textId="77777777" w:rsidR="00C7028A" w:rsidRDefault="009D40F1">
      <w:pPr>
        <w:spacing w:before="120" w:after="120"/>
        <w:jc w:val="center"/>
      </w:pPr>
      <w:r>
        <w:rPr>
          <w:noProof/>
        </w:rPr>
        <w:drawing>
          <wp:inline distT="0" distB="0" distL="0" distR="0" wp14:anchorId="5A45E54A" wp14:editId="5A45E54B">
            <wp:extent cx="5943600" cy="3619500"/>
            <wp:effectExtent l="0" t="0" r="0" b="0"/>
            <wp:docPr id="1565752587" name="Setup_Menu_Page_1" descr="Setup Menu Page 1" title="Setup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619500"/>
                    </a:xfrm>
                    <a:prstGeom prst="rect">
                      <a:avLst/>
                    </a:prstGeom>
                  </pic:spPr>
                </pic:pic>
              </a:graphicData>
            </a:graphic>
          </wp:inline>
        </w:drawing>
      </w:r>
    </w:p>
    <w:p w14:paraId="5A45E426" w14:textId="77777777" w:rsidR="00C7028A" w:rsidRPr="00A309A2" w:rsidRDefault="009D40F1">
      <w:pPr>
        <w:spacing w:after="200"/>
        <w:jc w:val="center"/>
        <w:rPr>
          <w:lang w:val="fr-FR"/>
        </w:rPr>
      </w:pPr>
      <w:r w:rsidRPr="00A309A2">
        <w:rPr>
          <w:i/>
          <w:iCs/>
          <w:color w:val="595959"/>
          <w:sz w:val="20"/>
          <w:szCs w:val="20"/>
          <w:lang w:val="fr-FR"/>
        </w:rPr>
        <w:t>Figure 3.4 – Setup Menu, Page 1</w:t>
      </w:r>
    </w:p>
    <w:p w14:paraId="5A45E427" w14:textId="77777777" w:rsidR="00C7028A" w:rsidRPr="00A309A2" w:rsidRDefault="00C7028A">
      <w:pPr>
        <w:spacing w:before="80"/>
        <w:rPr>
          <w:lang w:val="fr-FR"/>
        </w:rPr>
      </w:pPr>
    </w:p>
    <w:p w14:paraId="5A45E428" w14:textId="77777777" w:rsidR="00C7028A" w:rsidRPr="00A309A2" w:rsidRDefault="009D40F1">
      <w:pPr>
        <w:spacing w:before="80" w:after="120"/>
        <w:rPr>
          <w:lang w:val="fr-FR"/>
        </w:rPr>
      </w:pPr>
      <w:proofErr w:type="spellStart"/>
      <w:r w:rsidRPr="00A309A2">
        <w:rPr>
          <w:color w:val="000000"/>
          <w:lang w:val="fr-FR"/>
        </w:rPr>
        <w:t>Available</w:t>
      </w:r>
      <w:proofErr w:type="spellEnd"/>
      <w:r w:rsidRPr="00A309A2">
        <w:rPr>
          <w:color w:val="000000"/>
          <w:lang w:val="fr-FR"/>
        </w:rPr>
        <w:t xml:space="preserve"> options on Setup Page </w:t>
      </w:r>
      <w:proofErr w:type="gramStart"/>
      <w:r w:rsidRPr="00A309A2">
        <w:rPr>
          <w:color w:val="000000"/>
          <w:lang w:val="fr-FR"/>
        </w:rPr>
        <w:t>1:</w:t>
      </w:r>
      <w:proofErr w:type="gramEnd"/>
    </w:p>
    <w:p w14:paraId="5A45E429" w14:textId="77777777" w:rsidR="00C7028A" w:rsidRDefault="009D40F1">
      <w:pPr>
        <w:pStyle w:val="ListParagraph"/>
        <w:numPr>
          <w:ilvl w:val="0"/>
          <w:numId w:val="5"/>
        </w:numPr>
        <w:spacing w:before="60" w:after="80"/>
      </w:pPr>
      <w:r>
        <w:rPr>
          <w:color w:val="000000"/>
        </w:rPr>
        <w:t>IO – View real-time input and output signal states; used for wiring verification and diagnostics (see Sections 3.8 and 3.9).</w:t>
      </w:r>
    </w:p>
    <w:p w14:paraId="5A45E42A" w14:textId="77777777" w:rsidR="00C7028A" w:rsidRDefault="009D40F1">
      <w:pPr>
        <w:pStyle w:val="ListParagraph"/>
        <w:numPr>
          <w:ilvl w:val="0"/>
          <w:numId w:val="5"/>
        </w:numPr>
        <w:spacing w:before="60" w:after="80"/>
      </w:pPr>
      <w:r>
        <w:rPr>
          <w:color w:val="000000"/>
        </w:rPr>
        <w:t>TEST PARTS – Manually actuate individual pneumatic and mechanical components for testing (see Section 3.6).</w:t>
      </w:r>
    </w:p>
    <w:p w14:paraId="5A45E42B" w14:textId="77777777" w:rsidR="00C7028A" w:rsidRDefault="009D40F1">
      <w:pPr>
        <w:pStyle w:val="ListParagraph"/>
        <w:numPr>
          <w:ilvl w:val="0"/>
          <w:numId w:val="5"/>
        </w:numPr>
        <w:spacing w:before="60" w:after="80"/>
      </w:pPr>
      <w:r>
        <w:rPr>
          <w:color w:val="000000"/>
        </w:rPr>
        <w:t>SYSTEM INFO – Display CPU program, firmware version, and production counters.</w:t>
      </w:r>
    </w:p>
    <w:p w14:paraId="5A45E42C" w14:textId="77777777" w:rsidR="00C7028A" w:rsidRDefault="009D40F1">
      <w:pPr>
        <w:pStyle w:val="ListParagraph"/>
        <w:numPr>
          <w:ilvl w:val="0"/>
          <w:numId w:val="5"/>
        </w:numPr>
        <w:spacing w:before="60" w:after="80"/>
      </w:pPr>
      <w:r>
        <w:rPr>
          <w:color w:val="000000"/>
        </w:rPr>
        <w:t>CLEAN UP – Initiate a cleanup or purge cycle to clear product from the machine.</w:t>
      </w:r>
    </w:p>
    <w:p w14:paraId="5A45E42D" w14:textId="77777777" w:rsidR="00C7028A" w:rsidRDefault="009D40F1">
      <w:pPr>
        <w:pStyle w:val="ListParagraph"/>
        <w:numPr>
          <w:ilvl w:val="0"/>
          <w:numId w:val="5"/>
        </w:numPr>
        <w:spacing w:before="60" w:after="80"/>
      </w:pPr>
      <w:r>
        <w:rPr>
          <w:color w:val="000000"/>
        </w:rPr>
        <w:t>OPTIONS – Configure sensor bypass toggles and feature enable/disable settings.</w:t>
      </w:r>
    </w:p>
    <w:p w14:paraId="5A45E42E" w14:textId="77777777" w:rsidR="00C7028A" w:rsidRDefault="009D40F1">
      <w:pPr>
        <w:pStyle w:val="ListParagraph"/>
        <w:numPr>
          <w:ilvl w:val="0"/>
          <w:numId w:val="5"/>
        </w:numPr>
        <w:spacing w:before="60" w:after="80"/>
      </w:pPr>
      <w:r>
        <w:rPr>
          <w:color w:val="000000"/>
        </w:rPr>
        <w:lastRenderedPageBreak/>
        <w:t>LANGUAGE – Change the HMI display language.</w:t>
      </w:r>
    </w:p>
    <w:p w14:paraId="5A45E42F" w14:textId="77777777" w:rsidR="00C7028A" w:rsidRDefault="009D40F1">
      <w:pPr>
        <w:pStyle w:val="ListParagraph"/>
        <w:numPr>
          <w:ilvl w:val="0"/>
          <w:numId w:val="5"/>
        </w:numPr>
        <w:spacing w:before="60" w:after="80"/>
      </w:pPr>
      <w:r>
        <w:rPr>
          <w:color w:val="000000"/>
        </w:rPr>
        <w:t>SIMULATION – Enable simulation mode for testing machine logic without live product or signals.</w:t>
      </w:r>
    </w:p>
    <w:p w14:paraId="5A45E430" w14:textId="77777777" w:rsidR="00C7028A" w:rsidRDefault="00C7028A">
      <w:pPr>
        <w:spacing w:before="200"/>
      </w:pPr>
    </w:p>
    <w:p w14:paraId="5A45E431" w14:textId="77777777" w:rsidR="00C7028A" w:rsidRDefault="009D40F1">
      <w:pPr>
        <w:pStyle w:val="Heading2"/>
        <w:pBdr>
          <w:bottom w:val="single" w:sz="4" w:space="2" w:color="2E75B6"/>
        </w:pBdr>
      </w:pPr>
      <w:bookmarkStart w:id="13" w:name="_Toc226038194"/>
      <w:r>
        <w:t>3.5 Setup Menu – Page 2</w:t>
      </w:r>
      <w:bookmarkEnd w:id="13"/>
    </w:p>
    <w:p w14:paraId="5A45E432" w14:textId="77777777" w:rsidR="00C7028A" w:rsidRDefault="009D40F1">
      <w:pPr>
        <w:spacing w:before="80" w:after="120"/>
      </w:pPr>
      <w:r>
        <w:rPr>
          <w:color w:val="000000"/>
        </w:rPr>
        <w:t>Setup Page 2 provides access to advanced diagnostic and drive configuration tools. These are primarily used by maintenance technicians during commissioning or troubleshooting.</w:t>
      </w:r>
    </w:p>
    <w:p w14:paraId="5A45E433" w14:textId="77777777" w:rsidR="00C7028A" w:rsidRDefault="00C7028A">
      <w:pPr>
        <w:spacing w:before="120"/>
      </w:pPr>
    </w:p>
    <w:p w14:paraId="5A45E434" w14:textId="77777777" w:rsidR="00C7028A" w:rsidRDefault="009D40F1">
      <w:pPr>
        <w:spacing w:before="120" w:after="120"/>
        <w:jc w:val="center"/>
      </w:pPr>
      <w:r>
        <w:rPr>
          <w:noProof/>
        </w:rPr>
        <w:drawing>
          <wp:inline distT="0" distB="0" distL="0" distR="0" wp14:anchorId="5A45E54C" wp14:editId="5A45E54D">
            <wp:extent cx="5943600" cy="3619500"/>
            <wp:effectExtent l="0" t="0" r="0" b="0"/>
            <wp:docPr id="1960883520" name="Setup_Menu_Page_2" descr="Setup Menu Page 2" title="Setup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619500"/>
                    </a:xfrm>
                    <a:prstGeom prst="rect">
                      <a:avLst/>
                    </a:prstGeom>
                  </pic:spPr>
                </pic:pic>
              </a:graphicData>
            </a:graphic>
          </wp:inline>
        </w:drawing>
      </w:r>
    </w:p>
    <w:p w14:paraId="5A45E435" w14:textId="77777777" w:rsidR="00C7028A" w:rsidRPr="00A309A2" w:rsidRDefault="009D40F1">
      <w:pPr>
        <w:spacing w:after="200"/>
        <w:jc w:val="center"/>
        <w:rPr>
          <w:lang w:val="fr-FR"/>
        </w:rPr>
      </w:pPr>
      <w:r w:rsidRPr="00A309A2">
        <w:rPr>
          <w:i/>
          <w:iCs/>
          <w:color w:val="595959"/>
          <w:sz w:val="20"/>
          <w:szCs w:val="20"/>
          <w:lang w:val="fr-FR"/>
        </w:rPr>
        <w:t>Figure 3.5 – Setup Menu, Page 2</w:t>
      </w:r>
    </w:p>
    <w:p w14:paraId="5A45E436" w14:textId="77777777" w:rsidR="00C7028A" w:rsidRPr="00A309A2" w:rsidRDefault="00C7028A">
      <w:pPr>
        <w:spacing w:before="80"/>
        <w:rPr>
          <w:lang w:val="fr-FR"/>
        </w:rPr>
      </w:pPr>
    </w:p>
    <w:p w14:paraId="5A45E437" w14:textId="77777777" w:rsidR="00C7028A" w:rsidRPr="00A309A2" w:rsidRDefault="009D40F1">
      <w:pPr>
        <w:spacing w:before="80" w:after="120"/>
        <w:rPr>
          <w:lang w:val="fr-FR"/>
        </w:rPr>
      </w:pPr>
      <w:proofErr w:type="spellStart"/>
      <w:r w:rsidRPr="00A309A2">
        <w:rPr>
          <w:color w:val="000000"/>
          <w:lang w:val="fr-FR"/>
        </w:rPr>
        <w:t>Available</w:t>
      </w:r>
      <w:proofErr w:type="spellEnd"/>
      <w:r w:rsidRPr="00A309A2">
        <w:rPr>
          <w:color w:val="000000"/>
          <w:lang w:val="fr-FR"/>
        </w:rPr>
        <w:t xml:space="preserve"> options on Setup Page </w:t>
      </w:r>
      <w:proofErr w:type="gramStart"/>
      <w:r w:rsidRPr="00A309A2">
        <w:rPr>
          <w:color w:val="000000"/>
          <w:lang w:val="fr-FR"/>
        </w:rPr>
        <w:t>2:</w:t>
      </w:r>
      <w:proofErr w:type="gramEnd"/>
    </w:p>
    <w:p w14:paraId="5A45E438" w14:textId="77777777" w:rsidR="00C7028A" w:rsidRDefault="009D40F1">
      <w:pPr>
        <w:pStyle w:val="ListParagraph"/>
        <w:numPr>
          <w:ilvl w:val="0"/>
          <w:numId w:val="6"/>
        </w:numPr>
        <w:spacing w:before="60" w:after="80"/>
      </w:pPr>
      <w:r>
        <w:rPr>
          <w:color w:val="000000"/>
        </w:rPr>
        <w:t>SYNC TEST – Tests the communication and synchronization between the bagging stations (WB1 and WB2) and the connected weigher. Use this after initial setup or when troubleshooting request/dump signal issues.</w:t>
      </w:r>
    </w:p>
    <w:p w14:paraId="5A45E439" w14:textId="77777777" w:rsidR="00C7028A" w:rsidRDefault="009D40F1">
      <w:pPr>
        <w:pStyle w:val="ListParagraph"/>
        <w:numPr>
          <w:ilvl w:val="0"/>
          <w:numId w:val="6"/>
        </w:numPr>
        <w:spacing w:before="60" w:after="80"/>
      </w:pPr>
      <w:r>
        <w:rPr>
          <w:color w:val="000000"/>
        </w:rPr>
        <w:t>DRIVES – Access individual drive parameter screens for WB1 and WB2 feed belt motors (see Sections 3.13 through 3.16).</w:t>
      </w:r>
    </w:p>
    <w:p w14:paraId="5A45E43A" w14:textId="77777777" w:rsidR="00C7028A" w:rsidRDefault="00C7028A">
      <w:pPr>
        <w:spacing w:before="200"/>
      </w:pPr>
    </w:p>
    <w:p w14:paraId="401BA83C" w14:textId="77777777" w:rsidR="00A309A2" w:rsidRDefault="00A309A2">
      <w:pPr>
        <w:spacing w:before="200"/>
      </w:pPr>
    </w:p>
    <w:p w14:paraId="45FFE171" w14:textId="77777777" w:rsidR="00A309A2" w:rsidRDefault="00A309A2">
      <w:pPr>
        <w:spacing w:before="200"/>
      </w:pPr>
    </w:p>
    <w:p w14:paraId="5A45E43B" w14:textId="77777777" w:rsidR="00C7028A" w:rsidRDefault="009D40F1">
      <w:pPr>
        <w:pStyle w:val="Heading2"/>
        <w:pBdr>
          <w:bottom w:val="single" w:sz="4" w:space="2" w:color="2E75B6"/>
        </w:pBdr>
      </w:pPr>
      <w:bookmarkStart w:id="14" w:name="_Toc226038195"/>
      <w:r>
        <w:lastRenderedPageBreak/>
        <w:t>3.6 Test Parts Screen</w:t>
      </w:r>
      <w:bookmarkEnd w:id="14"/>
    </w:p>
    <w:p w14:paraId="5A45E43C" w14:textId="77777777" w:rsidR="00C7028A" w:rsidRDefault="009D40F1">
      <w:pPr>
        <w:spacing w:before="80" w:after="120"/>
      </w:pPr>
      <w:r>
        <w:rPr>
          <w:color w:val="000000"/>
        </w:rPr>
        <w:t>The Test Parts Screen is accessed via Setup Menu → TEST PARTS. It allows technicians to manually activate individual pneumatic cylinders and mechanical components for each bagging station (WB1 and WB2) independently. This screen is used during maintenance, commissioning, and troubleshooting to verify component operation without running a full production cycle.</w:t>
      </w:r>
    </w:p>
    <w:p w14:paraId="5A45E43D" w14:textId="77777777" w:rsidR="00C7028A" w:rsidRDefault="00C7028A">
      <w:pPr>
        <w:spacing w:before="120"/>
      </w:pPr>
    </w:p>
    <w:p w14:paraId="5A45E43E" w14:textId="77777777" w:rsidR="00C7028A" w:rsidRDefault="009D40F1">
      <w:pPr>
        <w:spacing w:before="120" w:after="120"/>
        <w:jc w:val="center"/>
      </w:pPr>
      <w:r>
        <w:rPr>
          <w:noProof/>
        </w:rPr>
        <w:drawing>
          <wp:inline distT="0" distB="0" distL="0" distR="0" wp14:anchorId="5A45E54E" wp14:editId="5A45E54F">
            <wp:extent cx="5943600" cy="3619500"/>
            <wp:effectExtent l="0" t="0" r="0" b="0"/>
            <wp:docPr id="925709217" name="Test_Parts_Screen" descr="Test Parts Screen" title="Test Par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619500"/>
                    </a:xfrm>
                    <a:prstGeom prst="rect">
                      <a:avLst/>
                    </a:prstGeom>
                  </pic:spPr>
                </pic:pic>
              </a:graphicData>
            </a:graphic>
          </wp:inline>
        </w:drawing>
      </w:r>
    </w:p>
    <w:p w14:paraId="5A45E43F" w14:textId="77777777" w:rsidR="00C7028A" w:rsidRDefault="009D40F1">
      <w:pPr>
        <w:spacing w:after="200"/>
        <w:jc w:val="center"/>
      </w:pPr>
      <w:r>
        <w:rPr>
          <w:i/>
          <w:iCs/>
          <w:color w:val="595959"/>
          <w:sz w:val="20"/>
          <w:szCs w:val="20"/>
        </w:rPr>
        <w:t>Figure 3.6 – Test Parts Screen</w:t>
      </w:r>
    </w:p>
    <w:p w14:paraId="5A45E440" w14:textId="77777777" w:rsidR="00C7028A" w:rsidRDefault="00C7028A">
      <w:pPr>
        <w:spacing w:before="80"/>
      </w:pPr>
    </w:p>
    <w:p w14:paraId="5A45E441" w14:textId="77777777" w:rsidR="00C7028A" w:rsidRDefault="009D40F1">
      <w:pPr>
        <w:spacing w:before="80" w:after="120"/>
      </w:pPr>
      <w:r>
        <w:rPr>
          <w:color w:val="000000"/>
        </w:rPr>
        <w:t>Each output on this screen can be triggered using one of two modes:</w:t>
      </w:r>
    </w:p>
    <w:p w14:paraId="5A45E442" w14:textId="77777777" w:rsidR="00C7028A" w:rsidRDefault="009D40F1">
      <w:pPr>
        <w:pStyle w:val="ListParagraph"/>
        <w:numPr>
          <w:ilvl w:val="0"/>
          <w:numId w:val="5"/>
        </w:numPr>
        <w:spacing w:before="60" w:after="80"/>
      </w:pPr>
      <w:r>
        <w:rPr>
          <w:color w:val="000000"/>
        </w:rPr>
        <w:t xml:space="preserve">LATCH – A single press activates the </w:t>
      </w:r>
      <w:proofErr w:type="gramStart"/>
      <w:r>
        <w:rPr>
          <w:color w:val="000000"/>
        </w:rPr>
        <w:t>output</w:t>
      </w:r>
      <w:proofErr w:type="gramEnd"/>
      <w:r>
        <w:rPr>
          <w:color w:val="000000"/>
        </w:rPr>
        <w:t xml:space="preserve"> and it remains ON. Press again to turn it OFF. Use this mode when you need to hold a component in position for inspection.</w:t>
      </w:r>
    </w:p>
    <w:p w14:paraId="5A45E443" w14:textId="77777777" w:rsidR="00C7028A" w:rsidRDefault="009D40F1">
      <w:pPr>
        <w:pStyle w:val="ListParagraph"/>
        <w:numPr>
          <w:ilvl w:val="0"/>
          <w:numId w:val="5"/>
        </w:numPr>
        <w:spacing w:before="60" w:after="80"/>
      </w:pPr>
      <w:r>
        <w:rPr>
          <w:color w:val="000000"/>
        </w:rPr>
        <w:t>PULSE – The output only stays ON while you press and hold the button (minimum 1 second). As soon as you release, the output turns back OFF. Use this for a controlled, momentary actuation.</w:t>
      </w:r>
    </w:p>
    <w:p w14:paraId="5A45E444" w14:textId="77777777" w:rsidR="00C7028A" w:rsidRDefault="00C7028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446"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FF3CD"/>
            <w:tcMar>
              <w:top w:w="120" w:type="dxa"/>
              <w:left w:w="200" w:type="dxa"/>
              <w:bottom w:w="120" w:type="dxa"/>
              <w:right w:w="120" w:type="dxa"/>
            </w:tcMar>
          </w:tcPr>
          <w:p w14:paraId="5A45E445" w14:textId="77777777" w:rsidR="00C7028A" w:rsidRDefault="009D40F1">
            <w:r>
              <w:rPr>
                <w:b/>
                <w:bCs/>
                <w:color w:val="1F3864"/>
              </w:rPr>
              <w:t>⚠</w:t>
            </w:r>
            <w:r>
              <w:rPr>
                <w:b/>
                <w:bCs/>
                <w:color w:val="1F3864"/>
              </w:rPr>
              <w:t xml:space="preserve"> WARNING: </w:t>
            </w:r>
            <w:r>
              <w:rPr>
                <w:color w:val="595959"/>
              </w:rPr>
              <w:t>Keep hands and body clear of all moving parts when using the Test Parts screen. Components will actuate immediately when triggered.</w:t>
            </w:r>
          </w:p>
        </w:tc>
      </w:tr>
    </w:tbl>
    <w:p w14:paraId="5A45E447" w14:textId="77777777" w:rsidR="00C7028A" w:rsidRDefault="00C7028A">
      <w:pPr>
        <w:spacing w:before="200"/>
      </w:pPr>
    </w:p>
    <w:p w14:paraId="48240774" w14:textId="77777777" w:rsidR="00A309A2" w:rsidRDefault="00A309A2">
      <w:pPr>
        <w:spacing w:before="200"/>
      </w:pPr>
    </w:p>
    <w:p w14:paraId="5A45E448" w14:textId="77777777" w:rsidR="00C7028A" w:rsidRDefault="009D40F1">
      <w:pPr>
        <w:pStyle w:val="Heading2"/>
        <w:pBdr>
          <w:bottom w:val="single" w:sz="4" w:space="2" w:color="2E75B6"/>
        </w:pBdr>
      </w:pPr>
      <w:bookmarkStart w:id="15" w:name="_Toc226038196"/>
      <w:r>
        <w:lastRenderedPageBreak/>
        <w:t>3.7 Parameters Screen</w:t>
      </w:r>
      <w:bookmarkEnd w:id="15"/>
    </w:p>
    <w:p w14:paraId="5A45E449" w14:textId="77777777" w:rsidR="00C7028A" w:rsidRDefault="009D40F1">
      <w:pPr>
        <w:spacing w:before="80" w:after="120"/>
      </w:pPr>
      <w:r>
        <w:rPr>
          <w:color w:val="000000"/>
        </w:rPr>
        <w:t>The Parameters Screen is accessed via the PARAMETERS tab in the Navigation Bar (technician login required). It displays and allows adjustment of timing values for both bagging stations (WB1 and WB2) that govern the product fall and feed cycle.</w:t>
      </w:r>
    </w:p>
    <w:p w14:paraId="5A45E44A" w14:textId="77777777" w:rsidR="00C7028A" w:rsidRDefault="00C7028A">
      <w:pPr>
        <w:spacing w:before="120"/>
      </w:pPr>
    </w:p>
    <w:p w14:paraId="5A45E44B" w14:textId="77777777" w:rsidR="00C7028A" w:rsidRDefault="009D40F1">
      <w:pPr>
        <w:spacing w:before="120" w:after="120"/>
        <w:jc w:val="center"/>
      </w:pPr>
      <w:r>
        <w:rPr>
          <w:noProof/>
        </w:rPr>
        <w:drawing>
          <wp:inline distT="0" distB="0" distL="0" distR="0" wp14:anchorId="5A45E550" wp14:editId="5A45E551">
            <wp:extent cx="5943600" cy="3619500"/>
            <wp:effectExtent l="0" t="0" r="0" b="0"/>
            <wp:docPr id="1567230822" name="Parameters_Screen" descr="Parameters Screen" title="Paramet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619500"/>
                    </a:xfrm>
                    <a:prstGeom prst="rect">
                      <a:avLst/>
                    </a:prstGeom>
                  </pic:spPr>
                </pic:pic>
              </a:graphicData>
            </a:graphic>
          </wp:inline>
        </w:drawing>
      </w:r>
    </w:p>
    <w:p w14:paraId="5A45E44C" w14:textId="77777777" w:rsidR="00C7028A" w:rsidRDefault="009D40F1">
      <w:pPr>
        <w:spacing w:after="200"/>
        <w:jc w:val="center"/>
      </w:pPr>
      <w:r>
        <w:rPr>
          <w:i/>
          <w:iCs/>
          <w:color w:val="595959"/>
          <w:sz w:val="20"/>
          <w:szCs w:val="20"/>
        </w:rPr>
        <w:t>Figure 3.7 – Parameters Screen</w:t>
      </w:r>
    </w:p>
    <w:p w14:paraId="5A45E44D" w14:textId="77777777" w:rsidR="00C7028A" w:rsidRDefault="00C7028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7028A" w14:paraId="5A45E4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44E" w14:textId="77777777" w:rsidR="00C7028A" w:rsidRDefault="009D40F1">
            <w:pPr>
              <w:jc w:val="center"/>
            </w:pPr>
            <w:r>
              <w:rPr>
                <w:b/>
                <w:bCs/>
                <w:color w:val="FFFFFF"/>
              </w:rPr>
              <w:t>Parameter</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44F" w14:textId="77777777" w:rsidR="00C7028A" w:rsidRDefault="009D40F1">
            <w:pPr>
              <w:jc w:val="center"/>
            </w:pPr>
            <w:r>
              <w:rPr>
                <w:b/>
                <w:bCs/>
                <w:color w:val="FFFFFF"/>
              </w:rPr>
              <w:t>Description</w:t>
            </w:r>
          </w:p>
        </w:tc>
      </w:tr>
      <w:tr w:rsidR="00C7028A" w14:paraId="5A45E4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451" w14:textId="77777777" w:rsidR="00C7028A" w:rsidRDefault="009D40F1">
            <w:r>
              <w:rPr>
                <w:b/>
                <w:bCs/>
                <w:color w:val="2E75B6"/>
              </w:rPr>
              <w:t>WEIGHER FALL 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452" w14:textId="77777777" w:rsidR="00C7028A" w:rsidRDefault="009D40F1">
            <w:r>
              <w:rPr>
                <w:color w:val="000000"/>
              </w:rPr>
              <w:t>Time (</w:t>
            </w:r>
            <w:proofErr w:type="spellStart"/>
            <w:r>
              <w:rPr>
                <w:color w:val="000000"/>
              </w:rPr>
              <w:t>ms</w:t>
            </w:r>
            <w:proofErr w:type="spellEnd"/>
            <w:r>
              <w:rPr>
                <w:color w:val="000000"/>
              </w:rPr>
              <w:t>) allowed for product to fall from the weigher head down into the bag.</w:t>
            </w:r>
          </w:p>
        </w:tc>
      </w:tr>
      <w:tr w:rsidR="00C7028A" w14:paraId="5A45E45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454" w14:textId="77777777" w:rsidR="00C7028A" w:rsidRDefault="009D40F1">
            <w:r>
              <w:rPr>
                <w:b/>
                <w:bCs/>
                <w:color w:val="2E75B6"/>
              </w:rPr>
              <w:t>ANTICIPATION TIME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455" w14:textId="77777777" w:rsidR="00C7028A" w:rsidRDefault="009D40F1">
            <w:r>
              <w:rPr>
                <w:color w:val="000000"/>
              </w:rPr>
              <w:t>Pre-trigger time (</w:t>
            </w:r>
            <w:proofErr w:type="spellStart"/>
            <w:proofErr w:type="gramStart"/>
            <w:r>
              <w:rPr>
                <w:color w:val="000000"/>
              </w:rPr>
              <w:t>ms</w:t>
            </w:r>
            <w:proofErr w:type="spellEnd"/>
            <w:r>
              <w:rPr>
                <w:color w:val="000000"/>
              </w:rPr>
              <w:t>) —</w:t>
            </w:r>
            <w:proofErr w:type="gramEnd"/>
            <w:r>
              <w:rPr>
                <w:color w:val="000000"/>
              </w:rPr>
              <w:t xml:space="preserve"> how early the machine begins opening the bag before the weigher dump signal.</w:t>
            </w:r>
          </w:p>
        </w:tc>
      </w:tr>
      <w:tr w:rsidR="00C7028A" w14:paraId="5A45E45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457" w14:textId="77777777" w:rsidR="00C7028A" w:rsidRDefault="009D40F1">
            <w:r>
              <w:rPr>
                <w:b/>
                <w:bCs/>
                <w:color w:val="2E75B6"/>
              </w:rPr>
              <w:t>FEED BELT RUN 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458" w14:textId="77777777" w:rsidR="00C7028A" w:rsidRDefault="009D40F1">
            <w:r>
              <w:rPr>
                <w:color w:val="000000"/>
              </w:rPr>
              <w:t>Duration (</w:t>
            </w:r>
            <w:proofErr w:type="spellStart"/>
            <w:r>
              <w:rPr>
                <w:color w:val="000000"/>
              </w:rPr>
              <w:t>ms</w:t>
            </w:r>
            <w:proofErr w:type="spellEnd"/>
            <w:r>
              <w:rPr>
                <w:color w:val="000000"/>
              </w:rPr>
              <w:t xml:space="preserve">) the feed belt runs to deliver </w:t>
            </w:r>
            <w:proofErr w:type="gramStart"/>
            <w:r>
              <w:rPr>
                <w:color w:val="000000"/>
              </w:rPr>
              <w:t>product</w:t>
            </w:r>
            <w:proofErr w:type="gramEnd"/>
            <w:r>
              <w:rPr>
                <w:color w:val="000000"/>
              </w:rPr>
              <w:t xml:space="preserve"> to the weigher head.</w:t>
            </w:r>
          </w:p>
        </w:tc>
      </w:tr>
      <w:tr w:rsidR="00C7028A" w14:paraId="5A45E45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45A" w14:textId="77777777" w:rsidR="00C7028A" w:rsidRDefault="009D40F1">
            <w:r>
              <w:rPr>
                <w:b/>
                <w:bCs/>
                <w:color w:val="2E75B6"/>
              </w:rPr>
              <w:t>PRODUCT FALL TIME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45B" w14:textId="77777777" w:rsidR="00C7028A" w:rsidRDefault="009D40F1">
            <w:r>
              <w:rPr>
                <w:color w:val="000000"/>
              </w:rPr>
              <w:t>Total time (</w:t>
            </w:r>
            <w:proofErr w:type="spellStart"/>
            <w:r>
              <w:rPr>
                <w:color w:val="000000"/>
              </w:rPr>
              <w:t>ms</w:t>
            </w:r>
            <w:proofErr w:type="spellEnd"/>
            <w:r>
              <w:rPr>
                <w:color w:val="000000"/>
              </w:rPr>
              <w:t>) allowed for the product to fully clear the weigher and settle into the bag.</w:t>
            </w:r>
          </w:p>
        </w:tc>
      </w:tr>
    </w:tbl>
    <w:p w14:paraId="5A45E45D" w14:textId="77777777" w:rsidR="00C7028A" w:rsidRDefault="00C7028A">
      <w:pPr>
        <w:spacing w:before="80"/>
      </w:pPr>
    </w:p>
    <w:p w14:paraId="5A45E45E" w14:textId="77777777" w:rsidR="00C7028A" w:rsidRDefault="009D40F1">
      <w:pPr>
        <w:spacing w:before="80" w:after="120"/>
      </w:pPr>
      <w:r>
        <w:rPr>
          <w:color w:val="000000"/>
        </w:rPr>
        <w:t>Each parameter is independently configurable for WB1 and WB2 to accommodate differences between the two stations.</w:t>
      </w:r>
    </w:p>
    <w:p w14:paraId="5A45E45F" w14:textId="77777777" w:rsidR="00C7028A" w:rsidRDefault="00C7028A">
      <w:pPr>
        <w:spacing w:before="200"/>
      </w:pPr>
    </w:p>
    <w:p w14:paraId="5A45E460" w14:textId="77777777" w:rsidR="00C7028A" w:rsidRDefault="009D40F1">
      <w:pPr>
        <w:pStyle w:val="Heading2"/>
        <w:pBdr>
          <w:bottom w:val="single" w:sz="4" w:space="2" w:color="2E75B6"/>
        </w:pBdr>
      </w:pPr>
      <w:bookmarkStart w:id="16" w:name="_Toc226038197"/>
      <w:r>
        <w:lastRenderedPageBreak/>
        <w:t>3.8 I/O Control Panel – Inputs (Page 1)</w:t>
      </w:r>
      <w:bookmarkEnd w:id="16"/>
    </w:p>
    <w:p w14:paraId="5A45E461" w14:textId="77777777" w:rsidR="00C7028A" w:rsidRDefault="009D40F1">
      <w:pPr>
        <w:spacing w:before="80" w:after="120"/>
      </w:pPr>
      <w:r>
        <w:rPr>
          <w:color w:val="000000"/>
        </w:rPr>
        <w:t xml:space="preserve">The I/O Control Panel is accessed via Setup Menu → IO. It displays the real-time state of all machine inputs and outputs, allowing technicians to verify wiring, diagnose faults, and confirm signal integrity without requiring a PLC programmer. </w:t>
      </w:r>
      <w:proofErr w:type="gramStart"/>
      <w:r>
        <w:rPr>
          <w:color w:val="000000"/>
        </w:rPr>
        <w:t>Inputs Page</w:t>
      </w:r>
      <w:proofErr w:type="gramEnd"/>
      <w:r>
        <w:rPr>
          <w:color w:val="000000"/>
        </w:rPr>
        <w:t xml:space="preserve"> 1 covers the first set of digital input signals.</w:t>
      </w:r>
    </w:p>
    <w:p w14:paraId="5A45E462" w14:textId="77777777" w:rsidR="00C7028A" w:rsidRDefault="00C7028A">
      <w:pPr>
        <w:spacing w:before="120"/>
      </w:pPr>
    </w:p>
    <w:p w14:paraId="5A45E463" w14:textId="77777777" w:rsidR="00C7028A" w:rsidRDefault="009D40F1">
      <w:pPr>
        <w:spacing w:before="120" w:after="120"/>
        <w:jc w:val="center"/>
      </w:pPr>
      <w:r>
        <w:rPr>
          <w:noProof/>
        </w:rPr>
        <w:drawing>
          <wp:inline distT="0" distB="0" distL="0" distR="0" wp14:anchorId="5A45E552" wp14:editId="5A45E553">
            <wp:extent cx="5943600" cy="3619500"/>
            <wp:effectExtent l="0" t="0" r="0" b="0"/>
            <wp:docPr id="1210967187" name="I/O_Inputs_Page_1" descr="I/O Inputs Page 1" title="I/O In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619500"/>
                    </a:xfrm>
                    <a:prstGeom prst="rect">
                      <a:avLst/>
                    </a:prstGeom>
                  </pic:spPr>
                </pic:pic>
              </a:graphicData>
            </a:graphic>
          </wp:inline>
        </w:drawing>
      </w:r>
    </w:p>
    <w:p w14:paraId="5A45E464" w14:textId="77777777" w:rsidR="00C7028A" w:rsidRDefault="009D40F1">
      <w:pPr>
        <w:spacing w:after="200"/>
        <w:jc w:val="center"/>
      </w:pPr>
      <w:r>
        <w:rPr>
          <w:i/>
          <w:iCs/>
          <w:color w:val="595959"/>
          <w:sz w:val="20"/>
          <w:szCs w:val="20"/>
        </w:rPr>
        <w:t>Figure 3.8 – I/O Control Panel – Inputs, Page 1</w:t>
      </w:r>
    </w:p>
    <w:p w14:paraId="5A45E465" w14:textId="77777777" w:rsidR="00C7028A" w:rsidRDefault="00C7028A">
      <w:pPr>
        <w:spacing w:before="80"/>
      </w:pPr>
    </w:p>
    <w:p w14:paraId="5A45E466" w14:textId="77777777" w:rsidR="00C7028A" w:rsidRDefault="009D40F1">
      <w:pPr>
        <w:spacing w:before="80" w:after="120"/>
      </w:pPr>
      <w:r>
        <w:rPr>
          <w:color w:val="000000"/>
        </w:rPr>
        <w:t>Each row in the panel shows the signal name alongside a color-coded indicator: green indicates the signal is active (ON), grey indicates inactive (OFF). Use this screen to quickly verify sensor states and confirm that E-stop, safety, and position switches are functioning correctly before starting production.</w:t>
      </w:r>
    </w:p>
    <w:p w14:paraId="5A45E467" w14:textId="77777777" w:rsidR="00C7028A" w:rsidRDefault="00C7028A">
      <w:pPr>
        <w:spacing w:before="200"/>
      </w:pPr>
    </w:p>
    <w:p w14:paraId="5A45E468" w14:textId="77777777" w:rsidR="00C7028A" w:rsidRDefault="009D40F1">
      <w:pPr>
        <w:pStyle w:val="Heading2"/>
        <w:pBdr>
          <w:bottom w:val="single" w:sz="4" w:space="2" w:color="2E75B6"/>
        </w:pBdr>
      </w:pPr>
      <w:bookmarkStart w:id="17" w:name="_Toc226038198"/>
      <w:r>
        <w:t>3.9 I/O Control Panel – Inputs (Page 2)</w:t>
      </w:r>
      <w:bookmarkEnd w:id="17"/>
    </w:p>
    <w:p w14:paraId="5A45E469" w14:textId="77777777" w:rsidR="00C7028A" w:rsidRDefault="009D40F1">
      <w:pPr>
        <w:spacing w:before="80" w:after="120"/>
      </w:pPr>
      <w:r>
        <w:rPr>
          <w:color w:val="000000"/>
        </w:rPr>
        <w:t xml:space="preserve">Inputs Page 2 continues the </w:t>
      </w:r>
      <w:proofErr w:type="gramStart"/>
      <w:r>
        <w:rPr>
          <w:color w:val="000000"/>
        </w:rPr>
        <w:t>digital input</w:t>
      </w:r>
      <w:proofErr w:type="gramEnd"/>
      <w:r>
        <w:rPr>
          <w:color w:val="000000"/>
        </w:rPr>
        <w:t xml:space="preserve"> signal display, covering additional sensors and switches not shown on Page 1.</w:t>
      </w:r>
    </w:p>
    <w:p w14:paraId="5A45E46A" w14:textId="77777777" w:rsidR="00C7028A" w:rsidRDefault="00C7028A">
      <w:pPr>
        <w:spacing w:before="120"/>
      </w:pPr>
    </w:p>
    <w:p w14:paraId="5A45E46B" w14:textId="77777777" w:rsidR="00C7028A" w:rsidRDefault="009D40F1">
      <w:pPr>
        <w:spacing w:before="120" w:after="120"/>
        <w:jc w:val="center"/>
      </w:pPr>
      <w:r>
        <w:rPr>
          <w:noProof/>
        </w:rPr>
        <w:lastRenderedPageBreak/>
        <w:drawing>
          <wp:inline distT="0" distB="0" distL="0" distR="0" wp14:anchorId="5A45E554" wp14:editId="5A45E555">
            <wp:extent cx="5943600" cy="3619500"/>
            <wp:effectExtent l="0" t="0" r="0" b="0"/>
            <wp:docPr id="1780540379" name="I/O_Inputs_Page_2" descr="I/O Inputs Page 2" title="I/O In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619500"/>
                    </a:xfrm>
                    <a:prstGeom prst="rect">
                      <a:avLst/>
                    </a:prstGeom>
                  </pic:spPr>
                </pic:pic>
              </a:graphicData>
            </a:graphic>
          </wp:inline>
        </w:drawing>
      </w:r>
    </w:p>
    <w:p w14:paraId="5A45E46C" w14:textId="77777777" w:rsidR="00C7028A" w:rsidRDefault="009D40F1">
      <w:pPr>
        <w:spacing w:after="200"/>
        <w:jc w:val="center"/>
      </w:pPr>
      <w:r>
        <w:rPr>
          <w:i/>
          <w:iCs/>
          <w:color w:val="595959"/>
          <w:sz w:val="20"/>
          <w:szCs w:val="20"/>
        </w:rPr>
        <w:t>Figure 3.9 – I/O Control Panel – Inputs, Page 2</w:t>
      </w:r>
    </w:p>
    <w:p w14:paraId="5A45E46D" w14:textId="77777777" w:rsidR="00C7028A" w:rsidRDefault="00C7028A">
      <w:pPr>
        <w:spacing w:before="80"/>
      </w:pPr>
    </w:p>
    <w:p w14:paraId="5A45E46E" w14:textId="77777777" w:rsidR="00C7028A" w:rsidRDefault="009D40F1">
      <w:pPr>
        <w:spacing w:before="80" w:after="120"/>
      </w:pPr>
      <w:r>
        <w:rPr>
          <w:color w:val="000000"/>
        </w:rPr>
        <w:t>Review both input pages when troubleshooting unexpected machine behavior or verifying that all safety interlocks are responding correctly.</w:t>
      </w:r>
    </w:p>
    <w:p w14:paraId="5A45E46F" w14:textId="77777777" w:rsidR="00C7028A" w:rsidRDefault="00C7028A">
      <w:pPr>
        <w:spacing w:before="200"/>
      </w:pPr>
    </w:p>
    <w:p w14:paraId="5A45E470" w14:textId="77777777" w:rsidR="00C7028A" w:rsidRDefault="009D40F1">
      <w:pPr>
        <w:pStyle w:val="Heading2"/>
        <w:pBdr>
          <w:bottom w:val="single" w:sz="4" w:space="2" w:color="2E75B6"/>
        </w:pBdr>
      </w:pPr>
      <w:bookmarkStart w:id="18" w:name="_Toc226038199"/>
      <w:r>
        <w:t>3.10 I/O Control Panel – Outputs (Page 1)</w:t>
      </w:r>
      <w:bookmarkEnd w:id="18"/>
    </w:p>
    <w:p w14:paraId="5A45E471" w14:textId="77777777" w:rsidR="00C7028A" w:rsidRDefault="009D40F1">
      <w:pPr>
        <w:spacing w:before="80" w:after="120"/>
      </w:pPr>
      <w:r>
        <w:rPr>
          <w:color w:val="000000"/>
        </w:rPr>
        <w:t>The Outputs pages display the real-time state of all digital output signals, including solenoid valves, motors, and other actuators controlled by the PLC. Page 1 covers the first group of output signals in the I/O Control Panel.</w:t>
      </w:r>
    </w:p>
    <w:p w14:paraId="5A45E472" w14:textId="77777777" w:rsidR="00C7028A" w:rsidRDefault="00C7028A">
      <w:pPr>
        <w:spacing w:before="120"/>
      </w:pPr>
    </w:p>
    <w:p w14:paraId="5A45E473" w14:textId="77777777" w:rsidR="00C7028A" w:rsidRDefault="009D40F1">
      <w:pPr>
        <w:spacing w:before="120" w:after="120"/>
        <w:jc w:val="center"/>
      </w:pPr>
      <w:r>
        <w:rPr>
          <w:noProof/>
        </w:rPr>
        <w:lastRenderedPageBreak/>
        <w:drawing>
          <wp:inline distT="0" distB="0" distL="0" distR="0" wp14:anchorId="5A45E556" wp14:editId="5A45E557">
            <wp:extent cx="5943600" cy="3619500"/>
            <wp:effectExtent l="0" t="0" r="0" b="0"/>
            <wp:docPr id="151439874" name="I/O_Outputs_Page_1" descr="I/O Outputs Page 1" title="I/O Out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619500"/>
                    </a:xfrm>
                    <a:prstGeom prst="rect">
                      <a:avLst/>
                    </a:prstGeom>
                  </pic:spPr>
                </pic:pic>
              </a:graphicData>
            </a:graphic>
          </wp:inline>
        </w:drawing>
      </w:r>
    </w:p>
    <w:p w14:paraId="5A45E474" w14:textId="77777777" w:rsidR="00C7028A" w:rsidRDefault="009D40F1">
      <w:pPr>
        <w:spacing w:after="200"/>
        <w:jc w:val="center"/>
      </w:pPr>
      <w:r>
        <w:rPr>
          <w:i/>
          <w:iCs/>
          <w:color w:val="595959"/>
          <w:sz w:val="20"/>
          <w:szCs w:val="20"/>
        </w:rPr>
        <w:t>Figure 3.10 – I/O Control Panel – Outputs, Page 1</w:t>
      </w:r>
    </w:p>
    <w:p w14:paraId="5A45E475" w14:textId="77777777" w:rsidR="00C7028A" w:rsidRDefault="00C7028A">
      <w:pPr>
        <w:spacing w:before="80"/>
      </w:pPr>
    </w:p>
    <w:p w14:paraId="5A45E476" w14:textId="77777777" w:rsidR="00C7028A" w:rsidRDefault="009D40F1">
      <w:pPr>
        <w:spacing w:before="80" w:after="120"/>
      </w:pPr>
      <w:r>
        <w:rPr>
          <w:color w:val="000000"/>
        </w:rPr>
        <w:t xml:space="preserve">Outputs are shown with their current state (ON/OFF). During troubleshooting, technicians can use this screen to confirm whether the PLC is commanding a device to activate, which helps isolate whether a fault is in </w:t>
      </w:r>
      <w:proofErr w:type="gramStart"/>
      <w:r>
        <w:rPr>
          <w:color w:val="000000"/>
        </w:rPr>
        <w:t>the control</w:t>
      </w:r>
      <w:proofErr w:type="gramEnd"/>
      <w:r>
        <w:rPr>
          <w:color w:val="000000"/>
        </w:rPr>
        <w:t xml:space="preserve"> logic or in </w:t>
      </w:r>
      <w:proofErr w:type="gramStart"/>
      <w:r>
        <w:rPr>
          <w:color w:val="000000"/>
        </w:rPr>
        <w:t>the physical</w:t>
      </w:r>
      <w:proofErr w:type="gramEnd"/>
      <w:r>
        <w:rPr>
          <w:color w:val="000000"/>
        </w:rPr>
        <w:t xml:space="preserve"> wiring and hardware.</w:t>
      </w:r>
    </w:p>
    <w:p w14:paraId="5A45E477" w14:textId="77777777" w:rsidR="00C7028A" w:rsidRDefault="00C7028A">
      <w:pPr>
        <w:spacing w:before="200"/>
      </w:pPr>
    </w:p>
    <w:p w14:paraId="5A45E478" w14:textId="77777777" w:rsidR="00C7028A" w:rsidRDefault="009D40F1">
      <w:pPr>
        <w:pStyle w:val="Heading2"/>
        <w:pBdr>
          <w:bottom w:val="single" w:sz="4" w:space="2" w:color="2E75B6"/>
        </w:pBdr>
      </w:pPr>
      <w:bookmarkStart w:id="19" w:name="_Toc226038200"/>
      <w:r>
        <w:t>3.11 I/O Pneumatic Panel – Outputs (Page 2)</w:t>
      </w:r>
      <w:bookmarkEnd w:id="19"/>
    </w:p>
    <w:p w14:paraId="5A45E479" w14:textId="77777777" w:rsidR="00C7028A" w:rsidRDefault="009D40F1">
      <w:pPr>
        <w:spacing w:before="80" w:after="120"/>
      </w:pPr>
      <w:r>
        <w:rPr>
          <w:color w:val="000000"/>
        </w:rPr>
        <w:t>The Pneumatic Panel Outputs display shows the state of the pneumatic solenoid valves and related output signals. This page is used to verify that pneumatic actuators are being correctly commanded during the bagging cycle.</w:t>
      </w:r>
    </w:p>
    <w:p w14:paraId="5A45E47A" w14:textId="77777777" w:rsidR="00C7028A" w:rsidRDefault="00C7028A">
      <w:pPr>
        <w:spacing w:before="120"/>
      </w:pPr>
    </w:p>
    <w:p w14:paraId="5A45E47B" w14:textId="77777777" w:rsidR="00C7028A" w:rsidRDefault="009D40F1">
      <w:pPr>
        <w:spacing w:before="120" w:after="120"/>
        <w:jc w:val="center"/>
      </w:pPr>
      <w:r>
        <w:rPr>
          <w:noProof/>
        </w:rPr>
        <w:lastRenderedPageBreak/>
        <w:drawing>
          <wp:inline distT="0" distB="0" distL="0" distR="0" wp14:anchorId="5A45E558" wp14:editId="5A45E559">
            <wp:extent cx="5943600" cy="3619500"/>
            <wp:effectExtent l="0" t="0" r="0" b="0"/>
            <wp:docPr id="1784706969" name="I/O_Pneumatic_Outputs_Page_2" descr="I/O Pneumatic Outputs Page 2" title="I/O Pneumatic Out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619500"/>
                    </a:xfrm>
                    <a:prstGeom prst="rect">
                      <a:avLst/>
                    </a:prstGeom>
                  </pic:spPr>
                </pic:pic>
              </a:graphicData>
            </a:graphic>
          </wp:inline>
        </w:drawing>
      </w:r>
    </w:p>
    <w:p w14:paraId="5A45E47C" w14:textId="77777777" w:rsidR="00C7028A" w:rsidRDefault="009D40F1">
      <w:pPr>
        <w:spacing w:after="200"/>
        <w:jc w:val="center"/>
      </w:pPr>
      <w:r>
        <w:rPr>
          <w:i/>
          <w:iCs/>
          <w:color w:val="595959"/>
          <w:sz w:val="20"/>
          <w:szCs w:val="20"/>
        </w:rPr>
        <w:t>Figure 3.11 – I/O Pneumatic Panel – Outputs, Page 2</w:t>
      </w:r>
    </w:p>
    <w:p w14:paraId="5A45E47D" w14:textId="77777777" w:rsidR="00C7028A" w:rsidRDefault="00C7028A">
      <w:pPr>
        <w:spacing w:before="200"/>
      </w:pPr>
    </w:p>
    <w:p w14:paraId="5A45E47E" w14:textId="77777777" w:rsidR="00C7028A" w:rsidRDefault="009D40F1">
      <w:pPr>
        <w:pStyle w:val="Heading2"/>
        <w:pBdr>
          <w:bottom w:val="single" w:sz="4" w:space="2" w:color="2E75B6"/>
        </w:pBdr>
      </w:pPr>
      <w:bookmarkStart w:id="20" w:name="_Toc226038201"/>
      <w:r>
        <w:t>3.12 I/O Pneumatic Panel – Outputs (Page 3)</w:t>
      </w:r>
      <w:bookmarkEnd w:id="20"/>
    </w:p>
    <w:p w14:paraId="5A45E47F" w14:textId="77777777" w:rsidR="00C7028A" w:rsidRDefault="009D40F1">
      <w:pPr>
        <w:spacing w:before="80" w:after="120"/>
      </w:pPr>
      <w:r>
        <w:rPr>
          <w:color w:val="000000"/>
        </w:rPr>
        <w:t>Page 3 of the Pneumatic Panel Outputs continues the display of pneumatic output signals for both WB1 and WB2 stations.</w:t>
      </w:r>
    </w:p>
    <w:p w14:paraId="5A45E480" w14:textId="77777777" w:rsidR="00C7028A" w:rsidRDefault="00C7028A">
      <w:pPr>
        <w:spacing w:before="120"/>
      </w:pPr>
    </w:p>
    <w:p w14:paraId="5A45E481" w14:textId="77777777" w:rsidR="00C7028A" w:rsidRDefault="009D40F1">
      <w:pPr>
        <w:spacing w:before="120" w:after="120"/>
        <w:jc w:val="center"/>
      </w:pPr>
      <w:r>
        <w:rPr>
          <w:noProof/>
        </w:rPr>
        <w:lastRenderedPageBreak/>
        <w:drawing>
          <wp:inline distT="0" distB="0" distL="0" distR="0" wp14:anchorId="5A45E55A" wp14:editId="5A45E55B">
            <wp:extent cx="5943600" cy="3619500"/>
            <wp:effectExtent l="0" t="0" r="0" b="0"/>
            <wp:docPr id="622639175" name="I/O_Pneumatic_Outputs_Page_3" descr="I/O Pneumatic Outputs Page 3" title="I/O Pneumatic Outputs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619500"/>
                    </a:xfrm>
                    <a:prstGeom prst="rect">
                      <a:avLst/>
                    </a:prstGeom>
                  </pic:spPr>
                </pic:pic>
              </a:graphicData>
            </a:graphic>
          </wp:inline>
        </w:drawing>
      </w:r>
    </w:p>
    <w:p w14:paraId="5A45E482" w14:textId="77777777" w:rsidR="00C7028A" w:rsidRDefault="009D40F1">
      <w:pPr>
        <w:spacing w:after="200"/>
        <w:jc w:val="center"/>
      </w:pPr>
      <w:r>
        <w:rPr>
          <w:i/>
          <w:iCs/>
          <w:color w:val="595959"/>
          <w:sz w:val="20"/>
          <w:szCs w:val="20"/>
        </w:rPr>
        <w:t>Figure 3.12 – I/O Pneumatic Panel – Outputs, Page 3</w:t>
      </w:r>
    </w:p>
    <w:p w14:paraId="5A45E483" w14:textId="77777777" w:rsidR="00C7028A" w:rsidRDefault="00C7028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485"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5A45E484" w14:textId="77777777" w:rsidR="00C7028A" w:rsidRDefault="009D40F1">
            <w:r>
              <w:rPr>
                <w:b/>
                <w:bCs/>
                <w:color w:val="1F3864"/>
              </w:rPr>
              <w:t>ℹ</w:t>
            </w:r>
            <w:r>
              <w:rPr>
                <w:b/>
                <w:bCs/>
                <w:color w:val="1F3864"/>
              </w:rPr>
              <w:t xml:space="preserve"> NOTE: </w:t>
            </w:r>
            <w:r>
              <w:rPr>
                <w:color w:val="595959"/>
              </w:rPr>
              <w:t>Output forcing (manually commanding an output from the HMI) may be available in certain modes. Only qualified technicians should use this function. Forcing outputs with the machine running can cause unexpected motion.</w:t>
            </w:r>
          </w:p>
        </w:tc>
      </w:tr>
    </w:tbl>
    <w:p w14:paraId="5A45E486" w14:textId="77777777" w:rsidR="00C7028A" w:rsidRDefault="00C7028A">
      <w:pPr>
        <w:spacing w:before="200"/>
      </w:pPr>
    </w:p>
    <w:p w14:paraId="5A45E487" w14:textId="77777777" w:rsidR="00C7028A" w:rsidRDefault="009D40F1">
      <w:pPr>
        <w:pStyle w:val="Heading2"/>
        <w:pBdr>
          <w:bottom w:val="single" w:sz="4" w:space="2" w:color="2E75B6"/>
        </w:pBdr>
      </w:pPr>
      <w:bookmarkStart w:id="21" w:name="_Toc226038202"/>
      <w:r>
        <w:t>3.13 Drive Parameters – WB1 Flat Belt</w:t>
      </w:r>
      <w:bookmarkEnd w:id="21"/>
    </w:p>
    <w:p w14:paraId="5A45E488" w14:textId="77777777" w:rsidR="00C7028A" w:rsidRDefault="009D40F1">
      <w:pPr>
        <w:spacing w:before="80" w:after="120"/>
      </w:pPr>
      <w:r>
        <w:rPr>
          <w:color w:val="000000"/>
        </w:rPr>
        <w:t>The WB1 Flat Belt Drive Parameters screen is accessed via Setup → DRIVES. It displays and allows adjustment of the speed and acceleration settings for the WB1 flat belt conveyor motor. A TEST function is available to run the drive briefly for verification.</w:t>
      </w:r>
    </w:p>
    <w:p w14:paraId="5A45E489" w14:textId="77777777" w:rsidR="00C7028A" w:rsidRDefault="00C7028A">
      <w:pPr>
        <w:spacing w:before="120"/>
      </w:pPr>
    </w:p>
    <w:p w14:paraId="5A45E48A" w14:textId="77777777" w:rsidR="00C7028A" w:rsidRDefault="009D40F1">
      <w:pPr>
        <w:spacing w:before="120" w:after="120"/>
        <w:jc w:val="center"/>
      </w:pPr>
      <w:r>
        <w:rPr>
          <w:noProof/>
        </w:rPr>
        <w:lastRenderedPageBreak/>
        <w:drawing>
          <wp:inline distT="0" distB="0" distL="0" distR="0" wp14:anchorId="5A45E55C" wp14:editId="5A45E55D">
            <wp:extent cx="5943600" cy="3619500"/>
            <wp:effectExtent l="0" t="0" r="0" b="0"/>
            <wp:docPr id="62142422" name="WB1_Flat_Belt_Drive_Parameters" descr="WB1 Flat Belt Drive Parameters" title="WB1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3619500"/>
                    </a:xfrm>
                    <a:prstGeom prst="rect">
                      <a:avLst/>
                    </a:prstGeom>
                  </pic:spPr>
                </pic:pic>
              </a:graphicData>
            </a:graphic>
          </wp:inline>
        </w:drawing>
      </w:r>
    </w:p>
    <w:p w14:paraId="5A45E48B" w14:textId="77777777" w:rsidR="00C7028A" w:rsidRDefault="009D40F1">
      <w:pPr>
        <w:spacing w:after="200"/>
        <w:jc w:val="center"/>
      </w:pPr>
      <w:r>
        <w:rPr>
          <w:i/>
          <w:iCs/>
          <w:color w:val="595959"/>
          <w:sz w:val="20"/>
          <w:szCs w:val="20"/>
        </w:rPr>
        <w:t>Figure 3.13 – WB1 Flat Belt Drive Parameters</w:t>
      </w:r>
    </w:p>
    <w:p w14:paraId="5A45E48C" w14:textId="77777777" w:rsidR="00C7028A" w:rsidRDefault="00C7028A">
      <w:pPr>
        <w:spacing w:before="80"/>
      </w:pPr>
    </w:p>
    <w:p w14:paraId="5A45E48D" w14:textId="77777777" w:rsidR="00C7028A" w:rsidRDefault="009D40F1">
      <w:pPr>
        <w:pStyle w:val="ListParagraph"/>
        <w:numPr>
          <w:ilvl w:val="0"/>
          <w:numId w:val="7"/>
        </w:numPr>
        <w:spacing w:before="60" w:after="80"/>
      </w:pPr>
      <w:r>
        <w:rPr>
          <w:color w:val="000000"/>
        </w:rPr>
        <w:t>SPEED (Hz) – Operating frequency of the flat belt drive motor. Increase to run the belt faster.</w:t>
      </w:r>
    </w:p>
    <w:p w14:paraId="5A45E48E" w14:textId="77777777" w:rsidR="00C7028A" w:rsidRDefault="009D40F1">
      <w:pPr>
        <w:pStyle w:val="ListParagraph"/>
        <w:numPr>
          <w:ilvl w:val="0"/>
          <w:numId w:val="7"/>
        </w:numPr>
        <w:spacing w:before="60" w:after="80"/>
      </w:pPr>
      <w:r>
        <w:rPr>
          <w:color w:val="000000"/>
        </w:rPr>
        <w:t>ACCEL (</w:t>
      </w:r>
      <w:proofErr w:type="spellStart"/>
      <w:r>
        <w:rPr>
          <w:color w:val="000000"/>
        </w:rPr>
        <w:t>ms</w:t>
      </w:r>
      <w:proofErr w:type="spellEnd"/>
      <w:r>
        <w:rPr>
          <w:color w:val="000000"/>
        </w:rPr>
        <w:t>) – Ramp-up time from 0 Hz to the target speed. Lower values produce faster acceleration.</w:t>
      </w:r>
    </w:p>
    <w:p w14:paraId="5A45E48F" w14:textId="77777777" w:rsidR="00C7028A" w:rsidRDefault="009D40F1">
      <w:pPr>
        <w:pStyle w:val="ListParagraph"/>
        <w:numPr>
          <w:ilvl w:val="0"/>
          <w:numId w:val="7"/>
        </w:numPr>
        <w:spacing w:before="60" w:after="80"/>
      </w:pPr>
      <w:r>
        <w:rPr>
          <w:color w:val="000000"/>
        </w:rPr>
        <w:t>DRIVE 1 STATUS – Indicates the health of the drive (green = OK, fault indicator if issue detected).</w:t>
      </w:r>
    </w:p>
    <w:p w14:paraId="5A45E490" w14:textId="77777777" w:rsidR="00C7028A" w:rsidRDefault="009D40F1">
      <w:pPr>
        <w:pStyle w:val="ListParagraph"/>
        <w:numPr>
          <w:ilvl w:val="0"/>
          <w:numId w:val="7"/>
        </w:numPr>
        <w:spacing w:before="60" w:after="80"/>
      </w:pPr>
      <w:r>
        <w:rPr>
          <w:color w:val="000000"/>
        </w:rPr>
        <w:t>TEST Button – Runs the drive momentarily at the configured speed for commissioning or verification.</w:t>
      </w:r>
    </w:p>
    <w:p w14:paraId="5A45E491" w14:textId="77777777" w:rsidR="00C7028A" w:rsidRDefault="00C7028A">
      <w:pPr>
        <w:spacing w:before="200"/>
      </w:pPr>
    </w:p>
    <w:p w14:paraId="5A45E492" w14:textId="77777777" w:rsidR="00C7028A" w:rsidRDefault="009D40F1">
      <w:pPr>
        <w:pStyle w:val="Heading2"/>
        <w:pBdr>
          <w:bottom w:val="single" w:sz="4" w:space="2" w:color="2E75B6"/>
        </w:pBdr>
      </w:pPr>
      <w:bookmarkStart w:id="22" w:name="_Toc226038203"/>
      <w:r>
        <w:t>3.14 Drive Parameters – WB1 V-Drive (Feed Belt)</w:t>
      </w:r>
      <w:bookmarkEnd w:id="22"/>
    </w:p>
    <w:p w14:paraId="5A45E493" w14:textId="77777777" w:rsidR="00C7028A" w:rsidRDefault="009D40F1">
      <w:pPr>
        <w:spacing w:before="80" w:after="120"/>
      </w:pPr>
      <w:r>
        <w:rPr>
          <w:color w:val="000000"/>
        </w:rPr>
        <w:t>The WB1 V-Drive Parameters screen shows the configuration for the WB1 Feed Belt variable speed drives. The feed belt has two speed zones — an outer high-RPM zone and an inner low-RPM zone — each driven independently.</w:t>
      </w:r>
    </w:p>
    <w:p w14:paraId="5A45E494" w14:textId="77777777" w:rsidR="00C7028A" w:rsidRDefault="00C7028A">
      <w:pPr>
        <w:spacing w:before="120"/>
      </w:pPr>
    </w:p>
    <w:p w14:paraId="5A45E495" w14:textId="77777777" w:rsidR="00C7028A" w:rsidRDefault="009D40F1">
      <w:pPr>
        <w:spacing w:before="120" w:after="120"/>
        <w:jc w:val="center"/>
      </w:pPr>
      <w:r>
        <w:rPr>
          <w:noProof/>
        </w:rPr>
        <w:lastRenderedPageBreak/>
        <w:drawing>
          <wp:inline distT="0" distB="0" distL="0" distR="0" wp14:anchorId="5A45E55E" wp14:editId="5A45E55F">
            <wp:extent cx="5943600" cy="3619500"/>
            <wp:effectExtent l="0" t="0" r="0" b="0"/>
            <wp:docPr id="2073341404" name="WB1_V-Drive_Parameters" descr="WB1 V-Drive Parameters" title="WB1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619500"/>
                    </a:xfrm>
                    <a:prstGeom prst="rect">
                      <a:avLst/>
                    </a:prstGeom>
                  </pic:spPr>
                </pic:pic>
              </a:graphicData>
            </a:graphic>
          </wp:inline>
        </w:drawing>
      </w:r>
    </w:p>
    <w:p w14:paraId="5A45E496" w14:textId="77777777" w:rsidR="00C7028A" w:rsidRDefault="009D40F1">
      <w:pPr>
        <w:spacing w:after="200"/>
        <w:jc w:val="center"/>
      </w:pPr>
      <w:r>
        <w:rPr>
          <w:i/>
          <w:iCs/>
          <w:color w:val="595959"/>
          <w:sz w:val="20"/>
          <w:szCs w:val="20"/>
        </w:rPr>
        <w:t>Figure 3.14 – WB1 V-Drive Parameters (Feed Belt Outer / Inner)</w:t>
      </w:r>
    </w:p>
    <w:p w14:paraId="5A45E497" w14:textId="77777777" w:rsidR="00C7028A" w:rsidRDefault="00C7028A">
      <w:pPr>
        <w:spacing w:before="80"/>
      </w:pPr>
    </w:p>
    <w:p w14:paraId="5A45E498" w14:textId="77777777" w:rsidR="00C7028A" w:rsidRDefault="009D40F1">
      <w:pPr>
        <w:pStyle w:val="ListParagraph"/>
        <w:numPr>
          <w:ilvl w:val="0"/>
          <w:numId w:val="7"/>
        </w:numPr>
        <w:spacing w:before="60" w:after="80"/>
      </w:pPr>
      <w:r>
        <w:rPr>
          <w:color w:val="000000"/>
        </w:rPr>
        <w:t>FEED BELT OUTER – HIGH RPM: Controls the outer section of the WB1 feed belt at high speed. Drive 1 status shown.</w:t>
      </w:r>
    </w:p>
    <w:p w14:paraId="5A45E499" w14:textId="77777777" w:rsidR="00C7028A" w:rsidRDefault="009D40F1">
      <w:pPr>
        <w:pStyle w:val="ListParagraph"/>
        <w:numPr>
          <w:ilvl w:val="0"/>
          <w:numId w:val="7"/>
        </w:numPr>
        <w:spacing w:before="60" w:after="80"/>
      </w:pPr>
      <w:r>
        <w:rPr>
          <w:color w:val="000000"/>
        </w:rPr>
        <w:t>FEED BELT INNER – LOW RPM: Controls the inner section of the WB1 feed belt at low speed. Drive 2 status shown.</w:t>
      </w:r>
    </w:p>
    <w:p w14:paraId="5A45E49A" w14:textId="77777777" w:rsidR="00C7028A" w:rsidRDefault="009D40F1">
      <w:pPr>
        <w:pStyle w:val="ListParagraph"/>
        <w:numPr>
          <w:ilvl w:val="0"/>
          <w:numId w:val="7"/>
        </w:numPr>
        <w:spacing w:before="60" w:after="80"/>
      </w:pPr>
      <w:r>
        <w:rPr>
          <w:color w:val="000000"/>
        </w:rPr>
        <w:t>SPEED (Hz) and ACCEL (</w:t>
      </w:r>
      <w:proofErr w:type="spellStart"/>
      <w:r>
        <w:rPr>
          <w:color w:val="000000"/>
        </w:rPr>
        <w:t>ms</w:t>
      </w:r>
      <w:proofErr w:type="spellEnd"/>
      <w:r>
        <w:rPr>
          <w:color w:val="000000"/>
        </w:rPr>
        <w:t>): Configurable for each zone independently.</w:t>
      </w:r>
    </w:p>
    <w:p w14:paraId="5A45E49B" w14:textId="77777777" w:rsidR="00C7028A" w:rsidRDefault="009D40F1">
      <w:pPr>
        <w:pStyle w:val="ListParagraph"/>
        <w:numPr>
          <w:ilvl w:val="0"/>
          <w:numId w:val="7"/>
        </w:numPr>
        <w:spacing w:before="60" w:after="80"/>
      </w:pPr>
      <w:r>
        <w:rPr>
          <w:color w:val="000000"/>
        </w:rPr>
        <w:t>TEST Button: Runs each belt zone independently for verification.</w:t>
      </w:r>
    </w:p>
    <w:p w14:paraId="5A45E49C" w14:textId="77777777" w:rsidR="00C7028A" w:rsidRDefault="00C7028A">
      <w:pPr>
        <w:spacing w:before="200"/>
      </w:pPr>
    </w:p>
    <w:p w14:paraId="5A45E49D" w14:textId="77777777" w:rsidR="00C7028A" w:rsidRDefault="009D40F1">
      <w:pPr>
        <w:pStyle w:val="Heading2"/>
        <w:pBdr>
          <w:bottom w:val="single" w:sz="4" w:space="2" w:color="2E75B6"/>
        </w:pBdr>
      </w:pPr>
      <w:bookmarkStart w:id="23" w:name="_Toc226038204"/>
      <w:r>
        <w:t>3.15 Drive Parameters – WB2 Flat Belt</w:t>
      </w:r>
      <w:bookmarkEnd w:id="23"/>
    </w:p>
    <w:p w14:paraId="5A45E49E" w14:textId="77777777" w:rsidR="00C7028A" w:rsidRDefault="009D40F1">
      <w:pPr>
        <w:spacing w:before="80" w:after="120"/>
      </w:pPr>
      <w:r>
        <w:rPr>
          <w:color w:val="000000"/>
        </w:rPr>
        <w:t>The WB2 Flat Belt Drive Parameters screen displays speed and acceleration settings for the WB2 flat belt conveyor motor, mirroring the WB1 configuration on a separate drive channel.</w:t>
      </w:r>
    </w:p>
    <w:p w14:paraId="5A45E49F" w14:textId="77777777" w:rsidR="00C7028A" w:rsidRDefault="00C7028A">
      <w:pPr>
        <w:spacing w:before="120"/>
      </w:pPr>
    </w:p>
    <w:p w14:paraId="5A45E4A0" w14:textId="77777777" w:rsidR="00C7028A" w:rsidRDefault="009D40F1">
      <w:pPr>
        <w:spacing w:before="120" w:after="120"/>
        <w:jc w:val="center"/>
      </w:pPr>
      <w:r>
        <w:rPr>
          <w:noProof/>
        </w:rPr>
        <w:lastRenderedPageBreak/>
        <w:drawing>
          <wp:inline distT="0" distB="0" distL="0" distR="0" wp14:anchorId="5A45E560" wp14:editId="5A45E561">
            <wp:extent cx="5943600" cy="3619500"/>
            <wp:effectExtent l="0" t="0" r="0" b="0"/>
            <wp:docPr id="614904285" name="WB2_Flat_Belt_Drive_Parameters" descr="WB2 Flat Belt Drive Parameters" title="WB2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3619500"/>
                    </a:xfrm>
                    <a:prstGeom prst="rect">
                      <a:avLst/>
                    </a:prstGeom>
                  </pic:spPr>
                </pic:pic>
              </a:graphicData>
            </a:graphic>
          </wp:inline>
        </w:drawing>
      </w:r>
    </w:p>
    <w:p w14:paraId="5A45E4A1" w14:textId="77777777" w:rsidR="00C7028A" w:rsidRDefault="009D40F1">
      <w:pPr>
        <w:spacing w:after="200"/>
        <w:jc w:val="center"/>
      </w:pPr>
      <w:r>
        <w:rPr>
          <w:i/>
          <w:iCs/>
          <w:color w:val="595959"/>
          <w:sz w:val="20"/>
          <w:szCs w:val="20"/>
        </w:rPr>
        <w:t>Figure 3.15 – WB2 Flat Belt Drive Parameters</w:t>
      </w:r>
    </w:p>
    <w:p w14:paraId="5A45E4A2" w14:textId="77777777" w:rsidR="00C7028A" w:rsidRDefault="00C7028A">
      <w:pPr>
        <w:spacing w:before="80"/>
      </w:pPr>
    </w:p>
    <w:p w14:paraId="5A45E4A3" w14:textId="77777777" w:rsidR="00C7028A" w:rsidRDefault="009D40F1">
      <w:pPr>
        <w:pStyle w:val="ListParagraph"/>
        <w:numPr>
          <w:ilvl w:val="0"/>
          <w:numId w:val="8"/>
        </w:numPr>
        <w:spacing w:before="60" w:after="80"/>
      </w:pPr>
      <w:r>
        <w:rPr>
          <w:color w:val="000000"/>
        </w:rPr>
        <w:t>SPEED (Hz) – Operating frequency of the WB2 flat belt drive.</w:t>
      </w:r>
    </w:p>
    <w:p w14:paraId="5A45E4A4" w14:textId="77777777" w:rsidR="00C7028A" w:rsidRDefault="009D40F1">
      <w:pPr>
        <w:pStyle w:val="ListParagraph"/>
        <w:numPr>
          <w:ilvl w:val="0"/>
          <w:numId w:val="8"/>
        </w:numPr>
        <w:spacing w:before="60" w:after="80"/>
      </w:pPr>
      <w:r>
        <w:rPr>
          <w:color w:val="000000"/>
        </w:rPr>
        <w:t>ACCEL (</w:t>
      </w:r>
      <w:proofErr w:type="spellStart"/>
      <w:r>
        <w:rPr>
          <w:color w:val="000000"/>
        </w:rPr>
        <w:t>ms</w:t>
      </w:r>
      <w:proofErr w:type="spellEnd"/>
      <w:r>
        <w:rPr>
          <w:color w:val="000000"/>
        </w:rPr>
        <w:t>) – Motor ramp-up time for the WB2 flat belt.</w:t>
      </w:r>
    </w:p>
    <w:p w14:paraId="5A45E4A5" w14:textId="77777777" w:rsidR="00C7028A" w:rsidRDefault="009D40F1">
      <w:pPr>
        <w:pStyle w:val="ListParagraph"/>
        <w:numPr>
          <w:ilvl w:val="0"/>
          <w:numId w:val="8"/>
        </w:numPr>
        <w:spacing w:before="60" w:after="80"/>
      </w:pPr>
      <w:r>
        <w:rPr>
          <w:color w:val="000000"/>
        </w:rPr>
        <w:t>DRIVE 4 STATUS – Health indicator for Drive 4 (WB2 flat belt).</w:t>
      </w:r>
    </w:p>
    <w:p w14:paraId="5A45E4A6" w14:textId="77777777" w:rsidR="00C7028A" w:rsidRDefault="009D40F1">
      <w:pPr>
        <w:pStyle w:val="ListParagraph"/>
        <w:numPr>
          <w:ilvl w:val="0"/>
          <w:numId w:val="8"/>
        </w:numPr>
        <w:spacing w:before="60" w:after="80"/>
      </w:pPr>
      <w:r>
        <w:rPr>
          <w:color w:val="000000"/>
        </w:rPr>
        <w:t>TEST Button – Activates the WB2 flat belt briefly for testing.</w:t>
      </w:r>
    </w:p>
    <w:p w14:paraId="5A45E4A7" w14:textId="77777777" w:rsidR="00C7028A" w:rsidRDefault="00C7028A">
      <w:pPr>
        <w:spacing w:before="200"/>
      </w:pPr>
    </w:p>
    <w:p w14:paraId="5A45E4A8" w14:textId="77777777" w:rsidR="00C7028A" w:rsidRDefault="009D40F1">
      <w:pPr>
        <w:pStyle w:val="Heading2"/>
        <w:pBdr>
          <w:bottom w:val="single" w:sz="4" w:space="2" w:color="2E75B6"/>
        </w:pBdr>
      </w:pPr>
      <w:bookmarkStart w:id="24" w:name="_Toc226038205"/>
      <w:r>
        <w:t>3.16 Drive Parameters – WB2 V-Drive (Feed Belt)</w:t>
      </w:r>
      <w:bookmarkEnd w:id="24"/>
    </w:p>
    <w:p w14:paraId="5A45E4A9" w14:textId="77777777" w:rsidR="00C7028A" w:rsidRDefault="009D40F1">
      <w:pPr>
        <w:spacing w:before="80" w:after="120"/>
      </w:pPr>
      <w:r>
        <w:rPr>
          <w:color w:val="000000"/>
        </w:rPr>
        <w:t>The WB2 V-Drive Parameters screen shows configuration for the WB2 Feed Belt variable speed drives. Like WB1, the WB2 feed belt has inner and outer speed zones controlled by separate drives (Drive 3 and Drive 4).</w:t>
      </w:r>
    </w:p>
    <w:p w14:paraId="5A45E4AA" w14:textId="77777777" w:rsidR="00C7028A" w:rsidRDefault="00C7028A">
      <w:pPr>
        <w:spacing w:before="120"/>
      </w:pPr>
    </w:p>
    <w:p w14:paraId="5A45E4AB" w14:textId="77777777" w:rsidR="00C7028A" w:rsidRDefault="009D40F1">
      <w:pPr>
        <w:spacing w:before="120" w:after="120"/>
        <w:jc w:val="center"/>
      </w:pPr>
      <w:r>
        <w:rPr>
          <w:noProof/>
        </w:rPr>
        <w:lastRenderedPageBreak/>
        <w:drawing>
          <wp:inline distT="0" distB="0" distL="0" distR="0" wp14:anchorId="5A45E562" wp14:editId="5A45E563">
            <wp:extent cx="5943600" cy="3619500"/>
            <wp:effectExtent l="0" t="0" r="0" b="0"/>
            <wp:docPr id="1576285218" name="WB2_V-Drive_Parameters" descr="WB2 V-Drive Parameters" title="WB2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3619500"/>
                    </a:xfrm>
                    <a:prstGeom prst="rect">
                      <a:avLst/>
                    </a:prstGeom>
                  </pic:spPr>
                </pic:pic>
              </a:graphicData>
            </a:graphic>
          </wp:inline>
        </w:drawing>
      </w:r>
    </w:p>
    <w:p w14:paraId="5A45E4AC" w14:textId="77777777" w:rsidR="00C7028A" w:rsidRDefault="009D40F1">
      <w:pPr>
        <w:spacing w:after="200"/>
        <w:jc w:val="center"/>
      </w:pPr>
      <w:r>
        <w:rPr>
          <w:i/>
          <w:iCs/>
          <w:color w:val="595959"/>
          <w:sz w:val="20"/>
          <w:szCs w:val="20"/>
        </w:rPr>
        <w:t>Figure 3.16 – WB2 V-Drive Parameters (Feed Belt Inner / Outer)</w:t>
      </w:r>
    </w:p>
    <w:p w14:paraId="5A45E4AD" w14:textId="77777777" w:rsidR="00C7028A" w:rsidRDefault="00C7028A">
      <w:pPr>
        <w:spacing w:before="80"/>
      </w:pPr>
    </w:p>
    <w:p w14:paraId="5A45E4AE" w14:textId="77777777" w:rsidR="00C7028A" w:rsidRDefault="009D40F1">
      <w:pPr>
        <w:pStyle w:val="ListParagraph"/>
        <w:numPr>
          <w:ilvl w:val="0"/>
          <w:numId w:val="8"/>
        </w:numPr>
        <w:spacing w:before="60" w:after="80"/>
      </w:pPr>
      <w:r>
        <w:rPr>
          <w:color w:val="000000"/>
        </w:rPr>
        <w:t>FEED BELT INNER – LOW RPM: Controls the inner section of the WB2 feed belt at low speed. Drive 3 status shown.</w:t>
      </w:r>
    </w:p>
    <w:p w14:paraId="5A45E4AF" w14:textId="77777777" w:rsidR="00C7028A" w:rsidRDefault="009D40F1">
      <w:pPr>
        <w:pStyle w:val="ListParagraph"/>
        <w:numPr>
          <w:ilvl w:val="0"/>
          <w:numId w:val="8"/>
        </w:numPr>
        <w:spacing w:before="60" w:after="80"/>
      </w:pPr>
      <w:r>
        <w:rPr>
          <w:color w:val="000000"/>
        </w:rPr>
        <w:t>FEED BELT OUTER – HIGH RPM: Controls the outer section of the WB2 feed belt at high speed. Drive 4 status shown.</w:t>
      </w:r>
    </w:p>
    <w:p w14:paraId="5A45E4B0" w14:textId="77777777" w:rsidR="00C7028A" w:rsidRDefault="009D40F1">
      <w:pPr>
        <w:pStyle w:val="ListParagraph"/>
        <w:numPr>
          <w:ilvl w:val="0"/>
          <w:numId w:val="8"/>
        </w:numPr>
        <w:spacing w:before="60" w:after="80"/>
      </w:pPr>
      <w:r>
        <w:rPr>
          <w:color w:val="000000"/>
        </w:rPr>
        <w:t>SPEED (Hz) and ACCEL (</w:t>
      </w:r>
      <w:proofErr w:type="spellStart"/>
      <w:r>
        <w:rPr>
          <w:color w:val="000000"/>
        </w:rPr>
        <w:t>ms</w:t>
      </w:r>
      <w:proofErr w:type="spellEnd"/>
      <w:r>
        <w:rPr>
          <w:color w:val="000000"/>
        </w:rPr>
        <w:t>): Independently configurable for each belt zone.</w:t>
      </w:r>
    </w:p>
    <w:p w14:paraId="5A45E4B1" w14:textId="77777777" w:rsidR="00C7028A" w:rsidRDefault="009D40F1">
      <w:pPr>
        <w:pStyle w:val="ListParagraph"/>
        <w:numPr>
          <w:ilvl w:val="0"/>
          <w:numId w:val="8"/>
        </w:numPr>
        <w:spacing w:before="60" w:after="80"/>
      </w:pPr>
      <w:r>
        <w:rPr>
          <w:color w:val="000000"/>
        </w:rPr>
        <w:t>TEST Button: Runs each zone separately for commissioning verification.</w:t>
      </w:r>
    </w:p>
    <w:p w14:paraId="5A45E4B2" w14:textId="77777777" w:rsidR="00C7028A" w:rsidRDefault="00C7028A">
      <w:pPr>
        <w:spacing w:before="200"/>
      </w:pPr>
    </w:p>
    <w:p w14:paraId="5A45E4B3" w14:textId="77777777" w:rsidR="00C7028A" w:rsidRDefault="009D40F1">
      <w:r>
        <w:br w:type="page"/>
      </w:r>
    </w:p>
    <w:p w14:paraId="5A45E4B4" w14:textId="77777777" w:rsidR="00C7028A" w:rsidRDefault="009D40F1">
      <w:pPr>
        <w:pStyle w:val="Heading1"/>
        <w:shd w:val="clear" w:color="auto" w:fill="1F3864"/>
        <w:ind w:left="180"/>
      </w:pPr>
      <w:bookmarkStart w:id="25" w:name="_Toc226038206"/>
      <w:r>
        <w:lastRenderedPageBreak/>
        <w:t>4. Operating Instructions</w:t>
      </w:r>
      <w:bookmarkEnd w:id="25"/>
    </w:p>
    <w:p w14:paraId="5A45E4B5" w14:textId="77777777" w:rsidR="00C7028A" w:rsidRDefault="00C7028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4B7"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5A45E4B6" w14:textId="77777777" w:rsidR="00C7028A" w:rsidRDefault="009D40F1">
            <w:r>
              <w:rPr>
                <w:b/>
                <w:bCs/>
                <w:color w:val="1F3864"/>
              </w:rPr>
              <w:t>ℹ</w:t>
            </w:r>
            <w:r>
              <w:rPr>
                <w:b/>
                <w:bCs/>
                <w:color w:val="1F3864"/>
              </w:rPr>
              <w:t xml:space="preserve"> BEFORE YOU BEGIN: </w:t>
            </w:r>
            <w:r>
              <w:rPr>
                <w:color w:val="595959"/>
              </w:rPr>
              <w:t>Ensure you have completed the pre-operation checklist in Section 4.1 before starting the machine. Refer to Section 3 for descriptions of all HMI screens referenced below.</w:t>
            </w:r>
          </w:p>
        </w:tc>
      </w:tr>
    </w:tbl>
    <w:p w14:paraId="5A45E4B8" w14:textId="77777777" w:rsidR="00C7028A" w:rsidRDefault="00C7028A">
      <w:pPr>
        <w:spacing w:before="200"/>
      </w:pPr>
    </w:p>
    <w:p w14:paraId="5A45E4B9" w14:textId="77777777" w:rsidR="00C7028A" w:rsidRDefault="009D40F1">
      <w:pPr>
        <w:pStyle w:val="Heading2"/>
        <w:pBdr>
          <w:bottom w:val="single" w:sz="4" w:space="2" w:color="2E75B6"/>
        </w:pBdr>
      </w:pPr>
      <w:bookmarkStart w:id="26" w:name="_Toc226038207"/>
      <w:r>
        <w:t>4.1 Pre-Operation Checklist</w:t>
      </w:r>
      <w:bookmarkEnd w:id="26"/>
    </w:p>
    <w:p w14:paraId="5A45E4BA" w14:textId="77777777" w:rsidR="00C7028A" w:rsidRDefault="009D40F1">
      <w:pPr>
        <w:spacing w:before="80" w:after="120"/>
      </w:pPr>
      <w:r>
        <w:rPr>
          <w:color w:val="000000"/>
        </w:rPr>
        <w:t xml:space="preserve">Before each operating session, verify </w:t>
      </w:r>
      <w:proofErr w:type="gramStart"/>
      <w:r>
        <w:rPr>
          <w:color w:val="000000"/>
        </w:rPr>
        <w:t>all of</w:t>
      </w:r>
      <w:proofErr w:type="gramEnd"/>
      <w:r>
        <w:rPr>
          <w:color w:val="000000"/>
        </w:rPr>
        <w:t xml:space="preserve"> the following:</w:t>
      </w:r>
    </w:p>
    <w:p w14:paraId="5A45E4BB" w14:textId="77777777" w:rsidR="00C7028A" w:rsidRDefault="00C7028A">
      <w:pPr>
        <w:spacing w:before="80"/>
      </w:pPr>
    </w:p>
    <w:p w14:paraId="5A45E4BC" w14:textId="77777777" w:rsidR="00C7028A" w:rsidRDefault="009D40F1">
      <w:pPr>
        <w:pStyle w:val="ListParagraph"/>
        <w:numPr>
          <w:ilvl w:val="0"/>
          <w:numId w:val="9"/>
        </w:numPr>
        <w:spacing w:before="60" w:after="80"/>
      </w:pPr>
      <w:r>
        <w:rPr>
          <w:color w:val="000000"/>
        </w:rPr>
        <w:t>Inspect machine for visible damage, loose bolts, or worn components. Report issues before proceeding.</w:t>
      </w:r>
    </w:p>
    <w:p w14:paraId="5A45E4BD" w14:textId="77777777" w:rsidR="00C7028A" w:rsidRDefault="009D40F1">
      <w:pPr>
        <w:pStyle w:val="ListParagraph"/>
        <w:numPr>
          <w:ilvl w:val="0"/>
          <w:numId w:val="9"/>
        </w:numPr>
        <w:spacing w:before="60" w:after="80"/>
      </w:pPr>
      <w:r>
        <w:rPr>
          <w:color w:val="000000"/>
        </w:rPr>
        <w:t>Confirm all safety guards and interlocks are in place and functioning correctly.</w:t>
      </w:r>
    </w:p>
    <w:p w14:paraId="5A45E4BE" w14:textId="77777777" w:rsidR="00C7028A" w:rsidRDefault="009D40F1">
      <w:pPr>
        <w:pStyle w:val="ListParagraph"/>
        <w:numPr>
          <w:ilvl w:val="0"/>
          <w:numId w:val="9"/>
        </w:numPr>
        <w:spacing w:before="60" w:after="80"/>
      </w:pPr>
      <w:r>
        <w:rPr>
          <w:color w:val="000000"/>
        </w:rPr>
        <w:t>Check coolant, lubricant, and hydraulic fluid levels. Top up as required per specification.</w:t>
      </w:r>
    </w:p>
    <w:p w14:paraId="5A45E4BF" w14:textId="77777777" w:rsidR="00C7028A" w:rsidRDefault="009D40F1">
      <w:pPr>
        <w:pStyle w:val="ListParagraph"/>
        <w:numPr>
          <w:ilvl w:val="0"/>
          <w:numId w:val="9"/>
        </w:numPr>
        <w:spacing w:before="60" w:after="80"/>
      </w:pPr>
      <w:r>
        <w:rPr>
          <w:color w:val="000000"/>
        </w:rPr>
        <w:t xml:space="preserve">Verify that the work area is clean and free of </w:t>
      </w:r>
      <w:proofErr w:type="gramStart"/>
      <w:r>
        <w:rPr>
          <w:color w:val="000000"/>
        </w:rPr>
        <w:t>obstructions</w:t>
      </w:r>
      <w:proofErr w:type="gramEnd"/>
      <w:r>
        <w:rPr>
          <w:color w:val="000000"/>
        </w:rPr>
        <w:t>.</w:t>
      </w:r>
    </w:p>
    <w:p w14:paraId="5A45E4C0" w14:textId="77777777" w:rsidR="00C7028A" w:rsidRDefault="009D40F1">
      <w:pPr>
        <w:pStyle w:val="ListParagraph"/>
        <w:numPr>
          <w:ilvl w:val="0"/>
          <w:numId w:val="9"/>
        </w:numPr>
        <w:spacing w:before="60" w:after="80"/>
      </w:pPr>
      <w:r>
        <w:rPr>
          <w:color w:val="000000"/>
        </w:rPr>
        <w:t>Confirm the ESTOP button is functional — press and release to test.</w:t>
      </w:r>
    </w:p>
    <w:p w14:paraId="5A45E4C1" w14:textId="77777777" w:rsidR="00C7028A" w:rsidRDefault="009D40F1">
      <w:pPr>
        <w:pStyle w:val="ListParagraph"/>
        <w:numPr>
          <w:ilvl w:val="0"/>
          <w:numId w:val="9"/>
        </w:numPr>
        <w:spacing w:before="60" w:after="80"/>
      </w:pPr>
      <w:r>
        <w:rPr>
          <w:color w:val="000000"/>
        </w:rPr>
        <w:t>Ensure the correct recipe is selected on the HMI (see RECIPE display on the Main Screen).</w:t>
      </w:r>
    </w:p>
    <w:p w14:paraId="5A45E4C2" w14:textId="77777777" w:rsidR="00C7028A" w:rsidRDefault="009D40F1">
      <w:pPr>
        <w:pStyle w:val="ListParagraph"/>
        <w:numPr>
          <w:ilvl w:val="0"/>
          <w:numId w:val="9"/>
        </w:numPr>
        <w:spacing w:before="60" w:after="80"/>
      </w:pPr>
      <w:r>
        <w:rPr>
          <w:color w:val="000000"/>
        </w:rPr>
        <w:t>Verify DRIVE STATUS indicators on the Flat Belt and V Drive screens show no faults.</w:t>
      </w:r>
    </w:p>
    <w:p w14:paraId="5A45E4C3" w14:textId="77777777" w:rsidR="00C7028A" w:rsidRDefault="009D40F1">
      <w:pPr>
        <w:pStyle w:val="ListParagraph"/>
        <w:numPr>
          <w:ilvl w:val="0"/>
          <w:numId w:val="9"/>
        </w:numPr>
        <w:spacing w:before="60" w:after="80"/>
      </w:pPr>
      <w:r>
        <w:rPr>
          <w:color w:val="000000"/>
        </w:rPr>
        <w:t>[Add machine-specific pre-start checks here]</w:t>
      </w:r>
    </w:p>
    <w:p w14:paraId="5A45E4C4" w14:textId="77777777" w:rsidR="00C7028A" w:rsidRDefault="00C7028A">
      <w:pPr>
        <w:spacing w:before="200"/>
      </w:pPr>
    </w:p>
    <w:p w14:paraId="5A45E4C5" w14:textId="77777777" w:rsidR="00C7028A" w:rsidRDefault="009D40F1">
      <w:pPr>
        <w:pStyle w:val="Heading2"/>
        <w:pBdr>
          <w:bottom w:val="single" w:sz="4" w:space="2" w:color="2E75B6"/>
        </w:pBdr>
      </w:pPr>
      <w:bookmarkStart w:id="27" w:name="_Toc226038208"/>
      <w:r>
        <w:t>4.2 Starting the Machine</w:t>
      </w:r>
      <w:bookmarkEnd w:id="27"/>
    </w:p>
    <w:p w14:paraId="5A45E4C6" w14:textId="77777777" w:rsidR="00C7028A" w:rsidRDefault="009D40F1">
      <w:pPr>
        <w:spacing w:before="80" w:after="120"/>
      </w:pPr>
      <w:r>
        <w:rPr>
          <w:color w:val="000000"/>
        </w:rPr>
        <w:t>Follow the steps below to start the machine safely:</w:t>
      </w:r>
    </w:p>
    <w:p w14:paraId="5A45E4C7" w14:textId="77777777" w:rsidR="00C7028A" w:rsidRDefault="00C7028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8400"/>
      </w:tblGrid>
      <w:tr w:rsidR="00C7028A" w14:paraId="5A45E4CB"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5A45E4C8" w14:textId="77777777" w:rsidR="00C7028A" w:rsidRDefault="009D40F1">
            <w:pPr>
              <w:jc w:val="center"/>
            </w:pPr>
            <w:r>
              <w:rPr>
                <w:b/>
                <w:bCs/>
                <w:color w:val="FFFFFF"/>
                <w:sz w:val="32"/>
                <w:szCs w:val="32"/>
              </w:rPr>
              <w:t>1</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5A45E4C9" w14:textId="77777777" w:rsidR="00C7028A" w:rsidRDefault="009D40F1">
            <w:r>
              <w:rPr>
                <w:b/>
                <w:bCs/>
                <w:color w:val="1F3864"/>
                <w:sz w:val="24"/>
                <w:szCs w:val="24"/>
              </w:rPr>
              <w:t>Power On</w:t>
            </w:r>
          </w:p>
          <w:p w14:paraId="5A45E4CA" w14:textId="77777777" w:rsidR="00C7028A" w:rsidRDefault="009D40F1">
            <w:pPr>
              <w:spacing w:before="60"/>
            </w:pPr>
            <w:r>
              <w:rPr>
                <w:i/>
                <w:iCs/>
                <w:color w:val="7F7F7F"/>
              </w:rPr>
              <w:t>Turn the main power switch to the ON position. The HMI touchscreen will illuminate and load the Main Screen.</w:t>
            </w:r>
          </w:p>
        </w:tc>
      </w:tr>
    </w:tbl>
    <w:p w14:paraId="5A45E4CC" w14:textId="77777777" w:rsidR="00C7028A" w:rsidRDefault="00C7028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8400"/>
      </w:tblGrid>
      <w:tr w:rsidR="00C7028A" w14:paraId="5A45E4D0"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5A45E4CD" w14:textId="77777777" w:rsidR="00C7028A" w:rsidRDefault="009D40F1">
            <w:pPr>
              <w:jc w:val="center"/>
            </w:pPr>
            <w:r>
              <w:rPr>
                <w:b/>
                <w:bCs/>
                <w:color w:val="FFFFFF"/>
                <w:sz w:val="32"/>
                <w:szCs w:val="32"/>
              </w:rPr>
              <w:t>2</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5A45E4CE" w14:textId="77777777" w:rsidR="00C7028A" w:rsidRDefault="009D40F1">
            <w:r>
              <w:rPr>
                <w:b/>
                <w:bCs/>
                <w:color w:val="1F3864"/>
                <w:sz w:val="24"/>
                <w:szCs w:val="24"/>
              </w:rPr>
              <w:t>Verify System Status</w:t>
            </w:r>
          </w:p>
          <w:p w14:paraId="5A45E4CF" w14:textId="77777777" w:rsidR="00C7028A" w:rsidRDefault="009D40F1">
            <w:pPr>
              <w:spacing w:before="60"/>
            </w:pPr>
            <w:r>
              <w:rPr>
                <w:i/>
                <w:iCs/>
                <w:color w:val="7F7F7F"/>
              </w:rPr>
              <w:t>Navigate to SETUP → SYSTEM INFO and confirm: Battery OK (green), I/O Configuration (green). If any indicator is red, contact maintenance before proceeding.</w:t>
            </w:r>
          </w:p>
        </w:tc>
      </w:tr>
    </w:tbl>
    <w:p w14:paraId="5A45E4D1" w14:textId="77777777" w:rsidR="00C7028A" w:rsidRDefault="00C7028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8400"/>
      </w:tblGrid>
      <w:tr w:rsidR="00C7028A" w14:paraId="5A45E4D5"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5A45E4D2" w14:textId="77777777" w:rsidR="00C7028A" w:rsidRDefault="009D40F1">
            <w:pPr>
              <w:jc w:val="center"/>
            </w:pPr>
            <w:r>
              <w:rPr>
                <w:b/>
                <w:bCs/>
                <w:color w:val="FFFFFF"/>
                <w:sz w:val="32"/>
                <w:szCs w:val="32"/>
              </w:rPr>
              <w:t>3</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5A45E4D3" w14:textId="77777777" w:rsidR="00C7028A" w:rsidRDefault="009D40F1">
            <w:r>
              <w:rPr>
                <w:b/>
                <w:bCs/>
                <w:color w:val="1F3864"/>
                <w:sz w:val="24"/>
                <w:szCs w:val="24"/>
              </w:rPr>
              <w:t>Select Recipe</w:t>
            </w:r>
          </w:p>
          <w:p w14:paraId="5A45E4D4" w14:textId="77777777" w:rsidR="00C7028A" w:rsidRDefault="009D40F1">
            <w:pPr>
              <w:spacing w:before="60"/>
            </w:pPr>
            <w:r>
              <w:rPr>
                <w:i/>
                <w:iCs/>
                <w:color w:val="7F7F7F"/>
              </w:rPr>
              <w:lastRenderedPageBreak/>
              <w:t>On the Main Screen, verify the RECIPE name shown in the status bar matches the product to be produced. The recipe controls portion timing and belt parameters for that product. Change via the RECIPES tab if needed.</w:t>
            </w:r>
          </w:p>
        </w:tc>
      </w:tr>
    </w:tbl>
    <w:p w14:paraId="5A45E4D6" w14:textId="77777777" w:rsidR="00C7028A" w:rsidRDefault="00C7028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8400"/>
      </w:tblGrid>
      <w:tr w:rsidR="00C7028A" w14:paraId="5A45E4DA"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5A45E4D7" w14:textId="77777777" w:rsidR="00C7028A" w:rsidRDefault="009D40F1">
            <w:pPr>
              <w:jc w:val="center"/>
            </w:pPr>
            <w:r>
              <w:rPr>
                <w:b/>
                <w:bCs/>
                <w:color w:val="FFFFFF"/>
                <w:sz w:val="32"/>
                <w:szCs w:val="32"/>
              </w:rPr>
              <w:t>4</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5A45E4D8" w14:textId="77777777" w:rsidR="00C7028A" w:rsidRDefault="009D40F1">
            <w:r>
              <w:rPr>
                <w:b/>
                <w:bCs/>
                <w:color w:val="1F3864"/>
                <w:sz w:val="24"/>
                <w:szCs w:val="24"/>
              </w:rPr>
              <w:t>Enable Bagging Stations</w:t>
            </w:r>
          </w:p>
          <w:p w14:paraId="5A45E4D9" w14:textId="77777777" w:rsidR="00C7028A" w:rsidRDefault="009D40F1">
            <w:pPr>
              <w:spacing w:before="60"/>
            </w:pPr>
            <w:r>
              <w:rPr>
                <w:i/>
                <w:iCs/>
                <w:color w:val="7F7F7F"/>
              </w:rPr>
              <w:t>On the Main Screen, toggle ENABLE WB and AIR SUPPLY to ON for WB1 and/or WB2. Each active station will begin sending REQUEST signals to its weigher outlet once production starts.</w:t>
            </w:r>
          </w:p>
        </w:tc>
      </w:tr>
    </w:tbl>
    <w:p w14:paraId="5A45E4DB" w14:textId="77777777" w:rsidR="00C7028A" w:rsidRDefault="00C7028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8400"/>
      </w:tblGrid>
      <w:tr w:rsidR="00C7028A" w14:paraId="5A45E4DF" w14:textId="77777777">
        <w:tblPrEx>
          <w:tblCellMar>
            <w:top w:w="0" w:type="dxa"/>
            <w:bottom w:w="0" w:type="dxa"/>
          </w:tblCellMar>
        </w:tblPrEx>
        <w:tc>
          <w:tcPr>
            <w:tcW w:w="960" w:type="dxa"/>
            <w:tcBorders>
              <w:top w:val="none" w:sz="0" w:space="0" w:color="FFFFFF"/>
              <w:left w:val="none" w:sz="0" w:space="0" w:color="FFFFFF"/>
              <w:bottom w:val="none" w:sz="0" w:space="0" w:color="FFFFFF"/>
              <w:right w:val="none" w:sz="0" w:space="0" w:color="FFFFFF"/>
            </w:tcBorders>
            <w:shd w:val="clear" w:color="auto" w:fill="2E75B6"/>
            <w:tcMar>
              <w:top w:w="120" w:type="dxa"/>
              <w:left w:w="80" w:type="dxa"/>
              <w:bottom w:w="120" w:type="dxa"/>
              <w:right w:w="80" w:type="dxa"/>
            </w:tcMar>
            <w:vAlign w:val="center"/>
          </w:tcPr>
          <w:p w14:paraId="5A45E4DC" w14:textId="77777777" w:rsidR="00C7028A" w:rsidRDefault="009D40F1">
            <w:pPr>
              <w:jc w:val="center"/>
            </w:pPr>
            <w:r>
              <w:rPr>
                <w:b/>
                <w:bCs/>
                <w:color w:val="FFFFFF"/>
                <w:sz w:val="32"/>
                <w:szCs w:val="32"/>
              </w:rPr>
              <w:t>5</w:t>
            </w:r>
          </w:p>
        </w:tc>
        <w:tc>
          <w:tcPr>
            <w:tcW w:w="84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80" w:type="dxa"/>
              <w:bottom w:w="120" w:type="dxa"/>
              <w:right w:w="120" w:type="dxa"/>
            </w:tcMar>
          </w:tcPr>
          <w:p w14:paraId="5A45E4DD" w14:textId="77777777" w:rsidR="00C7028A" w:rsidRDefault="009D40F1">
            <w:r>
              <w:rPr>
                <w:b/>
                <w:bCs/>
                <w:color w:val="1F3864"/>
                <w:sz w:val="24"/>
                <w:szCs w:val="24"/>
              </w:rPr>
              <w:t>Start Production</w:t>
            </w:r>
          </w:p>
          <w:p w14:paraId="5A45E4DE" w14:textId="77777777" w:rsidR="00C7028A" w:rsidRDefault="009D40F1">
            <w:pPr>
              <w:spacing w:before="60"/>
            </w:pPr>
            <w:r>
              <w:rPr>
                <w:i/>
                <w:iCs/>
                <w:color w:val="7F7F7F"/>
              </w:rPr>
              <w:t xml:space="preserve">Press the green START button (top right of Main Screen). Each station will begin its cycle: requesting product from the weigher, receiving the 1 </w:t>
            </w:r>
            <w:proofErr w:type="spellStart"/>
            <w:r>
              <w:rPr>
                <w:i/>
                <w:iCs/>
                <w:color w:val="7F7F7F"/>
              </w:rPr>
              <w:t>lb</w:t>
            </w:r>
            <w:proofErr w:type="spellEnd"/>
            <w:r>
              <w:rPr>
                <w:i/>
                <w:iCs/>
                <w:color w:val="7F7F7F"/>
              </w:rPr>
              <w:t xml:space="preserve"> portion, bagging and sealing it, then dropping the finished bag onto the outfeed conveyor. The machine is rated for up to 24 bags per minute. Monitor the first several cycles to confirm normal operation </w:t>
            </w:r>
            <w:proofErr w:type="gramStart"/>
            <w:r>
              <w:rPr>
                <w:i/>
                <w:iCs/>
                <w:color w:val="7F7F7F"/>
              </w:rPr>
              <w:t>on</w:t>
            </w:r>
            <w:proofErr w:type="gramEnd"/>
            <w:r>
              <w:rPr>
                <w:i/>
                <w:iCs/>
                <w:color w:val="7F7F7F"/>
              </w:rPr>
              <w:t xml:space="preserve"> both stations.</w:t>
            </w:r>
          </w:p>
        </w:tc>
      </w:tr>
    </w:tbl>
    <w:p w14:paraId="5A45E4E0" w14:textId="77777777" w:rsidR="00C7028A" w:rsidRDefault="00C7028A">
      <w:pPr>
        <w:spacing w:before="200"/>
      </w:pPr>
    </w:p>
    <w:p w14:paraId="5A45E4E1" w14:textId="77777777" w:rsidR="00C7028A" w:rsidRDefault="009D40F1">
      <w:pPr>
        <w:pStyle w:val="Heading2"/>
        <w:pBdr>
          <w:bottom w:val="single" w:sz="4" w:space="2" w:color="2E75B6"/>
        </w:pBdr>
      </w:pPr>
      <w:bookmarkStart w:id="28" w:name="_Toc226038209"/>
      <w:r>
        <w:t>4.3 During Normal Operation</w:t>
      </w:r>
      <w:bookmarkEnd w:id="28"/>
    </w:p>
    <w:p w14:paraId="5A45E4E2" w14:textId="77777777" w:rsidR="00C7028A" w:rsidRDefault="009D40F1">
      <w:pPr>
        <w:spacing w:before="80" w:after="120"/>
      </w:pPr>
      <w:r>
        <w:rPr>
          <w:color w:val="000000"/>
        </w:rPr>
        <w:t>While the machine is running, monitor the Main Screen continuously for the following:</w:t>
      </w:r>
    </w:p>
    <w:p w14:paraId="5A45E4E3" w14:textId="77777777" w:rsidR="00C7028A" w:rsidRDefault="009D40F1">
      <w:pPr>
        <w:pStyle w:val="ListParagraph"/>
        <w:numPr>
          <w:ilvl w:val="0"/>
          <w:numId w:val="10"/>
        </w:numPr>
        <w:spacing w:before="60" w:after="80"/>
      </w:pPr>
      <w:r>
        <w:rPr>
          <w:color w:val="000000"/>
        </w:rPr>
        <w:t>WEIGHER DUMP OFF buttons — confirm each bagging station is cycling correctly.</w:t>
      </w:r>
    </w:p>
    <w:p w14:paraId="5A45E4E4" w14:textId="77777777" w:rsidR="00C7028A" w:rsidRDefault="009D40F1">
      <w:pPr>
        <w:pStyle w:val="ListParagraph"/>
        <w:numPr>
          <w:ilvl w:val="0"/>
          <w:numId w:val="10"/>
        </w:numPr>
        <w:spacing w:before="60" w:after="80"/>
      </w:pPr>
      <w:r>
        <w:rPr>
          <w:color w:val="000000"/>
        </w:rPr>
        <w:t>Dynamic Text product name — confirm the correct recipe remains active.</w:t>
      </w:r>
    </w:p>
    <w:p w14:paraId="5A45E4E5" w14:textId="77777777" w:rsidR="00C7028A" w:rsidRDefault="009D40F1">
      <w:pPr>
        <w:pStyle w:val="ListParagraph"/>
        <w:numPr>
          <w:ilvl w:val="0"/>
          <w:numId w:val="10"/>
        </w:numPr>
        <w:spacing w:before="60" w:after="80"/>
      </w:pPr>
      <w:proofErr w:type="gramStart"/>
      <w:r>
        <w:rPr>
          <w:color w:val="000000"/>
        </w:rPr>
        <w:t>Watch for</w:t>
      </w:r>
      <w:proofErr w:type="gramEnd"/>
      <w:r>
        <w:rPr>
          <w:color w:val="000000"/>
        </w:rPr>
        <w:t xml:space="preserve"> any unexpected </w:t>
      </w:r>
      <w:proofErr w:type="gramStart"/>
      <w:r>
        <w:rPr>
          <w:color w:val="000000"/>
        </w:rPr>
        <w:t>button state</w:t>
      </w:r>
      <w:proofErr w:type="gramEnd"/>
      <w:r>
        <w:rPr>
          <w:color w:val="000000"/>
        </w:rPr>
        <w:t xml:space="preserve"> changes or alarm indicators on the Navigation Bar.</w:t>
      </w:r>
    </w:p>
    <w:p w14:paraId="5A45E4E6" w14:textId="77777777" w:rsidR="00C7028A" w:rsidRDefault="009D40F1">
      <w:pPr>
        <w:pStyle w:val="ListParagraph"/>
        <w:numPr>
          <w:ilvl w:val="0"/>
          <w:numId w:val="10"/>
        </w:numPr>
        <w:spacing w:before="60" w:after="80"/>
      </w:pPr>
      <w:r>
        <w:rPr>
          <w:color w:val="000000"/>
        </w:rPr>
        <w:t>Check physical bag output quality at regular intervals.</w:t>
      </w:r>
    </w:p>
    <w:p w14:paraId="5A45E4E7" w14:textId="77777777" w:rsidR="00C7028A" w:rsidRDefault="00C7028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4E9"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D6E4F0"/>
            <w:tcMar>
              <w:top w:w="120" w:type="dxa"/>
              <w:left w:w="200" w:type="dxa"/>
              <w:bottom w:w="120" w:type="dxa"/>
              <w:right w:w="120" w:type="dxa"/>
            </w:tcMar>
          </w:tcPr>
          <w:p w14:paraId="5A45E4E8" w14:textId="77777777" w:rsidR="00C7028A" w:rsidRDefault="009D40F1">
            <w:r>
              <w:rPr>
                <w:b/>
                <w:bCs/>
                <w:color w:val="1F3864"/>
              </w:rPr>
              <w:t>ℹ</w:t>
            </w:r>
            <w:r>
              <w:rPr>
                <w:b/>
                <w:bCs/>
                <w:color w:val="1F3864"/>
              </w:rPr>
              <w:t xml:space="preserve"> TIP: </w:t>
            </w:r>
            <w:r>
              <w:rPr>
                <w:color w:val="595959"/>
              </w:rPr>
              <w:t>If output quality changes unexpectedly, navigate to PARAMETERS to verify timing values have not been altered.</w:t>
            </w:r>
          </w:p>
        </w:tc>
      </w:tr>
    </w:tbl>
    <w:p w14:paraId="5A45E4EA" w14:textId="77777777" w:rsidR="00C7028A" w:rsidRDefault="00C7028A">
      <w:pPr>
        <w:spacing w:before="200"/>
      </w:pPr>
    </w:p>
    <w:p w14:paraId="5A45E4EB" w14:textId="77777777" w:rsidR="00C7028A" w:rsidRDefault="009D40F1">
      <w:pPr>
        <w:pStyle w:val="Heading2"/>
        <w:pBdr>
          <w:bottom w:val="single" w:sz="4" w:space="2" w:color="2E75B6"/>
        </w:pBdr>
      </w:pPr>
      <w:bookmarkStart w:id="29" w:name="_Toc226038210"/>
      <w:r>
        <w:t>4.4 Stopping the Machine</w:t>
      </w:r>
      <w:bookmarkEnd w:id="29"/>
    </w:p>
    <w:p w14:paraId="5A45E4EC" w14:textId="77777777" w:rsidR="00C7028A" w:rsidRDefault="009D40F1">
      <w:pPr>
        <w:spacing w:before="80" w:after="120"/>
      </w:pPr>
      <w:r>
        <w:rPr>
          <w:color w:val="000000"/>
        </w:rPr>
        <w:t>At the end of each production run:</w:t>
      </w:r>
    </w:p>
    <w:p w14:paraId="5A45E4ED" w14:textId="77777777" w:rsidR="00C7028A" w:rsidRDefault="009D40F1">
      <w:pPr>
        <w:pStyle w:val="ListParagraph"/>
        <w:numPr>
          <w:ilvl w:val="0"/>
          <w:numId w:val="11"/>
        </w:numPr>
        <w:spacing w:before="60" w:after="80"/>
      </w:pPr>
      <w:r>
        <w:rPr>
          <w:color w:val="000000"/>
        </w:rPr>
        <w:t>Press the STOP / pause control to end the cycle after the current bag is completed.</w:t>
      </w:r>
    </w:p>
    <w:p w14:paraId="5A45E4EE" w14:textId="77777777" w:rsidR="00C7028A" w:rsidRDefault="009D40F1">
      <w:pPr>
        <w:pStyle w:val="ListParagraph"/>
        <w:numPr>
          <w:ilvl w:val="0"/>
          <w:numId w:val="11"/>
        </w:numPr>
        <w:spacing w:before="60" w:after="80"/>
      </w:pPr>
      <w:r>
        <w:rPr>
          <w:color w:val="000000"/>
        </w:rPr>
        <w:t>Allow all moving components to come to a full stop before approaching the machine.</w:t>
      </w:r>
    </w:p>
    <w:p w14:paraId="5A45E4EF" w14:textId="77777777" w:rsidR="00C7028A" w:rsidRDefault="009D40F1">
      <w:pPr>
        <w:pStyle w:val="ListParagraph"/>
        <w:numPr>
          <w:ilvl w:val="0"/>
          <w:numId w:val="11"/>
        </w:numPr>
        <w:spacing w:before="60" w:after="80"/>
      </w:pPr>
      <w:r>
        <w:rPr>
          <w:color w:val="000000"/>
        </w:rPr>
        <w:t>Record production totals from the SYSTEM INFO screen (Current WB1/WB2 and Total counts).</w:t>
      </w:r>
    </w:p>
    <w:p w14:paraId="5A45E4F0" w14:textId="77777777" w:rsidR="00C7028A" w:rsidRDefault="009D40F1">
      <w:pPr>
        <w:pStyle w:val="ListParagraph"/>
        <w:numPr>
          <w:ilvl w:val="0"/>
          <w:numId w:val="11"/>
        </w:numPr>
        <w:spacing w:before="60" w:after="80"/>
      </w:pPr>
      <w:r>
        <w:rPr>
          <w:color w:val="000000"/>
        </w:rPr>
        <w:t>Toggle ENABLE WB and AIR SUPPLY to OFF for both bays.</w:t>
      </w:r>
    </w:p>
    <w:p w14:paraId="5A45E4F1" w14:textId="77777777" w:rsidR="00C7028A" w:rsidRDefault="009D40F1">
      <w:pPr>
        <w:pStyle w:val="ListParagraph"/>
        <w:numPr>
          <w:ilvl w:val="0"/>
          <w:numId w:val="11"/>
        </w:numPr>
        <w:spacing w:before="60" w:after="80"/>
      </w:pPr>
      <w:r>
        <w:rPr>
          <w:color w:val="000000"/>
        </w:rPr>
        <w:t>Clean the machine and surrounding area.</w:t>
      </w:r>
    </w:p>
    <w:p w14:paraId="5A45E4F2" w14:textId="77777777" w:rsidR="00C7028A" w:rsidRDefault="009D40F1">
      <w:pPr>
        <w:pStyle w:val="ListParagraph"/>
        <w:numPr>
          <w:ilvl w:val="0"/>
          <w:numId w:val="11"/>
        </w:numPr>
        <w:spacing w:before="60" w:after="80"/>
      </w:pPr>
      <w:r>
        <w:rPr>
          <w:color w:val="000000"/>
        </w:rPr>
        <w:lastRenderedPageBreak/>
        <w:t>Turn the main power switch to the OFF position.</w:t>
      </w:r>
    </w:p>
    <w:p w14:paraId="5A45E4F3" w14:textId="77777777" w:rsidR="00C7028A" w:rsidRDefault="009D40F1">
      <w:pPr>
        <w:pStyle w:val="ListParagraph"/>
        <w:numPr>
          <w:ilvl w:val="0"/>
          <w:numId w:val="11"/>
        </w:numPr>
        <w:spacing w:before="60" w:after="80"/>
      </w:pPr>
      <w:r>
        <w:rPr>
          <w:color w:val="000000"/>
        </w:rPr>
        <w:t>Complete the operator production log.</w:t>
      </w:r>
    </w:p>
    <w:p w14:paraId="5A45E4F4" w14:textId="77777777" w:rsidR="00C7028A" w:rsidRDefault="00C7028A">
      <w:pPr>
        <w:spacing w:before="200"/>
      </w:pPr>
    </w:p>
    <w:p w14:paraId="5A45E4F5" w14:textId="77777777" w:rsidR="00C7028A" w:rsidRDefault="009D40F1">
      <w:pPr>
        <w:pStyle w:val="Heading2"/>
        <w:pBdr>
          <w:bottom w:val="single" w:sz="4" w:space="2" w:color="2E75B6"/>
        </w:pBdr>
      </w:pPr>
      <w:bookmarkStart w:id="30" w:name="_Toc226038211"/>
      <w:r>
        <w:t>4.5 Emergency Stop Procedure</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7028A" w14:paraId="5A45E4F7" w14:textId="77777777">
        <w:tblPrEx>
          <w:tblCellMar>
            <w:top w:w="0" w:type="dxa"/>
            <w:bottom w:w="0" w:type="dxa"/>
          </w:tblCellMar>
        </w:tblPrEx>
        <w:tc>
          <w:tcPr>
            <w:tcW w:w="9360" w:type="dxa"/>
            <w:tcBorders>
              <w:top w:val="single" w:sz="4" w:space="0" w:color="2E75B6"/>
              <w:left w:val="thick" w:sz="16" w:space="0" w:color="2E75B6"/>
              <w:bottom w:val="single" w:sz="4" w:space="0" w:color="2E75B6"/>
              <w:right w:val="none" w:sz="0" w:space="0" w:color="FFFFFF"/>
            </w:tcBorders>
            <w:shd w:val="clear" w:color="auto" w:fill="FDDEDE"/>
            <w:tcMar>
              <w:top w:w="120" w:type="dxa"/>
              <w:left w:w="200" w:type="dxa"/>
              <w:bottom w:w="120" w:type="dxa"/>
              <w:right w:w="120" w:type="dxa"/>
            </w:tcMar>
          </w:tcPr>
          <w:p w14:paraId="5A45E4F6" w14:textId="77777777" w:rsidR="00C7028A" w:rsidRDefault="009D40F1">
            <w:r>
              <w:rPr>
                <w:b/>
                <w:bCs/>
                <w:color w:val="1F3864"/>
              </w:rPr>
              <w:t>🛑</w:t>
            </w:r>
            <w:r>
              <w:rPr>
                <w:b/>
                <w:bCs/>
                <w:color w:val="1F3864"/>
              </w:rPr>
              <w:t xml:space="preserve"> EMERGENCY: </w:t>
            </w:r>
            <w:r>
              <w:rPr>
                <w:color w:val="595959"/>
              </w:rPr>
              <w:t>In any emergency, press the red ESTOP button at the top right of the Main Screen immediately. This cuts power to all motion systems.</w:t>
            </w:r>
          </w:p>
        </w:tc>
      </w:tr>
    </w:tbl>
    <w:p w14:paraId="5A45E4F8" w14:textId="77777777" w:rsidR="00C7028A" w:rsidRDefault="00C7028A">
      <w:pPr>
        <w:spacing w:before="160"/>
      </w:pPr>
    </w:p>
    <w:p w14:paraId="5A45E4F9" w14:textId="77777777" w:rsidR="00C7028A" w:rsidRDefault="009D40F1">
      <w:pPr>
        <w:spacing w:before="80" w:after="120"/>
      </w:pPr>
      <w:r>
        <w:rPr>
          <w:color w:val="000000"/>
        </w:rPr>
        <w:t>After activating the ESTOP:</w:t>
      </w:r>
    </w:p>
    <w:p w14:paraId="5A45E4FA" w14:textId="77777777" w:rsidR="00C7028A" w:rsidRDefault="009D40F1">
      <w:pPr>
        <w:pStyle w:val="ListParagraph"/>
        <w:numPr>
          <w:ilvl w:val="0"/>
          <w:numId w:val="12"/>
        </w:numPr>
        <w:spacing w:before="60" w:after="80"/>
      </w:pPr>
      <w:r>
        <w:rPr>
          <w:color w:val="000000"/>
        </w:rPr>
        <w:t>Do NOT attempt to restart until the cause of the emergency has been identified and resolved.</w:t>
      </w:r>
    </w:p>
    <w:p w14:paraId="5A45E4FB" w14:textId="77777777" w:rsidR="00C7028A" w:rsidRDefault="009D40F1">
      <w:pPr>
        <w:pStyle w:val="ListParagraph"/>
        <w:numPr>
          <w:ilvl w:val="0"/>
          <w:numId w:val="12"/>
        </w:numPr>
        <w:spacing w:before="60" w:after="80"/>
      </w:pPr>
      <w:r>
        <w:rPr>
          <w:color w:val="000000"/>
        </w:rPr>
        <w:t>Alert your supervisor and/or the designated safety officer immediately.</w:t>
      </w:r>
    </w:p>
    <w:p w14:paraId="5A45E4FC" w14:textId="77777777" w:rsidR="00C7028A" w:rsidRDefault="009D40F1">
      <w:pPr>
        <w:pStyle w:val="ListParagraph"/>
        <w:numPr>
          <w:ilvl w:val="0"/>
          <w:numId w:val="12"/>
        </w:numPr>
        <w:spacing w:before="60" w:after="80"/>
      </w:pPr>
      <w:r>
        <w:rPr>
          <w:color w:val="000000"/>
        </w:rPr>
        <w:t>If there is an injury, call [Emergency Number / First Aid contact] immediately.</w:t>
      </w:r>
    </w:p>
    <w:p w14:paraId="5A45E4FD" w14:textId="77777777" w:rsidR="00C7028A" w:rsidRDefault="009D40F1">
      <w:pPr>
        <w:pStyle w:val="ListParagraph"/>
        <w:numPr>
          <w:ilvl w:val="0"/>
          <w:numId w:val="12"/>
        </w:numPr>
        <w:spacing w:before="60" w:after="80"/>
      </w:pPr>
      <w:r>
        <w:rPr>
          <w:color w:val="000000"/>
        </w:rPr>
        <w:t>Complete an incident report before the machine is returned to service.</w:t>
      </w:r>
    </w:p>
    <w:p w14:paraId="5A45E4FE" w14:textId="77777777" w:rsidR="00C7028A" w:rsidRDefault="009D40F1">
      <w:pPr>
        <w:pStyle w:val="ListParagraph"/>
        <w:numPr>
          <w:ilvl w:val="0"/>
          <w:numId w:val="12"/>
        </w:numPr>
        <w:spacing w:before="60" w:after="80"/>
      </w:pPr>
      <w:r>
        <w:rPr>
          <w:color w:val="000000"/>
        </w:rPr>
        <w:t>To reset: twist the ESTOP button clockwise to release it, then follow the normal startup procedure from Section 4.2.</w:t>
      </w:r>
    </w:p>
    <w:p w14:paraId="5A45E4FF" w14:textId="77777777" w:rsidR="00C7028A" w:rsidRDefault="00C7028A">
      <w:pPr>
        <w:spacing w:before="200"/>
      </w:pPr>
    </w:p>
    <w:p w14:paraId="5A45E500" w14:textId="77777777" w:rsidR="00C7028A" w:rsidRDefault="009D40F1">
      <w:r>
        <w:br w:type="page"/>
      </w:r>
    </w:p>
    <w:p w14:paraId="5A45E501" w14:textId="77777777" w:rsidR="00C7028A" w:rsidRDefault="009D40F1">
      <w:pPr>
        <w:pStyle w:val="Heading1"/>
        <w:shd w:val="clear" w:color="auto" w:fill="1F3864"/>
        <w:ind w:left="180"/>
      </w:pPr>
      <w:bookmarkStart w:id="31" w:name="_Toc226038212"/>
      <w:r>
        <w:lastRenderedPageBreak/>
        <w:t>5. Common Fault Codes &amp; Troubleshooting</w:t>
      </w:r>
      <w:bookmarkEnd w:id="31"/>
    </w:p>
    <w:p w14:paraId="5A45E502" w14:textId="77777777" w:rsidR="00C7028A" w:rsidRDefault="00C7028A">
      <w:pPr>
        <w:spacing w:before="100"/>
      </w:pPr>
    </w:p>
    <w:p w14:paraId="5A45E503" w14:textId="77777777" w:rsidR="00C7028A" w:rsidRDefault="009D40F1">
      <w:pPr>
        <w:spacing w:before="80" w:after="120"/>
      </w:pPr>
      <w:r>
        <w:rPr>
          <w:color w:val="000000"/>
        </w:rPr>
        <w:t xml:space="preserve">If the machine displays </w:t>
      </w:r>
      <w:proofErr w:type="gramStart"/>
      <w:r>
        <w:rPr>
          <w:color w:val="000000"/>
        </w:rPr>
        <w:t>a fault</w:t>
      </w:r>
      <w:proofErr w:type="gramEnd"/>
      <w:r>
        <w:rPr>
          <w:color w:val="000000"/>
        </w:rPr>
        <w:t xml:space="preserve"> code or the ALARMS indicator illuminates in the Navigation Bar, refer to the table below. Tap ALARMS on the HMI to view active alarm details. For faults not listed here, contact the manufacturer's technical support.</w:t>
      </w:r>
    </w:p>
    <w:p w14:paraId="5A45E504" w14:textId="77777777" w:rsidR="00C7028A" w:rsidRDefault="00C7028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3000"/>
        <w:gridCol w:w="2520"/>
        <w:gridCol w:w="2400"/>
      </w:tblGrid>
      <w:tr w:rsidR="00C7028A" w14:paraId="5A45E509"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505" w14:textId="77777777" w:rsidR="00C7028A" w:rsidRDefault="009D40F1">
            <w:pPr>
              <w:jc w:val="center"/>
            </w:pPr>
            <w:r>
              <w:rPr>
                <w:b/>
                <w:bCs/>
                <w:color w:val="FFFFFF"/>
              </w:rPr>
              <w:t>Fault Code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506" w14:textId="77777777" w:rsidR="00C7028A" w:rsidRDefault="009D40F1">
            <w:pPr>
              <w:jc w:val="center"/>
            </w:pPr>
            <w:r>
              <w:rPr>
                <w:b/>
                <w:bCs/>
                <w:color w:val="FFFFFF"/>
              </w:rPr>
              <w:t>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507" w14:textId="77777777" w:rsidR="00C7028A" w:rsidRDefault="009D40F1">
            <w:pPr>
              <w:jc w:val="center"/>
            </w:pPr>
            <w:r>
              <w:rPr>
                <w:b/>
                <w:bCs/>
                <w:color w:val="FFFFFF"/>
              </w:rPr>
              <w:t>Possible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80" w:type="dxa"/>
            </w:tcMar>
          </w:tcPr>
          <w:p w14:paraId="5A45E508" w14:textId="77777777" w:rsidR="00C7028A" w:rsidRDefault="009D40F1">
            <w:pPr>
              <w:jc w:val="center"/>
            </w:pPr>
            <w:r>
              <w:rPr>
                <w:b/>
                <w:bCs/>
                <w:color w:val="FFFFFF"/>
              </w:rPr>
              <w:t>Corrective Action</w:t>
            </w:r>
          </w:p>
        </w:tc>
      </w:tr>
      <w:tr w:rsidR="00C7028A" w14:paraId="5A45E50E"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0A" w14:textId="77777777" w:rsidR="00C7028A" w:rsidRDefault="009D40F1">
            <w:r>
              <w:rPr>
                <w:b/>
                <w:bCs/>
                <w:color w:val="2E75B6"/>
              </w:rPr>
              <w:t>E01</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0B" w14:textId="77777777" w:rsidR="00C7028A" w:rsidRDefault="009D40F1">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0C" w14:textId="77777777" w:rsidR="00C7028A" w:rsidRDefault="009D40F1">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0D" w14:textId="77777777" w:rsidR="00C7028A" w:rsidRDefault="009D40F1">
            <w:r>
              <w:rPr>
                <w:i/>
                <w:iCs/>
                <w:color w:val="7F7F7F"/>
              </w:rPr>
              <w:t>[Corrective action]</w:t>
            </w:r>
          </w:p>
        </w:tc>
      </w:tr>
      <w:tr w:rsidR="00C7028A" w14:paraId="5A45E513"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50F" w14:textId="77777777" w:rsidR="00C7028A" w:rsidRDefault="009D40F1">
            <w:r>
              <w:rPr>
                <w:b/>
                <w:bCs/>
                <w:color w:val="2E75B6"/>
              </w:rPr>
              <w:t>E02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510" w14:textId="77777777" w:rsidR="00C7028A" w:rsidRDefault="009D40F1">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511" w14:textId="77777777" w:rsidR="00C7028A" w:rsidRDefault="009D40F1">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512" w14:textId="77777777" w:rsidR="00C7028A" w:rsidRDefault="009D40F1">
            <w:r>
              <w:rPr>
                <w:i/>
                <w:iCs/>
                <w:color w:val="7F7F7F"/>
              </w:rPr>
              <w:t>[Corrective action]</w:t>
            </w:r>
          </w:p>
        </w:tc>
      </w:tr>
      <w:tr w:rsidR="00C7028A" w14:paraId="5A45E518"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14" w14:textId="77777777" w:rsidR="00C7028A" w:rsidRDefault="009D40F1">
            <w:r>
              <w:rPr>
                <w:b/>
                <w:bCs/>
                <w:color w:val="2E75B6"/>
              </w:rPr>
              <w:t>E03</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15" w14:textId="77777777" w:rsidR="00C7028A" w:rsidRDefault="009D40F1">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16" w14:textId="77777777" w:rsidR="00C7028A" w:rsidRDefault="009D40F1">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17" w14:textId="77777777" w:rsidR="00C7028A" w:rsidRDefault="009D40F1">
            <w:r>
              <w:rPr>
                <w:i/>
                <w:iCs/>
                <w:color w:val="7F7F7F"/>
              </w:rPr>
              <w:t>[Corrective action]</w:t>
            </w:r>
          </w:p>
        </w:tc>
      </w:tr>
      <w:tr w:rsidR="00C7028A" w14:paraId="5A45E51D"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519" w14:textId="77777777" w:rsidR="00C7028A" w:rsidRDefault="009D40F1">
            <w:r>
              <w:rPr>
                <w:b/>
                <w:bCs/>
                <w:color w:val="2E75B6"/>
              </w:rPr>
              <w:t>E04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51A" w14:textId="77777777" w:rsidR="00C7028A" w:rsidRDefault="009D40F1">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51B" w14:textId="77777777" w:rsidR="00C7028A" w:rsidRDefault="009D40F1">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A45E51C" w14:textId="77777777" w:rsidR="00C7028A" w:rsidRDefault="009D40F1">
            <w:r>
              <w:rPr>
                <w:i/>
                <w:iCs/>
                <w:color w:val="7F7F7F"/>
              </w:rPr>
              <w:t>[Corrective action]</w:t>
            </w:r>
          </w:p>
        </w:tc>
      </w:tr>
      <w:tr w:rsidR="00C7028A" w14:paraId="5A45E52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1E" w14:textId="77777777" w:rsidR="00C7028A" w:rsidRDefault="009D40F1">
            <w:r>
              <w:rPr>
                <w:b/>
                <w:bCs/>
                <w:color w:val="2E75B6"/>
              </w:rPr>
              <w:t>E05</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1F" w14:textId="77777777" w:rsidR="00C7028A" w:rsidRDefault="009D40F1">
            <w:r>
              <w:rPr>
                <w:i/>
                <w:iCs/>
                <w:color w:val="7F7F7F"/>
              </w:rPr>
              <w:t>[Fault 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20" w14:textId="77777777" w:rsidR="00C7028A" w:rsidRDefault="009D40F1">
            <w:r>
              <w:rPr>
                <w:i/>
                <w:iCs/>
                <w:color w:val="7F7F7F"/>
              </w:rPr>
              <w:t>[Probable cause]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tcPr>
          <w:p w14:paraId="5A45E521" w14:textId="77777777" w:rsidR="00C7028A" w:rsidRDefault="009D40F1">
            <w:r>
              <w:rPr>
                <w:i/>
                <w:iCs/>
                <w:color w:val="7F7F7F"/>
              </w:rPr>
              <w:t>[Corrective action]</w:t>
            </w:r>
          </w:p>
        </w:tc>
      </w:tr>
    </w:tbl>
    <w:p w14:paraId="5A45E523" w14:textId="77777777" w:rsidR="00C7028A" w:rsidRDefault="00C7028A">
      <w:pPr>
        <w:spacing w:before="200"/>
      </w:pPr>
    </w:p>
    <w:p w14:paraId="5A45E524" w14:textId="77777777" w:rsidR="00C7028A" w:rsidRDefault="009D40F1">
      <w:r>
        <w:br w:type="page"/>
      </w:r>
    </w:p>
    <w:p w14:paraId="5A45E525" w14:textId="77777777" w:rsidR="00C7028A" w:rsidRDefault="009D40F1">
      <w:pPr>
        <w:pStyle w:val="Heading1"/>
        <w:shd w:val="clear" w:color="auto" w:fill="1F3864"/>
        <w:ind w:left="180"/>
      </w:pPr>
      <w:bookmarkStart w:id="32" w:name="_Toc226038213"/>
      <w:r>
        <w:lastRenderedPageBreak/>
        <w:t>6. Contact &amp; Technical Support</w:t>
      </w:r>
      <w:bookmarkEnd w:id="32"/>
    </w:p>
    <w:p w14:paraId="5A45E526" w14:textId="77777777" w:rsidR="00C7028A" w:rsidRDefault="00C7028A">
      <w:pPr>
        <w:spacing w:before="100"/>
      </w:pPr>
    </w:p>
    <w:p w14:paraId="5A45E527" w14:textId="77777777" w:rsidR="00C7028A" w:rsidRDefault="009D40F1">
      <w:pPr>
        <w:spacing w:before="80" w:after="120"/>
      </w:pPr>
      <w:r>
        <w:rPr>
          <w:color w:val="000000"/>
        </w:rPr>
        <w:t>For technical assistance, spare parts, or service, please contact your authorized service representative or the manufacturer directly:</w:t>
      </w:r>
    </w:p>
    <w:p w14:paraId="5A45E528" w14:textId="77777777" w:rsidR="00C7028A" w:rsidRDefault="00C7028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120"/>
      </w:tblGrid>
      <w:tr w:rsidR="00C7028A" w14:paraId="5A45E52B"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529" w14:textId="77777777" w:rsidR="00C7028A" w:rsidRDefault="009D40F1">
            <w:r>
              <w:rPr>
                <w:b/>
                <w:bCs/>
                <w:color w:val="000000"/>
              </w:rPr>
              <w:t>Manufacturer:</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52A" w14:textId="77777777" w:rsidR="00C7028A" w:rsidRDefault="009D40F1">
            <w:r>
              <w:rPr>
                <w:i/>
                <w:iCs/>
                <w:color w:val="7F7F7F"/>
              </w:rPr>
              <w:t>[Manufacturer Name]</w:t>
            </w:r>
          </w:p>
        </w:tc>
      </w:tr>
      <w:tr w:rsidR="00C7028A" w14:paraId="5A45E52E"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52C" w14:textId="77777777" w:rsidR="00C7028A" w:rsidRDefault="009D40F1">
            <w:r>
              <w:rPr>
                <w:b/>
                <w:bCs/>
                <w:color w:val="000000"/>
              </w:rPr>
              <w:t>Address: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52D" w14:textId="77777777" w:rsidR="00C7028A" w:rsidRDefault="009D40F1">
            <w:r>
              <w:rPr>
                <w:i/>
                <w:iCs/>
                <w:color w:val="7F7F7F"/>
              </w:rPr>
              <w:t>[Street, City, State/Province, Country, ZIP]</w:t>
            </w:r>
          </w:p>
        </w:tc>
      </w:tr>
      <w:tr w:rsidR="00C7028A" w14:paraId="5A45E531"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52F" w14:textId="77777777" w:rsidR="00C7028A" w:rsidRDefault="009D40F1">
            <w:r>
              <w:rPr>
                <w:b/>
                <w:bCs/>
                <w:color w:val="000000"/>
              </w:rPr>
              <w:t>Phone: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530" w14:textId="77777777" w:rsidR="00C7028A" w:rsidRDefault="009D40F1">
            <w:r>
              <w:rPr>
                <w:i/>
                <w:iCs/>
                <w:color w:val="7F7F7F"/>
              </w:rPr>
              <w:t>[+X (XXX) XXX-XXXX]</w:t>
            </w:r>
          </w:p>
        </w:tc>
      </w:tr>
      <w:tr w:rsidR="00C7028A" w14:paraId="5A45E534"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532" w14:textId="77777777" w:rsidR="00C7028A" w:rsidRDefault="009D40F1">
            <w:r>
              <w:rPr>
                <w:b/>
                <w:bCs/>
                <w:color w:val="000000"/>
              </w:rPr>
              <w:t>Email:</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533" w14:textId="77777777" w:rsidR="00C7028A" w:rsidRDefault="009D40F1">
            <w:r>
              <w:rPr>
                <w:i/>
                <w:iCs/>
                <w:color w:val="7F7F7F"/>
              </w:rPr>
              <w:t>[support@manufacturer.com]</w:t>
            </w:r>
          </w:p>
        </w:tc>
      </w:tr>
      <w:tr w:rsidR="00C7028A" w14:paraId="5A45E537"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535" w14:textId="77777777" w:rsidR="00C7028A" w:rsidRDefault="009D40F1">
            <w:r>
              <w:rPr>
                <w:b/>
                <w:bCs/>
                <w:color w:val="000000"/>
              </w:rPr>
              <w:t>Website: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536" w14:textId="77777777" w:rsidR="00C7028A" w:rsidRDefault="009D40F1">
            <w:r>
              <w:rPr>
                <w:i/>
                <w:iCs/>
                <w:color w:val="7F7F7F"/>
              </w:rPr>
              <w:t>[www.manufacturer.com]</w:t>
            </w:r>
          </w:p>
        </w:tc>
      </w:tr>
      <w:tr w:rsidR="00C7028A" w14:paraId="5A45E53A"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538" w14:textId="77777777" w:rsidR="00C7028A" w:rsidRDefault="009D40F1">
            <w:r>
              <w:rPr>
                <w:b/>
                <w:bCs/>
                <w:color w:val="000000"/>
              </w:rPr>
              <w:t>Service Hours: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539" w14:textId="77777777" w:rsidR="00C7028A" w:rsidRDefault="009D40F1">
            <w:r>
              <w:rPr>
                <w:i/>
                <w:iCs/>
                <w:color w:val="7F7F7F"/>
              </w:rPr>
              <w:t>[e.g., Mon–Fri, 8:00 AM – 5:00 PM (local time)]</w:t>
            </w:r>
          </w:p>
        </w:tc>
      </w:tr>
      <w:tr w:rsidR="00C7028A" w14:paraId="5A45E53D"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53B" w14:textId="77777777" w:rsidR="00C7028A" w:rsidRDefault="009D40F1">
            <w:r>
              <w:rPr>
                <w:b/>
                <w:bCs/>
                <w:color w:val="000000"/>
              </w:rPr>
              <w:t>Parts Hotline: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80" w:type="dxa"/>
            </w:tcMar>
          </w:tcPr>
          <w:p w14:paraId="5A45E53C" w14:textId="77777777" w:rsidR="00C7028A" w:rsidRDefault="009D40F1">
            <w:r>
              <w:rPr>
                <w:i/>
                <w:iCs/>
                <w:color w:val="7F7F7F"/>
              </w:rPr>
              <w:t>[+X (XXX) XXX-XXXX]</w:t>
            </w:r>
          </w:p>
        </w:tc>
      </w:tr>
      <w:tr w:rsidR="00C7028A" w14:paraId="5A45E540"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53E" w14:textId="77777777" w:rsidR="00C7028A" w:rsidRDefault="009D40F1">
            <w:r>
              <w:rPr>
                <w:b/>
                <w:bCs/>
                <w:color w:val="000000"/>
              </w:rPr>
              <w:t>Local Distributor:</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80" w:type="dxa"/>
            </w:tcMar>
          </w:tcPr>
          <w:p w14:paraId="5A45E53F" w14:textId="77777777" w:rsidR="00C7028A" w:rsidRDefault="009D40F1">
            <w:r>
              <w:rPr>
                <w:i/>
                <w:iCs/>
                <w:color w:val="7F7F7F"/>
              </w:rPr>
              <w:t>[Distributor name and contact]</w:t>
            </w:r>
          </w:p>
        </w:tc>
      </w:tr>
    </w:tbl>
    <w:p w14:paraId="5A45E541" w14:textId="77777777" w:rsidR="00C7028A" w:rsidRDefault="00C7028A">
      <w:pPr>
        <w:spacing w:before="200"/>
      </w:pPr>
    </w:p>
    <w:sectPr w:rsidR="00C7028A">
      <w:headerReference w:type="default" r:id="rId24"/>
      <w:footerReference w:type="default" r:id="rId2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83BAE" w14:textId="77777777" w:rsidR="009D40F1" w:rsidRDefault="009D40F1">
      <w:r>
        <w:separator/>
      </w:r>
    </w:p>
  </w:endnote>
  <w:endnote w:type="continuationSeparator" w:id="0">
    <w:p w14:paraId="7F648557" w14:textId="77777777" w:rsidR="009D40F1" w:rsidRDefault="009D40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5E565" w14:textId="502CA3CE" w:rsidR="00C7028A" w:rsidRDefault="009D40F1">
    <w:pPr>
      <w:pBdr>
        <w:top w:val="single" w:sz="4" w:space="4" w:color="2E75B6"/>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A309A2">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A309A2">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86D31" w14:textId="77777777" w:rsidR="009D40F1" w:rsidRDefault="009D40F1">
      <w:r>
        <w:separator/>
      </w:r>
    </w:p>
  </w:footnote>
  <w:footnote w:type="continuationSeparator" w:id="0">
    <w:p w14:paraId="4996A922" w14:textId="77777777" w:rsidR="009D40F1" w:rsidRDefault="009D40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5E564" w14:textId="77777777" w:rsidR="00C7028A" w:rsidRDefault="009D40F1">
    <w:pPr>
      <w:pBdr>
        <w:bottom w:val="single" w:sz="4" w:space="4" w:color="2E75B6"/>
      </w:pBdr>
      <w:tabs>
        <w:tab w:val="right" w:pos="9360"/>
      </w:tabs>
    </w:pPr>
    <w:r>
      <w:rPr>
        <w:color w:val="595959"/>
        <w:sz w:val="18"/>
        <w:szCs w:val="18"/>
      </w:rPr>
      <w:t>Dual Wicketed Bagger (FSDWB4) – User Manual</w:t>
    </w:r>
    <w:r>
      <w:rPr>
        <w:color w:val="595959"/>
        <w:sz w:val="18"/>
        <w:szCs w:val="18"/>
      </w:rPr>
      <w:tab/>
      <w:t>Fox Solutions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117B3"/>
    <w:multiLevelType w:val="hybridMultilevel"/>
    <w:tmpl w:val="D4A8C2A6"/>
    <w:lvl w:ilvl="0" w:tplc="DDA6EAB8">
      <w:start w:val="1"/>
      <w:numFmt w:val="bullet"/>
      <w:lvlText w:val="•"/>
      <w:lvlJc w:val="left"/>
      <w:pPr>
        <w:ind w:left="720" w:hanging="360"/>
      </w:pPr>
    </w:lvl>
    <w:lvl w:ilvl="1" w:tplc="3946C342">
      <w:numFmt w:val="decimal"/>
      <w:lvlText w:val=""/>
      <w:lvlJc w:val="left"/>
    </w:lvl>
    <w:lvl w:ilvl="2" w:tplc="693C9FF4">
      <w:numFmt w:val="decimal"/>
      <w:lvlText w:val=""/>
      <w:lvlJc w:val="left"/>
    </w:lvl>
    <w:lvl w:ilvl="3" w:tplc="C9869C8A">
      <w:numFmt w:val="decimal"/>
      <w:lvlText w:val=""/>
      <w:lvlJc w:val="left"/>
    </w:lvl>
    <w:lvl w:ilvl="4" w:tplc="EF005BBA">
      <w:numFmt w:val="decimal"/>
      <w:lvlText w:val=""/>
      <w:lvlJc w:val="left"/>
    </w:lvl>
    <w:lvl w:ilvl="5" w:tplc="4F526E84">
      <w:numFmt w:val="decimal"/>
      <w:lvlText w:val=""/>
      <w:lvlJc w:val="left"/>
    </w:lvl>
    <w:lvl w:ilvl="6" w:tplc="326E188C">
      <w:numFmt w:val="decimal"/>
      <w:lvlText w:val=""/>
      <w:lvlJc w:val="left"/>
    </w:lvl>
    <w:lvl w:ilvl="7" w:tplc="08143AAE">
      <w:numFmt w:val="decimal"/>
      <w:lvlText w:val=""/>
      <w:lvlJc w:val="left"/>
    </w:lvl>
    <w:lvl w:ilvl="8" w:tplc="86968B14">
      <w:numFmt w:val="decimal"/>
      <w:lvlText w:val=""/>
      <w:lvlJc w:val="left"/>
    </w:lvl>
  </w:abstractNum>
  <w:abstractNum w:abstractNumId="1" w15:restartNumberingAfterBreak="0">
    <w:nsid w:val="38235FCF"/>
    <w:multiLevelType w:val="hybridMultilevel"/>
    <w:tmpl w:val="99BAF24E"/>
    <w:lvl w:ilvl="0" w:tplc="24B20F0A">
      <w:start w:val="1"/>
      <w:numFmt w:val="bullet"/>
      <w:lvlText w:val="•"/>
      <w:lvlJc w:val="left"/>
      <w:pPr>
        <w:ind w:left="720" w:hanging="360"/>
      </w:pPr>
    </w:lvl>
    <w:lvl w:ilvl="1" w:tplc="2F0C5316">
      <w:numFmt w:val="decimal"/>
      <w:lvlText w:val=""/>
      <w:lvlJc w:val="left"/>
    </w:lvl>
    <w:lvl w:ilvl="2" w:tplc="08C841A8">
      <w:numFmt w:val="decimal"/>
      <w:lvlText w:val=""/>
      <w:lvlJc w:val="left"/>
    </w:lvl>
    <w:lvl w:ilvl="3" w:tplc="4F502A8C">
      <w:numFmt w:val="decimal"/>
      <w:lvlText w:val=""/>
      <w:lvlJc w:val="left"/>
    </w:lvl>
    <w:lvl w:ilvl="4" w:tplc="85242AD8">
      <w:numFmt w:val="decimal"/>
      <w:lvlText w:val=""/>
      <w:lvlJc w:val="left"/>
    </w:lvl>
    <w:lvl w:ilvl="5" w:tplc="0B481008">
      <w:numFmt w:val="decimal"/>
      <w:lvlText w:val=""/>
      <w:lvlJc w:val="left"/>
    </w:lvl>
    <w:lvl w:ilvl="6" w:tplc="64BE364C">
      <w:numFmt w:val="decimal"/>
      <w:lvlText w:val=""/>
      <w:lvlJc w:val="left"/>
    </w:lvl>
    <w:lvl w:ilvl="7" w:tplc="6E8EA276">
      <w:numFmt w:val="decimal"/>
      <w:lvlText w:val=""/>
      <w:lvlJc w:val="left"/>
    </w:lvl>
    <w:lvl w:ilvl="8" w:tplc="1AEACD16">
      <w:numFmt w:val="decimal"/>
      <w:lvlText w:val=""/>
      <w:lvlJc w:val="left"/>
    </w:lvl>
  </w:abstractNum>
  <w:abstractNum w:abstractNumId="2" w15:restartNumberingAfterBreak="0">
    <w:nsid w:val="3E4775B6"/>
    <w:multiLevelType w:val="hybridMultilevel"/>
    <w:tmpl w:val="4FC6C6DE"/>
    <w:lvl w:ilvl="0" w:tplc="D6447372">
      <w:start w:val="1"/>
      <w:numFmt w:val="bullet"/>
      <w:lvlText w:val="•"/>
      <w:lvlJc w:val="left"/>
      <w:pPr>
        <w:ind w:left="720" w:hanging="360"/>
      </w:pPr>
    </w:lvl>
    <w:lvl w:ilvl="1" w:tplc="364C6C98">
      <w:numFmt w:val="decimal"/>
      <w:lvlText w:val=""/>
      <w:lvlJc w:val="left"/>
    </w:lvl>
    <w:lvl w:ilvl="2" w:tplc="6878530E">
      <w:numFmt w:val="decimal"/>
      <w:lvlText w:val=""/>
      <w:lvlJc w:val="left"/>
    </w:lvl>
    <w:lvl w:ilvl="3" w:tplc="D3D8975C">
      <w:numFmt w:val="decimal"/>
      <w:lvlText w:val=""/>
      <w:lvlJc w:val="left"/>
    </w:lvl>
    <w:lvl w:ilvl="4" w:tplc="2C505012">
      <w:numFmt w:val="decimal"/>
      <w:lvlText w:val=""/>
      <w:lvlJc w:val="left"/>
    </w:lvl>
    <w:lvl w:ilvl="5" w:tplc="3FCC0AB6">
      <w:numFmt w:val="decimal"/>
      <w:lvlText w:val=""/>
      <w:lvlJc w:val="left"/>
    </w:lvl>
    <w:lvl w:ilvl="6" w:tplc="39025042">
      <w:numFmt w:val="decimal"/>
      <w:lvlText w:val=""/>
      <w:lvlJc w:val="left"/>
    </w:lvl>
    <w:lvl w:ilvl="7" w:tplc="5A0CFEFA">
      <w:numFmt w:val="decimal"/>
      <w:lvlText w:val=""/>
      <w:lvlJc w:val="left"/>
    </w:lvl>
    <w:lvl w:ilvl="8" w:tplc="456A56C6">
      <w:numFmt w:val="decimal"/>
      <w:lvlText w:val=""/>
      <w:lvlJc w:val="left"/>
    </w:lvl>
  </w:abstractNum>
  <w:abstractNum w:abstractNumId="3" w15:restartNumberingAfterBreak="0">
    <w:nsid w:val="3FA90A48"/>
    <w:multiLevelType w:val="hybridMultilevel"/>
    <w:tmpl w:val="37F2AA76"/>
    <w:lvl w:ilvl="0" w:tplc="EB9438A8">
      <w:start w:val="1"/>
      <w:numFmt w:val="bullet"/>
      <w:lvlText w:val="•"/>
      <w:lvlJc w:val="left"/>
      <w:pPr>
        <w:ind w:left="720" w:hanging="360"/>
      </w:pPr>
    </w:lvl>
    <w:lvl w:ilvl="1" w:tplc="FFF401EA">
      <w:numFmt w:val="decimal"/>
      <w:lvlText w:val=""/>
      <w:lvlJc w:val="left"/>
    </w:lvl>
    <w:lvl w:ilvl="2" w:tplc="AF608F84">
      <w:numFmt w:val="decimal"/>
      <w:lvlText w:val=""/>
      <w:lvlJc w:val="left"/>
    </w:lvl>
    <w:lvl w:ilvl="3" w:tplc="633C68DE">
      <w:numFmt w:val="decimal"/>
      <w:lvlText w:val=""/>
      <w:lvlJc w:val="left"/>
    </w:lvl>
    <w:lvl w:ilvl="4" w:tplc="6324E1E8">
      <w:numFmt w:val="decimal"/>
      <w:lvlText w:val=""/>
      <w:lvlJc w:val="left"/>
    </w:lvl>
    <w:lvl w:ilvl="5" w:tplc="14CE6A82">
      <w:numFmt w:val="decimal"/>
      <w:lvlText w:val=""/>
      <w:lvlJc w:val="left"/>
    </w:lvl>
    <w:lvl w:ilvl="6" w:tplc="77B035A8">
      <w:numFmt w:val="decimal"/>
      <w:lvlText w:val=""/>
      <w:lvlJc w:val="left"/>
    </w:lvl>
    <w:lvl w:ilvl="7" w:tplc="CBAAD8B6">
      <w:numFmt w:val="decimal"/>
      <w:lvlText w:val=""/>
      <w:lvlJc w:val="left"/>
    </w:lvl>
    <w:lvl w:ilvl="8" w:tplc="4654748C">
      <w:numFmt w:val="decimal"/>
      <w:lvlText w:val=""/>
      <w:lvlJc w:val="left"/>
    </w:lvl>
  </w:abstractNum>
  <w:abstractNum w:abstractNumId="4" w15:restartNumberingAfterBreak="0">
    <w:nsid w:val="449C603B"/>
    <w:multiLevelType w:val="hybridMultilevel"/>
    <w:tmpl w:val="015EBC62"/>
    <w:lvl w:ilvl="0" w:tplc="8500B914">
      <w:start w:val="1"/>
      <w:numFmt w:val="bullet"/>
      <w:lvlText w:val="•"/>
      <w:lvlJc w:val="left"/>
      <w:pPr>
        <w:ind w:left="720" w:hanging="360"/>
      </w:pPr>
    </w:lvl>
    <w:lvl w:ilvl="1" w:tplc="B4E08AF6">
      <w:numFmt w:val="decimal"/>
      <w:lvlText w:val=""/>
      <w:lvlJc w:val="left"/>
    </w:lvl>
    <w:lvl w:ilvl="2" w:tplc="70BA323A">
      <w:numFmt w:val="decimal"/>
      <w:lvlText w:val=""/>
      <w:lvlJc w:val="left"/>
    </w:lvl>
    <w:lvl w:ilvl="3" w:tplc="2DAA1D56">
      <w:numFmt w:val="decimal"/>
      <w:lvlText w:val=""/>
      <w:lvlJc w:val="left"/>
    </w:lvl>
    <w:lvl w:ilvl="4" w:tplc="F498221C">
      <w:numFmt w:val="decimal"/>
      <w:lvlText w:val=""/>
      <w:lvlJc w:val="left"/>
    </w:lvl>
    <w:lvl w:ilvl="5" w:tplc="0090FE82">
      <w:numFmt w:val="decimal"/>
      <w:lvlText w:val=""/>
      <w:lvlJc w:val="left"/>
    </w:lvl>
    <w:lvl w:ilvl="6" w:tplc="4A340480">
      <w:numFmt w:val="decimal"/>
      <w:lvlText w:val=""/>
      <w:lvlJc w:val="left"/>
    </w:lvl>
    <w:lvl w:ilvl="7" w:tplc="F02A276A">
      <w:numFmt w:val="decimal"/>
      <w:lvlText w:val=""/>
      <w:lvlJc w:val="left"/>
    </w:lvl>
    <w:lvl w:ilvl="8" w:tplc="5546D124">
      <w:numFmt w:val="decimal"/>
      <w:lvlText w:val=""/>
      <w:lvlJc w:val="left"/>
    </w:lvl>
  </w:abstractNum>
  <w:abstractNum w:abstractNumId="5" w15:restartNumberingAfterBreak="0">
    <w:nsid w:val="463358C4"/>
    <w:multiLevelType w:val="hybridMultilevel"/>
    <w:tmpl w:val="39B6550A"/>
    <w:lvl w:ilvl="0" w:tplc="C4EC1556">
      <w:start w:val="1"/>
      <w:numFmt w:val="bullet"/>
      <w:lvlText w:val="●"/>
      <w:lvlJc w:val="left"/>
      <w:pPr>
        <w:ind w:left="720" w:hanging="360"/>
      </w:pPr>
    </w:lvl>
    <w:lvl w:ilvl="1" w:tplc="09C0805E">
      <w:start w:val="1"/>
      <w:numFmt w:val="bullet"/>
      <w:lvlText w:val="○"/>
      <w:lvlJc w:val="left"/>
      <w:pPr>
        <w:ind w:left="1440" w:hanging="360"/>
      </w:pPr>
    </w:lvl>
    <w:lvl w:ilvl="2" w:tplc="25D262F8">
      <w:start w:val="1"/>
      <w:numFmt w:val="bullet"/>
      <w:lvlText w:val="■"/>
      <w:lvlJc w:val="left"/>
      <w:pPr>
        <w:ind w:left="2160" w:hanging="360"/>
      </w:pPr>
    </w:lvl>
    <w:lvl w:ilvl="3" w:tplc="5E6834F0">
      <w:start w:val="1"/>
      <w:numFmt w:val="bullet"/>
      <w:lvlText w:val="●"/>
      <w:lvlJc w:val="left"/>
      <w:pPr>
        <w:ind w:left="2880" w:hanging="360"/>
      </w:pPr>
    </w:lvl>
    <w:lvl w:ilvl="4" w:tplc="256C2832">
      <w:start w:val="1"/>
      <w:numFmt w:val="bullet"/>
      <w:lvlText w:val="○"/>
      <w:lvlJc w:val="left"/>
      <w:pPr>
        <w:ind w:left="3600" w:hanging="360"/>
      </w:pPr>
    </w:lvl>
    <w:lvl w:ilvl="5" w:tplc="930E2D98">
      <w:start w:val="1"/>
      <w:numFmt w:val="bullet"/>
      <w:lvlText w:val="■"/>
      <w:lvlJc w:val="left"/>
      <w:pPr>
        <w:ind w:left="4320" w:hanging="360"/>
      </w:pPr>
    </w:lvl>
    <w:lvl w:ilvl="6" w:tplc="97200FF2">
      <w:start w:val="1"/>
      <w:numFmt w:val="bullet"/>
      <w:lvlText w:val="●"/>
      <w:lvlJc w:val="left"/>
      <w:pPr>
        <w:ind w:left="5040" w:hanging="360"/>
      </w:pPr>
    </w:lvl>
    <w:lvl w:ilvl="7" w:tplc="F31C0D48">
      <w:start w:val="1"/>
      <w:numFmt w:val="bullet"/>
      <w:lvlText w:val="●"/>
      <w:lvlJc w:val="left"/>
      <w:pPr>
        <w:ind w:left="5760" w:hanging="360"/>
      </w:pPr>
    </w:lvl>
    <w:lvl w:ilvl="8" w:tplc="F09E8D94">
      <w:start w:val="1"/>
      <w:numFmt w:val="bullet"/>
      <w:lvlText w:val="●"/>
      <w:lvlJc w:val="left"/>
      <w:pPr>
        <w:ind w:left="6480" w:hanging="360"/>
      </w:pPr>
    </w:lvl>
  </w:abstractNum>
  <w:abstractNum w:abstractNumId="6" w15:restartNumberingAfterBreak="0">
    <w:nsid w:val="4BBD5724"/>
    <w:multiLevelType w:val="hybridMultilevel"/>
    <w:tmpl w:val="6E6EFB86"/>
    <w:lvl w:ilvl="0" w:tplc="0FAEF0B0">
      <w:start w:val="1"/>
      <w:numFmt w:val="bullet"/>
      <w:lvlText w:val="✓"/>
      <w:lvlJc w:val="left"/>
      <w:pPr>
        <w:ind w:left="720" w:hanging="360"/>
      </w:pPr>
    </w:lvl>
    <w:lvl w:ilvl="1" w:tplc="43A8F0EE">
      <w:numFmt w:val="decimal"/>
      <w:lvlText w:val=""/>
      <w:lvlJc w:val="left"/>
    </w:lvl>
    <w:lvl w:ilvl="2" w:tplc="950C7048">
      <w:numFmt w:val="decimal"/>
      <w:lvlText w:val=""/>
      <w:lvlJc w:val="left"/>
    </w:lvl>
    <w:lvl w:ilvl="3" w:tplc="DCE24504">
      <w:numFmt w:val="decimal"/>
      <w:lvlText w:val=""/>
      <w:lvlJc w:val="left"/>
    </w:lvl>
    <w:lvl w:ilvl="4" w:tplc="1E48058C">
      <w:numFmt w:val="decimal"/>
      <w:lvlText w:val=""/>
      <w:lvlJc w:val="left"/>
    </w:lvl>
    <w:lvl w:ilvl="5" w:tplc="07549198">
      <w:numFmt w:val="decimal"/>
      <w:lvlText w:val=""/>
      <w:lvlJc w:val="left"/>
    </w:lvl>
    <w:lvl w:ilvl="6" w:tplc="21369AA6">
      <w:numFmt w:val="decimal"/>
      <w:lvlText w:val=""/>
      <w:lvlJc w:val="left"/>
    </w:lvl>
    <w:lvl w:ilvl="7" w:tplc="390279E8">
      <w:numFmt w:val="decimal"/>
      <w:lvlText w:val=""/>
      <w:lvlJc w:val="left"/>
    </w:lvl>
    <w:lvl w:ilvl="8" w:tplc="55C256F4">
      <w:numFmt w:val="decimal"/>
      <w:lvlText w:val=""/>
      <w:lvlJc w:val="left"/>
    </w:lvl>
  </w:abstractNum>
  <w:abstractNum w:abstractNumId="7" w15:restartNumberingAfterBreak="0">
    <w:nsid w:val="4CBF0230"/>
    <w:multiLevelType w:val="hybridMultilevel"/>
    <w:tmpl w:val="39A84506"/>
    <w:lvl w:ilvl="0" w:tplc="713C65B8">
      <w:start w:val="1"/>
      <w:numFmt w:val="bullet"/>
      <w:lvlText w:val="•"/>
      <w:lvlJc w:val="left"/>
      <w:pPr>
        <w:ind w:left="720" w:hanging="360"/>
      </w:pPr>
    </w:lvl>
    <w:lvl w:ilvl="1" w:tplc="AFD06A6E">
      <w:numFmt w:val="decimal"/>
      <w:lvlText w:val=""/>
      <w:lvlJc w:val="left"/>
    </w:lvl>
    <w:lvl w:ilvl="2" w:tplc="622A3BC2">
      <w:numFmt w:val="decimal"/>
      <w:lvlText w:val=""/>
      <w:lvlJc w:val="left"/>
    </w:lvl>
    <w:lvl w:ilvl="3" w:tplc="FD6E14F4">
      <w:numFmt w:val="decimal"/>
      <w:lvlText w:val=""/>
      <w:lvlJc w:val="left"/>
    </w:lvl>
    <w:lvl w:ilvl="4" w:tplc="3A703BD8">
      <w:numFmt w:val="decimal"/>
      <w:lvlText w:val=""/>
      <w:lvlJc w:val="left"/>
    </w:lvl>
    <w:lvl w:ilvl="5" w:tplc="4BE644EC">
      <w:numFmt w:val="decimal"/>
      <w:lvlText w:val=""/>
      <w:lvlJc w:val="left"/>
    </w:lvl>
    <w:lvl w:ilvl="6" w:tplc="76D4303C">
      <w:numFmt w:val="decimal"/>
      <w:lvlText w:val=""/>
      <w:lvlJc w:val="left"/>
    </w:lvl>
    <w:lvl w:ilvl="7" w:tplc="E098C0F2">
      <w:numFmt w:val="decimal"/>
      <w:lvlText w:val=""/>
      <w:lvlJc w:val="left"/>
    </w:lvl>
    <w:lvl w:ilvl="8" w:tplc="7C4E20CC">
      <w:numFmt w:val="decimal"/>
      <w:lvlText w:val=""/>
      <w:lvlJc w:val="left"/>
    </w:lvl>
  </w:abstractNum>
  <w:abstractNum w:abstractNumId="8" w15:restartNumberingAfterBreak="0">
    <w:nsid w:val="5C4E7067"/>
    <w:multiLevelType w:val="hybridMultilevel"/>
    <w:tmpl w:val="FE6E6C74"/>
    <w:lvl w:ilvl="0" w:tplc="1D603C0A">
      <w:start w:val="1"/>
      <w:numFmt w:val="bullet"/>
      <w:lvlText w:val="•"/>
      <w:lvlJc w:val="left"/>
      <w:pPr>
        <w:ind w:left="720" w:hanging="360"/>
      </w:pPr>
    </w:lvl>
    <w:lvl w:ilvl="1" w:tplc="BA12B804">
      <w:numFmt w:val="decimal"/>
      <w:lvlText w:val=""/>
      <w:lvlJc w:val="left"/>
    </w:lvl>
    <w:lvl w:ilvl="2" w:tplc="20C21600">
      <w:numFmt w:val="decimal"/>
      <w:lvlText w:val=""/>
      <w:lvlJc w:val="left"/>
    </w:lvl>
    <w:lvl w:ilvl="3" w:tplc="6D9C903A">
      <w:numFmt w:val="decimal"/>
      <w:lvlText w:val=""/>
      <w:lvlJc w:val="left"/>
    </w:lvl>
    <w:lvl w:ilvl="4" w:tplc="A1EC4666">
      <w:numFmt w:val="decimal"/>
      <w:lvlText w:val=""/>
      <w:lvlJc w:val="left"/>
    </w:lvl>
    <w:lvl w:ilvl="5" w:tplc="45FC360C">
      <w:numFmt w:val="decimal"/>
      <w:lvlText w:val=""/>
      <w:lvlJc w:val="left"/>
    </w:lvl>
    <w:lvl w:ilvl="6" w:tplc="CC2C2B56">
      <w:numFmt w:val="decimal"/>
      <w:lvlText w:val=""/>
      <w:lvlJc w:val="left"/>
    </w:lvl>
    <w:lvl w:ilvl="7" w:tplc="DAF45486">
      <w:numFmt w:val="decimal"/>
      <w:lvlText w:val=""/>
      <w:lvlJc w:val="left"/>
    </w:lvl>
    <w:lvl w:ilvl="8" w:tplc="EC9CCB8C">
      <w:numFmt w:val="decimal"/>
      <w:lvlText w:val=""/>
      <w:lvlJc w:val="left"/>
    </w:lvl>
  </w:abstractNum>
  <w:abstractNum w:abstractNumId="9" w15:restartNumberingAfterBreak="0">
    <w:nsid w:val="6BEA4B62"/>
    <w:multiLevelType w:val="hybridMultilevel"/>
    <w:tmpl w:val="8B083AE0"/>
    <w:lvl w:ilvl="0" w:tplc="1C404E00">
      <w:start w:val="1"/>
      <w:numFmt w:val="bullet"/>
      <w:lvlText w:val="•"/>
      <w:lvlJc w:val="left"/>
      <w:pPr>
        <w:ind w:left="720" w:hanging="360"/>
      </w:pPr>
    </w:lvl>
    <w:lvl w:ilvl="1" w:tplc="A8FEA8CA">
      <w:numFmt w:val="decimal"/>
      <w:lvlText w:val=""/>
      <w:lvlJc w:val="left"/>
    </w:lvl>
    <w:lvl w:ilvl="2" w:tplc="EAE86CF6">
      <w:numFmt w:val="decimal"/>
      <w:lvlText w:val=""/>
      <w:lvlJc w:val="left"/>
    </w:lvl>
    <w:lvl w:ilvl="3" w:tplc="7DD4A582">
      <w:numFmt w:val="decimal"/>
      <w:lvlText w:val=""/>
      <w:lvlJc w:val="left"/>
    </w:lvl>
    <w:lvl w:ilvl="4" w:tplc="F59AD3E2">
      <w:numFmt w:val="decimal"/>
      <w:lvlText w:val=""/>
      <w:lvlJc w:val="left"/>
    </w:lvl>
    <w:lvl w:ilvl="5" w:tplc="004A7CFC">
      <w:numFmt w:val="decimal"/>
      <w:lvlText w:val=""/>
      <w:lvlJc w:val="left"/>
    </w:lvl>
    <w:lvl w:ilvl="6" w:tplc="56B23F68">
      <w:numFmt w:val="decimal"/>
      <w:lvlText w:val=""/>
      <w:lvlJc w:val="left"/>
    </w:lvl>
    <w:lvl w:ilvl="7" w:tplc="E8BE83B6">
      <w:numFmt w:val="decimal"/>
      <w:lvlText w:val=""/>
      <w:lvlJc w:val="left"/>
    </w:lvl>
    <w:lvl w:ilvl="8" w:tplc="4B240F7A">
      <w:numFmt w:val="decimal"/>
      <w:lvlText w:val=""/>
      <w:lvlJc w:val="left"/>
    </w:lvl>
  </w:abstractNum>
  <w:abstractNum w:abstractNumId="10" w15:restartNumberingAfterBreak="0">
    <w:nsid w:val="70327AAD"/>
    <w:multiLevelType w:val="hybridMultilevel"/>
    <w:tmpl w:val="42D2E90E"/>
    <w:lvl w:ilvl="0" w:tplc="830AB33A">
      <w:start w:val="1"/>
      <w:numFmt w:val="bullet"/>
      <w:lvlText w:val="•"/>
      <w:lvlJc w:val="left"/>
      <w:pPr>
        <w:ind w:left="720" w:hanging="360"/>
      </w:pPr>
    </w:lvl>
    <w:lvl w:ilvl="1" w:tplc="43349A88">
      <w:numFmt w:val="decimal"/>
      <w:lvlText w:val=""/>
      <w:lvlJc w:val="left"/>
    </w:lvl>
    <w:lvl w:ilvl="2" w:tplc="FD2E9A10">
      <w:numFmt w:val="decimal"/>
      <w:lvlText w:val=""/>
      <w:lvlJc w:val="left"/>
    </w:lvl>
    <w:lvl w:ilvl="3" w:tplc="DC402D1C">
      <w:numFmt w:val="decimal"/>
      <w:lvlText w:val=""/>
      <w:lvlJc w:val="left"/>
    </w:lvl>
    <w:lvl w:ilvl="4" w:tplc="0A70EF06">
      <w:numFmt w:val="decimal"/>
      <w:lvlText w:val=""/>
      <w:lvlJc w:val="left"/>
    </w:lvl>
    <w:lvl w:ilvl="5" w:tplc="818E9A60">
      <w:numFmt w:val="decimal"/>
      <w:lvlText w:val=""/>
      <w:lvlJc w:val="left"/>
    </w:lvl>
    <w:lvl w:ilvl="6" w:tplc="E0E689A2">
      <w:numFmt w:val="decimal"/>
      <w:lvlText w:val=""/>
      <w:lvlJc w:val="left"/>
    </w:lvl>
    <w:lvl w:ilvl="7" w:tplc="9E325160">
      <w:numFmt w:val="decimal"/>
      <w:lvlText w:val=""/>
      <w:lvlJc w:val="left"/>
    </w:lvl>
    <w:lvl w:ilvl="8" w:tplc="564045BC">
      <w:numFmt w:val="decimal"/>
      <w:lvlText w:val=""/>
      <w:lvlJc w:val="left"/>
    </w:lvl>
  </w:abstractNum>
  <w:abstractNum w:abstractNumId="11" w15:restartNumberingAfterBreak="0">
    <w:nsid w:val="77746746"/>
    <w:multiLevelType w:val="hybridMultilevel"/>
    <w:tmpl w:val="53D8D566"/>
    <w:lvl w:ilvl="0" w:tplc="542444A2">
      <w:start w:val="1"/>
      <w:numFmt w:val="bullet"/>
      <w:lvlText w:val="•"/>
      <w:lvlJc w:val="left"/>
      <w:pPr>
        <w:ind w:left="720" w:hanging="360"/>
      </w:pPr>
    </w:lvl>
    <w:lvl w:ilvl="1" w:tplc="4F2A7860">
      <w:numFmt w:val="decimal"/>
      <w:lvlText w:val=""/>
      <w:lvlJc w:val="left"/>
    </w:lvl>
    <w:lvl w:ilvl="2" w:tplc="89E0EA46">
      <w:numFmt w:val="decimal"/>
      <w:lvlText w:val=""/>
      <w:lvlJc w:val="left"/>
    </w:lvl>
    <w:lvl w:ilvl="3" w:tplc="3446B160">
      <w:numFmt w:val="decimal"/>
      <w:lvlText w:val=""/>
      <w:lvlJc w:val="left"/>
    </w:lvl>
    <w:lvl w:ilvl="4" w:tplc="42C849F2">
      <w:numFmt w:val="decimal"/>
      <w:lvlText w:val=""/>
      <w:lvlJc w:val="left"/>
    </w:lvl>
    <w:lvl w:ilvl="5" w:tplc="43846B98">
      <w:numFmt w:val="decimal"/>
      <w:lvlText w:val=""/>
      <w:lvlJc w:val="left"/>
    </w:lvl>
    <w:lvl w:ilvl="6" w:tplc="FF2257BA">
      <w:numFmt w:val="decimal"/>
      <w:lvlText w:val=""/>
      <w:lvlJc w:val="left"/>
    </w:lvl>
    <w:lvl w:ilvl="7" w:tplc="F5DCB942">
      <w:numFmt w:val="decimal"/>
      <w:lvlText w:val=""/>
      <w:lvlJc w:val="left"/>
    </w:lvl>
    <w:lvl w:ilvl="8" w:tplc="B5C4C2FA">
      <w:numFmt w:val="decimal"/>
      <w:lvlText w:val=""/>
      <w:lvlJc w:val="left"/>
    </w:lvl>
  </w:abstractNum>
  <w:abstractNum w:abstractNumId="12" w15:restartNumberingAfterBreak="0">
    <w:nsid w:val="79EE02B9"/>
    <w:multiLevelType w:val="hybridMultilevel"/>
    <w:tmpl w:val="45205B9E"/>
    <w:lvl w:ilvl="0" w:tplc="2BFE31F0">
      <w:start w:val="1"/>
      <w:numFmt w:val="decimal"/>
      <w:lvlText w:val="%1."/>
      <w:lvlJc w:val="left"/>
      <w:pPr>
        <w:ind w:left="720" w:hanging="360"/>
      </w:pPr>
    </w:lvl>
    <w:lvl w:ilvl="1" w:tplc="53BCCA58">
      <w:numFmt w:val="decimal"/>
      <w:lvlText w:val=""/>
      <w:lvlJc w:val="left"/>
    </w:lvl>
    <w:lvl w:ilvl="2" w:tplc="09C65BA2">
      <w:numFmt w:val="decimal"/>
      <w:lvlText w:val=""/>
      <w:lvlJc w:val="left"/>
    </w:lvl>
    <w:lvl w:ilvl="3" w:tplc="E6C6B864">
      <w:numFmt w:val="decimal"/>
      <w:lvlText w:val=""/>
      <w:lvlJc w:val="left"/>
    </w:lvl>
    <w:lvl w:ilvl="4" w:tplc="76F06B74">
      <w:numFmt w:val="decimal"/>
      <w:lvlText w:val=""/>
      <w:lvlJc w:val="left"/>
    </w:lvl>
    <w:lvl w:ilvl="5" w:tplc="B87E4F48">
      <w:numFmt w:val="decimal"/>
      <w:lvlText w:val=""/>
      <w:lvlJc w:val="left"/>
    </w:lvl>
    <w:lvl w:ilvl="6" w:tplc="D610AE4C">
      <w:numFmt w:val="decimal"/>
      <w:lvlText w:val=""/>
      <w:lvlJc w:val="left"/>
    </w:lvl>
    <w:lvl w:ilvl="7" w:tplc="4EB4DE24">
      <w:numFmt w:val="decimal"/>
      <w:lvlText w:val=""/>
      <w:lvlJc w:val="left"/>
    </w:lvl>
    <w:lvl w:ilvl="8" w:tplc="B93602BE">
      <w:numFmt w:val="decimal"/>
      <w:lvlText w:val=""/>
      <w:lvlJc w:val="left"/>
    </w:lvl>
  </w:abstractNum>
  <w:abstractNum w:abstractNumId="13" w15:restartNumberingAfterBreak="0">
    <w:nsid w:val="7B1F3149"/>
    <w:multiLevelType w:val="hybridMultilevel"/>
    <w:tmpl w:val="EFC02E52"/>
    <w:lvl w:ilvl="0" w:tplc="763C4216">
      <w:start w:val="1"/>
      <w:numFmt w:val="decimal"/>
      <w:lvlText w:val="%1."/>
      <w:lvlJc w:val="left"/>
      <w:pPr>
        <w:ind w:left="720" w:hanging="360"/>
      </w:pPr>
    </w:lvl>
    <w:lvl w:ilvl="1" w:tplc="DA8E09BC">
      <w:numFmt w:val="decimal"/>
      <w:lvlText w:val=""/>
      <w:lvlJc w:val="left"/>
    </w:lvl>
    <w:lvl w:ilvl="2" w:tplc="C08A1EFE">
      <w:numFmt w:val="decimal"/>
      <w:lvlText w:val=""/>
      <w:lvlJc w:val="left"/>
    </w:lvl>
    <w:lvl w:ilvl="3" w:tplc="80A25EFE">
      <w:numFmt w:val="decimal"/>
      <w:lvlText w:val=""/>
      <w:lvlJc w:val="left"/>
    </w:lvl>
    <w:lvl w:ilvl="4" w:tplc="A994434A">
      <w:numFmt w:val="decimal"/>
      <w:lvlText w:val=""/>
      <w:lvlJc w:val="left"/>
    </w:lvl>
    <w:lvl w:ilvl="5" w:tplc="C38EAF48">
      <w:numFmt w:val="decimal"/>
      <w:lvlText w:val=""/>
      <w:lvlJc w:val="left"/>
    </w:lvl>
    <w:lvl w:ilvl="6" w:tplc="0C4C2588">
      <w:numFmt w:val="decimal"/>
      <w:lvlText w:val=""/>
      <w:lvlJc w:val="left"/>
    </w:lvl>
    <w:lvl w:ilvl="7" w:tplc="1736D5F4">
      <w:numFmt w:val="decimal"/>
      <w:lvlText w:val=""/>
      <w:lvlJc w:val="left"/>
    </w:lvl>
    <w:lvl w:ilvl="8" w:tplc="9C80780A">
      <w:numFmt w:val="decimal"/>
      <w:lvlText w:val=""/>
      <w:lvlJc w:val="left"/>
    </w:lvl>
  </w:abstractNum>
  <w:num w:numId="1" w16cid:durableId="846870240">
    <w:abstractNumId w:val="5"/>
    <w:lvlOverride w:ilvl="0">
      <w:startOverride w:val="1"/>
    </w:lvlOverride>
  </w:num>
  <w:num w:numId="2" w16cid:durableId="396973165">
    <w:abstractNumId w:val="11"/>
    <w:lvlOverride w:ilvl="0">
      <w:startOverride w:val="1"/>
    </w:lvlOverride>
  </w:num>
  <w:num w:numId="3" w16cid:durableId="1633750065">
    <w:abstractNumId w:val="4"/>
    <w:lvlOverride w:ilvl="0">
      <w:startOverride w:val="1"/>
    </w:lvlOverride>
  </w:num>
  <w:num w:numId="4" w16cid:durableId="1126465164">
    <w:abstractNumId w:val="9"/>
    <w:lvlOverride w:ilvl="0">
      <w:startOverride w:val="1"/>
    </w:lvlOverride>
  </w:num>
  <w:num w:numId="5" w16cid:durableId="1703549451">
    <w:abstractNumId w:val="3"/>
    <w:lvlOverride w:ilvl="0">
      <w:startOverride w:val="1"/>
    </w:lvlOverride>
  </w:num>
  <w:num w:numId="6" w16cid:durableId="832721765">
    <w:abstractNumId w:val="1"/>
    <w:lvlOverride w:ilvl="0">
      <w:startOverride w:val="1"/>
    </w:lvlOverride>
  </w:num>
  <w:num w:numId="7" w16cid:durableId="1770002971">
    <w:abstractNumId w:val="8"/>
    <w:lvlOverride w:ilvl="0">
      <w:startOverride w:val="1"/>
    </w:lvlOverride>
  </w:num>
  <w:num w:numId="8" w16cid:durableId="62261917">
    <w:abstractNumId w:val="2"/>
    <w:lvlOverride w:ilvl="0">
      <w:startOverride w:val="1"/>
    </w:lvlOverride>
  </w:num>
  <w:num w:numId="9" w16cid:durableId="2041202163">
    <w:abstractNumId w:val="6"/>
    <w:lvlOverride w:ilvl="0">
      <w:startOverride w:val="1"/>
    </w:lvlOverride>
  </w:num>
  <w:num w:numId="10" w16cid:durableId="11419641">
    <w:abstractNumId w:val="10"/>
    <w:lvlOverride w:ilvl="0">
      <w:startOverride w:val="1"/>
    </w:lvlOverride>
  </w:num>
  <w:num w:numId="11" w16cid:durableId="1543052021">
    <w:abstractNumId w:val="13"/>
    <w:lvlOverride w:ilvl="0">
      <w:startOverride w:val="1"/>
    </w:lvlOverride>
  </w:num>
  <w:num w:numId="12" w16cid:durableId="680008690">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028A"/>
    <w:rsid w:val="005C4479"/>
    <w:rsid w:val="009D40F1"/>
    <w:rsid w:val="00A309A2"/>
    <w:rsid w:val="00C70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5E377"/>
  <w15:docId w15:val="{57FC18E6-857C-4BE0-91F6-4C5A49CB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FFFFFF"/>
      <w:sz w:val="32"/>
      <w:szCs w:val="32"/>
    </w:rPr>
  </w:style>
  <w:style w:type="paragraph" w:styleId="Heading2">
    <w:name w:val="heading 2"/>
    <w:uiPriority w:val="9"/>
    <w:unhideWhenUsed/>
    <w:qFormat/>
    <w:pPr>
      <w:spacing w:before="280" w:after="120"/>
      <w:outlineLvl w:val="1"/>
    </w:pPr>
    <w:rPr>
      <w:b/>
      <w:bCs/>
      <w:color w:val="1F386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09A2"/>
    <w:pPr>
      <w:spacing w:after="100"/>
    </w:pPr>
  </w:style>
  <w:style w:type="paragraph" w:styleId="TOC2">
    <w:name w:val="toc 2"/>
    <w:basedOn w:val="Normal"/>
    <w:next w:val="Normal"/>
    <w:autoRedefine/>
    <w:uiPriority w:val="39"/>
    <w:unhideWhenUsed/>
    <w:rsid w:val="00A309A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28</Pages>
  <Words>3536</Words>
  <Characters>19063</Characters>
  <Application>Microsoft Office Word</Application>
  <DocSecurity>0</DocSecurity>
  <Lines>635</Lines>
  <Paragraphs>418</Paragraphs>
  <ScaleCrop>false</ScaleCrop>
  <Company/>
  <LinksUpToDate>false</LinksUpToDate>
  <CharactersWithSpaces>22181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Carlos Martinez</cp:lastModifiedBy>
  <cp:revision>2</cp:revision>
  <dcterms:created xsi:type="dcterms:W3CDTF">2026-04-02T20:54:00Z</dcterms:created>
  <dcterms:modified xsi:type="dcterms:W3CDTF">2026-04-02T21:03:00Z</dcterms:modified>
</cp:coreProperties>
</file>