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6F87" w:rsidRDefault="004B6F87">
      <w:pPr>
        <w:spacing w:after="800"/>
      </w:pPr>
    </w:p>
    <w:p w:rsidR="005F3698" w:rsidRDefault="005F3698" w:rsidP="005F3698">
      <w:pPr>
        <w:spacing w:after="800"/>
        <w:jc w:val="center"/>
      </w:pPr>
      <w:r>
        <w:rPr>
          <w:noProof/>
        </w:rPr>
        <w:drawing>
          <wp:inline distT="0" distB="0" distL="0" distR="0">
            <wp:extent cx="3302000" cy="1911350"/>
            <wp:effectExtent l="19050" t="0" r="0" b="0"/>
            <wp:docPr id="4" name="3 Imagen" descr="uapa new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apa new logo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698" w:rsidRDefault="005F3698">
      <w:pPr>
        <w:spacing w:after="800"/>
      </w:pPr>
    </w:p>
    <w:p w:rsidR="004B6F87" w:rsidRPr="00E67AF5" w:rsidRDefault="004405E3">
      <w:pPr>
        <w:spacing w:after="100"/>
        <w:jc w:val="center"/>
        <w:rPr>
          <w:rFonts w:ascii="Bahnschrift SemiLight" w:hAnsi="Bahnschrift SemiLight"/>
          <w:sz w:val="22"/>
        </w:rPr>
      </w:pPr>
      <w:r w:rsidRPr="00E67AF5">
        <w:rPr>
          <w:rFonts w:ascii="Bahnschrift SemiLight" w:hAnsi="Bahnschrift SemiLight"/>
          <w:b/>
          <w:bCs/>
          <w:color w:val="1E3A5F"/>
          <w:sz w:val="72"/>
          <w:szCs w:val="56"/>
        </w:rPr>
        <w:t>UAPA</w:t>
      </w:r>
    </w:p>
    <w:p w:rsidR="004B6F87" w:rsidRPr="00E67AF5" w:rsidRDefault="004405E3">
      <w:pPr>
        <w:spacing w:after="600"/>
        <w:jc w:val="center"/>
        <w:rPr>
          <w:rFonts w:ascii="Bahnschrift SemiLight" w:hAnsi="Bahnschrift SemiLight"/>
          <w:sz w:val="22"/>
        </w:rPr>
      </w:pPr>
      <w:r w:rsidRPr="00E67AF5">
        <w:rPr>
          <w:rFonts w:ascii="Bahnschrift SemiLight" w:hAnsi="Bahnschrift SemiLight"/>
          <w:b/>
          <w:bCs/>
          <w:color w:val="C9A84C"/>
          <w:sz w:val="24"/>
          <w:szCs w:val="22"/>
        </w:rPr>
        <w:t>Educación Superior a Distancia Virtual</w:t>
      </w:r>
    </w:p>
    <w:p w:rsidR="004B6F87" w:rsidRPr="00E67AF5" w:rsidRDefault="004405E3">
      <w:pPr>
        <w:spacing w:after="100"/>
        <w:jc w:val="center"/>
        <w:rPr>
          <w:rFonts w:ascii="Bahnschrift SemiLight" w:hAnsi="Bahnschrift SemiLight"/>
          <w:sz w:val="22"/>
        </w:rPr>
      </w:pPr>
      <w:r w:rsidRPr="00E67AF5">
        <w:rPr>
          <w:rFonts w:ascii="Bahnschrift SemiLight" w:hAnsi="Bahnschrift SemiLight"/>
          <w:b/>
          <w:bCs/>
          <w:color w:val="1E3A5F"/>
          <w:sz w:val="36"/>
          <w:szCs w:val="34"/>
        </w:rPr>
        <w:t>Ingeniería de Software I</w:t>
      </w:r>
    </w:p>
    <w:p w:rsidR="004B6F87" w:rsidRPr="00E67AF5" w:rsidRDefault="004405E3">
      <w:pPr>
        <w:spacing w:after="500"/>
        <w:jc w:val="center"/>
        <w:rPr>
          <w:rFonts w:ascii="Bahnschrift SemiLight" w:hAnsi="Bahnschrift SemiLight"/>
          <w:sz w:val="22"/>
        </w:rPr>
      </w:pPr>
      <w:r w:rsidRPr="00E67AF5">
        <w:rPr>
          <w:rFonts w:ascii="Bahnschrift SemiLight" w:hAnsi="Bahnschrift SemiLight"/>
          <w:b/>
          <w:bCs/>
          <w:color w:val="C9A84C"/>
          <w:sz w:val="28"/>
          <w:szCs w:val="26"/>
        </w:rPr>
        <w:t>Análisis de Requisitos e Historias de Usuario</w:t>
      </w:r>
    </w:p>
    <w:p w:rsidR="004B6F87" w:rsidRPr="00E67AF5" w:rsidRDefault="004405E3" w:rsidP="005F3698">
      <w:pPr>
        <w:spacing w:after="100" w:line="276" w:lineRule="auto"/>
        <w:jc w:val="center"/>
        <w:rPr>
          <w:rFonts w:ascii="Bahnschrift SemiLight" w:hAnsi="Bahnschrift SemiLight"/>
          <w:sz w:val="22"/>
        </w:rPr>
      </w:pPr>
      <w:r w:rsidRPr="00E67AF5">
        <w:rPr>
          <w:rFonts w:ascii="Bahnschrift SemiLight" w:hAnsi="Bahnschrift SemiLight"/>
          <w:sz w:val="24"/>
          <w:szCs w:val="22"/>
        </w:rPr>
        <w:t>Estudiante: Carlos Daniel Flores</w:t>
      </w:r>
    </w:p>
    <w:p w:rsidR="004B6F87" w:rsidRPr="00E67AF5" w:rsidRDefault="004405E3" w:rsidP="005F3698">
      <w:pPr>
        <w:spacing w:after="100" w:line="276" w:lineRule="auto"/>
        <w:jc w:val="center"/>
        <w:rPr>
          <w:rFonts w:ascii="Bahnschrift SemiLight" w:hAnsi="Bahnschrift SemiLight"/>
          <w:sz w:val="22"/>
        </w:rPr>
      </w:pPr>
      <w:r w:rsidRPr="00E67AF5">
        <w:rPr>
          <w:rFonts w:ascii="Bahnschrift SemiLight" w:hAnsi="Bahnschrift SemiLight"/>
          <w:sz w:val="24"/>
          <w:szCs w:val="22"/>
        </w:rPr>
        <w:t xml:space="preserve">Matrícula: </w:t>
      </w:r>
      <w:r w:rsidRPr="005F3698">
        <w:rPr>
          <w:rFonts w:ascii="Bahnschrift SemiLight" w:hAnsi="Bahnschrift SemiLight"/>
          <w:sz w:val="24"/>
          <w:szCs w:val="22"/>
          <w:highlight w:val="lightGray"/>
        </w:rPr>
        <w:t>100081538</w:t>
      </w:r>
    </w:p>
    <w:p w:rsidR="004B6F87" w:rsidRPr="00E67AF5" w:rsidRDefault="004405E3" w:rsidP="005F3698">
      <w:pPr>
        <w:spacing w:after="100" w:line="276" w:lineRule="auto"/>
        <w:jc w:val="center"/>
        <w:rPr>
          <w:rFonts w:ascii="Bahnschrift SemiLight" w:hAnsi="Bahnschrift SemiLight"/>
          <w:sz w:val="22"/>
        </w:rPr>
      </w:pPr>
      <w:r w:rsidRPr="00E67AF5">
        <w:rPr>
          <w:rFonts w:ascii="Bahnschrift SemiLight" w:hAnsi="Bahnschrift SemiLight"/>
          <w:sz w:val="24"/>
          <w:szCs w:val="22"/>
        </w:rPr>
        <w:t>Fecha: 8/24/2026</w:t>
      </w:r>
    </w:p>
    <w:p w:rsidR="004B6F87" w:rsidRDefault="004405E3">
      <w:r>
        <w:br w:type="page"/>
      </w:r>
    </w:p>
    <w:p w:rsidR="004B6F87" w:rsidRDefault="004405E3">
      <w:pPr>
        <w:pStyle w:val="Heading1"/>
        <w:pBdr>
          <w:bottom w:val="single" w:sz="8" w:space="4" w:color="C9A84C"/>
        </w:pBdr>
        <w:spacing w:before="300" w:after="150"/>
      </w:pPr>
      <w:r>
        <w:rPr>
          <w:b/>
          <w:bCs/>
          <w:color w:val="1E3A5F"/>
          <w:sz w:val="26"/>
          <w:szCs w:val="26"/>
        </w:rPr>
        <w:lastRenderedPageBreak/>
        <w:t xml:space="preserve">1. </w:t>
      </w:r>
      <w:r w:rsidRPr="00E67AF5">
        <w:rPr>
          <w:rStyle w:val="nfasisintenso"/>
          <w:rFonts w:asciiTheme="minorHAnsi" w:hAnsiTheme="minorHAnsi" w:cstheme="minorHAnsi"/>
          <w:i w:val="0"/>
          <w:color w:val="215868" w:themeColor="accent5" w:themeShade="80"/>
        </w:rPr>
        <w:t>Sistema digital trabajado</w:t>
      </w:r>
    </w:p>
    <w:p w:rsidR="004B6F87" w:rsidRPr="00E67AF5" w:rsidRDefault="004405E3">
      <w:pPr>
        <w:spacing w:after="120"/>
        <w:rPr>
          <w:rFonts w:asciiTheme="minorHAnsi" w:hAnsiTheme="minorHAnsi" w:cstheme="minorHAnsi"/>
          <w:sz w:val="22"/>
          <w:u w:val="single"/>
        </w:rPr>
      </w:pPr>
      <w:r w:rsidRPr="00E67AF5">
        <w:rPr>
          <w:rFonts w:asciiTheme="minorHAnsi" w:hAnsiTheme="minorHAnsi" w:cstheme="minorHAnsi"/>
          <w:b/>
          <w:bCs/>
          <w:sz w:val="22"/>
          <w:szCs w:val="21"/>
          <w:u w:val="single"/>
        </w:rPr>
        <w:t xml:space="preserve">Nombre: </w:t>
      </w:r>
      <w:proofErr w:type="spellStart"/>
      <w:r w:rsidRPr="00E67AF5">
        <w:rPr>
          <w:rFonts w:asciiTheme="minorHAnsi" w:hAnsiTheme="minorHAnsi" w:cstheme="minorHAnsi"/>
          <w:b/>
          <w:bCs/>
          <w:sz w:val="22"/>
          <w:szCs w:val="21"/>
          <w:u w:val="single"/>
        </w:rPr>
        <w:t>ClinicaSystem</w:t>
      </w:r>
      <w:proofErr w:type="spellEnd"/>
    </w:p>
    <w:p w:rsidR="004B6F87" w:rsidRPr="00E67AF5" w:rsidRDefault="004405E3" w:rsidP="00E67AF5">
      <w:pPr>
        <w:spacing w:after="120" w:line="360" w:lineRule="auto"/>
        <w:rPr>
          <w:rFonts w:asciiTheme="minorHAnsi" w:hAnsiTheme="minorHAnsi" w:cstheme="minorHAnsi"/>
        </w:rPr>
      </w:pPr>
      <w:proofErr w:type="spellStart"/>
      <w:r w:rsidRPr="00E67AF5">
        <w:rPr>
          <w:rFonts w:asciiTheme="minorHAnsi" w:hAnsiTheme="minorHAnsi" w:cstheme="minorHAnsi"/>
          <w:sz w:val="21"/>
          <w:szCs w:val="21"/>
        </w:rPr>
        <w:t>ClinicaSystem</w:t>
      </w:r>
      <w:proofErr w:type="spellEnd"/>
      <w:r w:rsidRPr="00E67AF5">
        <w:rPr>
          <w:rFonts w:asciiTheme="minorHAnsi" w:hAnsiTheme="minorHAnsi" w:cstheme="minorHAnsi"/>
          <w:sz w:val="21"/>
          <w:szCs w:val="21"/>
        </w:rPr>
        <w:t xml:space="preserve"> es un sistema de gestión clínica desarrollado en C# </w:t>
      </w:r>
      <w:proofErr w:type="spellStart"/>
      <w:r w:rsidRPr="00E67AF5">
        <w:rPr>
          <w:rFonts w:asciiTheme="minorHAnsi" w:hAnsiTheme="minorHAnsi" w:cstheme="minorHAnsi"/>
          <w:sz w:val="21"/>
          <w:szCs w:val="21"/>
        </w:rPr>
        <w:t>WinForms</w:t>
      </w:r>
      <w:proofErr w:type="spellEnd"/>
      <w:r w:rsidRPr="00E67AF5">
        <w:rPr>
          <w:rFonts w:asciiTheme="minorHAnsi" w:hAnsiTheme="minorHAnsi" w:cstheme="minorHAnsi"/>
          <w:sz w:val="21"/>
          <w:szCs w:val="21"/>
        </w:rPr>
        <w:t xml:space="preserve">, con SQL Server como motor de base de datos. Permite la administración de pacientes, doctores, citas médicas e historial clínico, e incorpora control de acceso basado en roles (Administrador, Recepcionista, Médico) y autenticación segura mediante hash de contraseñas (PBKDF2 con </w:t>
      </w:r>
      <w:proofErr w:type="spellStart"/>
      <w:r w:rsidRPr="00E67AF5">
        <w:rPr>
          <w:rFonts w:asciiTheme="minorHAnsi" w:hAnsiTheme="minorHAnsi" w:cstheme="minorHAnsi"/>
          <w:sz w:val="21"/>
          <w:szCs w:val="21"/>
        </w:rPr>
        <w:t>salt</w:t>
      </w:r>
      <w:proofErr w:type="spellEnd"/>
      <w:r w:rsidRPr="00E67AF5">
        <w:rPr>
          <w:rFonts w:asciiTheme="minorHAnsi" w:hAnsiTheme="minorHAnsi" w:cstheme="minorHAnsi"/>
          <w:sz w:val="21"/>
          <w:szCs w:val="21"/>
        </w:rPr>
        <w:t>) y bloqueo por intentos fallidos de inicio de sesión.</w:t>
      </w:r>
    </w:p>
    <w:p w:rsidR="004B6F87" w:rsidRDefault="004405E3">
      <w:pPr>
        <w:pStyle w:val="Heading1"/>
        <w:pBdr>
          <w:bottom w:val="single" w:sz="8" w:space="4" w:color="C9A84C"/>
        </w:pBdr>
        <w:spacing w:before="300" w:after="150"/>
      </w:pPr>
      <w:r>
        <w:rPr>
          <w:b/>
          <w:bCs/>
          <w:color w:val="1E3A5F"/>
          <w:sz w:val="26"/>
          <w:szCs w:val="26"/>
        </w:rPr>
        <w:t xml:space="preserve">2. </w:t>
      </w:r>
      <w:r w:rsidRPr="00E67AF5">
        <w:rPr>
          <w:rFonts w:asciiTheme="minorHAnsi" w:hAnsiTheme="minorHAnsi" w:cstheme="minorHAnsi"/>
          <w:b/>
          <w:bCs/>
          <w:color w:val="215868" w:themeColor="accent5" w:themeShade="80"/>
          <w:sz w:val="26"/>
          <w:szCs w:val="26"/>
        </w:rPr>
        <w:t>Problema o necesidad principal</w:t>
      </w:r>
    </w:p>
    <w:p w:rsidR="004B6F87" w:rsidRPr="00E67AF5" w:rsidRDefault="004405E3" w:rsidP="00E67AF5">
      <w:pPr>
        <w:spacing w:after="120" w:line="360" w:lineRule="auto"/>
        <w:rPr>
          <w:rFonts w:asciiTheme="minorHAnsi" w:hAnsiTheme="minorHAnsi" w:cstheme="minorHAnsi"/>
        </w:rPr>
      </w:pPr>
      <w:r w:rsidRPr="00E67AF5">
        <w:rPr>
          <w:rFonts w:asciiTheme="minorHAnsi" w:hAnsiTheme="minorHAnsi" w:cstheme="minorHAnsi"/>
          <w:sz w:val="21"/>
          <w:szCs w:val="21"/>
        </w:rPr>
        <w:t xml:space="preserve">Las clínicas pequeñas y medianas suelen gestionar el registro de pacientes, la asignación de citas y el control de acceso a la información médica de forma manual o mediante herramientas dispersas (agendas físicas, hojas de cálculo). Esto genera citas duplicadas por falta de validación de horarios, información de pacientes incompleta o duplicada, y acceso sin restricciones a datos médicos sensibles. </w:t>
      </w:r>
      <w:proofErr w:type="spellStart"/>
      <w:r w:rsidRPr="00E67AF5">
        <w:rPr>
          <w:rFonts w:asciiTheme="minorHAnsi" w:hAnsiTheme="minorHAnsi" w:cstheme="minorHAnsi"/>
          <w:sz w:val="21"/>
          <w:szCs w:val="21"/>
        </w:rPr>
        <w:t>ClinicaSystem</w:t>
      </w:r>
      <w:proofErr w:type="spellEnd"/>
      <w:r w:rsidRPr="00E67AF5">
        <w:rPr>
          <w:rFonts w:asciiTheme="minorHAnsi" w:hAnsiTheme="minorHAnsi" w:cstheme="minorHAnsi"/>
          <w:sz w:val="21"/>
          <w:szCs w:val="21"/>
        </w:rPr>
        <w:t xml:space="preserve"> busca resolver esta necesidad centralizando el registro de pacientes y doctores, automatizando la validación de conflictos de horario en las citas, y controlando el acceso a la información según el rol del usuario que inicia sesión.</w:t>
      </w:r>
    </w:p>
    <w:p w:rsidR="004B6F87" w:rsidRPr="00E67AF5" w:rsidRDefault="004405E3">
      <w:pPr>
        <w:pStyle w:val="Heading1"/>
        <w:pBdr>
          <w:bottom w:val="single" w:sz="8" w:space="4" w:color="C9A84C"/>
        </w:pBdr>
        <w:spacing w:before="300" w:after="150"/>
        <w:rPr>
          <w:rFonts w:asciiTheme="minorHAnsi" w:hAnsiTheme="minorHAnsi" w:cstheme="minorHAnsi"/>
          <w:color w:val="215868" w:themeColor="accent5" w:themeShade="80"/>
        </w:rPr>
      </w:pPr>
      <w:r>
        <w:rPr>
          <w:b/>
          <w:bCs/>
          <w:color w:val="1E3A5F"/>
          <w:sz w:val="26"/>
          <w:szCs w:val="26"/>
        </w:rPr>
        <w:t xml:space="preserve">3. </w:t>
      </w:r>
      <w:r w:rsidRPr="00E67AF5">
        <w:rPr>
          <w:rFonts w:asciiTheme="minorHAnsi" w:hAnsiTheme="minorHAnsi" w:cstheme="minorHAnsi"/>
          <w:b/>
          <w:bCs/>
          <w:color w:val="215868" w:themeColor="accent5" w:themeShade="80"/>
          <w:sz w:val="26"/>
          <w:szCs w:val="26"/>
        </w:rPr>
        <w:t>Técnica de levantamiento de información aplicada</w:t>
      </w:r>
    </w:p>
    <w:p w:rsidR="004B6F87" w:rsidRPr="00E67AF5" w:rsidRDefault="004405E3" w:rsidP="00E67AF5">
      <w:pPr>
        <w:spacing w:after="120" w:line="276" w:lineRule="auto"/>
        <w:rPr>
          <w:rFonts w:asciiTheme="minorHAnsi" w:hAnsiTheme="minorHAnsi" w:cstheme="minorHAnsi"/>
        </w:rPr>
      </w:pPr>
      <w:r w:rsidRPr="00E67AF5">
        <w:rPr>
          <w:rFonts w:asciiTheme="minorHAnsi" w:hAnsiTheme="minorHAnsi" w:cstheme="minorHAnsi"/>
          <w:b/>
          <w:bCs/>
          <w:sz w:val="21"/>
          <w:szCs w:val="21"/>
        </w:rPr>
        <w:t>Técnica seleccionada: Observación de un proceso real</w:t>
      </w:r>
    </w:p>
    <w:p w:rsidR="004B6F87" w:rsidRPr="00E67AF5" w:rsidRDefault="004405E3" w:rsidP="00E67AF5">
      <w:pPr>
        <w:spacing w:after="120" w:line="276" w:lineRule="auto"/>
        <w:rPr>
          <w:rFonts w:asciiTheme="minorHAnsi" w:hAnsiTheme="minorHAnsi" w:cstheme="minorHAnsi"/>
        </w:rPr>
      </w:pPr>
      <w:r w:rsidRPr="00E67AF5">
        <w:rPr>
          <w:rFonts w:asciiTheme="minorHAnsi" w:hAnsiTheme="minorHAnsi" w:cstheme="minorHAnsi"/>
          <w:sz w:val="21"/>
          <w:szCs w:val="21"/>
        </w:rPr>
        <w:t xml:space="preserve">Se observó el proceso de recepción y </w:t>
      </w:r>
      <w:proofErr w:type="spellStart"/>
      <w:r w:rsidRPr="00E67AF5">
        <w:rPr>
          <w:rFonts w:asciiTheme="minorHAnsi" w:hAnsiTheme="minorHAnsi" w:cstheme="minorHAnsi"/>
          <w:sz w:val="21"/>
          <w:szCs w:val="21"/>
        </w:rPr>
        <w:t>agendamiento</w:t>
      </w:r>
      <w:proofErr w:type="spellEnd"/>
      <w:r w:rsidRPr="00E67AF5">
        <w:rPr>
          <w:rFonts w:asciiTheme="minorHAnsi" w:hAnsiTheme="minorHAnsi" w:cstheme="minorHAnsi"/>
          <w:sz w:val="21"/>
          <w:szCs w:val="21"/>
        </w:rPr>
        <w:t xml:space="preserve"> de citas en un consultorio/clínica que actualmente no cuenta con un sistema digital integrado, prestando atención a cómo el personal de recepción registra pacientes, agenda citas y controla el acceso a la información. Esta observación permitió identificar los puntos débiles del proceso manual que </w:t>
      </w:r>
      <w:proofErr w:type="spellStart"/>
      <w:r w:rsidRPr="00E67AF5">
        <w:rPr>
          <w:rFonts w:asciiTheme="minorHAnsi" w:hAnsiTheme="minorHAnsi" w:cstheme="minorHAnsi"/>
          <w:sz w:val="21"/>
          <w:szCs w:val="21"/>
        </w:rPr>
        <w:t>ClinicaSystem</w:t>
      </w:r>
      <w:proofErr w:type="spellEnd"/>
      <w:r w:rsidRPr="00E67AF5">
        <w:rPr>
          <w:rFonts w:asciiTheme="minorHAnsi" w:hAnsiTheme="minorHAnsi" w:cstheme="minorHAnsi"/>
          <w:sz w:val="21"/>
          <w:szCs w:val="21"/>
        </w:rPr>
        <w:t xml:space="preserve"> debe resolver.</w:t>
      </w:r>
    </w:p>
    <w:p w:rsidR="004B6F87" w:rsidRPr="00E67AF5" w:rsidRDefault="004405E3" w:rsidP="00E67AF5">
      <w:pPr>
        <w:spacing w:before="200" w:after="100" w:line="276" w:lineRule="auto"/>
        <w:rPr>
          <w:rFonts w:ascii="Segoe UI" w:hAnsi="Segoe UI" w:cs="Segoe UI"/>
        </w:rPr>
      </w:pPr>
      <w:r w:rsidRPr="00E67AF5">
        <w:rPr>
          <w:rFonts w:ascii="Segoe UI" w:hAnsi="Segoe UI" w:cs="Segoe UI"/>
          <w:b/>
          <w:bCs/>
          <w:color w:val="1E3A5F"/>
          <w:sz w:val="22"/>
          <w:szCs w:val="22"/>
        </w:rPr>
        <w:t>Evidencia de la técnica aplicada</w:t>
      </w:r>
    </w:p>
    <w:p w:rsidR="004B6F87" w:rsidRPr="00E67AF5" w:rsidRDefault="004405E3" w:rsidP="00E67AF5">
      <w:pPr>
        <w:pStyle w:val="Prrafodelista"/>
        <w:numPr>
          <w:ilvl w:val="0"/>
          <w:numId w:val="1"/>
        </w:numPr>
        <w:spacing w:after="80" w:line="276" w:lineRule="auto"/>
        <w:rPr>
          <w:rFonts w:ascii="Segoe UI" w:hAnsi="Segoe UI" w:cs="Segoe UI"/>
        </w:rPr>
      </w:pPr>
      <w:r w:rsidRPr="00E67AF5">
        <w:rPr>
          <w:rFonts w:ascii="Segoe UI" w:hAnsi="Segoe UI" w:cs="Segoe UI"/>
          <w:sz w:val="21"/>
          <w:szCs w:val="21"/>
        </w:rPr>
        <w:t xml:space="preserve">Proceso observado: recepción de pacientes, registro de datos y </w:t>
      </w:r>
      <w:proofErr w:type="spellStart"/>
      <w:r w:rsidRPr="00E67AF5">
        <w:rPr>
          <w:rFonts w:ascii="Segoe UI" w:hAnsi="Segoe UI" w:cs="Segoe UI"/>
          <w:sz w:val="21"/>
          <w:szCs w:val="21"/>
        </w:rPr>
        <w:t>agendamiento</w:t>
      </w:r>
      <w:proofErr w:type="spellEnd"/>
      <w:r w:rsidRPr="00E67AF5">
        <w:rPr>
          <w:rFonts w:ascii="Segoe UI" w:hAnsi="Segoe UI" w:cs="Segoe UI"/>
          <w:sz w:val="21"/>
          <w:szCs w:val="21"/>
        </w:rPr>
        <w:t xml:space="preserve"> de citas.</w:t>
      </w:r>
    </w:p>
    <w:p w:rsidR="004B6F87" w:rsidRPr="00E67AF5" w:rsidRDefault="004405E3" w:rsidP="00E67AF5">
      <w:pPr>
        <w:pStyle w:val="Prrafodelista"/>
        <w:numPr>
          <w:ilvl w:val="0"/>
          <w:numId w:val="1"/>
        </w:numPr>
        <w:spacing w:after="80" w:line="276" w:lineRule="auto"/>
        <w:rPr>
          <w:rFonts w:ascii="Segoe UI" w:hAnsi="Segoe UI" w:cs="Segoe UI"/>
        </w:rPr>
      </w:pPr>
      <w:r w:rsidRPr="00E67AF5">
        <w:rPr>
          <w:rFonts w:ascii="Segoe UI" w:hAnsi="Segoe UI" w:cs="Segoe UI"/>
          <w:sz w:val="21"/>
          <w:szCs w:val="21"/>
        </w:rPr>
        <w:t>Forma de registro: ficha física y/o hoja de cálculo (Excel) sin validaciones automáticas.</w:t>
      </w:r>
    </w:p>
    <w:p w:rsidR="004B6F87" w:rsidRPr="00E67AF5" w:rsidRDefault="004405E3" w:rsidP="00E67AF5">
      <w:pPr>
        <w:pStyle w:val="Prrafodelista"/>
        <w:numPr>
          <w:ilvl w:val="0"/>
          <w:numId w:val="1"/>
        </w:numPr>
        <w:spacing w:after="80" w:line="276" w:lineRule="auto"/>
        <w:rPr>
          <w:rFonts w:ascii="Segoe UI" w:hAnsi="Segoe UI" w:cs="Segoe UI"/>
        </w:rPr>
      </w:pPr>
      <w:r w:rsidRPr="00E67AF5">
        <w:rPr>
          <w:rFonts w:ascii="Segoe UI" w:hAnsi="Segoe UI" w:cs="Segoe UI"/>
          <w:sz w:val="21"/>
          <w:szCs w:val="21"/>
        </w:rPr>
        <w:t>Personas involucradas: recepcionista, doctor(a) y, ocasionalmente, personal administrativo.</w:t>
      </w:r>
    </w:p>
    <w:p w:rsidR="004B6F87" w:rsidRPr="00E67AF5" w:rsidRDefault="004405E3" w:rsidP="00E67AF5">
      <w:pPr>
        <w:pStyle w:val="Prrafodelista"/>
        <w:numPr>
          <w:ilvl w:val="0"/>
          <w:numId w:val="1"/>
        </w:numPr>
        <w:spacing w:after="80" w:line="276" w:lineRule="auto"/>
        <w:rPr>
          <w:rFonts w:ascii="Segoe UI" w:hAnsi="Segoe UI" w:cs="Segoe UI"/>
        </w:rPr>
      </w:pPr>
      <w:r w:rsidRPr="00E67AF5">
        <w:rPr>
          <w:rFonts w:ascii="Segoe UI" w:hAnsi="Segoe UI" w:cs="Segoe UI"/>
          <w:sz w:val="21"/>
          <w:szCs w:val="21"/>
        </w:rPr>
        <w:t>Duración aproximada de la observación: una jornada de atención al público.</w:t>
      </w:r>
    </w:p>
    <w:p w:rsidR="004B6F87" w:rsidRDefault="004B6F87">
      <w:pPr>
        <w:spacing w:after="120"/>
      </w:pPr>
    </w:p>
    <w:p w:rsidR="004B6F87" w:rsidRDefault="004405E3">
      <w:pPr>
        <w:pStyle w:val="Heading1"/>
        <w:pBdr>
          <w:bottom w:val="single" w:sz="8" w:space="4" w:color="C9A84C"/>
        </w:pBdr>
        <w:spacing w:before="300" w:after="150"/>
      </w:pPr>
      <w:r>
        <w:rPr>
          <w:b/>
          <w:bCs/>
          <w:color w:val="1E3A5F"/>
          <w:sz w:val="26"/>
          <w:szCs w:val="26"/>
        </w:rPr>
        <w:t>4. Hallazgos obtenidos</w:t>
      </w:r>
    </w:p>
    <w:p w:rsidR="004B6F87" w:rsidRPr="00E67AF5" w:rsidRDefault="004405E3" w:rsidP="00E67AF5">
      <w:pPr>
        <w:pStyle w:val="Prrafodelista"/>
        <w:numPr>
          <w:ilvl w:val="0"/>
          <w:numId w:val="1"/>
        </w:numPr>
        <w:spacing w:after="80" w:line="360" w:lineRule="auto"/>
        <w:rPr>
          <w:rFonts w:ascii="Segoe UI" w:hAnsi="Segoe UI" w:cs="Segoe UI"/>
        </w:rPr>
      </w:pPr>
      <w:r w:rsidRPr="00E67AF5">
        <w:rPr>
          <w:rFonts w:ascii="Segoe UI" w:hAnsi="Segoe UI" w:cs="Segoe UI"/>
          <w:sz w:val="21"/>
          <w:szCs w:val="21"/>
        </w:rPr>
        <w:t>H1. El personal de recepción verifica manualmente en una agenda física/Excel si el horario del doctor está libre, lo que genera demoras y en ocasiones citas duplicadas para el mismo horario.</w:t>
      </w:r>
    </w:p>
    <w:p w:rsidR="004B6F87" w:rsidRPr="00E67AF5" w:rsidRDefault="004405E3" w:rsidP="00E67AF5">
      <w:pPr>
        <w:pStyle w:val="Prrafodelista"/>
        <w:numPr>
          <w:ilvl w:val="0"/>
          <w:numId w:val="1"/>
        </w:numPr>
        <w:spacing w:after="80" w:line="360" w:lineRule="auto"/>
        <w:rPr>
          <w:rFonts w:ascii="Segoe UI" w:hAnsi="Segoe UI" w:cs="Segoe UI"/>
        </w:rPr>
      </w:pPr>
      <w:r w:rsidRPr="00E67AF5">
        <w:rPr>
          <w:rFonts w:ascii="Segoe UI" w:hAnsi="Segoe UI" w:cs="Segoe UI"/>
          <w:sz w:val="21"/>
          <w:szCs w:val="21"/>
        </w:rPr>
        <w:t>H2. Los datos de los pacientes (nombre, teléfono, historial) se registran en más de un lugar (ficha física y hoja de cálculo), provocando información incompleta o desactualizada.</w:t>
      </w:r>
    </w:p>
    <w:p w:rsidR="004B6F87" w:rsidRPr="00E67AF5" w:rsidRDefault="004405E3" w:rsidP="00E67AF5">
      <w:pPr>
        <w:pStyle w:val="Prrafodelista"/>
        <w:numPr>
          <w:ilvl w:val="0"/>
          <w:numId w:val="1"/>
        </w:numPr>
        <w:spacing w:after="80" w:line="360" w:lineRule="auto"/>
        <w:rPr>
          <w:rFonts w:ascii="Segoe UI" w:hAnsi="Segoe UI" w:cs="Segoe UI"/>
        </w:rPr>
      </w:pPr>
      <w:r w:rsidRPr="00E67AF5">
        <w:rPr>
          <w:rFonts w:ascii="Segoe UI" w:hAnsi="Segoe UI" w:cs="Segoe UI"/>
          <w:sz w:val="21"/>
          <w:szCs w:val="21"/>
        </w:rPr>
        <w:lastRenderedPageBreak/>
        <w:t>H3. Cualquier persona con acceso a la computadora de recepción puede ver el historial médico de los pacientes, sin restricción según su rol dentro de la clínica.</w:t>
      </w:r>
    </w:p>
    <w:p w:rsidR="004B6F87" w:rsidRPr="00E67AF5" w:rsidRDefault="004405E3" w:rsidP="00E67AF5">
      <w:pPr>
        <w:pStyle w:val="Prrafodelista"/>
        <w:numPr>
          <w:ilvl w:val="0"/>
          <w:numId w:val="1"/>
        </w:numPr>
        <w:spacing w:after="80" w:line="360" w:lineRule="auto"/>
        <w:rPr>
          <w:rFonts w:ascii="Segoe UI" w:hAnsi="Segoe UI" w:cs="Segoe UI"/>
        </w:rPr>
      </w:pPr>
      <w:r w:rsidRPr="00E67AF5">
        <w:rPr>
          <w:rFonts w:ascii="Segoe UI" w:hAnsi="Segoe UI" w:cs="Segoe UI"/>
          <w:sz w:val="21"/>
          <w:szCs w:val="21"/>
        </w:rPr>
        <w:t>H4. El doctor no cuenta con una vista propia de su agenda del día y depende de que recepción se la imprima o le informe verbalmente.</w:t>
      </w:r>
    </w:p>
    <w:p w:rsidR="004B6F87" w:rsidRPr="00E67AF5" w:rsidRDefault="004405E3">
      <w:pPr>
        <w:pStyle w:val="Prrafodelista"/>
        <w:numPr>
          <w:ilvl w:val="0"/>
          <w:numId w:val="1"/>
        </w:numPr>
        <w:spacing w:after="80"/>
        <w:rPr>
          <w:rFonts w:ascii="Segoe UI" w:hAnsi="Segoe UI" w:cs="Segoe UI"/>
        </w:rPr>
      </w:pPr>
      <w:r w:rsidRPr="00E67AF5">
        <w:rPr>
          <w:rFonts w:ascii="Segoe UI" w:hAnsi="Segoe UI" w:cs="Segoe UI"/>
          <w:sz w:val="21"/>
          <w:szCs w:val="21"/>
        </w:rPr>
        <w:t>H5. No existe un control de acceso con usuario y contraseña en el proceso actual, por lo que cualquier persona puede usar el equipo sin verificación de identidad.</w:t>
      </w:r>
    </w:p>
    <w:p w:rsidR="004B6F87" w:rsidRDefault="004405E3">
      <w:pPr>
        <w:pStyle w:val="Heading1"/>
        <w:pBdr>
          <w:bottom w:val="single" w:sz="8" w:space="4" w:color="C9A84C"/>
        </w:pBdr>
        <w:spacing w:before="300" w:after="150"/>
      </w:pPr>
      <w:r>
        <w:rPr>
          <w:b/>
          <w:bCs/>
          <w:color w:val="1E3A5F"/>
          <w:sz w:val="26"/>
          <w:szCs w:val="26"/>
        </w:rPr>
        <w:t xml:space="preserve">5. </w:t>
      </w:r>
      <w:r w:rsidRPr="00E67AF5">
        <w:rPr>
          <w:rFonts w:asciiTheme="minorHAnsi" w:hAnsiTheme="minorHAnsi" w:cstheme="minorHAnsi"/>
          <w:b/>
          <w:bCs/>
          <w:color w:val="215868" w:themeColor="accent5" w:themeShade="80"/>
          <w:sz w:val="26"/>
          <w:szCs w:val="26"/>
        </w:rPr>
        <w:t>Historias de usuario</w:t>
      </w:r>
    </w:p>
    <w:p w:rsidR="004B6F87" w:rsidRPr="00E67AF5" w:rsidRDefault="004405E3" w:rsidP="00E67AF5">
      <w:pPr>
        <w:pStyle w:val="Prrafodelista"/>
        <w:numPr>
          <w:ilvl w:val="0"/>
          <w:numId w:val="1"/>
        </w:numPr>
        <w:spacing w:after="80" w:line="360" w:lineRule="auto"/>
        <w:rPr>
          <w:rFonts w:ascii="Segoe UI" w:hAnsi="Segoe UI" w:cs="Segoe UI"/>
        </w:rPr>
      </w:pPr>
      <w:r w:rsidRPr="00E67AF5">
        <w:rPr>
          <w:rFonts w:ascii="Segoe UI" w:hAnsi="Segoe UI" w:cs="Segoe UI"/>
          <w:sz w:val="21"/>
          <w:szCs w:val="21"/>
        </w:rPr>
        <w:t>HU1. Como recepcionista, quiero registrar los datos del paciente en un único sistema, para evitar información duplicada o incompleta.</w:t>
      </w:r>
    </w:p>
    <w:p w:rsidR="004B6F87" w:rsidRPr="00E67AF5" w:rsidRDefault="004405E3" w:rsidP="00E67AF5">
      <w:pPr>
        <w:pStyle w:val="Prrafodelista"/>
        <w:numPr>
          <w:ilvl w:val="0"/>
          <w:numId w:val="1"/>
        </w:numPr>
        <w:spacing w:after="80" w:line="360" w:lineRule="auto"/>
        <w:rPr>
          <w:rFonts w:ascii="Segoe UI" w:hAnsi="Segoe UI" w:cs="Segoe UI"/>
        </w:rPr>
      </w:pPr>
      <w:r w:rsidRPr="00E67AF5">
        <w:rPr>
          <w:rFonts w:ascii="Segoe UI" w:hAnsi="Segoe UI" w:cs="Segoe UI"/>
          <w:sz w:val="21"/>
          <w:szCs w:val="21"/>
        </w:rPr>
        <w:t xml:space="preserve">HU2. Como recepcionista, quiero </w:t>
      </w:r>
      <w:proofErr w:type="spellStart"/>
      <w:r w:rsidRPr="00E67AF5">
        <w:rPr>
          <w:rFonts w:ascii="Segoe UI" w:hAnsi="Segoe UI" w:cs="Segoe UI"/>
          <w:sz w:val="21"/>
          <w:szCs w:val="21"/>
        </w:rPr>
        <w:t>agendar</w:t>
      </w:r>
      <w:proofErr w:type="spellEnd"/>
      <w:r w:rsidRPr="00E67AF5">
        <w:rPr>
          <w:rFonts w:ascii="Segoe UI" w:hAnsi="Segoe UI" w:cs="Segoe UI"/>
          <w:sz w:val="21"/>
          <w:szCs w:val="21"/>
        </w:rPr>
        <w:t xml:space="preserve"> citas con validación automática del horario del doctor, para evitar conflictos y citas duplicadas.</w:t>
      </w:r>
    </w:p>
    <w:p w:rsidR="004B6F87" w:rsidRPr="00E67AF5" w:rsidRDefault="004405E3" w:rsidP="00E67AF5">
      <w:pPr>
        <w:pStyle w:val="Prrafodelista"/>
        <w:numPr>
          <w:ilvl w:val="0"/>
          <w:numId w:val="1"/>
        </w:numPr>
        <w:spacing w:after="80" w:line="360" w:lineRule="auto"/>
        <w:rPr>
          <w:rFonts w:ascii="Segoe UI" w:hAnsi="Segoe UI" w:cs="Segoe UI"/>
        </w:rPr>
      </w:pPr>
      <w:r w:rsidRPr="00E67AF5">
        <w:rPr>
          <w:rFonts w:ascii="Segoe UI" w:hAnsi="Segoe UI" w:cs="Segoe UI"/>
          <w:sz w:val="21"/>
          <w:szCs w:val="21"/>
        </w:rPr>
        <w:t>HU3. Como médico, quiero ver mi agenda de citas del día directamente en el sistema, para organizar mi atención sin depender de recepción.</w:t>
      </w:r>
    </w:p>
    <w:p w:rsidR="004B6F87" w:rsidRPr="00E67AF5" w:rsidRDefault="004405E3" w:rsidP="00E67AF5">
      <w:pPr>
        <w:pStyle w:val="Prrafodelista"/>
        <w:numPr>
          <w:ilvl w:val="0"/>
          <w:numId w:val="1"/>
        </w:numPr>
        <w:spacing w:after="80" w:line="360" w:lineRule="auto"/>
        <w:rPr>
          <w:rFonts w:ascii="Segoe UI" w:hAnsi="Segoe UI" w:cs="Segoe UI"/>
        </w:rPr>
      </w:pPr>
      <w:r w:rsidRPr="00E67AF5">
        <w:rPr>
          <w:rFonts w:ascii="Segoe UI" w:hAnsi="Segoe UI" w:cs="Segoe UI"/>
          <w:sz w:val="21"/>
          <w:szCs w:val="21"/>
        </w:rPr>
        <w:t>HU4. Como administrador, quiero que el sistema restrinja el acceso a la información según el rol del usuario, para proteger los datos médicos sensibles.</w:t>
      </w:r>
    </w:p>
    <w:p w:rsidR="004B6F87" w:rsidRPr="00E67AF5" w:rsidRDefault="004405E3" w:rsidP="00E67AF5">
      <w:pPr>
        <w:pStyle w:val="Prrafodelista"/>
        <w:numPr>
          <w:ilvl w:val="0"/>
          <w:numId w:val="1"/>
        </w:numPr>
        <w:spacing w:after="80" w:line="360" w:lineRule="auto"/>
        <w:rPr>
          <w:rFonts w:ascii="Segoe UI" w:hAnsi="Segoe UI" w:cs="Segoe UI"/>
        </w:rPr>
      </w:pPr>
      <w:r w:rsidRPr="00E67AF5">
        <w:rPr>
          <w:rFonts w:ascii="Segoe UI" w:hAnsi="Segoe UI" w:cs="Segoe UI"/>
          <w:sz w:val="21"/>
          <w:szCs w:val="21"/>
        </w:rPr>
        <w:t>HU5. Como administrador, quiero que el sistema requiera usuario y contraseña con bloqueo por intentos fallidos, para evitar accesos no autorizados.</w:t>
      </w:r>
    </w:p>
    <w:p w:rsidR="004B6F87" w:rsidRDefault="004405E3">
      <w:r>
        <w:br w:type="page"/>
      </w:r>
    </w:p>
    <w:p w:rsidR="004B6F87" w:rsidRDefault="004405E3">
      <w:pPr>
        <w:pStyle w:val="Heading1"/>
        <w:pBdr>
          <w:bottom w:val="single" w:sz="8" w:space="4" w:color="C9A84C"/>
        </w:pBdr>
        <w:spacing w:before="300" w:after="150"/>
      </w:pPr>
      <w:r>
        <w:rPr>
          <w:b/>
          <w:bCs/>
          <w:color w:val="1E3A5F"/>
          <w:sz w:val="26"/>
          <w:szCs w:val="26"/>
        </w:rPr>
        <w:lastRenderedPageBreak/>
        <w:t>6. Matriz de requisitos</w:t>
      </w:r>
    </w:p>
    <w:p w:rsidR="004B6F87" w:rsidRPr="00E67AF5" w:rsidRDefault="004405E3">
      <w:pPr>
        <w:spacing w:before="200" w:after="100"/>
        <w:rPr>
          <w:rFonts w:asciiTheme="minorHAnsi" w:hAnsiTheme="minorHAnsi" w:cstheme="minorHAnsi"/>
        </w:rPr>
      </w:pPr>
      <w:r w:rsidRPr="00E67AF5">
        <w:rPr>
          <w:rFonts w:asciiTheme="minorHAnsi" w:hAnsiTheme="minorHAnsi" w:cstheme="minorHAnsi"/>
          <w:b/>
          <w:bCs/>
          <w:color w:val="1E3A5F"/>
          <w:sz w:val="22"/>
          <w:szCs w:val="22"/>
        </w:rPr>
        <w:t>Requisitos funcionales</w:t>
      </w:r>
    </w:p>
    <w:tbl>
      <w:tblPr>
        <w:tblW w:w="92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"/>
        <w:gridCol w:w="2600"/>
        <w:gridCol w:w="1300"/>
        <w:gridCol w:w="1200"/>
        <w:gridCol w:w="3200"/>
      </w:tblGrid>
      <w:tr w:rsidR="004B6F87">
        <w:trPr>
          <w:tblHeader/>
        </w:trPr>
        <w:tc>
          <w:tcPr>
            <w:tcW w:w="9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26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3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2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32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b/>
                <w:bCs/>
                <w:color w:val="FFFFFF"/>
                <w:sz w:val="19"/>
                <w:szCs w:val="19"/>
              </w:rPr>
              <w:t>Criterio de aceptación</w:t>
            </w:r>
          </w:p>
        </w:tc>
      </w:tr>
      <w:tr w:rsidR="004B6F8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RF-01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Registrar, editar, eliminar y listar pacientes con validación de campos obligatorios.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Funcional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Alta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El sistema rechaza el registro si algún campo obligatorio está vacío y guarda correctamente los datos válidos.</w:t>
            </w:r>
          </w:p>
        </w:tc>
      </w:tr>
      <w:tr w:rsidR="004B6F87">
        <w:tc>
          <w:tcPr>
            <w:tcW w:w="90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RF-02</w:t>
            </w:r>
          </w:p>
        </w:tc>
        <w:tc>
          <w:tcPr>
            <w:tcW w:w="260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Registrar citas médicas validando que el doctor no tenga otra cita en el mismo horario.</w:t>
            </w:r>
          </w:p>
        </w:tc>
        <w:tc>
          <w:tcPr>
            <w:tcW w:w="130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Funcional</w:t>
            </w:r>
          </w:p>
        </w:tc>
        <w:tc>
          <w:tcPr>
            <w:tcW w:w="120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Alta</w:t>
            </w:r>
          </w:p>
        </w:tc>
        <w:tc>
          <w:tcPr>
            <w:tcW w:w="320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El sistema no permite guardar una cita si el doctor ya tiene otra registrada en el mismo rango de horario.</w:t>
            </w:r>
          </w:p>
        </w:tc>
      </w:tr>
      <w:tr w:rsidR="004B6F8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RF-03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Autenticar usuarios mediante usuario y contraseña, validados contra el hash almacenado.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Funcional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Alta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El sistema deniega el acceso si las credenciales no coinciden con el hash PBKDF2 almacenado.</w:t>
            </w:r>
          </w:p>
        </w:tc>
      </w:tr>
      <w:tr w:rsidR="004B6F87">
        <w:tc>
          <w:tcPr>
            <w:tcW w:w="90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RF-04</w:t>
            </w:r>
          </w:p>
        </w:tc>
        <w:tc>
          <w:tcPr>
            <w:tcW w:w="260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Mostrar opciones de menú según el rol del usuario autenticado (</w:t>
            </w:r>
            <w:proofErr w:type="spellStart"/>
            <w:r>
              <w:rPr>
                <w:color w:val="000000"/>
                <w:sz w:val="19"/>
                <w:szCs w:val="19"/>
              </w:rPr>
              <w:t>Admin</w:t>
            </w:r>
            <w:proofErr w:type="spellEnd"/>
            <w:r>
              <w:rPr>
                <w:color w:val="000000"/>
                <w:sz w:val="19"/>
                <w:szCs w:val="19"/>
              </w:rPr>
              <w:t>, Recepcionista, Médico).</w:t>
            </w:r>
          </w:p>
        </w:tc>
        <w:tc>
          <w:tcPr>
            <w:tcW w:w="130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Funcional</w:t>
            </w:r>
          </w:p>
        </w:tc>
        <w:tc>
          <w:tcPr>
            <w:tcW w:w="120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Alta</w:t>
            </w:r>
          </w:p>
        </w:tc>
        <w:tc>
          <w:tcPr>
            <w:tcW w:w="320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Cada rol visualiza únicamente las opciones de menú permitidas para su perfil.</w:t>
            </w:r>
          </w:p>
        </w:tc>
      </w:tr>
      <w:tr w:rsidR="004B6F8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RF-05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Mostrar al médico únicamente las citas del día correspondientes a su usuario.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Funcional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Media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El médico visualiza solo sus propias citas del día actual al iniciar sesión.</w:t>
            </w:r>
          </w:p>
        </w:tc>
      </w:tr>
    </w:tbl>
    <w:p w:rsidR="004B6F87" w:rsidRPr="00E67AF5" w:rsidRDefault="004B6F87">
      <w:pPr>
        <w:spacing w:after="200"/>
        <w:rPr>
          <w:rFonts w:asciiTheme="minorHAnsi" w:hAnsiTheme="minorHAnsi" w:cstheme="minorHAnsi"/>
        </w:rPr>
      </w:pPr>
    </w:p>
    <w:p w:rsidR="004B6F87" w:rsidRPr="00E67AF5" w:rsidRDefault="004405E3">
      <w:pPr>
        <w:spacing w:before="200" w:after="100"/>
        <w:rPr>
          <w:rFonts w:asciiTheme="minorHAnsi" w:hAnsiTheme="minorHAnsi" w:cstheme="minorHAnsi"/>
        </w:rPr>
      </w:pPr>
      <w:r w:rsidRPr="00E67AF5">
        <w:rPr>
          <w:rFonts w:asciiTheme="minorHAnsi" w:hAnsiTheme="minorHAnsi" w:cstheme="minorHAnsi"/>
          <w:b/>
          <w:bCs/>
          <w:color w:val="1E3A5F"/>
          <w:sz w:val="22"/>
          <w:szCs w:val="22"/>
        </w:rPr>
        <w:t>Requisitos no funcionales</w:t>
      </w:r>
    </w:p>
    <w:tbl>
      <w:tblPr>
        <w:tblW w:w="920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900"/>
        <w:gridCol w:w="2600"/>
        <w:gridCol w:w="1300"/>
        <w:gridCol w:w="1200"/>
        <w:gridCol w:w="3200"/>
      </w:tblGrid>
      <w:tr w:rsidR="004B6F87">
        <w:trPr>
          <w:tblHeader/>
        </w:trPr>
        <w:tc>
          <w:tcPr>
            <w:tcW w:w="9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26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3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2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32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b/>
                <w:bCs/>
                <w:color w:val="FFFFFF"/>
                <w:sz w:val="19"/>
                <w:szCs w:val="19"/>
              </w:rPr>
              <w:t>Criterio de aceptación</w:t>
            </w:r>
          </w:p>
        </w:tc>
      </w:tr>
      <w:tr w:rsidR="004B6F8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RNF-01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 xml:space="preserve">Almacenar las contraseñas mediante PBKDF2 con </w:t>
            </w:r>
            <w:proofErr w:type="spellStart"/>
            <w:r>
              <w:rPr>
                <w:color w:val="000000"/>
                <w:sz w:val="19"/>
                <w:szCs w:val="19"/>
              </w:rPr>
              <w:t>salt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único por usuario.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No funcional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Alta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 xml:space="preserve">Ninguna contraseña se almacena en texto plano; cada usuario tiene un </w:t>
            </w:r>
            <w:proofErr w:type="spellStart"/>
            <w:r>
              <w:rPr>
                <w:color w:val="000000"/>
                <w:sz w:val="19"/>
                <w:szCs w:val="19"/>
              </w:rPr>
              <w:t>salt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distinto.</w:t>
            </w:r>
          </w:p>
        </w:tc>
      </w:tr>
      <w:tr w:rsidR="004B6F87">
        <w:tc>
          <w:tcPr>
            <w:tcW w:w="90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RNF-02</w:t>
            </w:r>
          </w:p>
        </w:tc>
        <w:tc>
          <w:tcPr>
            <w:tcW w:w="260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Bloquear la cuenta de forma temporal tras 5 intentos fallidos de inicio de sesión.</w:t>
            </w:r>
          </w:p>
        </w:tc>
        <w:tc>
          <w:tcPr>
            <w:tcW w:w="130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No funcional</w:t>
            </w:r>
          </w:p>
        </w:tc>
        <w:tc>
          <w:tcPr>
            <w:tcW w:w="120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Alta</w:t>
            </w:r>
          </w:p>
        </w:tc>
        <w:tc>
          <w:tcPr>
            <w:tcW w:w="320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Tras 5 intentos fallidos consecutivos, la cuenta se bloquea automáticamente durante 15 minutos.</w:t>
            </w:r>
          </w:p>
        </w:tc>
      </w:tr>
      <w:tr w:rsidR="004B6F8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RNF-03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Ofrecer una interfaz comprensible para personal sin experiencia técnica avanzada.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No funcional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Media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Un usuario nuevo completa el registro de un paciente en menos de 3 minutos sin capacitación previa.</w:t>
            </w:r>
          </w:p>
        </w:tc>
      </w:tr>
      <w:tr w:rsidR="004B6F87">
        <w:tc>
          <w:tcPr>
            <w:tcW w:w="90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RNF-04</w:t>
            </w:r>
          </w:p>
        </w:tc>
        <w:tc>
          <w:tcPr>
            <w:tcW w:w="260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Responder las consultas de listados (pacientes, citas) en un tiempo aceptable.</w:t>
            </w:r>
          </w:p>
        </w:tc>
        <w:tc>
          <w:tcPr>
            <w:tcW w:w="130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No funcional</w:t>
            </w:r>
          </w:p>
        </w:tc>
        <w:tc>
          <w:tcPr>
            <w:tcW w:w="120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Media</w:t>
            </w:r>
          </w:p>
        </w:tc>
        <w:tc>
          <w:tcPr>
            <w:tcW w:w="320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Las listas de pacientes o citas cargan en 2 segundos o menos con hasta 1000 registros.</w:t>
            </w:r>
          </w:p>
        </w:tc>
      </w:tr>
      <w:tr w:rsidR="004B6F8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RNF-05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Mostrar mensajes de error claros ante fallos de conexión a la base de datos, sin exponer detalles técnicos.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No funcional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Media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 xml:space="preserve">Ante un fallo de conexión SQL, el sistema muestra un mensaje comprensible mediante </w:t>
            </w:r>
            <w:proofErr w:type="spellStart"/>
            <w:r>
              <w:rPr>
                <w:color w:val="000000"/>
                <w:sz w:val="19"/>
                <w:szCs w:val="19"/>
              </w:rPr>
              <w:t>DatosException</w:t>
            </w:r>
            <w:proofErr w:type="spellEnd"/>
            <w:r>
              <w:rPr>
                <w:color w:val="000000"/>
                <w:sz w:val="19"/>
                <w:szCs w:val="19"/>
              </w:rPr>
              <w:t>, sin detalles internos.</w:t>
            </w:r>
          </w:p>
        </w:tc>
      </w:tr>
    </w:tbl>
    <w:p w:rsidR="004B6F87" w:rsidRDefault="004405E3">
      <w:r>
        <w:br w:type="page"/>
      </w:r>
    </w:p>
    <w:p w:rsidR="004B6F87" w:rsidRDefault="004405E3">
      <w:pPr>
        <w:pStyle w:val="Heading1"/>
        <w:pBdr>
          <w:bottom w:val="single" w:sz="8" w:space="4" w:color="C9A84C"/>
        </w:pBdr>
        <w:spacing w:before="300" w:after="150"/>
      </w:pPr>
      <w:r>
        <w:rPr>
          <w:b/>
          <w:bCs/>
          <w:color w:val="1E3A5F"/>
          <w:sz w:val="26"/>
          <w:szCs w:val="26"/>
        </w:rPr>
        <w:lastRenderedPageBreak/>
        <w:t xml:space="preserve">7. </w:t>
      </w:r>
      <w:proofErr w:type="spellStart"/>
      <w:r>
        <w:rPr>
          <w:b/>
          <w:bCs/>
          <w:color w:val="1E3A5F"/>
          <w:sz w:val="26"/>
          <w:szCs w:val="26"/>
        </w:rPr>
        <w:t>Issues</w:t>
      </w:r>
      <w:proofErr w:type="spellEnd"/>
      <w:r>
        <w:rPr>
          <w:b/>
          <w:bCs/>
          <w:color w:val="1E3A5F"/>
          <w:sz w:val="26"/>
          <w:szCs w:val="26"/>
        </w:rPr>
        <w:t xml:space="preserve"> de </w:t>
      </w:r>
      <w:proofErr w:type="spellStart"/>
      <w:r>
        <w:rPr>
          <w:b/>
          <w:bCs/>
          <w:color w:val="1E3A5F"/>
          <w:sz w:val="26"/>
          <w:szCs w:val="26"/>
        </w:rPr>
        <w:t>GitHub</w:t>
      </w:r>
      <w:proofErr w:type="spellEnd"/>
      <w:r>
        <w:rPr>
          <w:b/>
          <w:bCs/>
          <w:color w:val="1E3A5F"/>
          <w:sz w:val="26"/>
          <w:szCs w:val="26"/>
        </w:rPr>
        <w:t xml:space="preserve"> relacionados</w:t>
      </w:r>
    </w:p>
    <w:p w:rsidR="004B6F87" w:rsidRPr="00E67AF5" w:rsidRDefault="004405E3">
      <w:pPr>
        <w:spacing w:after="120"/>
        <w:rPr>
          <w:rFonts w:ascii="Segoe UI" w:hAnsi="Segoe UI" w:cs="Segoe UI"/>
        </w:rPr>
      </w:pPr>
      <w:r w:rsidRPr="00E67AF5">
        <w:rPr>
          <w:rFonts w:ascii="Segoe UI" w:hAnsi="Segoe UI" w:cs="Segoe UI"/>
          <w:sz w:val="21"/>
          <w:szCs w:val="21"/>
        </w:rPr>
        <w:t xml:space="preserve">Las historias de usuario se vincularon al tablero </w:t>
      </w:r>
      <w:proofErr w:type="spellStart"/>
      <w:r w:rsidRPr="00E67AF5">
        <w:rPr>
          <w:rFonts w:ascii="Segoe UI" w:hAnsi="Segoe UI" w:cs="Segoe UI"/>
          <w:sz w:val="21"/>
          <w:szCs w:val="21"/>
        </w:rPr>
        <w:t>Kanban</w:t>
      </w:r>
      <w:proofErr w:type="spellEnd"/>
      <w:r w:rsidRPr="00E67AF5">
        <w:rPr>
          <w:rFonts w:ascii="Segoe UI" w:hAnsi="Segoe UI" w:cs="Segoe UI"/>
          <w:sz w:val="21"/>
          <w:szCs w:val="21"/>
        </w:rPr>
        <w:t xml:space="preserve"> "</w:t>
      </w:r>
      <w:proofErr w:type="spellStart"/>
      <w:r w:rsidRPr="00E67AF5">
        <w:rPr>
          <w:rFonts w:ascii="Segoe UI" w:hAnsi="Segoe UI" w:cs="Segoe UI"/>
          <w:sz w:val="21"/>
          <w:szCs w:val="21"/>
        </w:rPr>
        <w:t>ClinicaSystem</w:t>
      </w:r>
      <w:proofErr w:type="spellEnd"/>
      <w:r w:rsidRPr="00E67AF5">
        <w:rPr>
          <w:rFonts w:ascii="Segoe UI" w:hAnsi="Segoe UI" w:cs="Segoe UI"/>
          <w:sz w:val="21"/>
          <w:szCs w:val="21"/>
        </w:rPr>
        <w:t xml:space="preserve">" creado en </w:t>
      </w:r>
      <w:proofErr w:type="spellStart"/>
      <w:r w:rsidRPr="00E67AF5">
        <w:rPr>
          <w:rFonts w:ascii="Segoe UI" w:hAnsi="Segoe UI" w:cs="Segoe UI"/>
          <w:sz w:val="21"/>
          <w:szCs w:val="21"/>
        </w:rPr>
        <w:t>GitHub</w:t>
      </w:r>
      <w:proofErr w:type="spellEnd"/>
      <w:r w:rsidRPr="00E67AF5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E67AF5">
        <w:rPr>
          <w:rFonts w:ascii="Segoe UI" w:hAnsi="Segoe UI" w:cs="Segoe UI"/>
          <w:sz w:val="21"/>
          <w:szCs w:val="21"/>
        </w:rPr>
        <w:t>Projects</w:t>
      </w:r>
      <w:proofErr w:type="spellEnd"/>
      <w:r w:rsidRPr="00E67AF5">
        <w:rPr>
          <w:rFonts w:ascii="Segoe UI" w:hAnsi="Segoe UI" w:cs="Segoe UI"/>
          <w:sz w:val="21"/>
          <w:szCs w:val="21"/>
        </w:rPr>
        <w:t xml:space="preserve"> durante la Semana II. Tres de ellas corresponden a tarjetas ya existentes en el tablero, y se crearon dos tarjetas/</w:t>
      </w:r>
      <w:proofErr w:type="spellStart"/>
      <w:r w:rsidRPr="00E67AF5">
        <w:rPr>
          <w:rFonts w:ascii="Segoe UI" w:hAnsi="Segoe UI" w:cs="Segoe UI"/>
          <w:sz w:val="21"/>
          <w:szCs w:val="21"/>
        </w:rPr>
        <w:t>Issues</w:t>
      </w:r>
      <w:proofErr w:type="spellEnd"/>
      <w:r w:rsidRPr="00E67AF5">
        <w:rPr>
          <w:rFonts w:ascii="Segoe UI" w:hAnsi="Segoe UI" w:cs="Segoe UI"/>
          <w:sz w:val="21"/>
          <w:szCs w:val="21"/>
        </w:rPr>
        <w:t xml:space="preserve"> nuevas para las historias que aún no estaban registradas.</w:t>
      </w:r>
    </w:p>
    <w:p w:rsidR="004B6F87" w:rsidRPr="00E67AF5" w:rsidRDefault="004405E3">
      <w:pPr>
        <w:spacing w:before="200" w:after="100"/>
        <w:rPr>
          <w:rFonts w:ascii="Segoe UI" w:hAnsi="Segoe UI" w:cs="Segoe UI"/>
        </w:rPr>
      </w:pPr>
      <w:proofErr w:type="spellStart"/>
      <w:r w:rsidRPr="00E67AF5">
        <w:rPr>
          <w:rFonts w:ascii="Segoe UI" w:hAnsi="Segoe UI" w:cs="Segoe UI"/>
          <w:b/>
          <w:bCs/>
          <w:color w:val="1E3A5F"/>
          <w:sz w:val="22"/>
          <w:szCs w:val="22"/>
        </w:rPr>
        <w:t>Issues</w:t>
      </w:r>
      <w:proofErr w:type="spellEnd"/>
      <w:r w:rsidRPr="00E67AF5">
        <w:rPr>
          <w:rFonts w:ascii="Segoe UI" w:hAnsi="Segoe UI" w:cs="Segoe UI"/>
          <w:b/>
          <w:bCs/>
          <w:color w:val="1E3A5F"/>
          <w:sz w:val="22"/>
          <w:szCs w:val="22"/>
        </w:rPr>
        <w:t xml:space="preserve"> existentes reutilizados (Semana II)</w:t>
      </w:r>
    </w:p>
    <w:p w:rsidR="004B6F87" w:rsidRPr="00E67AF5" w:rsidRDefault="004405E3">
      <w:pPr>
        <w:pStyle w:val="Prrafodelista"/>
        <w:numPr>
          <w:ilvl w:val="0"/>
          <w:numId w:val="1"/>
        </w:numPr>
        <w:spacing w:after="80"/>
        <w:rPr>
          <w:rFonts w:ascii="Segoe UI" w:hAnsi="Segoe UI" w:cs="Segoe UI"/>
        </w:rPr>
      </w:pPr>
      <w:proofErr w:type="spellStart"/>
      <w:r w:rsidRPr="00E67AF5">
        <w:rPr>
          <w:rFonts w:ascii="Segoe UI" w:hAnsi="Segoe UI" w:cs="Segoe UI"/>
          <w:sz w:val="21"/>
          <w:szCs w:val="21"/>
        </w:rPr>
        <w:t>Issue</w:t>
      </w:r>
      <w:proofErr w:type="spellEnd"/>
      <w:r w:rsidRPr="00E67AF5">
        <w:rPr>
          <w:rFonts w:ascii="Segoe UI" w:hAnsi="Segoe UI" w:cs="Segoe UI"/>
          <w:sz w:val="21"/>
          <w:szCs w:val="21"/>
        </w:rPr>
        <w:t xml:space="preserve"> #1 — CRUD de Pacientes → HU1</w:t>
      </w:r>
    </w:p>
    <w:p w:rsidR="004B6F87" w:rsidRPr="00E67AF5" w:rsidRDefault="004405E3">
      <w:pPr>
        <w:pStyle w:val="Prrafodelista"/>
        <w:numPr>
          <w:ilvl w:val="0"/>
          <w:numId w:val="1"/>
        </w:numPr>
        <w:spacing w:after="80"/>
        <w:rPr>
          <w:rFonts w:ascii="Segoe UI" w:hAnsi="Segoe UI" w:cs="Segoe UI"/>
        </w:rPr>
      </w:pPr>
      <w:proofErr w:type="spellStart"/>
      <w:r w:rsidRPr="00E67AF5">
        <w:rPr>
          <w:rFonts w:ascii="Segoe UI" w:hAnsi="Segoe UI" w:cs="Segoe UI"/>
          <w:sz w:val="21"/>
          <w:szCs w:val="21"/>
        </w:rPr>
        <w:t>Issue</w:t>
      </w:r>
      <w:proofErr w:type="spellEnd"/>
      <w:r w:rsidRPr="00E67AF5">
        <w:rPr>
          <w:rFonts w:ascii="Segoe UI" w:hAnsi="Segoe UI" w:cs="Segoe UI"/>
          <w:sz w:val="21"/>
          <w:szCs w:val="21"/>
        </w:rPr>
        <w:t xml:space="preserve"> #2 — CRUD de Doctores y Citas → HU2</w:t>
      </w:r>
    </w:p>
    <w:p w:rsidR="004B6F87" w:rsidRPr="00E67AF5" w:rsidRDefault="004405E3">
      <w:pPr>
        <w:pStyle w:val="Prrafodelista"/>
        <w:numPr>
          <w:ilvl w:val="0"/>
          <w:numId w:val="1"/>
        </w:numPr>
        <w:spacing w:after="80"/>
        <w:rPr>
          <w:rFonts w:ascii="Segoe UI" w:hAnsi="Segoe UI" w:cs="Segoe UI"/>
        </w:rPr>
      </w:pPr>
      <w:proofErr w:type="spellStart"/>
      <w:r w:rsidRPr="00E67AF5">
        <w:rPr>
          <w:rFonts w:ascii="Segoe UI" w:hAnsi="Segoe UI" w:cs="Segoe UI"/>
          <w:sz w:val="21"/>
          <w:szCs w:val="21"/>
        </w:rPr>
        <w:t>Issue</w:t>
      </w:r>
      <w:proofErr w:type="spellEnd"/>
      <w:r w:rsidRPr="00E67AF5">
        <w:rPr>
          <w:rFonts w:ascii="Segoe UI" w:hAnsi="Segoe UI" w:cs="Segoe UI"/>
          <w:sz w:val="21"/>
          <w:szCs w:val="21"/>
        </w:rPr>
        <w:t xml:space="preserve"> #3 — Autenticación y control de roles → HU4 y HU5</w:t>
      </w:r>
    </w:p>
    <w:p w:rsidR="004B6F87" w:rsidRPr="00E67AF5" w:rsidRDefault="004405E3">
      <w:pPr>
        <w:spacing w:before="200" w:after="100"/>
        <w:rPr>
          <w:rFonts w:ascii="Segoe UI" w:hAnsi="Segoe UI" w:cs="Segoe UI"/>
        </w:rPr>
      </w:pPr>
      <w:proofErr w:type="spellStart"/>
      <w:r w:rsidRPr="00E67AF5">
        <w:rPr>
          <w:rFonts w:ascii="Segoe UI" w:hAnsi="Segoe UI" w:cs="Segoe UI"/>
          <w:b/>
          <w:bCs/>
          <w:color w:val="1E3A5F"/>
          <w:sz w:val="22"/>
          <w:szCs w:val="22"/>
        </w:rPr>
        <w:t>Issues</w:t>
      </w:r>
      <w:proofErr w:type="spellEnd"/>
      <w:r w:rsidRPr="00E67AF5">
        <w:rPr>
          <w:rFonts w:ascii="Segoe UI" w:hAnsi="Segoe UI" w:cs="Segoe UI"/>
          <w:b/>
          <w:bCs/>
          <w:color w:val="1E3A5F"/>
          <w:sz w:val="22"/>
          <w:szCs w:val="22"/>
        </w:rPr>
        <w:t xml:space="preserve"> nuevos creados en esta semana</w:t>
      </w:r>
    </w:p>
    <w:p w:rsidR="004B6F87" w:rsidRPr="00E67AF5" w:rsidRDefault="004405E3">
      <w:pPr>
        <w:pStyle w:val="Prrafodelista"/>
        <w:numPr>
          <w:ilvl w:val="0"/>
          <w:numId w:val="1"/>
        </w:numPr>
        <w:spacing w:after="80"/>
        <w:rPr>
          <w:rFonts w:ascii="Segoe UI" w:hAnsi="Segoe UI" w:cs="Segoe UI"/>
        </w:rPr>
      </w:pPr>
      <w:proofErr w:type="spellStart"/>
      <w:r w:rsidRPr="00E67AF5">
        <w:rPr>
          <w:rFonts w:ascii="Segoe UI" w:hAnsi="Segoe UI" w:cs="Segoe UI"/>
          <w:sz w:val="21"/>
          <w:szCs w:val="21"/>
        </w:rPr>
        <w:t>Issue</w:t>
      </w:r>
      <w:proofErr w:type="spellEnd"/>
      <w:r w:rsidRPr="00E67AF5">
        <w:rPr>
          <w:rFonts w:ascii="Segoe UI" w:hAnsi="Segoe UI" w:cs="Segoe UI"/>
          <w:sz w:val="21"/>
          <w:szCs w:val="21"/>
        </w:rPr>
        <w:t xml:space="preserve"> #7 — Consulta de agenda diaria del médico → HU3, RF-05. Descripción: Permitir que el médico visualice únicamente sus citas del día actual al iniciar sesión.</w:t>
      </w:r>
    </w:p>
    <w:p w:rsidR="004B6F87" w:rsidRPr="00E67AF5" w:rsidRDefault="004405E3">
      <w:pPr>
        <w:pStyle w:val="Prrafodelista"/>
        <w:numPr>
          <w:ilvl w:val="0"/>
          <w:numId w:val="1"/>
        </w:numPr>
        <w:spacing w:after="80"/>
        <w:rPr>
          <w:rFonts w:ascii="Segoe UI" w:hAnsi="Segoe UI" w:cs="Segoe UI"/>
        </w:rPr>
      </w:pPr>
      <w:proofErr w:type="spellStart"/>
      <w:r w:rsidRPr="00E67AF5">
        <w:rPr>
          <w:rFonts w:ascii="Segoe UI" w:hAnsi="Segoe UI" w:cs="Segoe UI"/>
          <w:sz w:val="21"/>
          <w:szCs w:val="21"/>
        </w:rPr>
        <w:t>Issue</w:t>
      </w:r>
      <w:proofErr w:type="spellEnd"/>
      <w:r w:rsidRPr="00E67AF5">
        <w:rPr>
          <w:rFonts w:ascii="Segoe UI" w:hAnsi="Segoe UI" w:cs="Segoe UI"/>
          <w:sz w:val="21"/>
          <w:szCs w:val="21"/>
        </w:rPr>
        <w:t xml:space="preserve"> #8 — Bloqueo de cuenta por intentos fallidos de </w:t>
      </w:r>
      <w:proofErr w:type="spellStart"/>
      <w:r w:rsidRPr="00E67AF5">
        <w:rPr>
          <w:rFonts w:ascii="Segoe UI" w:hAnsi="Segoe UI" w:cs="Segoe UI"/>
          <w:sz w:val="21"/>
          <w:szCs w:val="21"/>
        </w:rPr>
        <w:t>login</w:t>
      </w:r>
      <w:proofErr w:type="spellEnd"/>
      <w:r w:rsidRPr="00E67AF5">
        <w:rPr>
          <w:rFonts w:ascii="Segoe UI" w:hAnsi="Segoe UI" w:cs="Segoe UI"/>
          <w:sz w:val="21"/>
          <w:szCs w:val="21"/>
        </w:rPr>
        <w:t xml:space="preserve"> → HU5, RNF-02. Descripción: Implementar bloqueo temporal (15 minutos) tras 5 intentos fallidos consecutivos de inicio de sesión.</w:t>
      </w:r>
    </w:p>
    <w:p w:rsidR="00355261" w:rsidRDefault="00355261" w:rsidP="00355261">
      <w:pPr>
        <w:pStyle w:val="Prrafodelista"/>
        <w:numPr>
          <w:ilvl w:val="0"/>
          <w:numId w:val="1"/>
        </w:numPr>
        <w:spacing w:before="200" w:after="100"/>
        <w:rPr>
          <w:rStyle w:val="Referenciaintensa"/>
        </w:rPr>
      </w:pPr>
      <w:r w:rsidRPr="00355261">
        <w:rPr>
          <w:rStyle w:val="Referenciaintensa"/>
        </w:rPr>
        <w:t xml:space="preserve">Captura — </w:t>
      </w:r>
      <w:proofErr w:type="spellStart"/>
      <w:r w:rsidRPr="00355261">
        <w:rPr>
          <w:rStyle w:val="Referenciaintensa"/>
        </w:rPr>
        <w:t>Issue</w:t>
      </w:r>
      <w:proofErr w:type="spellEnd"/>
      <w:r w:rsidRPr="00355261">
        <w:rPr>
          <w:rStyle w:val="Referenciaintensa"/>
        </w:rPr>
        <w:t xml:space="preserve"> #7</w:t>
      </w:r>
    </w:p>
    <w:p w:rsidR="00355261" w:rsidRPr="00355261" w:rsidRDefault="00355261" w:rsidP="00355261">
      <w:pPr>
        <w:pStyle w:val="Prrafodelista"/>
        <w:spacing w:before="200" w:after="100"/>
        <w:ind w:left="720"/>
        <w:rPr>
          <w:rStyle w:val="Referenciaintensa"/>
        </w:rPr>
      </w:pPr>
      <w:r>
        <w:rPr>
          <w:b/>
          <w:bCs/>
          <w:smallCaps/>
          <w:noProof/>
          <w:color w:val="C0504D" w:themeColor="accent2"/>
          <w:spacing w:val="5"/>
          <w:u w:val="single"/>
        </w:rPr>
        <w:drawing>
          <wp:inline distT="0" distB="0" distL="0" distR="0">
            <wp:extent cx="6502400" cy="3269615"/>
            <wp:effectExtent l="19050" t="0" r="0" b="0"/>
            <wp:docPr id="1" name="0 Imagen" descr="Capture 7 para clau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7 para claud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F87" w:rsidRDefault="004B6F87">
      <w:pPr>
        <w:spacing w:after="120"/>
      </w:pPr>
    </w:p>
    <w:p w:rsidR="004B6F87" w:rsidRDefault="004405E3">
      <w:pPr>
        <w:pStyle w:val="Heading1"/>
        <w:pBdr>
          <w:bottom w:val="single" w:sz="8" w:space="4" w:color="C9A84C"/>
        </w:pBdr>
        <w:spacing w:before="300" w:after="150"/>
      </w:pPr>
      <w:r>
        <w:rPr>
          <w:b/>
          <w:bCs/>
          <w:color w:val="1E3A5F"/>
          <w:sz w:val="26"/>
          <w:szCs w:val="26"/>
        </w:rPr>
        <w:t>8. Tabla de trazabilidad</w:t>
      </w:r>
    </w:p>
    <w:tbl>
      <w:tblPr>
        <w:tblW w:w="925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50"/>
        <w:gridCol w:w="1300"/>
        <w:gridCol w:w="1900"/>
        <w:gridCol w:w="1650"/>
        <w:gridCol w:w="3350"/>
      </w:tblGrid>
      <w:tr w:rsidR="004B6F87">
        <w:trPr>
          <w:tblHeader/>
        </w:trPr>
        <w:tc>
          <w:tcPr>
            <w:tcW w:w="105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b/>
                <w:bCs/>
                <w:color w:val="FFFFFF"/>
                <w:sz w:val="19"/>
                <w:szCs w:val="19"/>
              </w:rPr>
              <w:t>Hallazgo</w:t>
            </w:r>
          </w:p>
        </w:tc>
        <w:tc>
          <w:tcPr>
            <w:tcW w:w="13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b/>
                <w:bCs/>
                <w:color w:val="FFFFFF"/>
                <w:sz w:val="19"/>
                <w:szCs w:val="19"/>
              </w:rPr>
              <w:t>Historia de usuario</w:t>
            </w:r>
          </w:p>
        </w:tc>
        <w:tc>
          <w:tcPr>
            <w:tcW w:w="19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b/>
                <w:bCs/>
                <w:color w:val="FFFFFF"/>
                <w:sz w:val="19"/>
                <w:szCs w:val="19"/>
              </w:rPr>
              <w:t>Requisito(s)</w:t>
            </w:r>
          </w:p>
        </w:tc>
        <w:tc>
          <w:tcPr>
            <w:tcW w:w="165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Issue</w:t>
            </w:r>
            <w:r w:rsidR="00355261">
              <w:rPr>
                <w:b/>
                <w:bCs/>
                <w:color w:val="FFFFFF"/>
                <w:sz w:val="19"/>
                <w:szCs w:val="19"/>
              </w:rPr>
              <w:t>s</w:t>
            </w:r>
            <w:proofErr w:type="spellEnd"/>
          </w:p>
        </w:tc>
        <w:tc>
          <w:tcPr>
            <w:tcW w:w="335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b/>
                <w:bCs/>
                <w:color w:val="FFFFFF"/>
                <w:sz w:val="19"/>
                <w:szCs w:val="19"/>
              </w:rPr>
              <w:t>Relación</w:t>
            </w:r>
          </w:p>
        </w:tc>
      </w:tr>
      <w:tr w:rsidR="004B6F87"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H1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HU1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RF-01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#1 CRUD de Pacientes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Centraliza el registro de pacientes en un único sistema.</w:t>
            </w:r>
          </w:p>
        </w:tc>
      </w:tr>
      <w:tr w:rsidR="004B6F87">
        <w:tc>
          <w:tcPr>
            <w:tcW w:w="105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H2</w:t>
            </w:r>
          </w:p>
        </w:tc>
        <w:tc>
          <w:tcPr>
            <w:tcW w:w="130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HU2</w:t>
            </w:r>
          </w:p>
        </w:tc>
        <w:tc>
          <w:tcPr>
            <w:tcW w:w="190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RF-02</w:t>
            </w:r>
          </w:p>
        </w:tc>
        <w:tc>
          <w:tcPr>
            <w:tcW w:w="165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#2 CRUD de Doctores y Citas</w:t>
            </w:r>
          </w:p>
        </w:tc>
        <w:tc>
          <w:tcPr>
            <w:tcW w:w="335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 xml:space="preserve">Valida automáticamente conflictos de horario al </w:t>
            </w:r>
            <w:proofErr w:type="spellStart"/>
            <w:r>
              <w:rPr>
                <w:color w:val="000000"/>
                <w:sz w:val="19"/>
                <w:szCs w:val="19"/>
              </w:rPr>
              <w:t>agendar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citas.</w:t>
            </w:r>
          </w:p>
        </w:tc>
      </w:tr>
      <w:tr w:rsidR="004B6F87"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lastRenderedPageBreak/>
              <w:t>H3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HU4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RF-04, RNF-01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#3 Autenticación y control de roles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Restringe el acceso a la información médica según el rol.</w:t>
            </w:r>
          </w:p>
        </w:tc>
      </w:tr>
      <w:tr w:rsidR="004B6F87">
        <w:tc>
          <w:tcPr>
            <w:tcW w:w="105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H4</w:t>
            </w:r>
          </w:p>
        </w:tc>
        <w:tc>
          <w:tcPr>
            <w:tcW w:w="130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HU3</w:t>
            </w:r>
          </w:p>
        </w:tc>
        <w:tc>
          <w:tcPr>
            <w:tcW w:w="190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RF-05</w:t>
            </w:r>
          </w:p>
        </w:tc>
        <w:tc>
          <w:tcPr>
            <w:tcW w:w="165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#7 Consulta de agenda diaria del médico</w:t>
            </w:r>
          </w:p>
        </w:tc>
        <w:tc>
          <w:tcPr>
            <w:tcW w:w="3350" w:type="dxa"/>
            <w:shd w:val="clear" w:color="auto" w:fill="FBF3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Permite al médico ver su agenda del día sin depender de recepción.</w:t>
            </w:r>
          </w:p>
        </w:tc>
      </w:tr>
      <w:tr w:rsidR="004B6F87"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H5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HU5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RNF-02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#8 Bloqueo de cuenta por intentos fallidos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4B6F87" w:rsidRDefault="004405E3">
            <w:r>
              <w:rPr>
                <w:color w:val="000000"/>
                <w:sz w:val="19"/>
                <w:szCs w:val="19"/>
              </w:rPr>
              <w:t>Evita accesos no autorizados mediante bloqueo tras intentos fallidos.</w:t>
            </w:r>
          </w:p>
        </w:tc>
      </w:tr>
    </w:tbl>
    <w:p w:rsidR="004B6F87" w:rsidRDefault="004B6F87">
      <w:pPr>
        <w:spacing w:before="300"/>
      </w:pPr>
    </w:p>
    <w:p w:rsidR="00355261" w:rsidRDefault="00355261" w:rsidP="00355261">
      <w:pPr>
        <w:pStyle w:val="Prrafodelista"/>
        <w:numPr>
          <w:ilvl w:val="0"/>
          <w:numId w:val="1"/>
        </w:numPr>
        <w:spacing w:before="200" w:after="100"/>
        <w:rPr>
          <w:rStyle w:val="Referenciaintensa"/>
        </w:rPr>
      </w:pPr>
      <w:r>
        <w:rPr>
          <w:rStyle w:val="Referenciaintensa"/>
        </w:rPr>
        <w:t xml:space="preserve">Captura — </w:t>
      </w:r>
      <w:proofErr w:type="spellStart"/>
      <w:r>
        <w:rPr>
          <w:rStyle w:val="Referenciaintensa"/>
        </w:rPr>
        <w:t>Issue</w:t>
      </w:r>
      <w:proofErr w:type="spellEnd"/>
      <w:r>
        <w:rPr>
          <w:rStyle w:val="Referenciaintensa"/>
        </w:rPr>
        <w:t xml:space="preserve"> #8</w:t>
      </w:r>
    </w:p>
    <w:p w:rsidR="00355261" w:rsidRDefault="00355261" w:rsidP="00355261">
      <w:pPr>
        <w:pStyle w:val="Prrafodelista"/>
        <w:spacing w:before="200" w:after="100"/>
        <w:ind w:left="720"/>
        <w:rPr>
          <w:rStyle w:val="Referenciaintensa"/>
        </w:rPr>
      </w:pPr>
      <w:r>
        <w:rPr>
          <w:b/>
          <w:bCs/>
          <w:smallCaps/>
          <w:noProof/>
          <w:color w:val="C0504D" w:themeColor="accent2"/>
          <w:spacing w:val="5"/>
          <w:u w:val="single"/>
        </w:rPr>
        <w:drawing>
          <wp:inline distT="0" distB="0" distL="0" distR="0">
            <wp:extent cx="6502400" cy="3362325"/>
            <wp:effectExtent l="19050" t="0" r="0" b="0"/>
            <wp:docPr id="2" name="1 Imagen" descr="Capture 8 para clau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 8 para claud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F87" w:rsidRDefault="004B6F87">
      <w:pPr>
        <w:spacing w:after="120"/>
      </w:pPr>
    </w:p>
    <w:p w:rsidR="00355261" w:rsidRDefault="00355261">
      <w:pPr>
        <w:spacing w:after="120"/>
      </w:pPr>
    </w:p>
    <w:p w:rsidR="00355261" w:rsidRDefault="00355261">
      <w:pPr>
        <w:spacing w:after="120"/>
      </w:pPr>
    </w:p>
    <w:p w:rsidR="00355261" w:rsidRDefault="00355261">
      <w:pPr>
        <w:spacing w:after="120"/>
      </w:pPr>
    </w:p>
    <w:p w:rsidR="00355261" w:rsidRDefault="00355261">
      <w:pPr>
        <w:spacing w:after="120"/>
      </w:pPr>
    </w:p>
    <w:p w:rsidR="00355261" w:rsidRDefault="00355261">
      <w:pPr>
        <w:spacing w:after="120"/>
      </w:pPr>
    </w:p>
    <w:p w:rsidR="00355261" w:rsidRDefault="00355261" w:rsidP="00355261">
      <w:pPr>
        <w:pStyle w:val="Ttulo2"/>
      </w:pPr>
      <w:r>
        <w:lastRenderedPageBreak/>
        <w:t xml:space="preserve">Captura — Tablero </w:t>
      </w:r>
      <w:proofErr w:type="spellStart"/>
      <w:r>
        <w:t>Kanban</w:t>
      </w:r>
      <w:proofErr w:type="spellEnd"/>
      <w:r>
        <w:t xml:space="preserve"> actualizado (8 tarjetas)</w:t>
      </w:r>
    </w:p>
    <w:p w:rsidR="00355261" w:rsidRPr="00355261" w:rsidRDefault="00355261" w:rsidP="00355261">
      <w:r>
        <w:rPr>
          <w:noProof/>
        </w:rPr>
        <w:drawing>
          <wp:inline distT="0" distB="0" distL="0" distR="0">
            <wp:extent cx="4629388" cy="5670841"/>
            <wp:effectExtent l="19050" t="0" r="0" b="0"/>
            <wp:docPr id="3" name="2 Imagen" descr="Capturetodos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todos 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567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261" w:rsidRDefault="00355261">
      <w:pPr>
        <w:spacing w:after="120"/>
      </w:pPr>
    </w:p>
    <w:sectPr w:rsidR="00355261" w:rsidSect="004B6F87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89625B"/>
    <w:multiLevelType w:val="hybridMultilevel"/>
    <w:tmpl w:val="CF1AAB6A"/>
    <w:lvl w:ilvl="0" w:tplc="92007D54">
      <w:start w:val="1"/>
      <w:numFmt w:val="bullet"/>
      <w:lvlText w:val="●"/>
      <w:lvlJc w:val="left"/>
      <w:pPr>
        <w:ind w:left="720" w:hanging="360"/>
      </w:pPr>
    </w:lvl>
    <w:lvl w:ilvl="1" w:tplc="6CD466B8">
      <w:start w:val="1"/>
      <w:numFmt w:val="bullet"/>
      <w:lvlText w:val="○"/>
      <w:lvlJc w:val="left"/>
      <w:pPr>
        <w:ind w:left="1440" w:hanging="360"/>
      </w:pPr>
    </w:lvl>
    <w:lvl w:ilvl="2" w:tplc="1E888818">
      <w:start w:val="1"/>
      <w:numFmt w:val="bullet"/>
      <w:lvlText w:val="■"/>
      <w:lvlJc w:val="left"/>
      <w:pPr>
        <w:ind w:left="2160" w:hanging="360"/>
      </w:pPr>
    </w:lvl>
    <w:lvl w:ilvl="3" w:tplc="767602D6">
      <w:start w:val="1"/>
      <w:numFmt w:val="bullet"/>
      <w:lvlText w:val="●"/>
      <w:lvlJc w:val="left"/>
      <w:pPr>
        <w:ind w:left="2880" w:hanging="360"/>
      </w:pPr>
    </w:lvl>
    <w:lvl w:ilvl="4" w:tplc="38F2F756">
      <w:start w:val="1"/>
      <w:numFmt w:val="bullet"/>
      <w:lvlText w:val="○"/>
      <w:lvlJc w:val="left"/>
      <w:pPr>
        <w:ind w:left="3600" w:hanging="360"/>
      </w:pPr>
    </w:lvl>
    <w:lvl w:ilvl="5" w:tplc="4D6C964A">
      <w:start w:val="1"/>
      <w:numFmt w:val="bullet"/>
      <w:lvlText w:val="■"/>
      <w:lvlJc w:val="left"/>
      <w:pPr>
        <w:ind w:left="4320" w:hanging="360"/>
      </w:pPr>
    </w:lvl>
    <w:lvl w:ilvl="6" w:tplc="2666982E">
      <w:start w:val="1"/>
      <w:numFmt w:val="bullet"/>
      <w:lvlText w:val="●"/>
      <w:lvlJc w:val="left"/>
      <w:pPr>
        <w:ind w:left="5040" w:hanging="360"/>
      </w:pPr>
    </w:lvl>
    <w:lvl w:ilvl="7" w:tplc="86E47ECC">
      <w:start w:val="1"/>
      <w:numFmt w:val="bullet"/>
      <w:lvlText w:val="●"/>
      <w:lvlJc w:val="left"/>
      <w:pPr>
        <w:ind w:left="5760" w:hanging="360"/>
      </w:pPr>
    </w:lvl>
    <w:lvl w:ilvl="8" w:tplc="D9E479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characterSpacingControl w:val="doNotCompress"/>
  <w:compat/>
  <w:rsids>
    <w:rsidRoot w:val="004B6F87"/>
    <w:rsid w:val="00355261"/>
    <w:rsid w:val="003E0ECB"/>
    <w:rsid w:val="004405E3"/>
    <w:rsid w:val="004B6F87"/>
    <w:rsid w:val="005F3698"/>
    <w:rsid w:val="00E67A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0ECB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5526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sid w:val="004B6F87"/>
    <w:rPr>
      <w:sz w:val="56"/>
      <w:szCs w:val="56"/>
    </w:rPr>
  </w:style>
  <w:style w:type="paragraph" w:customStyle="1" w:styleId="Heading1">
    <w:name w:val="Heading 1"/>
    <w:qFormat/>
    <w:rsid w:val="004B6F87"/>
    <w:rPr>
      <w:color w:val="2E74B5"/>
      <w:sz w:val="32"/>
      <w:szCs w:val="32"/>
    </w:rPr>
  </w:style>
  <w:style w:type="paragraph" w:customStyle="1" w:styleId="Heading2">
    <w:name w:val="Heading 2"/>
    <w:qFormat/>
    <w:rsid w:val="004B6F87"/>
    <w:rPr>
      <w:color w:val="2E74B5"/>
      <w:sz w:val="26"/>
      <w:szCs w:val="26"/>
    </w:rPr>
  </w:style>
  <w:style w:type="paragraph" w:customStyle="1" w:styleId="Heading3">
    <w:name w:val="Heading 3"/>
    <w:qFormat/>
    <w:rsid w:val="004B6F87"/>
    <w:rPr>
      <w:color w:val="1F4D78"/>
      <w:sz w:val="24"/>
      <w:szCs w:val="24"/>
    </w:rPr>
  </w:style>
  <w:style w:type="paragraph" w:customStyle="1" w:styleId="Heading4">
    <w:name w:val="Heading 4"/>
    <w:qFormat/>
    <w:rsid w:val="004B6F87"/>
    <w:rPr>
      <w:i/>
      <w:iCs/>
      <w:color w:val="2E74B5"/>
    </w:rPr>
  </w:style>
  <w:style w:type="paragraph" w:customStyle="1" w:styleId="Heading5">
    <w:name w:val="Heading 5"/>
    <w:qFormat/>
    <w:rsid w:val="004B6F87"/>
    <w:rPr>
      <w:color w:val="2E74B5"/>
    </w:rPr>
  </w:style>
  <w:style w:type="paragraph" w:customStyle="1" w:styleId="Heading6">
    <w:name w:val="Heading 6"/>
    <w:qFormat/>
    <w:rsid w:val="004B6F87"/>
    <w:rPr>
      <w:color w:val="1F4D78"/>
    </w:rPr>
  </w:style>
  <w:style w:type="paragraph" w:customStyle="1" w:styleId="Textoennegrita1">
    <w:name w:val="Texto en negrita1"/>
    <w:qFormat/>
    <w:rsid w:val="004B6F87"/>
    <w:rPr>
      <w:b/>
      <w:bCs/>
    </w:rPr>
  </w:style>
  <w:style w:type="paragraph" w:styleId="Prrafodelista">
    <w:name w:val="List Paragraph"/>
    <w:qFormat/>
    <w:rsid w:val="004B6F87"/>
  </w:style>
  <w:style w:type="character" w:styleId="Hipervnculo">
    <w:name w:val="Hyperlink"/>
    <w:uiPriority w:val="99"/>
    <w:unhideWhenUsed/>
    <w:rsid w:val="004B6F87"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sid w:val="004B6F87"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sid w:val="004B6F87"/>
  </w:style>
  <w:style w:type="character" w:customStyle="1" w:styleId="TextonotapieCar">
    <w:name w:val="Texto nota pie Car"/>
    <w:link w:val="Textonotapie"/>
    <w:uiPriority w:val="99"/>
    <w:semiHidden/>
    <w:unhideWhenUsed/>
    <w:rsid w:val="004B6F87"/>
    <w:rPr>
      <w:sz w:val="20"/>
      <w:szCs w:val="20"/>
    </w:rPr>
  </w:style>
  <w:style w:type="character" w:styleId="Refdenotaalfinal">
    <w:name w:val="endnote reference"/>
    <w:uiPriority w:val="99"/>
    <w:semiHidden/>
    <w:unhideWhenUsed/>
    <w:rsid w:val="004B6F87"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sid w:val="004B6F87"/>
  </w:style>
  <w:style w:type="character" w:customStyle="1" w:styleId="TextonotaalfinalCar">
    <w:name w:val="Texto nota al final Car"/>
    <w:link w:val="Textonotaalfinal"/>
    <w:uiPriority w:val="99"/>
    <w:semiHidden/>
    <w:unhideWhenUsed/>
    <w:rsid w:val="004B6F87"/>
    <w:rPr>
      <w:sz w:val="20"/>
      <w:szCs w:val="20"/>
    </w:rPr>
  </w:style>
  <w:style w:type="character" w:styleId="nfasisintenso">
    <w:name w:val="Intense Emphasis"/>
    <w:basedOn w:val="Fuentedeprrafopredeter"/>
    <w:uiPriority w:val="21"/>
    <w:qFormat/>
    <w:rsid w:val="00E67AF5"/>
    <w:rPr>
      <w:b/>
      <w:bCs/>
      <w:i/>
      <w:iCs/>
      <w:color w:val="4F81BD" w:themeColor="accent1"/>
    </w:rPr>
  </w:style>
  <w:style w:type="character" w:styleId="Referenciaintensa">
    <w:name w:val="Intense Reference"/>
    <w:basedOn w:val="Fuentedeprrafopredeter"/>
    <w:uiPriority w:val="32"/>
    <w:qFormat/>
    <w:rsid w:val="00355261"/>
    <w:rPr>
      <w:b/>
      <w:bCs/>
      <w:smallCaps/>
      <w:color w:val="C0504D" w:themeColor="accent2"/>
      <w:spacing w:val="5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5526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5261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3552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1178</Words>
  <Characters>6482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flores</cp:lastModifiedBy>
  <cp:revision>3</cp:revision>
  <dcterms:created xsi:type="dcterms:W3CDTF">2026-08-22T00:13:00Z</dcterms:created>
  <dcterms:modified xsi:type="dcterms:W3CDTF">2026-08-22T01:03:00Z</dcterms:modified>
</cp:coreProperties>
</file>