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de gestión de rutas de transporte público por medio de GPS con aplicación móvil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Iniciar sesión usuario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&lt;Iniciar sesión usuario&gt;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Iniciar sesión (usuario)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tendrá que proveer información personal con el sistema (aplicación) mediante un registro. Esto permite a la aplicación ofrecer confidencialidad y protección de datos para tener control y registro de los que usan la app. El usuario puede optar por compartir los datos personales completos o solo algunos por cuestión de privacidad con esto proporcionar información relevante y actualizada sobre el usuario. Después de esto puede realizar el inicio de sesión con éxito.</w:t>
      </w:r>
    </w:p>
    <w:p w:rsidR="00000000" w:rsidDel="00000000" w:rsidP="00000000" w:rsidRDefault="00000000" w:rsidRPr="00000000" w14:paraId="0000001E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1F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El usuario abre la aplicación.</w:t>
      </w:r>
    </w:p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La aplicación abre el menú del inicio de sesión y registro.</w:t>
      </w:r>
    </w:p>
    <w:p w:rsidR="00000000" w:rsidDel="00000000" w:rsidP="00000000" w:rsidRDefault="00000000" w:rsidRPr="00000000" w14:paraId="000000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2.1 Selecciona el usuario la opción necesaria para empezar a usar la aplicación.</w:t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Seleccionar la </w:t>
      </w:r>
      <w:r w:rsidDel="00000000" w:rsidR="00000000" w:rsidRPr="00000000">
        <w:rPr>
          <w:rtl w:val="0"/>
        </w:rPr>
        <w:t xml:space="preserve">opción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registrarse.</w:t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3.1 Al seleccionar la opción de registro </w:t>
      </w:r>
      <w:r w:rsidDel="00000000" w:rsidR="00000000" w:rsidRPr="00000000">
        <w:rPr>
          <w:rtl w:val="0"/>
        </w:rPr>
        <w:t xml:space="preserve">habrá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dos secciones como “usuario” y “chofer”, </w:t>
        <w:tab/>
        <w:t xml:space="preserve">dependiendo la </w:t>
      </w:r>
      <w:r w:rsidDel="00000000" w:rsidR="00000000" w:rsidRPr="00000000">
        <w:rPr>
          <w:rtl w:val="0"/>
        </w:rPr>
        <w:t xml:space="preserve">situación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la que </w:t>
      </w:r>
      <w:r w:rsidDel="00000000" w:rsidR="00000000" w:rsidRPr="00000000">
        <w:rPr>
          <w:rtl w:val="0"/>
        </w:rPr>
        <w:t xml:space="preserve">estés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3.2 El registro en la seccion de usuario.</w:t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3.2.1 El usuario debera llenar un formulario con los siguientes datos:</w:t>
      </w:r>
    </w:p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completo</w:t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nacimiento</w:t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Numero de celular</w:t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de usuario</w:t>
      </w:r>
    </w:p>
    <w:p w:rsidR="00000000" w:rsidDel="00000000" w:rsidP="00000000" w:rsidRDefault="00000000" w:rsidRPr="00000000" w14:paraId="0000002B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Correo electronico</w:t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Contraseña</w:t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Repetir la contraseña</w:t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Aceptar terminos y condiciones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3.2.2 Ya llenado los datos anteriores debera darle al boton de registrar.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3.3 El registro sera exitoso si se lleno correctamente el formulario de lo contrario seguira en el </w:t>
        <w:tab/>
        <w:t xml:space="preserve">apartado 3.2.1 hasta hacerlo correctamente.</w:t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3.4 Se dara una notificacion de aviso que se completo correctamente. </w:t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3.5 Se direccionara a la pantalla del menu de la app (apartado 2).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Seleccionar la opcion de iniciar sesion.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4.1 Se va a otra pantalla de la app.</w:t>
      </w:r>
    </w:p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4.2 Le pedira al usuario su correo electronico registrado anterioremente y su contraseña.</w:t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4.3 Si se olvido la contraseña habra un boton para cambiar la contraseña.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4.3.1 Tendras que ingresar tu correo y darle aceptar.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4.3.2 Se enviara un correo para actualizar la contraseña y listo.</w:t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4.4 En caso contrario de no tener cuenta, habra un boton que redireccionara a registrarse.</w:t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4.5 Si todo va con exito, darle a iniciar sesión, se dara una notificacion de aviso que se incio </w:t>
        <w:tab/>
        <w:t xml:space="preserve">correctamente la sesion.</w:t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Estara lista la app para usarla.</w:t>
      </w:r>
    </w:p>
    <w:p w:rsidR="00000000" w:rsidDel="00000000" w:rsidP="00000000" w:rsidRDefault="00000000" w:rsidRPr="00000000" w14:paraId="0000003C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D">
      <w:pPr>
        <w:pStyle w:val="Heading3"/>
        <w:widowControl w:val="1"/>
        <w:numPr>
          <w:ilvl w:val="2"/>
          <w:numId w:val="2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&lt; Error de llenado de datos &gt;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Si se llenó un campo con un error o dato no deseado, al iniciar sesión y estar dentro de la aplicación habrá una sección del perfil el cual se puede modificar los campos anteriormente llenados.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Si se equivocó en el correo electrónico se puede repetir lo del paso 1, debido a que la verificación de este correo se tendrá la opción de hacerlo desde dentro del perfil del usuario para cualquier fallo como este pueda ser modificable.</w:t>
      </w:r>
    </w:p>
    <w:p w:rsidR="00000000" w:rsidDel="00000000" w:rsidP="00000000" w:rsidRDefault="00000000" w:rsidRPr="00000000" w14:paraId="00000040">
      <w:pPr>
        <w:pStyle w:val="Heading3"/>
        <w:widowControl w:val="1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&lt; No llego correo para recuperar contraseña 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1. Si no llego un correo para recuperar la contraseña habrá las siguientes recomendaciones.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1.1 Buscar en la bandeja de spam.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1.2 Esperar unos minutos a que llegue el correo a la bandeja de entrada o a spam.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1.3 Repetir el proceso de “olvido la contraseña”.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2. Ya una vez que llego el correo podrá continuar con el inicio de sesión.</w:t>
      </w:r>
    </w:p>
    <w:p w:rsidR="00000000" w:rsidDel="00000000" w:rsidP="00000000" w:rsidRDefault="00000000" w:rsidRPr="00000000" w14:paraId="00000046">
      <w:pPr>
        <w:pStyle w:val="Heading4"/>
        <w:widowControl w:val="1"/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&lt; An Alternative Subflow &gt;</w:t>
      </w:r>
    </w:p>
    <w:p w:rsidR="00000000" w:rsidDel="00000000" w:rsidP="00000000" w:rsidRDefault="00000000" w:rsidRPr="00000000" w14:paraId="00000047">
      <w:pPr>
        <w:pStyle w:val="Heading3"/>
        <w:widowControl w:val="1"/>
        <w:numPr>
          <w:ilvl w:val="2"/>
          <w:numId w:val="2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&lt; Second Alternative Flow &gt;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3.1 &lt; Privacidad y Protección de Datos&gt;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aplicación debe cumplir con todas las leyes y regulaciones de privacidad relevantes, garantizando que los datos personales del usuario se manejen de forma segura y se utilicen únicamente para los fines previstos.</w:t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debe obtener el consentimiento del usuario antes de acceder y utilizar la información registrada con anterioridad, con explicaciones claras sobre cómo se utilizarán y compartirán los datos.</w:t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Los datos del usuario deben ser anónimos siempre que sea posible para proteger la privacidad del usuario.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2 &lt;Usabilidad&gt;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interfaz de usuario debe ser intuitiva y fácil de usar, guiando a los usuarios a través del proceso de registro para tener acceso a la aplicación y corregir la información personal de forma manual si es necesario.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deben proporcionar mensajes de error claros en caso de denegación de error o ya registrado tambien de validación de entradas, para ayudar a los usuarios a comprender cómo proceder.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&lt;Fiabilidad&gt;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aplicación debe recuperar y mostrar de manera confiable los datos personales del usuario, utilizando la privacidad en la base de datos y acceso privado a estos.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 &lt;Compatibilidad y entorno operativo&gt;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debe garantizar la compatibilidad con diferentes dispositivos y versiones de Android para admitir y poder tener buena compatibilidad de la app debido a que esta manejara la base de datos donde contendremos toda la información personal de los usuarios.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3.5 &lt;Seguridad&gt;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deben utilizar protocolos de comunicación seguros para transmitir datos entre la aplicación y el servidor de base de datos, protegiendo contra el acceso no autorizado o la interceptación.</w:t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acceso a datos confidenciales debe restringirse únicamente al personal autorizado, contando con mecanismos adecuados de autenticación y control de acceso.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3.6 &lt;Cumplimiento normativo&gt;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La solicitud debe cumplir con las regulaciones y estándares de transporte aplicables, garantizando el cumplimiento de los requisitos de licencia y las pautas de seguridad.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68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El usuario tiene la aplicación instalada y abierta en su dispositivo.</w:t>
      </w:r>
    </w:p>
    <w:p w:rsidR="00000000" w:rsidDel="00000000" w:rsidP="00000000" w:rsidRDefault="00000000" w:rsidRPr="00000000" w14:paraId="00000069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El usuario deberá disponer de un correo electrónico vigente.</w:t>
      </w:r>
    </w:p>
    <w:p w:rsidR="00000000" w:rsidDel="00000000" w:rsidP="00000000" w:rsidRDefault="00000000" w:rsidRPr="00000000" w14:paraId="0000006A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6B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El usuario deberá seguir teniendo acceso a su correo electrónico para cualquier situación.</w:t>
      </w:r>
    </w:p>
    <w:p w:rsidR="00000000" w:rsidDel="00000000" w:rsidP="00000000" w:rsidRDefault="00000000" w:rsidRPr="00000000" w14:paraId="0000006C">
      <w:pPr>
        <w:rPr/>
      </w:pPr>
      <w:bookmarkStart w:colFirst="0" w:colLast="0" w:name="_heading=h.lnxbz9" w:id="13"/>
      <w:bookmarkEnd w:id="13"/>
      <w:r w:rsidDel="00000000" w:rsidR="00000000" w:rsidRPr="00000000">
        <w:rPr>
          <w:b w:val="1"/>
          <w:rtl w:val="0"/>
        </w:rPr>
        <w:t xml:space="preserve">5.2</w:t>
      </w:r>
      <w:r w:rsidDel="00000000" w:rsidR="00000000" w:rsidRPr="00000000">
        <w:rPr>
          <w:rtl w:val="0"/>
        </w:rPr>
        <w:t xml:space="preserve"> </w:t>
        <w:tab/>
        <w:t xml:space="preserve">Extension Points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[Extension points of the use case.]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&lt;Name of Extension Point&gt;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[Definition of the location of the extension point in the flow of events.]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1">
          <w:pPr>
            <w:rPr/>
          </w:pPr>
          <w:r w:rsidDel="00000000" w:rsidR="00000000" w:rsidRPr="00000000">
            <w:rPr>
              <w:rtl w:val="0"/>
            </w:rPr>
            <w:t xml:space="preserve">&lt;Project Name&gt;</w:t>
          </w:r>
        </w:p>
      </w:tc>
      <w:tc>
        <w:tcPr/>
        <w:p w:rsidR="00000000" w:rsidDel="00000000" w:rsidP="00000000" w:rsidRDefault="00000000" w:rsidRPr="00000000" w14:paraId="00000072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>
              <w:rtl w:val="0"/>
            </w:rPr>
            <w:t xml:space="preserve">Use-Case Specification: &lt;Use-Case Name&gt;</w:t>
          </w:r>
        </w:p>
      </w:tc>
      <w:tc>
        <w:tcPr/>
        <w:p w:rsidR="00000000" w:rsidDel="00000000" w:rsidP="00000000" w:rsidRDefault="00000000" w:rsidRPr="00000000" w14:paraId="00000074">
          <w:pPr>
            <w:rPr/>
          </w:pPr>
          <w:r w:rsidDel="00000000" w:rsidR="00000000" w:rsidRPr="00000000">
            <w:rPr>
              <w:rtl w:val="0"/>
            </w:rPr>
            <w:t xml:space="preserve">  Date:  &lt;dd/mmm/yy&gt;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75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MRSQ Company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link w:val="TextoindependienteCar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basedOn w:val="Fuentedeprrafopredeter"/>
    <w:semiHidden w:val="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TextoindependienteCar" w:customStyle="1">
    <w:name w:val="Texto independiente Car"/>
    <w:basedOn w:val="Fuentedeprrafopredeter"/>
    <w:link w:val="Textoindependiente"/>
    <w:semiHidden w:val="1"/>
    <w:rsid w:val="009F5281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+A7TkDa21zUrhu/mYOfimlH05w==">CgMxLjAyCGguZ2pkZ3hzMgloLjMwajB6bGwyCWguMWZvYjl0ZTIJaC4zem55c2g3MgloLjJldDkycDAyCGgudHlqY3d0MgloLjNkeTZ2a20yCWguMXQzaDVzZjIJaC40ZDM0b2c4MgloLjJzOGV5bzEyCWguMTdkcDh2dTIJaC4zcmRjcmpuMgloLjI2aW4xcmcyCGgubG54Yno5MgloLjM1bmt1bjI4AHIhMTBWNV9uY2dyUmhkLVB2SkJNeTM2UkdHTTlaY0JNbUNB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2024-02-29T20:07:00Z</dcterms:created>
  <dc:creator>carlos arturo sandoval huerta</dc:creator>
</cp:coreProperties>
</file>