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48" w:line="240"/>
        <w:ind w:right="0" w:left="0" w:firstLine="0"/>
        <w:jc w:val="left"/>
        <w:rPr>
          <w:rFonts w:ascii="Segoe UI" w:hAnsi="Segoe UI" w:cs="Segoe UI" w:eastAsia="Segoe UI"/>
          <w:b/>
          <w:color w:val="090A0B"/>
          <w:spacing w:val="0"/>
          <w:position w:val="0"/>
          <w:sz w:val="36"/>
          <w:shd w:fill="auto" w:val="clear"/>
        </w:rPr>
      </w:pPr>
      <w:r>
        <w:rPr>
          <w:rFonts w:ascii="Segoe UI" w:hAnsi="Segoe UI" w:cs="Segoe UI" w:eastAsia="Segoe UI"/>
          <w:b/>
          <w:color w:val="090A0B"/>
          <w:spacing w:val="0"/>
          <w:position w:val="0"/>
          <w:sz w:val="36"/>
          <w:shd w:fill="auto" w:val="clear"/>
        </w:rPr>
        <w:t xml:space="preserve">Palestras motivacionais:</w:t>
      </w:r>
    </w:p>
    <w:p>
      <w:pPr>
        <w:spacing w:before="100" w:after="48" w:line="240"/>
        <w:ind w:right="0" w:left="0" w:firstLine="0"/>
        <w:jc w:val="left"/>
        <w:rPr>
          <w:rFonts w:ascii="Segoe UI" w:hAnsi="Segoe UI" w:cs="Segoe UI" w:eastAsia="Segoe UI"/>
          <w:b/>
          <w:color w:val="090A0B"/>
          <w:spacing w:val="0"/>
          <w:position w:val="0"/>
          <w:sz w:val="36"/>
          <w:shd w:fill="auto" w:val="clear"/>
        </w:rPr>
      </w:pPr>
      <w:hyperlink xmlns:r="http://schemas.openxmlformats.org/officeDocument/2006/relationships" r:id="docRId0">
        <w:r>
          <w:rPr>
            <w:rFonts w:ascii="Segoe UI" w:hAnsi="Segoe UI" w:cs="Segoe UI" w:eastAsia="Segoe UI"/>
            <w:b/>
            <w:color w:val="090A0B"/>
            <w:spacing w:val="0"/>
            <w:position w:val="0"/>
            <w:sz w:val="36"/>
            <w:u w:val="single"/>
            <w:shd w:fill="auto" w:val="clear"/>
          </w:rPr>
          <w:t xml:space="preserve">https://palestraparaprofessores.com.br/palestras/palestras-motivacionais-para-homens/</w:t>
        </w:r>
      </w:hyperlink>
    </w:p>
    <w:p>
      <w:pPr>
        <w:spacing w:before="100" w:after="48" w:line="240"/>
        <w:ind w:right="0" w:left="0" w:firstLine="0"/>
        <w:jc w:val="left"/>
        <w:rPr>
          <w:rFonts w:ascii="Segoe UI" w:hAnsi="Segoe UI" w:cs="Segoe UI" w:eastAsia="Segoe UI"/>
          <w:b/>
          <w:color w:val="090A0B"/>
          <w:spacing w:val="0"/>
          <w:position w:val="0"/>
          <w:sz w:val="36"/>
          <w:shd w:fill="auto" w:val="clear"/>
        </w:rPr>
      </w:pPr>
    </w:p>
    <w:p>
      <w:pPr>
        <w:spacing w:before="100" w:after="48" w:line="240"/>
        <w:ind w:right="0" w:left="0" w:firstLine="0"/>
        <w:jc w:val="left"/>
        <w:rPr>
          <w:rFonts w:ascii="Segoe UI" w:hAnsi="Segoe UI" w:cs="Segoe UI" w:eastAsia="Segoe UI"/>
          <w:b/>
          <w:color w:val="090A0B"/>
          <w:spacing w:val="0"/>
          <w:position w:val="0"/>
          <w:sz w:val="36"/>
          <w:shd w:fill="auto" w:val="clear"/>
        </w:rPr>
      </w:pPr>
    </w:p>
    <w:p>
      <w:pPr>
        <w:spacing w:before="100" w:after="48" w:line="240"/>
        <w:ind w:right="0" w:left="0" w:firstLine="0"/>
        <w:jc w:val="left"/>
        <w:rPr>
          <w:rFonts w:ascii="Segoe UI" w:hAnsi="Segoe UI" w:cs="Segoe UI" w:eastAsia="Segoe UI"/>
          <w:b/>
          <w:color w:val="090A0B"/>
          <w:spacing w:val="0"/>
          <w:position w:val="0"/>
          <w:sz w:val="36"/>
          <w:shd w:fill="auto" w:val="clear"/>
        </w:rPr>
      </w:pPr>
    </w:p>
    <w:p>
      <w:pPr>
        <w:spacing w:before="100" w:after="48" w:line="240"/>
        <w:ind w:right="0" w:left="0" w:firstLine="0"/>
        <w:jc w:val="left"/>
        <w:rPr>
          <w:rFonts w:ascii="Segoe UI" w:hAnsi="Segoe UI" w:cs="Segoe UI" w:eastAsia="Segoe UI"/>
          <w:b/>
          <w:color w:val="090A0B"/>
          <w:spacing w:val="0"/>
          <w:position w:val="0"/>
          <w:sz w:val="36"/>
          <w:shd w:fill="auto" w:val="clear"/>
        </w:rPr>
      </w:pPr>
    </w:p>
    <w:p>
      <w:pPr>
        <w:spacing w:before="100" w:after="48" w:line="240"/>
        <w:ind w:right="0" w:left="0" w:firstLine="0"/>
        <w:jc w:val="left"/>
        <w:rPr>
          <w:rFonts w:ascii="Segoe UI" w:hAnsi="Segoe UI" w:cs="Segoe UI" w:eastAsia="Segoe UI"/>
          <w:b/>
          <w:color w:val="090A0B"/>
          <w:spacing w:val="0"/>
          <w:position w:val="0"/>
          <w:sz w:val="36"/>
          <w:shd w:fill="auto" w:val="clear"/>
        </w:rPr>
      </w:pPr>
    </w:p>
    <w:p>
      <w:pPr>
        <w:spacing w:before="100" w:after="48" w:line="240"/>
        <w:ind w:right="0" w:left="0" w:firstLine="0"/>
        <w:jc w:val="left"/>
        <w:rPr>
          <w:rFonts w:ascii="Segoe UI" w:hAnsi="Segoe UI" w:cs="Segoe UI" w:eastAsia="Segoe UI"/>
          <w:b/>
          <w:color w:val="090A0B"/>
          <w:spacing w:val="0"/>
          <w:position w:val="0"/>
          <w:sz w:val="36"/>
          <w:shd w:fill="auto" w:val="clear"/>
        </w:rPr>
      </w:pPr>
    </w:p>
    <w:p>
      <w:pPr>
        <w:spacing w:before="100" w:after="48" w:line="240"/>
        <w:ind w:right="0" w:left="0" w:firstLine="0"/>
        <w:jc w:val="left"/>
        <w:rPr>
          <w:rFonts w:ascii="Segoe UI" w:hAnsi="Segoe UI" w:cs="Segoe UI" w:eastAsia="Segoe UI"/>
          <w:b/>
          <w:color w:val="090A0B"/>
          <w:spacing w:val="0"/>
          <w:position w:val="0"/>
          <w:sz w:val="36"/>
          <w:shd w:fill="auto" w:val="clear"/>
        </w:rPr>
      </w:pPr>
    </w:p>
    <w:p>
      <w:pPr>
        <w:spacing w:before="100" w:after="48" w:line="240"/>
        <w:ind w:right="0" w:left="0" w:firstLine="0"/>
        <w:jc w:val="left"/>
        <w:rPr>
          <w:rFonts w:ascii="Segoe UI" w:hAnsi="Segoe UI" w:cs="Segoe UI" w:eastAsia="Segoe UI"/>
          <w:b/>
          <w:color w:val="090A0B"/>
          <w:spacing w:val="0"/>
          <w:position w:val="0"/>
          <w:sz w:val="36"/>
          <w:shd w:fill="auto" w:val="clear"/>
        </w:rPr>
      </w:pPr>
      <w:r>
        <w:rPr>
          <w:rFonts w:ascii="Segoe UI" w:hAnsi="Segoe UI" w:cs="Segoe UI" w:eastAsia="Segoe UI"/>
          <w:b/>
          <w:color w:val="090A0B"/>
          <w:spacing w:val="0"/>
          <w:position w:val="0"/>
          <w:sz w:val="36"/>
          <w:shd w:fill="auto" w:val="clear"/>
        </w:rPr>
        <w:t xml:space="preserve">Como usar frases motivacionais?</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Você pode utilizar da maneira que achar melhor: imprimir em um papel e espalhar pelas mesas do seu time, mandar uma mensagem direta no Whatsapp, postar nas redes sociais para não só motivar sua equipe mas também as pessoas que acompanha a empresa, são exemplos de uso.</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Use a sua imaginação e o mais importante: teste-as!</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Você pode começar com duas formas:</w:t>
      </w:r>
    </w:p>
    <w:p>
      <w:pPr>
        <w:numPr>
          <w:ilvl w:val="0"/>
          <w:numId w:val="3"/>
        </w:numPr>
        <w:tabs>
          <w:tab w:val="left" w:pos="720" w:leader="none"/>
        </w:tabs>
        <w:spacing w:before="0" w:after="0" w:line="384"/>
        <w:ind w:right="0" w:left="0" w:hanging="360"/>
        <w:jc w:val="left"/>
        <w:rPr>
          <w:rFonts w:ascii="inherit" w:hAnsi="inherit" w:cs="inherit" w:eastAsia="inherit"/>
          <w:color w:val="3C484E"/>
          <w:spacing w:val="0"/>
          <w:position w:val="0"/>
          <w:sz w:val="33"/>
          <w:shd w:fill="auto" w:val="clear"/>
        </w:rPr>
      </w:pPr>
      <w:r>
        <w:rPr>
          <w:rFonts w:ascii="inherit" w:hAnsi="inherit" w:cs="inherit" w:eastAsia="inherit"/>
          <w:b/>
          <w:color w:val="090A0B"/>
          <w:spacing w:val="0"/>
          <w:position w:val="0"/>
          <w:sz w:val="33"/>
          <w:shd w:fill="auto" w:val="clear"/>
        </w:rPr>
        <w:t xml:space="preserve">Use o </w:t>
      </w:r>
      <w:hyperlink xmlns:r="http://schemas.openxmlformats.org/officeDocument/2006/relationships" r:id="docRId1">
        <w:r>
          <w:rPr>
            <w:rFonts w:ascii="inherit" w:hAnsi="inherit" w:cs="inherit" w:eastAsia="inherit"/>
            <w:b/>
            <w:color w:val="000000"/>
            <w:spacing w:val="0"/>
            <w:position w:val="0"/>
            <w:sz w:val="33"/>
            <w:u w:val="single"/>
            <w:shd w:fill="auto" w:val="clear"/>
          </w:rPr>
          <w:t xml:space="preserve">Instagram</w:t>
        </w:r>
      </w:hyperlink>
      <w:r>
        <w:rPr>
          <w:rFonts w:ascii="inherit" w:hAnsi="inherit" w:cs="inherit" w:eastAsia="inherit"/>
          <w:b/>
          <w:color w:val="090A0B"/>
          <w:spacing w:val="0"/>
          <w:position w:val="0"/>
          <w:sz w:val="33"/>
          <w:shd w:fill="auto" w:val="clear"/>
        </w:rPr>
        <w:t xml:space="preserve"> Stories:</w:t>
      </w:r>
      <w:r>
        <w:rPr>
          <w:rFonts w:ascii="inherit" w:hAnsi="inherit" w:cs="inherit" w:eastAsia="inherit"/>
          <w:color w:val="3C484E"/>
          <w:spacing w:val="0"/>
          <w:position w:val="0"/>
          <w:sz w:val="33"/>
          <w:shd w:fill="auto" w:val="clear"/>
        </w:rPr>
        <w:t xml:space="preserve"> esta é uma ótima ferramenta para compartilhar frases motivacionais com seu time de sucesso e também com seus seguidores.</w:t>
      </w:r>
    </w:p>
    <w:p>
      <w:pPr>
        <w:numPr>
          <w:ilvl w:val="0"/>
          <w:numId w:val="3"/>
        </w:numPr>
        <w:tabs>
          <w:tab w:val="left" w:pos="720" w:leader="none"/>
        </w:tabs>
        <w:spacing w:before="0" w:after="0" w:line="384"/>
        <w:ind w:right="0" w:left="0" w:hanging="360"/>
        <w:jc w:val="left"/>
        <w:rPr>
          <w:rFonts w:ascii="inherit" w:hAnsi="inherit" w:cs="inherit" w:eastAsia="inherit"/>
          <w:color w:val="3C484E"/>
          <w:spacing w:val="0"/>
          <w:position w:val="0"/>
          <w:sz w:val="33"/>
          <w:shd w:fill="auto" w:val="clear"/>
        </w:rPr>
      </w:pPr>
      <w:r>
        <w:rPr>
          <w:rFonts w:ascii="inherit" w:hAnsi="inherit" w:cs="inherit" w:eastAsia="inherit"/>
          <w:b/>
          <w:color w:val="090A0B"/>
          <w:spacing w:val="0"/>
          <w:position w:val="0"/>
          <w:sz w:val="33"/>
          <w:shd w:fill="auto" w:val="clear"/>
        </w:rPr>
        <w:t xml:space="preserve">Post-it:</w:t>
      </w:r>
      <w:r>
        <w:rPr>
          <w:rFonts w:ascii="inherit" w:hAnsi="inherit" w:cs="inherit" w:eastAsia="inherit"/>
          <w:color w:val="3C484E"/>
          <w:spacing w:val="0"/>
          <w:position w:val="0"/>
          <w:sz w:val="33"/>
          <w:shd w:fill="auto" w:val="clear"/>
        </w:rPr>
        <w:t xml:space="preserve"> uma frase pequena em um post-it grudado na mesa de seu liderado, causará uma surpresa e reação agradável no dia dele.</w:t>
      </w:r>
    </w:p>
    <w:p>
      <w:pPr>
        <w:spacing w:before="0" w:after="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O livro </w:t>
      </w:r>
      <w:r>
        <w:rPr>
          <w:rFonts w:ascii="inherit" w:hAnsi="inherit" w:cs="inherit" w:eastAsia="inherit"/>
          <w:b/>
          <w:color w:val="090A0B"/>
          <w:spacing w:val="0"/>
          <w:position w:val="0"/>
          <w:sz w:val="33"/>
          <w:shd w:fill="auto" w:val="clear"/>
        </w:rPr>
        <w:t xml:space="preserve">“Viva melhor e venda mais!”</w:t>
      </w:r>
      <w:r>
        <w:rPr>
          <w:rFonts w:ascii="inherit" w:hAnsi="inherit" w:cs="inherit" w:eastAsia="inherit"/>
          <w:color w:val="3C484E"/>
          <w:spacing w:val="0"/>
          <w:position w:val="0"/>
          <w:sz w:val="33"/>
          <w:shd w:fill="auto" w:val="clear"/>
        </w:rPr>
        <w:t xml:space="preserve"> dos autores </w:t>
      </w:r>
      <w:r>
        <w:rPr>
          <w:rFonts w:ascii="inherit" w:hAnsi="inherit" w:cs="inherit" w:eastAsia="inherit"/>
          <w:i/>
          <w:color w:val="090A0B"/>
          <w:spacing w:val="0"/>
          <w:position w:val="0"/>
          <w:sz w:val="33"/>
          <w:shd w:fill="auto" w:val="clear"/>
        </w:rPr>
        <w:t xml:space="preserve">Ricardo Lemos</w:t>
      </w:r>
      <w:r>
        <w:rPr>
          <w:rFonts w:ascii="inherit" w:hAnsi="inherit" w:cs="inherit" w:eastAsia="inherit"/>
          <w:color w:val="3C484E"/>
          <w:spacing w:val="0"/>
          <w:position w:val="0"/>
          <w:sz w:val="33"/>
          <w:shd w:fill="auto" w:val="clear"/>
        </w:rPr>
        <w:t xml:space="preserve"> e </w:t>
      </w:r>
      <w:r>
        <w:rPr>
          <w:rFonts w:ascii="inherit" w:hAnsi="inherit" w:cs="inherit" w:eastAsia="inherit"/>
          <w:i/>
          <w:color w:val="090A0B"/>
          <w:spacing w:val="0"/>
          <w:position w:val="0"/>
          <w:sz w:val="33"/>
          <w:shd w:fill="auto" w:val="clear"/>
        </w:rPr>
        <w:t xml:space="preserve">William Douglas</w:t>
      </w:r>
      <w:r>
        <w:rPr>
          <w:rFonts w:ascii="inherit" w:hAnsi="inherit" w:cs="inherit" w:eastAsia="inherit"/>
          <w:color w:val="3C484E"/>
          <w:spacing w:val="0"/>
          <w:position w:val="0"/>
          <w:sz w:val="33"/>
          <w:shd w:fill="auto" w:val="clear"/>
        </w:rPr>
        <w:t xml:space="preserve">, diz uma coisa importante sobre o impacto motivacional:</w:t>
      </w:r>
    </w:p>
    <w:p>
      <w:pPr>
        <w:spacing w:before="0" w:after="160" w:line="240"/>
        <w:ind w:right="0" w:left="0" w:firstLine="0"/>
        <w:jc w:val="left"/>
        <w:rPr>
          <w:rFonts w:ascii="inherit" w:hAnsi="inherit" w:cs="inherit" w:eastAsia="inherit"/>
          <w:i/>
          <w:color w:val="3C484E"/>
          <w:spacing w:val="0"/>
          <w:position w:val="0"/>
          <w:sz w:val="33"/>
          <w:shd w:fill="auto" w:val="clear"/>
        </w:rPr>
      </w:pPr>
      <w:r>
        <w:rPr>
          <w:rFonts w:ascii="inherit" w:hAnsi="inherit" w:cs="inherit" w:eastAsia="inherit"/>
          <w:i/>
          <w:color w:val="3C484E"/>
          <w:spacing w:val="0"/>
          <w:position w:val="0"/>
          <w:sz w:val="33"/>
          <w:shd w:fill="auto" w:val="clear"/>
        </w:rPr>
        <w:t xml:space="preserve">"seja lá de onde vem sua principal fonte de motivação, o importante é compreender que a única pessoa capaz de motivá-lo é você mesmo."</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E, por incrível que pareça, você notará que a curiosidade das pessoas em saber “quem foi que deixou esse post-it na minha mesa?” trará resultado positivo para elas.</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Desenvolverão auto-motivação e ficarão mais inspiradas e produtivas. Tudo por que alguém colocou um pequeno papel com uma frase em sua mesa, inspirando-o ir além.</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Então, sem mais demora, vamos às 50 frases que preparamos para você utilizar.</w:t>
      </w:r>
    </w:p>
    <w:p>
      <w:pPr>
        <w:spacing w:before="100" w:after="48" w:line="240"/>
        <w:ind w:right="0" w:left="0" w:firstLine="0"/>
        <w:jc w:val="left"/>
        <w:rPr>
          <w:rFonts w:ascii="Segoe UI" w:hAnsi="Segoe UI" w:cs="Segoe UI" w:eastAsia="Segoe UI"/>
          <w:b/>
          <w:color w:val="090A0B"/>
          <w:spacing w:val="0"/>
          <w:position w:val="0"/>
          <w:sz w:val="36"/>
          <w:shd w:fill="auto" w:val="clear"/>
        </w:rPr>
      </w:pPr>
      <w:r>
        <w:rPr>
          <w:rFonts w:ascii="Segoe UI" w:hAnsi="Segoe UI" w:cs="Segoe UI" w:eastAsia="Segoe UI"/>
          <w:b/>
          <w:color w:val="090A0B"/>
          <w:spacing w:val="0"/>
          <w:position w:val="0"/>
          <w:sz w:val="36"/>
          <w:shd w:fill="auto" w:val="clear"/>
        </w:rPr>
        <w:t xml:space="preserve">As 50 frases de sucesso</w:t>
      </w:r>
    </w:p>
    <w:p>
      <w:pPr>
        <w:spacing w:before="0" w:after="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br/>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Sônia Hess</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“Nós temos de nos forçar a aprender o tempo todo. Temos dois ouvidos e uma boca, para ouvirmos mais do que falamos. Não se aprende sem ouvir.”</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00" style="width:1296.000000pt;height:32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Buda</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“A causa da derrota, não está nos obstáculos, ou no rigor das circunstâncias, está na falta de determinação e desistência da própria pessoa.”</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Paulo Freire</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“Mudar é difícil mas é possível.”</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Robinson Shiba</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“Se não houver felicidade, negócio vira uma tortura.”</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01" style="width:1296.000000pt;height:32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John D. Rockefeller</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“Não tenha receio de desistir do bom para correr atrás do ótimo”</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Denzel Washington</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“Sucesso? Eu não sei o que exatamente isso significa. Eu sou feliz. A definição de sucesso varia de pessoa para pessoa. Para mim, o sucesso é ter paz interior”</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Steve Martin</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“Seja muito bom, que eles não vão ter como ignorar você”</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02" style="width:1296.000000pt;height:32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Bill Cosby</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“Não sei qual é o segredo do sucesso, mas o segredo do fracasso é tentar agradar a todo mundo”</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Mark Twain</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“Daqui a vinte anos, você não vai se arrepender das coisas que fez, mas das que deixou de fazer. Por isso, veleje longe do seu porto seguro. Pegue os ventos. Explore. Sonhe. Descubra”</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Bill Cosby</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“Para ser bem sucedido, o desejo pelo sucesso deve ser maior que o medo de falhar.”</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03" style="width:1296.000000pt;height:32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Coleman Cox</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“Eu acredito demais na sorte. E tenho constatado que, quanto mais duro eu trabalho, mais sorte eu tenho.”</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George Bernard Shaw</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“O sucesso não consiste em não errar, mas em não cometer os mesmos equívocos mais de uma vez”</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Ricky Gervais</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“Você precisa trazer para o mundo algo que não estava nele antes. Não importa o que é, todas as pessoas deveriam criar. Você precisa fazer algo e poder sentar e dizer: 'Eu fiz isso'.”</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04" style="width:1296.000000pt;height:324.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John Ruskin</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“A maior recompensa para o trabalho do homem não é o que ele ganha com isso, mas o que ele se torna com isso.”</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Desconhecido</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“Inspiração vem dos outros. Motivação vem de dentro de nós.”</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Confúcio</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“A maior glória não é ficar de pé, mas levantar-se cada vez que se cai.”</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05" style="width:1296.000000pt;height:324.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Theodore Roosevelt</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“O mais importante ingrediente na fórmula do sucesso é saber como lidar com as pessoas.”</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Walther Waeny</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“A esperança morre no primeiro insucesso; a ambição sobrevive à última derrota”</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Tony Robbins</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“Identifique seus problemas, mas dê seu poder e energia a soluções.”</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06" style="width:1296.000000pt;height:324.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Albert Einstein</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“A lógica pode levar de um ponto A a um ponto B. A imaginação pode levar a qualquer lugar”</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Zig Ziglar</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“As pessoas costumam dizer que a motivação não dura sempre. Bem, nem o efeito do banho, por isso recomenda-se diariamente.”</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Thomas Edison</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“Nossa maior fraqueza está em desistir. A maneira certa de ter sucesso é tentar apenas mais uma vez.”</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07" style="width:1296.000000pt;height:324.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Lou Holtz</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“Habilidade é o que você é capaz de fazer. Motivação determina o que você faz. Atitude determina o quão bem você faz.”</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Ralph Waldo Emerson</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“As pessoas alcançam sucesso quando eles percebem que seus fracassos são uma preparação para suas vitórias.”</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Jack Canfield</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“Não se preocupe com falhas, preocupe-se com as chances que você perde quando não tenta.”</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08" style="width:1296.000000pt;height:324.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Fernando Guifer</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“Não lute apenas para ter grandes clientes. Trabalhe para conquistar bons e fiéis amigos.”</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Eleanor Roosevelt</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“Ganhamos força, coragem e confiança a cada experiência em que verdadeiramente paramos para enfrentar o medo”</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Jim Cathcart</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“Torne-se a pessoa que atrairia os resultados que você procura.”</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09" style="width:1296.000000pt;height:324.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Abel Bonnard</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“Andar para trás só se for para pegar impulso.”</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Michelle Obama</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“Sucesso não é quanto dinheiro você ganha, mas a diferença que você faz na vida das pessoas.”</w:t>
      </w:r>
    </w:p>
    <w:p>
      <w:pPr>
        <w:spacing w:before="100" w:after="48" w:line="240"/>
        <w:ind w:right="0" w:left="0" w:firstLine="0"/>
        <w:jc w:val="center"/>
        <w:rPr>
          <w:rFonts w:ascii="Segoe UI" w:hAnsi="Segoe UI" w:cs="Segoe UI" w:eastAsia="Segoe UI"/>
          <w:b/>
          <w:color w:val="FFFFFF"/>
          <w:spacing w:val="0"/>
          <w:position w:val="0"/>
          <w:sz w:val="33"/>
          <w:shd w:fill="auto" w:val="clear"/>
        </w:rPr>
      </w:pPr>
      <w:r>
        <w:rPr>
          <w:rFonts w:ascii="Segoe UI" w:hAnsi="Segoe UI" w:cs="Segoe UI" w:eastAsia="Segoe UI"/>
          <w:b/>
          <w:color w:val="FFFFFF"/>
          <w:spacing w:val="0"/>
          <w:position w:val="0"/>
          <w:sz w:val="33"/>
          <w:shd w:fill="auto" w:val="clear"/>
        </w:rPr>
        <w:t xml:space="preserve">Leia 1 livro por dia...</w:t>
      </w:r>
    </w:p>
    <w:p>
      <w:pPr>
        <w:spacing w:before="0" w:after="0" w:line="240"/>
        <w:ind w:right="0" w:left="0" w:firstLine="0"/>
        <w:jc w:val="left"/>
        <w:rPr>
          <w:rFonts w:ascii="inherit" w:hAnsi="inherit" w:cs="inherit" w:eastAsia="inherit"/>
          <w:color w:val="3C484E"/>
          <w:spacing w:val="0"/>
          <w:position w:val="0"/>
          <w:sz w:val="33"/>
          <w:shd w:fill="auto" w:val="clear"/>
        </w:rPr>
      </w:pPr>
      <w:r>
        <w:object w:dxaOrig="3240" w:dyaOrig="4082">
          <v:rect xmlns:o="urn:schemas-microsoft-com:office:office" xmlns:v="urn:schemas-microsoft-com:vml" id="rectole0000000010" style="width:162.000000pt;height:204.1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100" w:after="100" w:line="312"/>
        <w:ind w:right="0" w:left="0" w:firstLine="0"/>
        <w:jc w:val="center"/>
        <w:rPr>
          <w:rFonts w:ascii="inherit" w:hAnsi="inherit" w:cs="inherit" w:eastAsia="inherit"/>
          <w:color w:val="3C484E"/>
          <w:spacing w:val="0"/>
          <w:position w:val="0"/>
          <w:sz w:val="30"/>
          <w:shd w:fill="auto" w:val="clear"/>
        </w:rPr>
      </w:pPr>
      <w:r>
        <w:rPr>
          <w:rFonts w:ascii="inherit" w:hAnsi="inherit" w:cs="inherit" w:eastAsia="inherit"/>
          <w:color w:val="3C484E"/>
          <w:spacing w:val="0"/>
          <w:position w:val="0"/>
          <w:sz w:val="30"/>
          <w:shd w:fill="auto" w:val="clear"/>
        </w:rPr>
        <w:t xml:space="preserve">Inscreva-se e receba, nos próximos 5 dias, o resumo de alguns dos melhores livros sobre marketing, vendas e business!</w:t>
      </w:r>
    </w:p>
    <w:p>
      <w:pPr>
        <w:spacing w:before="0" w:after="105" w:line="240"/>
        <w:ind w:right="0" w:left="0" w:firstLine="0"/>
        <w:jc w:val="center"/>
        <w:rPr>
          <w:rFonts w:ascii="inherit" w:hAnsi="inherit" w:cs="inherit" w:eastAsia="inherit"/>
          <w:color w:val="000000"/>
          <w:spacing w:val="0"/>
          <w:position w:val="0"/>
          <w:sz w:val="21"/>
          <w:shd w:fill="auto" w:val="clear"/>
        </w:rPr>
      </w:pPr>
    </w:p>
    <w:p>
      <w:pPr>
        <w:spacing w:before="0" w:after="105" w:line="240"/>
        <w:ind w:right="0" w:left="0" w:firstLine="0"/>
        <w:jc w:val="center"/>
        <w:rPr>
          <w:rFonts w:ascii="inherit" w:hAnsi="inherit" w:cs="inherit" w:eastAsia="inherit"/>
          <w:color w:val="000000"/>
          <w:spacing w:val="0"/>
          <w:position w:val="0"/>
          <w:sz w:val="21"/>
          <w:shd w:fill="auto" w:val="clear"/>
        </w:rPr>
      </w:pPr>
      <w:r>
        <w:rPr>
          <w:rFonts w:ascii="inherit" w:hAnsi="inherit" w:cs="inherit" w:eastAsia="inherit"/>
          <w:color w:val="000000"/>
          <w:spacing w:val="0"/>
          <w:position w:val="0"/>
          <w:sz w:val="21"/>
          <w:shd w:fill="auto" w:val="clear"/>
        </w:rPr>
        <w:t xml:space="preserve">                      </w:t>
      </w:r>
    </w:p>
    <w:p>
      <w:pPr>
        <w:spacing w:before="0" w:after="105" w:line="240"/>
        <w:ind w:right="0" w:left="0" w:firstLine="0"/>
        <w:jc w:val="center"/>
        <w:rPr>
          <w:rFonts w:ascii="inherit" w:hAnsi="inherit" w:cs="inherit" w:eastAsia="inherit"/>
          <w:color w:val="000000"/>
          <w:spacing w:val="0"/>
          <w:position w:val="0"/>
          <w:sz w:val="21"/>
          <w:shd w:fill="auto" w:val="clear"/>
        </w:rPr>
      </w:pPr>
    </w:p>
    <w:p>
      <w:pPr>
        <w:spacing w:before="0" w:after="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br/>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Brian Tracy</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“Diga ‘obrigado’ a todos que você encontrar e para tudo o que eles fazem por você.”</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11" style="width:1296.000000pt;height:324.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Rogério Mendes Pereira Júnior</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“Uma porta pode se fechar, mas nunca será o final! Acredite, lute, trabalhe, pois esta porta será aberta.”</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Sânia T. Costa</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“A recompensa que se ganha da realização de um trabalho são as experiências e os conhecimentos que adquirimos e a sensação de ter contribuído para alguma mudança."</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Norman Vicent Peale</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“O pensamento positivo pode vir naturalmente para alguns, mas também pode ser aprendido e cultivado. Mude os seus pensamentos e mudará o seu mundo!”</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12" style="width:1296.000000pt;height:324.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Gen. Colin L. Powell</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“Não há nenhum segredo para o sucesso. É o resultado de preparação, trabalho duro, e aprender com o fracasso”</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Paulo Marcus</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“A conquista tem de ser trabalhosa para haver uma vitória! O amor nao cai de pára-quedas!”</w: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Charles Chaplin</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“Lute com determinação, abrace a vida com paixão, perca com classe e vença com ousadia, porque o mundo pertence a quem se atreve e a vida é muito bela para ser insignificante.”</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13" style="width:1296.000000pt;height:324.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Henry Ford</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“O fracasso é apenas uma oportunidade para recomeçar com mais inteligência.”</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14" style="width:1296.000000pt;height:324.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Autor Desconhecido</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“Diante de uma dificuldade substitua o eu não consigo pelo vou tentar outra vez.”</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15" style="width:1296.000000pt;height:324.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Alfred Montapert</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“O bom humor espalha mais felicidade que todas as riquezas do mundo. Vem do hábito de olhar para as coisas com esperança e de esperar o melhor e não o pior.”</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3760" w:dyaOrig="5940">
          <v:rect xmlns:o="urn:schemas-microsoft-com:office:office" xmlns:v="urn:schemas-microsoft-com:vml" id="rectole0000000016" style="width:1188.000000pt;height:297.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Mark Zuckerberg</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“O maior risco é não assumir riscos… em um mundo que está mudando realmente rápido, a única estratégia que é garantia de falha é não assumir riscos.”</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13046" w:dyaOrig="3261">
          <v:rect xmlns:o="urn:schemas-microsoft-com:office:office" xmlns:v="urn:schemas-microsoft-com:vml" id="rectole0000000017" style="width:652.300000pt;height:163.0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7" ShapeID="rectole0000000017" r:id="docRId36"/>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James Dean</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“Sonhe como se você fosse viver para sempre. Viva como se você fosse morrer hoje.”</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15206" w:dyaOrig="3801">
          <v:rect xmlns:o="urn:schemas-microsoft-com:office:office" xmlns:v="urn:schemas-microsoft-com:vml" id="rectole0000000018" style="width:760.300000pt;height:190.0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8" ShapeID="rectole0000000018" r:id="docRId38"/>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Jorge Paulo Lemann</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“Se sonhar grande dá o mesmo trabalho de sonhar pequeno, porque vou sonhar pequeno?”</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15897" w:dyaOrig="3974">
          <v:rect xmlns:o="urn:schemas-microsoft-com:office:office" xmlns:v="urn:schemas-microsoft-com:vml" id="rectole0000000019" style="width:794.850000pt;height:198.7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9" ShapeID="rectole0000000019" r:id="docRId40"/>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Provérbio Chinês</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“A melhor época para plantar uma árvore foi há 20 anos. A segunda melhor é agora.”</w:t>
        <w:br/>
      </w:r>
      <w:r>
        <w:object w:dxaOrig="15292" w:dyaOrig="3823">
          <v:rect xmlns:o="urn:schemas-microsoft-com:office:office" xmlns:v="urn:schemas-microsoft-com:vml" id="rectole0000000020" style="width:764.600000pt;height:191.1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0" ShapeID="rectole0000000020" r:id="docRId42"/>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Max Weber</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“O homem não teria alcançado o possível se, repetidas vezes, não tivesse tentado o impossível.”</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14342" w:dyaOrig="3585">
          <v:rect xmlns:o="urn:schemas-microsoft-com:office:office" xmlns:v="urn:schemas-microsoft-com:vml" id="rectole0000000021" style="width:717.100000pt;height:179.2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1" ShapeID="rectole0000000021" r:id="docRId44"/>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Autor Desconhecido</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“Não deixe que as pessoas te façam desistir daquilo que você mais quer na vida. Acredite. Lute. Conquiste. E acima de tudo, seja feliz!”</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17992" w:dyaOrig="4498">
          <v:rect xmlns:o="urn:schemas-microsoft-com:office:office" xmlns:v="urn:schemas-microsoft-com:vml" id="rectole0000000022" style="width:899.600000pt;height:224.9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2" ShapeID="rectole0000000022" r:id="docRId46"/>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Paulo Coelho</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“Quando você quer alguma coisa, todo o universo conspira para que você realize o seu desejo.”</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19720" w:dyaOrig="4930">
          <v:rect xmlns:o="urn:schemas-microsoft-com:office:office" xmlns:v="urn:schemas-microsoft-com:vml" id="rectole0000000023" style="width:986.000000pt;height:246.5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3" ShapeID="rectole0000000023" r:id="docRId48"/>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Salústio</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“O sucesso tem uma estranha capacidade de esconder o erro.”</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19958" w:dyaOrig="4989">
          <v:rect xmlns:o="urn:schemas-microsoft-com:office:office" xmlns:v="urn:schemas-microsoft-com:vml" id="rectole0000000024" style="width:997.900000pt;height:249.4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4" ShapeID="rectole0000000024" r:id="docRId50"/>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René Descartes</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“Divide as dificuldades que tenhas de examinar em tantas partes quantas for possível, para uma melhor solução.”</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25920" w:dyaOrig="6480">
          <v:rect xmlns:o="urn:schemas-microsoft-com:office:office" xmlns:v="urn:schemas-microsoft-com:vml" id="rectole0000000025" style="width:1296.000000pt;height:324.0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5" ShapeID="rectole0000000025" r:id="docRId52"/>
        </w:object>
      </w:r>
    </w:p>
    <w:p>
      <w:pPr>
        <w:spacing w:before="100" w:after="48" w:line="240"/>
        <w:ind w:right="0" w:left="0" w:firstLine="0"/>
        <w:jc w:val="left"/>
        <w:rPr>
          <w:rFonts w:ascii="Segoe UI" w:hAnsi="Segoe UI" w:cs="Segoe UI" w:eastAsia="Segoe UI"/>
          <w:b/>
          <w:color w:val="090A0B"/>
          <w:spacing w:val="0"/>
          <w:position w:val="0"/>
          <w:sz w:val="27"/>
          <w:shd w:fill="auto" w:val="clear"/>
        </w:rPr>
      </w:pPr>
      <w:r>
        <w:rPr>
          <w:rFonts w:ascii="Segoe UI" w:hAnsi="Segoe UI" w:cs="Segoe UI" w:eastAsia="Segoe UI"/>
          <w:b/>
          <w:color w:val="090A0B"/>
          <w:spacing w:val="0"/>
          <w:position w:val="0"/>
          <w:sz w:val="27"/>
          <w:shd w:fill="auto" w:val="clear"/>
        </w:rPr>
        <w:t xml:space="preserve">Napoleon Hill</w:t>
      </w:r>
    </w:p>
    <w:p>
      <w:pPr>
        <w:spacing w:before="0" w:after="360" w:line="240"/>
        <w:ind w:right="0" w:left="0" w:firstLine="0"/>
        <w:jc w:val="left"/>
        <w:rPr>
          <w:rFonts w:ascii="inherit" w:hAnsi="inherit" w:cs="inherit" w:eastAsia="inherit"/>
          <w:color w:val="3C484E"/>
          <w:spacing w:val="0"/>
          <w:position w:val="0"/>
          <w:sz w:val="33"/>
          <w:shd w:fill="auto" w:val="clear"/>
        </w:rPr>
      </w:pPr>
      <w:r>
        <w:rPr>
          <w:rFonts w:ascii="inherit" w:hAnsi="inherit" w:cs="inherit" w:eastAsia="inherit"/>
          <w:color w:val="3C484E"/>
          <w:spacing w:val="0"/>
          <w:position w:val="0"/>
          <w:sz w:val="33"/>
          <w:shd w:fill="auto" w:val="clear"/>
        </w:rPr>
        <w:t xml:space="preserve">“Nossa força maior não está na capacidade de pensar, mas em algo mais poderoso: o poder de controlar e direcionar nossos pensamentos para onde quisermos.”</w:t>
      </w:r>
    </w:p>
    <w:p>
      <w:pPr>
        <w:spacing w:before="0" w:after="360" w:line="240"/>
        <w:ind w:right="0" w:left="0" w:firstLine="0"/>
        <w:jc w:val="left"/>
        <w:rPr>
          <w:rFonts w:ascii="inherit" w:hAnsi="inherit" w:cs="inherit" w:eastAsia="inherit"/>
          <w:color w:val="3C484E"/>
          <w:spacing w:val="0"/>
          <w:position w:val="0"/>
          <w:sz w:val="33"/>
          <w:shd w:fill="auto" w:val="clear"/>
        </w:rPr>
      </w:pPr>
      <w:r>
        <w:object w:dxaOrig="13676" w:dyaOrig="3419">
          <v:rect xmlns:o="urn:schemas-microsoft-com:office:office" xmlns:v="urn:schemas-microsoft-com:vml" id="rectole0000000026" style="width:683.800000pt;height:170.9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6" ShapeID="rectole0000000026" r:id="docRId54"/>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embeddings/oleObject16.bin" Id="docRId34" Type="http://schemas.openxmlformats.org/officeDocument/2006/relationships/oleObject" /><Relationship Target="media/image22.wmf" Id="docRId47" Type="http://schemas.openxmlformats.org/officeDocument/2006/relationships/image" /><Relationship Target="media/image26.wmf" Id="docRId55" Type="http://schemas.openxmlformats.org/officeDocument/2006/relationships/image" /><Relationship Target="embeddings/oleObject10.bin" Id="docRId22" Type="http://schemas.openxmlformats.org/officeDocument/2006/relationships/oleObject" /><Relationship Target="media/image3.wmf" Id="docRId9" Type="http://schemas.openxmlformats.org/officeDocument/2006/relationships/image" /><Relationship TargetMode="External" Target="https://palestraparaprofessores.com.br/palestras/palestras-motivacionais-para-homens/" Id="docRId0" Type="http://schemas.openxmlformats.org/officeDocument/2006/relationships/hyperlink" /><Relationship Target="media/image13.wmf" Id="docRId29" Type="http://schemas.openxmlformats.org/officeDocument/2006/relationships/image" /><Relationship Target="embeddings/oleObject17.bin" Id="docRId36" Type="http://schemas.openxmlformats.org/officeDocument/2006/relationships/oleObject" /><Relationship Target="media/image23.wmf" Id="docRId49" Type="http://schemas.openxmlformats.org/officeDocument/2006/relationships/image" /><Relationship Target="media/image25.wmf" Id="docRId53" Type="http://schemas.openxmlformats.org/officeDocument/2006/relationships/image"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9.bin" Id="docRId4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embeddings/oleObject18.bin" Id="docRId38" Type="http://schemas.openxmlformats.org/officeDocument/2006/relationships/oleObject" /><Relationship Target="media/image24.wmf" Id="docRId51" Type="http://schemas.openxmlformats.org/officeDocument/2006/relationships/image" /><Relationship Target="media/image4.wmf" Id="docRId11"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embeddings/oleObject20.bin" Id="docRId42" Type="http://schemas.openxmlformats.org/officeDocument/2006/relationships/oleObject" /><Relationship Target="numbering.xml" Id="docRId56" Type="http://schemas.openxmlformats.org/officeDocument/2006/relationships/numbering"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embeddings/oleObject1.bin" Id="docRId4" Type="http://schemas.openxmlformats.org/officeDocument/2006/relationships/oleObject" /><Relationship Target="media/image21.wmf" Id="docRId45" Type="http://schemas.openxmlformats.org/officeDocument/2006/relationships/image" /><Relationship Target="styles.xml" Id="docRId57" Type="http://schemas.openxmlformats.org/officeDocument/2006/relationships/styles"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 Target="embeddings/oleObject21.bin" Id="docRId44" Type="http://schemas.openxmlformats.org/officeDocument/2006/relationships/oleObject" /><Relationship Target="embeddings/oleObject26.bin" Id="docRId54" Type="http://schemas.openxmlformats.org/officeDocument/2006/relationships/oleObject" /><Relationship Target="media/image10.wmf" Id="docRId23" Type="http://schemas.openxmlformats.org/officeDocument/2006/relationships/image" /><Relationship Target="embeddings/oleObject2.bin" Id="docRId6" Type="http://schemas.openxmlformats.org/officeDocument/2006/relationships/oleObject" /><Relationship TargetMode="External" Target="https://instagram.com/nectarcrm" Id="docRId1" Type="http://schemas.openxmlformats.org/officeDocument/2006/relationships/hyperlink" /><Relationship Target="media/image6.wmf" Id="docRId15" Type="http://schemas.openxmlformats.org/officeDocument/2006/relationships/image" /><Relationship Target="media/image16.wmf" Id="docRId35" Type="http://schemas.openxmlformats.org/officeDocument/2006/relationships/image" /><Relationship Target="embeddings/oleObject22.bin" Id="docRId46" Type="http://schemas.openxmlformats.org/officeDocument/2006/relationships/oleObject" /><Relationship Target="embeddings/oleObject25.bin" Id="docRId52" Type="http://schemas.openxmlformats.org/officeDocument/2006/relationships/oleObject" /><Relationship Target="embeddings/oleObject5.bin" Id="docRId12" Type="http://schemas.openxmlformats.org/officeDocument/2006/relationships/oleObject" /><Relationship Target="media/image9.wmf" Id="docRId21" Type="http://schemas.openxmlformats.org/officeDocument/2006/relationships/image" /><Relationship Target="media/image19.wmf" Id="docRId41" Type="http://schemas.openxmlformats.org/officeDocument/2006/relationships/image" /><Relationship Target="embeddings/oleObject3.bin" Id="docRId8" Type="http://schemas.openxmlformats.org/officeDocument/2006/relationships/oleObject" /><Relationship Target="embeddings/oleObject13.bin" Id="docRId28" Type="http://schemas.openxmlformats.org/officeDocument/2006/relationships/oleObject" /><Relationship Target="media/image0.wmf" Id="docRId3" Type="http://schemas.openxmlformats.org/officeDocument/2006/relationships/image" /><Relationship Target="media/image17.wmf" Id="docRId37" Type="http://schemas.openxmlformats.org/officeDocument/2006/relationships/image" /><Relationship Target="embeddings/oleObject23.bin" Id="docRId48" Type="http://schemas.openxmlformats.org/officeDocument/2006/relationships/oleObject" /><Relationship Target="embeddings/oleObject24.bin" Id="docRId50" Type="http://schemas.openxmlformats.org/officeDocument/2006/relationships/oleObject" /><Relationship Target="embeddings/oleObject4.bin" Id="docRId10"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media/image20.wmf" Id="docRId43" Type="http://schemas.openxmlformats.org/officeDocument/2006/relationships/image" /><Relationship Target="media/image8.wmf" Id="docRId19" Type="http://schemas.openxmlformats.org/officeDocument/2006/relationships/image" /><Relationship Target="media/image18.wmf" Id="docRId39" Type="http://schemas.openxmlformats.org/officeDocument/2006/relationships/image" /><Relationship Target="media/image1.wmf" Id="docRId5" Type="http://schemas.openxmlformats.org/officeDocument/2006/relationships/image" /></Relationships>
</file>