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  <w:tblPrChange w:id="0" w:author="" w:date="1970-01-01T00:00:01Z">
          <w:tblPr>
            <w:tblStyle w:val="Table1"/>
            <w:jc w:val="left"/>
            <w:tblLayout w:type="fixed"/>
            <w:tblLook w:val="0000"/>
          </w:tblPr>
        </w:tblPrChange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trPrChange w:author="" w:id="0" w:date="1970-01-01T00:00:01Z">
            <w:trPr>
              <w:cantSplit w:val="0"/>
              <w:tblHeader w:val="0"/>
            </w:trPr>
          </w:trPrChange>
        </w:trPr>
        <w:tc>
          <w:tcPr>
            <w:vMerge w:val="restart"/>
            <w:tcPrChange w:author="" w:id="0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 PROYECTO</w:t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9c9e6"/>
                <w:sz w:val="13"/>
                <w:szCs w:val="13"/>
                <w:rtl w:val="0"/>
              </w:rPr>
              <w:t xml:space="preserve">Desarrollo y Operaciones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PrChange w:author="" w:id="0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e8eef7" w:val="clear"/>
                <w:vAlign w:val="center"/>
              </w:tcPr>
            </w:tcPrChange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ANÁLISIS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0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d6e4f5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0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DD/MM/AAAA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" w:id="0" w:date="1970-01-01T00:00:01Z">
            <w:trPr>
              <w:cantSplit w:val="0"/>
              <w:tblHeader w:val="0"/>
            </w:trPr>
          </w:trPrChange>
        </w:trPr>
        <w:tc>
          <w:tcPr>
            <w:vMerge w:val="continue"/>
            <w:tcPrChange w:author="" w:id="0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120.0" w:type="dxa"/>
                  <w:left w:w="120.0" w:type="dxa"/>
                  <w:bottom w:w="120.0" w:type="dxa"/>
                  <w:right w:w="12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PrChange w:author="" w:id="0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e8eef7" w:val="clear"/>
                <w:vAlign w:val="center"/>
              </w:tcPr>
            </w:tcPrChange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0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d6e4f5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Página: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0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18"/>
                <w:szCs w:val="18"/>
                <w:rtl w:val="0"/>
              </w:rPr>
              <w:t xml:space="preserve">1 de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FUNCIONALIDAD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f2f4f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Código: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RF-02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shd w:fill="f2f4f7" w:val="clear"/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2d6" w:space="0" w:sz="4" w:val="single"/>
              <w:left w:color="b7c2d6" w:space="0" w:sz="4" w:val="single"/>
              <w:bottom w:color="b7c2d6" w:space="0" w:sz="4" w:val="single"/>
              <w:right w:color="b7c2d6" w:space="0" w:sz="4" w:val="single"/>
            </w:tcBorders>
            <w:tcMar>
              <w:top w:w="80.0" w:type="dxa"/>
              <w:left w:w="130.0" w:type="dxa"/>
              <w:bottom w:w="8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y asignar turno según disponibilidad y especialidad</w:t>
            </w:r>
          </w:p>
        </w:tc>
      </w:tr>
    </w:tbl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  <w:tblPrChange w:id="1" w:author="" w:date="1970-01-01T00:00:01Z">
          <w:tblPr>
            <w:tblStyle w:val="Table4"/>
            <w:jc w:val="left"/>
            <w:tblLayout w:type="fixed"/>
            <w:tblLook w:val="0000"/>
          </w:tblPr>
        </w:tblPrChange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trPrChange w:author="" w:id="1" w:date="1970-01-01T00:00:01Z">
            <w:trPr>
              <w:cantSplit w:val="0"/>
              <w:tblHeader w:val="0"/>
            </w:trPr>
          </w:trPrChange>
        </w:trPr>
        <w:tc>
          <w:tcPr>
            <w:tcPrChange w:author="" w:id="1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f2f4f7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1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Permite al cliente pedir una cita validando en cadena que haya cupo, barbero, datos correctos, servicio activo y pasarela disponible.</w:t>
            </w:r>
          </w:p>
        </w:tc>
      </w:tr>
      <w:tr>
        <w:trPr>
          <w:trPrChange w:author="" w:id="1" w:date="1970-01-01T00:00:01Z">
            <w:trPr>
              <w:cantSplit w:val="0"/>
              <w:tblHeader w:val="0"/>
            </w:trPr>
          </w:trPrChange>
        </w:trPr>
        <w:tc>
          <w:tcPr>
            <w:tcPrChange w:author="" w:id="1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f2f4f7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Cómo se ejecutará: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1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través de la aplicación web completando el formulario de reserva de turno.</w:t>
            </w:r>
          </w:p>
        </w:tc>
      </w:tr>
      <w:tr>
        <w:trPr>
          <w:trPrChange w:author="" w:id="1" w:date="1970-01-01T00:00:01Z">
            <w:trPr>
              <w:cantSplit w:val="0"/>
              <w:tblHeader w:val="0"/>
            </w:trPr>
          </w:trPrChange>
        </w:trPr>
        <w:tc>
          <w:tcPr>
            <w:tcPrChange w:author="" w:id="1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f2f4f7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1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trPrChange w:author="" w:id="1" w:date="1970-01-01T00:00:01Z">
            <w:trPr>
              <w:cantSplit w:val="0"/>
              <w:tblHeader w:val="0"/>
            </w:trPr>
          </w:trPrChange>
        </w:trPr>
        <w:tc>
          <w:tcPr>
            <w:tcPrChange w:author="" w:id="1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f2f4f7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1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y el catálogo de servicios deben estar activos.</w:t>
            </w:r>
          </w:p>
        </w:tc>
      </w:tr>
    </w:tbl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DATOS DE ENTRADA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  <w:tblPrChange w:id="2" w:author="" w:date="1970-01-01T00:00:01Z">
          <w:tblPr>
            <w:tblStyle w:val="Table6"/>
            <w:jc w:val="left"/>
            <w:tblLayout w:type="fixed"/>
            <w:tblLook w:val="0000"/>
          </w:tblPr>
        </w:tblPrChange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trPrChange w:author="" w:id="2" w:date="1970-01-01T00:00:01Z">
            <w:trPr>
              <w:cantSplit w:val="0"/>
              <w:tblHeader w:val="1"/>
            </w:trPr>
          </w:trPrChange>
        </w:trPr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Reglas /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" w:id="2" w:date="1970-01-01T00:00:01Z">
            <w:trPr>
              <w:cantSplit w:val="0"/>
              <w:tblHeader w:val="0"/>
            </w:trPr>
          </w:trPrChange>
        </w:trPr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cliente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</w:tr>
      <w:tr>
        <w:trPr>
          <w:trPrChange w:author="" w:id="2" w:date="1970-01-01T00:00:01Z">
            <w:trPr>
              <w:cantSplit w:val="0"/>
              <w:tblHeader w:val="0"/>
            </w:trPr>
          </w:trPrChange>
        </w:trPr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telefono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Celular del cliente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/ Numérico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Exactamente 10 dígitos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</w:tr>
      <w:tr>
        <w:trPr>
          <w:trPrChange w:author="" w:id="2" w:date="1970-01-01T00:00:01Z">
            <w:trPr>
              <w:cantSplit w:val="0"/>
              <w:tblHeader w:val="0"/>
            </w:trPr>
          </w:trPrChange>
        </w:trPr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 electrónico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Debe incluir @gmail.com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</w:tr>
      <w:tr>
        <w:trPr>
          <w:trPrChange w:author="" w:id="2" w:date="1970-01-01T00:00:01Z">
            <w:trPr>
              <w:cantSplit w:val="0"/>
              <w:tblHeader w:val="0"/>
            </w:trPr>
          </w:trPrChange>
        </w:trPr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servicios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Código(s) de servicio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Selección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Códigos válidos del catálogo (ej. SER-001)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</w:tr>
      <w:tr>
        <w:trPr>
          <w:trPrChange w:author="" w:id="2" w:date="1970-01-01T00:00:01Z">
            <w:trPr>
              <w:cantSplit w:val="0"/>
              <w:tblHeader w:val="0"/>
            </w:trPr>
          </w:trPrChange>
        </w:trPr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franja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Día y hora de la cita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/ Hora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Dentro del horario de atención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</w:tr>
      <w:tr>
        <w:trPr>
          <w:trPrChange w:author="" w:id="2" w:date="1970-01-01T00:00:01Z">
            <w:trPr>
              <w:cantSplit w:val="0"/>
              <w:tblHeader w:val="0"/>
            </w:trPr>
          </w:trPrChange>
        </w:trPr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barbero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Barbero preferido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Selección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Barbero escogido o Sin preferencia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" w:id="2" w:date="1970-01-01T00:00:01Z">
            <w:trPr>
              <w:cantSplit w:val="0"/>
              <w:tblHeader w:val="0"/>
            </w:trPr>
          </w:trPrChange>
        </w:trPr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pasarela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 de pago elegido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Selección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NEQUI, PSE, STRIPE o EFECTIVO </w:t>
            </w:r>
          </w:p>
        </w:tc>
        <w:tc>
          <w:tcPr>
            <w:tcPrChange w:author="" w:id="2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</w:tr>
    </w:tbl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DATOS DE SALIDA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  <w:tblPrChange w:id="3" w:author="" w:date="1970-01-01T00:00:01Z">
          <w:tblPr>
            <w:tblStyle w:val="Table8"/>
            <w:jc w:val="left"/>
            <w:tblLayout w:type="fixed"/>
            <w:tblLook w:val="0000"/>
          </w:tblPr>
        </w:tblPrChange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trPrChange w:author="" w:id="3" w:date="1970-01-01T00:00:01Z">
            <w:trPr>
              <w:cantSplit w:val="0"/>
              <w:tblHeader w:val="1"/>
            </w:trPr>
          </w:trPrChange>
        </w:trPr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Reglas /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" w:id="3" w:date="1970-01-01T00:00:01Z">
            <w:trPr>
              <w:cantSplit w:val="0"/>
              <w:tblHeader w:val="0"/>
            </w:trPr>
          </w:trPrChange>
        </w:trPr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idTurno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del turno creado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único del turno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</w:tr>
      <w:tr>
        <w:trPr>
          <w:trPrChange w:author="" w:id="3" w:date="1970-01-01T00:00:01Z">
            <w:trPr>
              <w:cantSplit w:val="0"/>
              <w:tblHeader w:val="0"/>
            </w:trPr>
          </w:trPrChange>
        </w:trPr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totalPagar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Costo total de servicios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Numérico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Suma de los precios de los servicios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</w:tr>
      <w:tr>
        <w:trPr>
          <w:trPrChange w:author="" w:id="3" w:date="1970-01-01T00:00:01Z">
            <w:trPr>
              <w:cantSplit w:val="0"/>
              <w:tblHeader w:val="0"/>
            </w:trPr>
          </w:trPrChange>
        </w:trPr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estadoTurno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de la reserva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CONFIRMADO o NO CONFIRMADO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</w:tr>
      <w:tr>
        <w:trPr>
          <w:trPrChange w:author="" w:id="3" w:date="1970-01-01T00:00:01Z">
            <w:trPr>
              <w:cantSplit w:val="0"/>
              <w:tblHeader w:val="0"/>
            </w:trPr>
          </w:trPrChange>
        </w:trPr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motivoRechazo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Detalle del fallo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Mensaje de error si una regla no se cumple </w:t>
            </w:r>
          </w:p>
        </w:tc>
        <w:tc>
          <w:tcPr>
            <w:tcPrChange w:author="" w:id="3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</w:tr>
    </w:tbl>
    <w:p w:rsidR="00000000" w:rsidDel="00000000" w:rsidP="00000000" w:rsidRDefault="00000000" w:rsidRPr="00000000" w14:paraId="0000005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  <w:tblPrChange w:id="4" w:author="" w:date="1970-01-01T00:00:01Z">
          <w:tblPr>
            <w:tblStyle w:val="Table10"/>
            <w:jc w:val="left"/>
            <w:tblLayout w:type="fixed"/>
            <w:tblLook w:val="0000"/>
          </w:tblPr>
        </w:tblPrChange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trPrChange w:author="" w:id="4" w:date="1970-01-01T00:00:01Z">
            <w:trPr>
              <w:cantSplit w:val="0"/>
              <w:tblHeader w:val="1"/>
            </w:trPr>
          </w:trPrChange>
        </w:trPr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" w:id="4" w:date="1970-01-01T00:00:01Z">
            <w:trPr>
              <w:cantSplit w:val="0"/>
              <w:tblHeader w:val="0"/>
            </w:trPr>
          </w:trPrChange>
        </w:trPr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Ingresa sus datos, selecciona servicios, franja horaria y pasarela. 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" w:id="4" w:date="1970-01-01T00:00:01Z">
            <w:trPr>
              <w:cantSplit w:val="0"/>
              <w:tblHeader w:val="0"/>
            </w:trPr>
          </w:trPrChange>
        </w:trPr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 la franja horaria 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" w:id="4" w:date="1970-01-01T00:00:01Z">
            <w:trPr>
              <w:cantSplit w:val="0"/>
              <w:tblHeader w:val="0"/>
            </w:trPr>
          </w:trPrChange>
        </w:trPr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 y asigna un barbero libre con la especialidad requerida. 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" w:id="4" w:date="1970-01-01T00:00:01Z">
            <w:trPr>
              <w:cantSplit w:val="0"/>
              <w:tblHeader w:val="0"/>
            </w:trPr>
          </w:trPrChange>
        </w:trPr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 formato de datos del cliente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" w:id="4" w:date="1970-01-01T00:00:01Z">
            <w:trPr>
              <w:cantSplit w:val="0"/>
              <w:tblHeader w:val="0"/>
            </w:trPr>
          </w:trPrChange>
        </w:trPr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 que los servicios solicitados estén en el catálogo activo. 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" w:id="4" w:date="1970-01-01T00:00:01Z">
            <w:trPr>
              <w:cantSplit w:val="0"/>
              <w:tblHeader w:val="0"/>
            </w:trPr>
          </w:trPrChange>
        </w:trPr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 que la pasarela de pago seleccionada esté activa. 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" w:id="4" w:date="1970-01-01T00:00:01Z">
            <w:trPr>
              <w:cantSplit w:val="0"/>
              <w:tblHeader w:val="0"/>
            </w:trPr>
          </w:trPrChange>
        </w:trPr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 la reserva, calcula el total y envía el turno al paso de pago. </w:t>
            </w:r>
          </w:p>
        </w:tc>
        <w:tc>
          <w:tcPr>
            <w:tcPrChange w:author="" w:id="4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FLUJO ALTERNO</w:t>
      </w:r>
      <w:r w:rsidDel="00000000" w:rsidR="00000000" w:rsidRPr="00000000">
        <w:rPr>
          <w:rtl w:val="0"/>
        </w:rPr>
      </w:r>
    </w:p>
    <w:tbl>
      <w:tblPr>
        <w:tblStyle w:val="Table13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  <w:tblPrChange w:id="5" w:author="" w:date="1970-01-01T00:00:01Z">
          <w:tblPr>
            <w:tblStyle w:val="Table12"/>
            <w:jc w:val="left"/>
            <w:tblLayout w:type="fixed"/>
            <w:tblLook w:val="0000"/>
          </w:tblPr>
        </w:tblPrChange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trPrChange w:author="" w:id="5" w:date="1970-01-01T00:00:01Z">
            <w:trPr>
              <w:cantSplit w:val="0"/>
              <w:tblHeader w:val="1"/>
            </w:trPr>
          </w:trPrChange>
        </w:trPr>
        <w:tc>
          <w:tcPr>
            <w:tcPrChange w:author="" w:id="5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5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5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5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Excepciones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" w:id="5" w:date="1970-01-01T00:00:01Z">
            <w:trPr>
              <w:cantSplit w:val="0"/>
              <w:tblHeader w:val="0"/>
            </w:trPr>
          </w:trPrChange>
        </w:trPr>
        <w:tc>
          <w:tcPr>
            <w:tcPrChange w:author="" w:id="5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5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5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5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  <w:tblPrChange w:id="6" w:author="" w:date="1970-01-01T00:00:01Z">
          <w:tblPr>
            <w:tblStyle w:val="Table14"/>
            <w:jc w:val="left"/>
            <w:tblLayout w:type="fixed"/>
            <w:tblLook w:val="0000"/>
          </w:tblPr>
        </w:tblPrChange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trPrChange w:author="" w:id="6" w:date="1970-01-01T00:00:01Z">
            <w:trPr>
              <w:cantSplit w:val="0"/>
              <w:tblHeader w:val="0"/>
            </w:trPr>
          </w:trPrChange>
        </w:trPr>
        <w:tc>
          <w:tcPr>
            <w:tcPrChange w:author="" w:id="6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f2f4f7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Notas y comentarios: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6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 el patrón Chain of Responsibility para evaluar las 5 reglas en orden estricto. </w:t>
            </w:r>
          </w:p>
        </w:tc>
      </w:tr>
    </w:tbl>
    <w:p w:rsidR="00000000" w:rsidDel="00000000" w:rsidP="00000000" w:rsidRDefault="00000000" w:rsidRPr="00000000" w14:paraId="0000008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tbl>
      <w:tblPr>
        <w:tblStyle w:val="Table17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  <w:tblPrChange w:id="7" w:author="" w:date="1970-01-01T00:00:01Z">
          <w:tblPr>
            <w:tblStyle w:val="Table16"/>
            <w:jc w:val="left"/>
            <w:tblLayout w:type="fixed"/>
            <w:tblLook w:val="0000"/>
          </w:tblPr>
        </w:tblPrChange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trPrChange w:author="" w:id="7" w:date="1970-01-01T00:00:01Z">
            <w:trPr>
              <w:cantSplit w:val="0"/>
              <w:tblHeader w:val="1"/>
            </w:trPr>
          </w:trPrChange>
        </w:trPr>
        <w:tc>
          <w:tcPr>
            <w:tcPrChange w:author="" w:id="7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7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" w:id="7" w:date="1970-01-01T00:00:01Z">
            <w:trPr>
              <w:cantSplit w:val="0"/>
              <w:tblHeader w:val="0"/>
            </w:trPr>
          </w:trPrChange>
        </w:trPr>
        <w:tc>
          <w:tcPr>
            <w:tcPrChange w:author="" w:id="7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RN-01 </w:t>
            </w:r>
          </w:p>
        </w:tc>
        <w:tc>
          <w:tcPr>
            <w:tcPrChange w:author="" w:id="7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Máximo 3 clientes permitidos por franja horaria. </w:t>
            </w:r>
          </w:p>
        </w:tc>
      </w:tr>
      <w:tr>
        <w:trPr>
          <w:trPrChange w:author="" w:id="7" w:date="1970-01-01T00:00:01Z">
            <w:trPr>
              <w:cantSplit w:val="0"/>
              <w:tblHeader w:val="0"/>
            </w:trPr>
          </w:trPrChange>
        </w:trPr>
        <w:tc>
          <w:tcPr>
            <w:tcPrChange w:author="" w:id="7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RN-02 </w:t>
            </w:r>
          </w:p>
        </w:tc>
        <w:tc>
          <w:tcPr>
            <w:tcPrChange w:author="" w:id="7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barbero asignado debe tener la especialidad del servicio y estar libre en ese horario. </w:t>
            </w:r>
          </w:p>
        </w:tc>
      </w:tr>
      <w:tr>
        <w:trPr>
          <w:trPrChange w:author="" w:id="7" w:date="1970-01-01T00:00:01Z">
            <w:trPr>
              <w:cantSplit w:val="0"/>
              <w:tblHeader w:val="0"/>
            </w:trPr>
          </w:trPrChange>
        </w:trPr>
        <w:tc>
          <w:tcPr>
            <w:tcPrChange w:author="" w:id="7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RN-03 </w:t>
            </w:r>
          </w:p>
        </w:tc>
        <w:tc>
          <w:tcPr>
            <w:tcPrChange w:author="" w:id="7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cliente debe tener teléfono de 10 dígitos y correo con dominio @gmail.com.</w:t>
            </w:r>
          </w:p>
        </w:tc>
      </w:tr>
      <w:tr>
        <w:trPr>
          <w:trPrChange w:author="" w:id="7" w:date="1970-01-01T00:00:01Z">
            <w:trPr>
              <w:cantSplit w:val="0"/>
              <w:tblHeader w:val="0"/>
            </w:trPr>
          </w:trPrChange>
        </w:trPr>
        <w:tc>
          <w:tcPr>
            <w:tcPrChange w:author="" w:id="7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RN-04 </w:t>
            </w:r>
          </w:p>
        </w:tc>
        <w:tc>
          <w:tcPr>
            <w:tcPrChange w:author="" w:id="7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se permiten reservar servicios activos en el catálogo. </w:t>
            </w:r>
          </w:p>
        </w:tc>
      </w:tr>
      <w:tr>
        <w:trPr>
          <w:trPrChange w:author="" w:id="7" w:date="1970-01-01T00:00:01Z">
            <w:trPr>
              <w:cantSplit w:val="0"/>
              <w:tblHeader w:val="0"/>
            </w:trPr>
          </w:trPrChange>
        </w:trPr>
        <w:tc>
          <w:tcPr>
            <w:tcPrChange w:author="" w:id="7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RN-05 </w:t>
            </w:r>
          </w:p>
        </w:tc>
        <w:tc>
          <w:tcPr>
            <w:tcPrChange w:author="" w:id="7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pasarela de pago elegida debe estar disponible. </w:t>
            </w:r>
          </w:p>
        </w:tc>
      </w:tr>
    </w:tbl>
    <w:p w:rsidR="00000000" w:rsidDel="00000000" w:rsidP="00000000" w:rsidRDefault="00000000" w:rsidRPr="00000000" w14:paraId="0000009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ABREVIATURAS</w:t>
      </w:r>
      <w:r w:rsidDel="00000000" w:rsidR="00000000" w:rsidRPr="00000000">
        <w:rPr>
          <w:rtl w:val="0"/>
        </w:rPr>
      </w:r>
    </w:p>
    <w:tbl>
      <w:tblPr>
        <w:tblStyle w:val="Table19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  <w:tblPrChange w:id="8" w:author="" w:date="1970-01-01T00:00:01Z">
          <w:tblPr>
            <w:tblStyle w:val="Table18"/>
            <w:jc w:val="left"/>
            <w:tblLayout w:type="fixed"/>
            <w:tblLook w:val="0000"/>
          </w:tblPr>
        </w:tblPrChange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trPrChange w:author="" w:id="8" w:date="1970-01-01T00:00:01Z">
            <w:trPr>
              <w:cantSplit w:val="0"/>
              <w:tblHeader w:val="1"/>
            </w:trPr>
          </w:trPrChange>
        </w:trPr>
        <w:tc>
          <w:tcPr>
            <w:tcPrChange w:author="" w:id="8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Abreviatura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8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" w:id="8" w:date="1970-01-01T00:00:01Z">
            <w:trPr>
              <w:cantSplit w:val="0"/>
              <w:tblHeader w:val="0"/>
            </w:trPr>
          </w:trPrChange>
        </w:trPr>
        <w:tc>
          <w:tcPr>
            <w:tcPrChange w:author="" w:id="8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8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2e5eaa" w:space="2" w:sz="8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2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  <w:tblPrChange w:id="9" w:author="" w:date="1970-01-01T00:00:01Z">
          <w:tblPr>
            <w:tblStyle w:val="Table20"/>
            <w:jc w:val="left"/>
            <w:tblLayout w:type="fixed"/>
            <w:tblLook w:val="0000"/>
          </w:tblPr>
        </w:tblPrChange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trPrChange w:author="" w:id="9" w:date="1970-01-01T00:00:01Z">
            <w:trPr>
              <w:cantSplit w:val="0"/>
              <w:tblHeader w:val="1"/>
            </w:trPr>
          </w:trPrChange>
        </w:trPr>
        <w:tc>
          <w:tcPr>
            <w:tcPrChange w:author="" w:id="9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9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9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9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shd w:fill="1f3864" w:val="clear"/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 y Justificación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PrChange w:author="" w:id="9" w:date="1970-01-01T00:00:01Z">
            <w:trPr>
              <w:cantSplit w:val="0"/>
              <w:tblHeader w:val="0"/>
            </w:trPr>
          </w:trPrChange>
        </w:trPr>
        <w:tc>
          <w:tcPr>
            <w:tcPrChange w:author="" w:id="9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Equipo DOSW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PrChange w:author="" w:id="9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Carlos Sanchez</w:t>
            </w:r>
          </w:p>
        </w:tc>
        <w:tc>
          <w:tcPr>
            <w:tcPrChange w:author="" w:id="9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01/09/2026 </w:t>
            </w:r>
          </w:p>
        </w:tc>
        <w:tc>
          <w:tcPr>
            <w:tcPrChange w:author="" w:id="9" w:date="1970-01-01T00:00:01Z">
              <w:tcPr>
                <w:tcBorders>
                  <w:top w:color="b7c2d6" w:space="0" w:sz="4" w:val="single"/>
                  <w:left w:color="b7c2d6" w:space="0" w:sz="4" w:val="single"/>
                  <w:bottom w:color="b7c2d6" w:space="0" w:sz="4" w:val="single"/>
                  <w:right w:color="b7c2d6" w:space="0" w:sz="4" w:val="single"/>
                </w:tcBorders>
                <w:tcMar>
                  <w:top w:w="80.0" w:type="dxa"/>
                  <w:left w:w="130.0" w:type="dxa"/>
                  <w:bottom w:w="80.0" w:type="dxa"/>
                  <w:right w:w="130.0" w:type="dxa"/>
                </w:tcMar>
                <w:vAlign w:val="center"/>
              </w:tcPr>
            </w:tcPrChange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Requerimiento 2 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Bdr>
        <w:top w:color="2e5eaa" w:space="6" w:sz="6" w:val="single"/>
      </w:pBdr>
      <w:jc w:val="center"/>
      <w:rPr/>
    </w:pPr>
    <w:r w:rsidDel="00000000" w:rsidR="00000000" w:rsidRPr="00000000">
      <w:rPr>
        <w:color w:val="7a7a7a"/>
        <w:sz w:val="16"/>
        <w:szCs w:val="16"/>
        <w:rtl w:val="0"/>
      </w:rPr>
      <w:t xml:space="preserve">Proyecto: Nombre del Proyecto    |    DOSW 2026    |    Página </w:t>
    </w:r>
    <w:r w:rsidDel="00000000" w:rsidR="00000000" w:rsidRPr="00000000">
      <w:rPr>
        <w:color w:val="7a7a7a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