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435A" w14:textId="231BF944" w:rsidR="00C13254" w:rsidRPr="00631615" w:rsidRDefault="00C13254" w:rsidP="003909C1">
      <w:pPr>
        <w:rPr>
          <w:lang w:val="es-ES_tradnl"/>
        </w:rPr>
      </w:pPr>
    </w:p>
    <w:p w14:paraId="3C99562E" w14:textId="153B8BDB" w:rsidR="003909C1" w:rsidRPr="00631615" w:rsidRDefault="00B748E5" w:rsidP="00631615">
      <w:pPr>
        <w:jc w:val="center"/>
        <w:rPr>
          <w:b/>
          <w:bCs/>
          <w:lang w:val="es-ES_tradnl"/>
        </w:rPr>
      </w:pPr>
      <w:proofErr w:type="spellStart"/>
      <w:r w:rsidRPr="00631615">
        <w:rPr>
          <w:b/>
          <w:bCs/>
          <w:lang w:val="es-ES_tradnl"/>
        </w:rPr>
        <w:t>Problem</w:t>
      </w:r>
      <w:proofErr w:type="spellEnd"/>
      <w:r w:rsidRPr="00631615">
        <w:rPr>
          <w:b/>
          <w:bCs/>
          <w:lang w:val="es-ES_tradnl"/>
        </w:rPr>
        <w:t xml:space="preserve"> Set No. 2 </w:t>
      </w:r>
      <w:r w:rsidR="00631615" w:rsidRPr="00631615">
        <w:rPr>
          <w:b/>
          <w:bCs/>
          <w:lang w:val="es-ES_tradnl"/>
        </w:rPr>
        <w:t xml:space="preserve">– </w:t>
      </w:r>
      <w:proofErr w:type="spellStart"/>
      <w:r w:rsidR="00631615" w:rsidRPr="00631615">
        <w:rPr>
          <w:b/>
          <w:bCs/>
          <w:lang w:val="es-ES_tradnl"/>
        </w:rPr>
        <w:t>Predicting</w:t>
      </w:r>
      <w:proofErr w:type="spellEnd"/>
      <w:r w:rsidR="00631615" w:rsidRPr="00631615">
        <w:rPr>
          <w:b/>
          <w:bCs/>
          <w:lang w:val="es-ES_tradnl"/>
        </w:rPr>
        <w:t xml:space="preserve"> </w:t>
      </w:r>
      <w:proofErr w:type="spellStart"/>
      <w:r w:rsidR="00631615" w:rsidRPr="00631615">
        <w:rPr>
          <w:b/>
          <w:bCs/>
          <w:lang w:val="es-ES_tradnl"/>
        </w:rPr>
        <w:t>Poverty</w:t>
      </w:r>
      <w:proofErr w:type="spellEnd"/>
    </w:p>
    <w:p w14:paraId="119654CB" w14:textId="3C117559" w:rsidR="00A15733" w:rsidRPr="00631615" w:rsidRDefault="00A15733" w:rsidP="00A15733">
      <w:pPr>
        <w:pStyle w:val="Ttulo1"/>
      </w:pPr>
      <w:r w:rsidRPr="00631615">
        <w:t xml:space="preserve">Introducción: </w:t>
      </w:r>
    </w:p>
    <w:p w14:paraId="0BF520F7" w14:textId="76EA01A7" w:rsidR="00631615" w:rsidRPr="00631615" w:rsidRDefault="00631615" w:rsidP="00631615">
      <w:pPr>
        <w:rPr>
          <w:lang w:val="es-ES_tradnl" w:eastAsia="es-MX"/>
        </w:rPr>
      </w:pPr>
      <w:r w:rsidRPr="00631615">
        <w:rPr>
          <w:lang w:val="es-ES_tradnl" w:eastAsia="es-MX"/>
        </w:rPr>
        <w:t xml:space="preserve">Por medio de este documento, se presentan los resultados del estudio de la Base de datos de Medición de Pobreza Monetaria y Desigualdad de 2018 para el territorio Colombiano, a través de diferentes modelos de clasificación y regresión. Estos modelos, fueron debidamente cargados a la plataforma de </w:t>
      </w:r>
      <w:proofErr w:type="spellStart"/>
      <w:r w:rsidRPr="00631615">
        <w:rPr>
          <w:lang w:val="es-ES_tradnl" w:eastAsia="es-MX"/>
        </w:rPr>
        <w:t>Kaggel</w:t>
      </w:r>
      <w:proofErr w:type="spellEnd"/>
      <w:r w:rsidRPr="00631615">
        <w:rPr>
          <w:lang w:val="es-ES_tradnl" w:eastAsia="es-MX"/>
        </w:rPr>
        <w:t xml:space="preserve"> en miras de competir con los demás frente a aquel con mejor ajuste. </w:t>
      </w:r>
    </w:p>
    <w:p w14:paraId="1C249E3E" w14:textId="2104A041" w:rsidR="00631615" w:rsidRDefault="00631615" w:rsidP="00631615">
      <w:pPr>
        <w:pStyle w:val="Ttulo2"/>
        <w:rPr>
          <w:lang w:val="es-ES_tradnl"/>
        </w:rPr>
      </w:pPr>
      <w:r w:rsidRPr="00631615">
        <w:rPr>
          <w:lang w:val="es-ES_tradnl"/>
        </w:rPr>
        <w:t xml:space="preserve">La predicción de la pobreza como un asunto relevante </w:t>
      </w:r>
      <w:r>
        <w:rPr>
          <w:lang w:val="es-ES_tradnl"/>
        </w:rPr>
        <w:t>p</w:t>
      </w:r>
      <w:r w:rsidRPr="00631615">
        <w:rPr>
          <w:lang w:val="es-ES_tradnl"/>
        </w:rPr>
        <w:t>ara la política pública:</w:t>
      </w:r>
    </w:p>
    <w:p w14:paraId="7CD79AA1" w14:textId="77777777" w:rsidR="00406D8E" w:rsidRDefault="00083FD1" w:rsidP="00631615">
      <w:pPr>
        <w:rPr>
          <w:lang w:val="es-ES_tradnl" w:eastAsia="es-MX"/>
        </w:rPr>
      </w:pPr>
      <w:r>
        <w:rPr>
          <w:lang w:val="es-ES_tradnl" w:eastAsia="es-MX"/>
        </w:rPr>
        <w:t>En el contexto económico, político y social, la generación de programas, políticas y proyectos que busquen enfrentar la pobreza, es uno de los principales objetivos de la política pública a nivel nacional, regional e internacional</w:t>
      </w:r>
      <w:r>
        <w:rPr>
          <w:rStyle w:val="Refdenotaalpie"/>
          <w:lang w:val="es-ES_tradnl" w:eastAsia="es-MX"/>
        </w:rPr>
        <w:footnoteReference w:id="2"/>
      </w:r>
      <w:r>
        <w:rPr>
          <w:lang w:val="es-ES_tradnl" w:eastAsia="es-MX"/>
        </w:rPr>
        <w:t>. En el ámbito internacional, 149 miembros de las naciones unidas ratificaron, a inicios del milenio, un compromiso multidimensional tendiente a combatir la pobreza, a partir de la adopción de esquemas gubernamentales y de cooperación comunes a nivel mundial, considerando como finalidad la erradicación del fenómeno</w:t>
      </w:r>
      <w:r>
        <w:rPr>
          <w:rStyle w:val="Refdenotaalpie"/>
          <w:lang w:val="es-ES_tradnl" w:eastAsia="es-MX"/>
        </w:rPr>
        <w:footnoteReference w:id="3"/>
      </w:r>
      <w:r>
        <w:rPr>
          <w:lang w:val="es-ES_tradnl" w:eastAsia="es-MX"/>
        </w:rPr>
        <w:t xml:space="preserve">. </w:t>
      </w:r>
    </w:p>
    <w:p w14:paraId="0FBA605E" w14:textId="77777777" w:rsidR="00406D8E" w:rsidRDefault="00406D8E" w:rsidP="00631615">
      <w:pPr>
        <w:rPr>
          <w:lang w:val="es-ES_tradnl" w:eastAsia="es-MX"/>
        </w:rPr>
      </w:pPr>
    </w:p>
    <w:p w14:paraId="528F6838" w14:textId="0B23142E" w:rsidR="00406D8E" w:rsidRDefault="009F6D25" w:rsidP="00631615">
      <w:pPr>
        <w:rPr>
          <w:lang w:val="es-ES_tradnl" w:eastAsia="es-MX"/>
        </w:rPr>
      </w:pPr>
      <w:r>
        <w:rPr>
          <w:lang w:val="es-ES_tradnl" w:eastAsia="es-MX"/>
        </w:rPr>
        <w:lastRenderedPageBreak/>
        <w:t>No obstante, la definición de un estándar objetivo donde se pueda determinar cuando una persona o un hogar se encuentra en una situación de pobreza, puede variar según los contextos propios de cada país</w:t>
      </w:r>
      <w:r w:rsidR="00406D8E">
        <w:rPr>
          <w:rStyle w:val="Refdenotaalpie"/>
          <w:lang w:val="es-ES_tradnl" w:eastAsia="es-MX"/>
        </w:rPr>
        <w:footnoteReference w:id="4"/>
      </w:r>
      <w:r w:rsidR="00406D8E">
        <w:rPr>
          <w:lang w:val="es-ES_tradnl" w:eastAsia="es-MX"/>
        </w:rPr>
        <w:t xml:space="preserve">. De allí, que la definición y cuantificación de como una persona u hogar es pobre, permite generar un marco de información mucho más claro para que las instituciones estatales promuevan las acciones necesarias para enfrentarla. </w:t>
      </w:r>
    </w:p>
    <w:p w14:paraId="643A80EA" w14:textId="77777777" w:rsidR="00406D8E" w:rsidRDefault="00406D8E" w:rsidP="00631615">
      <w:pPr>
        <w:rPr>
          <w:lang w:val="es-ES_tradnl" w:eastAsia="es-MX"/>
        </w:rPr>
      </w:pPr>
    </w:p>
    <w:p w14:paraId="3EEFD76E" w14:textId="2D0C3524" w:rsidR="009F6D25" w:rsidRDefault="00406D8E" w:rsidP="00631615">
      <w:pPr>
        <w:rPr>
          <w:lang w:val="es-ES_tradnl" w:eastAsia="es-MX"/>
        </w:rPr>
      </w:pPr>
      <w:r>
        <w:rPr>
          <w:lang w:val="es-ES_tradnl" w:eastAsia="es-MX"/>
        </w:rPr>
        <w:t>En el caso colombiano</w:t>
      </w:r>
      <w:r w:rsidR="00943C35">
        <w:rPr>
          <w:lang w:val="es-ES_tradnl" w:eastAsia="es-MX"/>
        </w:rPr>
        <w:t xml:space="preserve"> la definición de la pobreza se fundamenta en un estándar a partir de la línea de pobreza, como indicador desarrollado por el DANE. Así, un hogar, cuyos ingresos se encuentre por debajo de este valor, será para estos efectos un hogar “pobre”. Cabe aclarar que este indicador, esto es, el de cada hogar, se calcula tomando los ingresos que recibe el hogar, y dividiéndolo entre el número de individuos que lo habita, para efectos de calcular el ingreso monetario de cada individuo. En lo que respecta al cálculo de la línea de pobreza, este indicador es definido por el DANE como la cantidad de dinero que necesita </w:t>
      </w:r>
      <w:r w:rsidR="00071FDF">
        <w:rPr>
          <w:lang w:val="es-ES_tradnl" w:eastAsia="es-MX"/>
        </w:rPr>
        <w:t>una persona</w:t>
      </w:r>
      <w:r w:rsidR="00943C35">
        <w:rPr>
          <w:lang w:val="es-ES_tradnl" w:eastAsia="es-MX"/>
        </w:rPr>
        <w:t xml:space="preserve"> para solventar sus necesidades básicas</w:t>
      </w:r>
      <w:r w:rsidR="00943C35">
        <w:rPr>
          <w:rStyle w:val="Refdenotaalpie"/>
          <w:lang w:val="es-ES_tradnl" w:eastAsia="es-MX"/>
        </w:rPr>
        <w:footnoteReference w:id="5"/>
      </w:r>
      <w:r w:rsidR="00943C35">
        <w:rPr>
          <w:lang w:val="es-ES_tradnl" w:eastAsia="es-MX"/>
        </w:rPr>
        <w:t xml:space="preserve">. </w:t>
      </w:r>
      <w:r w:rsidR="00071FDF">
        <w:rPr>
          <w:lang w:val="es-ES_tradnl" w:eastAsia="es-MX"/>
        </w:rPr>
        <w:t xml:space="preserve">A esto se le conoce como el indicador de pobreza monetaria, al estar relacionado con los ingresos el hogar y la persona. </w:t>
      </w:r>
    </w:p>
    <w:p w14:paraId="674B7248" w14:textId="77777777" w:rsidR="00406D8E" w:rsidRDefault="00406D8E" w:rsidP="00631615">
      <w:pPr>
        <w:rPr>
          <w:lang w:val="es-ES_tradnl" w:eastAsia="es-MX"/>
        </w:rPr>
      </w:pPr>
    </w:p>
    <w:p w14:paraId="2AF6AF74" w14:textId="700BDCC0" w:rsidR="00071FDF" w:rsidRPr="00071FDF" w:rsidRDefault="00071FDF" w:rsidP="00631615">
      <w:pPr>
        <w:rPr>
          <w:lang w:val="es-ES_tradnl" w:eastAsia="es-MX"/>
        </w:rPr>
      </w:pPr>
      <w:r>
        <w:rPr>
          <w:lang w:val="es-ES_tradnl" w:eastAsia="es-MX"/>
        </w:rPr>
        <w:t>Adicionalmente, en Colombia existe otro indicador ampliamente utilizado, relativa a la pobreza multidimensional, no obstante, en este trabajo nos concentraremos en la pobreza monetaria</w:t>
      </w:r>
      <w:r>
        <w:rPr>
          <w:rStyle w:val="Refdenotaalpie"/>
          <w:lang w:val="es-ES_tradnl" w:eastAsia="es-MX"/>
        </w:rPr>
        <w:footnoteReference w:id="6"/>
      </w:r>
      <w:r>
        <w:rPr>
          <w:lang w:val="es-ES_tradnl" w:eastAsia="es-MX"/>
        </w:rPr>
        <w:t xml:space="preserve">. </w:t>
      </w:r>
    </w:p>
    <w:p w14:paraId="74A6DFE9" w14:textId="7FF5518F" w:rsidR="00631615" w:rsidRPr="00631615" w:rsidRDefault="00631615" w:rsidP="00631615">
      <w:pPr>
        <w:pStyle w:val="Ttulo2"/>
        <w:rPr>
          <w:lang w:val="es-CO"/>
        </w:rPr>
      </w:pPr>
      <w:r w:rsidRPr="00631615">
        <w:rPr>
          <w:lang w:val="es-CO"/>
        </w:rPr>
        <w:t>Resumen de los resultados y estructura del documen</w:t>
      </w:r>
      <w:r>
        <w:rPr>
          <w:lang w:val="es-CO"/>
        </w:rPr>
        <w:t xml:space="preserve">to: </w:t>
      </w:r>
    </w:p>
    <w:p w14:paraId="1BB55468" w14:textId="44A4FA47" w:rsidR="00631615" w:rsidRPr="00631615" w:rsidRDefault="00631615" w:rsidP="00631615">
      <w:pPr>
        <w:rPr>
          <w:lang w:val="es-ES_tradnl" w:eastAsia="es-MX"/>
        </w:rPr>
      </w:pPr>
      <w:r w:rsidRPr="00631615">
        <w:rPr>
          <w:lang w:val="es-ES_tradnl" w:eastAsia="es-MX"/>
        </w:rPr>
        <w:t xml:space="preserve">El estudio se fundamentó en la construcción de un modelo predictivo frente a la pobreza de los hogares a partir de la siguiente ecuación: </w:t>
      </w:r>
    </w:p>
    <w:p w14:paraId="4AF5265A" w14:textId="0822418D" w:rsidR="00631615" w:rsidRPr="00631615" w:rsidRDefault="00631615" w:rsidP="00631615">
      <w:pPr>
        <w:rPr>
          <w:lang w:val="es-ES_tradnl" w:eastAsia="es-MX"/>
        </w:rPr>
      </w:pPr>
    </w:p>
    <w:p w14:paraId="253963D7" w14:textId="7F73BB98" w:rsidR="00631615" w:rsidRPr="00631615" w:rsidRDefault="00631615" w:rsidP="00631615">
      <w:pPr>
        <w:rPr>
          <w:lang w:val="es-ES_tradnl" w:eastAsia="es-MX"/>
        </w:rPr>
      </w:pPr>
      <m:oMathPara>
        <m:oMath>
          <m:r>
            <w:rPr>
              <w:rFonts w:ascii="Cambria Math" w:hAnsi="Cambria Math"/>
              <w:lang w:val="es-ES_tradnl" w:eastAsia="es-MX"/>
            </w:rPr>
            <m:t>Poor=I</m:t>
          </m:r>
          <m:d>
            <m:dPr>
              <m:ctrlPr>
                <w:rPr>
                  <w:rFonts w:ascii="Cambria Math" w:hAnsi="Cambria Math"/>
                  <w:i/>
                  <w:lang w:val="es-ES_tradnl" w:eastAsia="es-MX"/>
                </w:rPr>
              </m:ctrlPr>
            </m:dPr>
            <m:e>
              <m:r>
                <w:rPr>
                  <w:rFonts w:ascii="Cambria Math" w:hAnsi="Cambria Math"/>
                  <w:lang w:val="es-ES_tradnl" w:eastAsia="es-MX"/>
                </w:rPr>
                <m:t>Income&lt;Pl</m:t>
              </m:r>
            </m:e>
          </m:d>
        </m:oMath>
      </m:oMathPara>
    </w:p>
    <w:p w14:paraId="0DFF6D72" w14:textId="2E79F545" w:rsidR="00631615" w:rsidRPr="00631615" w:rsidRDefault="00631615" w:rsidP="00631615">
      <w:pPr>
        <w:rPr>
          <w:lang w:val="es-ES_tradnl" w:eastAsia="es-MX"/>
        </w:rPr>
      </w:pPr>
    </w:p>
    <w:p w14:paraId="17C319C8" w14:textId="4AF848DE" w:rsidR="00631615" w:rsidRPr="00631615" w:rsidRDefault="00631615" w:rsidP="00631615">
      <w:pPr>
        <w:rPr>
          <w:lang w:val="es-ES_tradnl" w:eastAsia="es-MX"/>
        </w:rPr>
      </w:pPr>
      <w:r w:rsidRPr="00631615">
        <w:rPr>
          <w:lang w:val="es-ES_tradnl" w:eastAsia="es-MX"/>
        </w:rPr>
        <w:lastRenderedPageBreak/>
        <w:t xml:space="preserve">Donde I es la función de ingresos del hogar y, reiterando que esta debe ser menor a la línea de pobreza descrita para los hogares en igual condición. </w:t>
      </w:r>
    </w:p>
    <w:p w14:paraId="4C052768" w14:textId="6E21E4BC" w:rsidR="00631615" w:rsidRPr="00631615" w:rsidRDefault="00631615" w:rsidP="00631615">
      <w:pPr>
        <w:rPr>
          <w:lang w:val="es-ES_tradnl" w:eastAsia="es-MX"/>
        </w:rPr>
      </w:pPr>
    </w:p>
    <w:p w14:paraId="2550F1AA" w14:textId="5C9BFFBD" w:rsidR="00631615" w:rsidRDefault="00631615" w:rsidP="00631615">
      <w:pPr>
        <w:rPr>
          <w:lang w:val="es-ES_tradnl" w:eastAsia="es-MX"/>
        </w:rPr>
      </w:pPr>
      <w:r w:rsidRPr="00631615">
        <w:rPr>
          <w:lang w:val="es-ES_tradnl" w:eastAsia="es-MX"/>
        </w:rPr>
        <w:t>Del análisis realizado</w:t>
      </w:r>
      <w:r>
        <w:rPr>
          <w:lang w:val="es-ES_tradnl" w:eastAsia="es-MX"/>
        </w:rPr>
        <w:t xml:space="preserve"> se obtuvieron lo</w:t>
      </w:r>
      <w:r w:rsidR="00083FD1">
        <w:rPr>
          <w:lang w:val="es-ES_tradnl" w:eastAsia="es-MX"/>
        </w:rPr>
        <w:t>s</w:t>
      </w:r>
      <w:r>
        <w:rPr>
          <w:lang w:val="es-ES_tradnl" w:eastAsia="es-MX"/>
        </w:rPr>
        <w:t xml:space="preserve"> siguientes resultados: </w:t>
      </w:r>
    </w:p>
    <w:p w14:paraId="51415AF1" w14:textId="534AA066" w:rsidR="00631615" w:rsidRDefault="00631615" w:rsidP="00631615">
      <w:pPr>
        <w:rPr>
          <w:lang w:val="es-ES_tradnl" w:eastAsia="es-MX"/>
        </w:rPr>
      </w:pPr>
    </w:p>
    <w:p w14:paraId="70F84284" w14:textId="52322392" w:rsidR="00631615" w:rsidRPr="00631615" w:rsidRDefault="00631615" w:rsidP="00631615">
      <w:pPr>
        <w:rPr>
          <w:lang w:val="es-ES_tradnl" w:eastAsia="es-MX"/>
        </w:rPr>
      </w:pPr>
      <w:r>
        <w:rPr>
          <w:lang w:val="es-ES_tradnl" w:eastAsia="es-MX"/>
        </w:rPr>
        <w:t>[</w:t>
      </w:r>
      <w:proofErr w:type="spellStart"/>
      <w:r w:rsidRPr="00083FD1">
        <w:rPr>
          <w:highlight w:val="yellow"/>
          <w:lang w:val="es-ES_tradnl" w:eastAsia="es-MX"/>
        </w:rPr>
        <w:t>xx</w:t>
      </w:r>
      <w:proofErr w:type="spellEnd"/>
      <w:r>
        <w:rPr>
          <w:lang w:val="es-ES_tradnl" w:eastAsia="es-MX"/>
        </w:rPr>
        <w:t>]</w:t>
      </w:r>
    </w:p>
    <w:p w14:paraId="453986E1" w14:textId="688B7A91" w:rsidR="00631615" w:rsidRDefault="00631615" w:rsidP="00631615">
      <w:pPr>
        <w:rPr>
          <w:lang w:val="es-ES_tradnl" w:eastAsia="es-MX"/>
        </w:rPr>
      </w:pPr>
    </w:p>
    <w:p w14:paraId="49EA0768" w14:textId="3EB320B3" w:rsidR="00631615" w:rsidRPr="00631615" w:rsidRDefault="00631615" w:rsidP="00631615">
      <w:pPr>
        <w:rPr>
          <w:lang w:val="es-ES_tradnl" w:eastAsia="es-MX"/>
        </w:rPr>
      </w:pPr>
      <w:r>
        <w:rPr>
          <w:lang w:val="es-ES_tradnl" w:eastAsia="es-MX"/>
        </w:rPr>
        <w:t xml:space="preserve">Para llegar a lo anterior, y considerando lo expuesto, el documento se dividirá en los siguientes acápites, a saber: (i). Presentación del enlace de acceso al repositorio en </w:t>
      </w:r>
      <w:proofErr w:type="spellStart"/>
      <w:r>
        <w:rPr>
          <w:lang w:val="es-ES_tradnl" w:eastAsia="es-MX"/>
        </w:rPr>
        <w:t>GitHUB</w:t>
      </w:r>
      <w:proofErr w:type="spellEnd"/>
      <w:r>
        <w:rPr>
          <w:lang w:val="es-ES_tradnl" w:eastAsia="es-MX"/>
        </w:rPr>
        <w:t>; (</w:t>
      </w:r>
      <w:proofErr w:type="spellStart"/>
      <w:r>
        <w:rPr>
          <w:lang w:val="es-ES_tradnl" w:eastAsia="es-MX"/>
        </w:rPr>
        <w:t>ii</w:t>
      </w:r>
      <w:proofErr w:type="spellEnd"/>
      <w:r>
        <w:rPr>
          <w:lang w:val="es-ES_tradnl" w:eastAsia="es-MX"/>
        </w:rPr>
        <w:t>). Proceso de limpieza de datos y estadísticas descripticas; (</w:t>
      </w:r>
      <w:proofErr w:type="spellStart"/>
      <w:r>
        <w:rPr>
          <w:lang w:val="es-ES_tradnl" w:eastAsia="es-MX"/>
        </w:rPr>
        <w:t>iii</w:t>
      </w:r>
      <w:proofErr w:type="spellEnd"/>
      <w:r>
        <w:rPr>
          <w:lang w:val="es-ES_tradnl" w:eastAsia="es-MX"/>
        </w:rPr>
        <w:t>). Modelo de clasificación; (</w:t>
      </w:r>
      <w:proofErr w:type="spellStart"/>
      <w:r>
        <w:rPr>
          <w:lang w:val="es-ES_tradnl" w:eastAsia="es-MX"/>
        </w:rPr>
        <w:t>iv</w:t>
      </w:r>
      <w:proofErr w:type="spellEnd"/>
      <w:r>
        <w:rPr>
          <w:lang w:val="es-ES_tradnl" w:eastAsia="es-MX"/>
        </w:rPr>
        <w:t xml:space="preserve">). Modelo de regresiones; (v). Conclusiones. </w:t>
      </w:r>
    </w:p>
    <w:p w14:paraId="3C6B9E48" w14:textId="014631CA" w:rsidR="00A15733" w:rsidRPr="00631615" w:rsidRDefault="00A15733" w:rsidP="00631615">
      <w:pPr>
        <w:pStyle w:val="Ttulo1"/>
      </w:pPr>
      <w:r w:rsidRPr="00631615">
        <w:t xml:space="preserve">Enlace a repositorio de GitHub: </w:t>
      </w:r>
    </w:p>
    <w:p w14:paraId="7CF0BAFE" w14:textId="1FCB32A9" w:rsidR="00A15733" w:rsidRDefault="00631615" w:rsidP="00A15733">
      <w:pPr>
        <w:rPr>
          <w:lang w:val="es-ES_tradnl" w:eastAsia="es-MX"/>
        </w:rPr>
      </w:pPr>
      <w:r>
        <w:rPr>
          <w:lang w:val="es-ES_tradnl" w:eastAsia="es-MX"/>
        </w:rPr>
        <w:t xml:space="preserve">El enlace de </w:t>
      </w:r>
      <w:proofErr w:type="spellStart"/>
      <w:r>
        <w:rPr>
          <w:lang w:val="es-ES_tradnl" w:eastAsia="es-MX"/>
        </w:rPr>
        <w:t>Github</w:t>
      </w:r>
      <w:proofErr w:type="spellEnd"/>
      <w:r>
        <w:rPr>
          <w:lang w:val="es-ES_tradnl" w:eastAsia="es-MX"/>
        </w:rPr>
        <w:t xml:space="preserve"> donde podrá encontrarse el repositorio con las respuestas del taller es el siguiente: </w:t>
      </w:r>
    </w:p>
    <w:p w14:paraId="51633FA1" w14:textId="678CF334" w:rsidR="00631615" w:rsidRDefault="00631615"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14:paraId="1B577406" w14:textId="77777777" w:rsidTr="00631615">
        <w:tc>
          <w:tcPr>
            <w:tcW w:w="8828" w:type="dxa"/>
            <w:shd w:val="clear" w:color="auto" w:fill="404040" w:themeFill="text1" w:themeFillTint="BF"/>
          </w:tcPr>
          <w:p w14:paraId="081EA974" w14:textId="406B591A" w:rsidR="00631615" w:rsidRPr="00631615" w:rsidRDefault="00631615" w:rsidP="00631615">
            <w:pPr>
              <w:spacing w:before="120" w:after="120"/>
              <w:jc w:val="center"/>
              <w:rPr>
                <w:b/>
                <w:bCs/>
                <w:lang w:val="es-ES_tradnl" w:eastAsia="es-MX"/>
              </w:rPr>
            </w:pPr>
            <w:r w:rsidRPr="00631615">
              <w:rPr>
                <w:b/>
                <w:bCs/>
                <w:color w:val="FFFFFF" w:themeColor="background1"/>
                <w:lang w:val="es-ES_tradnl" w:eastAsia="es-MX"/>
              </w:rPr>
              <w:t>Enlace al repositorio en GitHub</w:t>
            </w:r>
          </w:p>
        </w:tc>
      </w:tr>
      <w:tr w:rsidR="00631615" w14:paraId="0CB8128E" w14:textId="77777777" w:rsidTr="00631615">
        <w:tc>
          <w:tcPr>
            <w:tcW w:w="8828" w:type="dxa"/>
          </w:tcPr>
          <w:p w14:paraId="050ADC74" w14:textId="75FAC584" w:rsidR="00631615" w:rsidRDefault="00083FD1" w:rsidP="00631615">
            <w:pPr>
              <w:spacing w:before="120" w:after="120"/>
              <w:rPr>
                <w:lang w:val="es-ES_tradnl" w:eastAsia="es-MX"/>
              </w:rPr>
            </w:pPr>
            <w:hyperlink r:id="rId8" w:history="1">
              <w:r w:rsidRPr="0087585B">
                <w:rPr>
                  <w:rStyle w:val="Hipervnculo"/>
                  <w:lang w:val="es-ES_tradnl" w:eastAsia="es-MX"/>
                </w:rPr>
                <w:t>https://github.com/Carlosvergara1995/Problem_Set_2-_Predicting_Poverty.git</w:t>
              </w:r>
            </w:hyperlink>
            <w:r>
              <w:rPr>
                <w:lang w:val="es-ES_tradnl" w:eastAsia="es-MX"/>
              </w:rPr>
              <w:t xml:space="preserve"> </w:t>
            </w:r>
          </w:p>
        </w:tc>
      </w:tr>
    </w:tbl>
    <w:p w14:paraId="2C7B43F7" w14:textId="32105267" w:rsidR="00A15733" w:rsidRPr="00631615" w:rsidRDefault="00A15733" w:rsidP="00A15733">
      <w:pPr>
        <w:pStyle w:val="Ttulo1"/>
      </w:pPr>
      <w:r w:rsidRPr="00631615">
        <w:t xml:space="preserve">Descripción de los datos: </w:t>
      </w:r>
    </w:p>
    <w:p w14:paraId="37360685" w14:textId="3F5617D0" w:rsidR="00631615" w:rsidRPr="00631615" w:rsidRDefault="00631615" w:rsidP="00631615">
      <w:pPr>
        <w:rPr>
          <w:lang w:val="es-ES_tradnl" w:eastAsia="es-MX"/>
        </w:rPr>
      </w:pPr>
      <w:r w:rsidRPr="00631615">
        <w:rPr>
          <w:lang w:val="es-ES_tradnl" w:eastAsia="es-MX"/>
        </w:rPr>
        <w:t xml:space="preserve">A continuación, se presenta el proceso de limpieza de datos y las correspondientes estadísticas descriptivas: </w:t>
      </w:r>
    </w:p>
    <w:p w14:paraId="0B85AD52" w14:textId="50E0C33F" w:rsidR="00071FDF" w:rsidRDefault="00071FDF" w:rsidP="00A15733">
      <w:pPr>
        <w:pStyle w:val="Ttulo2"/>
        <w:rPr>
          <w:lang w:val="es-ES_tradnl"/>
        </w:rPr>
      </w:pPr>
      <w:r>
        <w:rPr>
          <w:lang w:val="es-ES_tradnl"/>
        </w:rPr>
        <w:t xml:space="preserve">Origen de los datos: </w:t>
      </w:r>
    </w:p>
    <w:p w14:paraId="0CA7B29A" w14:textId="77B886A5" w:rsidR="00071FDF" w:rsidRPr="00071FDF" w:rsidRDefault="00681B55" w:rsidP="00071FDF">
      <w:pPr>
        <w:rPr>
          <w:lang w:val="es-ES_tradnl" w:eastAsia="es-MX"/>
        </w:rPr>
      </w:pPr>
      <w:r>
        <w:rPr>
          <w:lang w:val="es-ES_tradnl" w:eastAsia="es-MX"/>
        </w:rPr>
        <w:t xml:space="preserve">Para efectos de este taller, se utilizaron los datos de la Gran Encuesta Integrada de Hogares – GEIH 2018, y dimensión particular para hogares y personas en relación con la pobreza monetaria y desigualdad, ambas creadas por el DANE, según reporte </w:t>
      </w:r>
      <w:r w:rsidR="00952669">
        <w:rPr>
          <w:lang w:val="es-ES_tradnl" w:eastAsia="es-MX"/>
        </w:rPr>
        <w:t>de 2019. Las bases de datos estudiadas se dividían en dos grupos: (i). Bases de datos de testeo (</w:t>
      </w:r>
      <w:proofErr w:type="spellStart"/>
      <w:r w:rsidR="00952669">
        <w:rPr>
          <w:lang w:val="es-ES_tradnl" w:eastAsia="es-MX"/>
        </w:rPr>
        <w:t>testing</w:t>
      </w:r>
      <w:proofErr w:type="spellEnd"/>
      <w:r w:rsidR="00952669">
        <w:rPr>
          <w:lang w:val="es-ES_tradnl" w:eastAsia="es-MX"/>
        </w:rPr>
        <w:t>) y (</w:t>
      </w:r>
      <w:proofErr w:type="spellStart"/>
      <w:r w:rsidR="00952669">
        <w:rPr>
          <w:lang w:val="es-ES_tradnl" w:eastAsia="es-MX"/>
        </w:rPr>
        <w:t>ii</w:t>
      </w:r>
      <w:proofErr w:type="spellEnd"/>
      <w:r w:rsidR="00952669">
        <w:rPr>
          <w:lang w:val="es-ES_tradnl" w:eastAsia="es-MX"/>
        </w:rPr>
        <w:t xml:space="preserve">). Bases de datos de entrenamiento (training), (en adelante los “Grupos”). Cada grupo se componía en dos bases de datos correspondientes a personas y hogares. </w:t>
      </w:r>
    </w:p>
    <w:p w14:paraId="0FF21FAD" w14:textId="1220B327" w:rsidR="00A15733" w:rsidRPr="00631615" w:rsidRDefault="00A15733" w:rsidP="00A15733">
      <w:pPr>
        <w:pStyle w:val="Ttulo2"/>
        <w:rPr>
          <w:lang w:val="es-ES_tradnl"/>
        </w:rPr>
      </w:pPr>
      <w:r w:rsidRPr="00631615">
        <w:rPr>
          <w:lang w:val="es-ES_tradnl"/>
        </w:rPr>
        <w:t xml:space="preserve">Proceso de limpieza de datos: </w:t>
      </w:r>
    </w:p>
    <w:p w14:paraId="72FE7FE0" w14:textId="5DF7033E" w:rsidR="00FC103B" w:rsidRDefault="00FC103B" w:rsidP="00A15733">
      <w:pPr>
        <w:rPr>
          <w:lang w:val="es-ES_tradnl" w:eastAsia="es-MX"/>
        </w:rPr>
      </w:pPr>
      <w:r>
        <w:rPr>
          <w:lang w:val="es-ES_tradnl" w:eastAsia="es-MX"/>
        </w:rPr>
        <w:t xml:space="preserve">Inicialmente, y dado el tamaño de </w:t>
      </w:r>
      <w:r w:rsidR="006839B5">
        <w:rPr>
          <w:lang w:val="es-ES_tradnl" w:eastAsia="es-MX"/>
        </w:rPr>
        <w:t>las bases</w:t>
      </w:r>
      <w:r>
        <w:rPr>
          <w:lang w:val="es-ES_tradnl" w:eastAsia="es-MX"/>
        </w:rPr>
        <w:t xml:space="preserve">, y las limitaciones de carga del aplicativo GitHub, se modifican las bases de formato </w:t>
      </w:r>
      <w:proofErr w:type="spellStart"/>
      <w:r>
        <w:rPr>
          <w:lang w:val="es-ES_tradnl" w:eastAsia="es-MX"/>
        </w:rPr>
        <w:t>cvs</w:t>
      </w:r>
      <w:proofErr w:type="spellEnd"/>
      <w:r>
        <w:rPr>
          <w:lang w:val="es-ES_tradnl" w:eastAsia="es-MX"/>
        </w:rPr>
        <w:t xml:space="preserve"> a </w:t>
      </w:r>
      <w:proofErr w:type="spellStart"/>
      <w:r>
        <w:rPr>
          <w:lang w:val="es-ES_tradnl" w:eastAsia="es-MX"/>
        </w:rPr>
        <w:t>rds</w:t>
      </w:r>
      <w:proofErr w:type="spellEnd"/>
      <w:r>
        <w:rPr>
          <w:lang w:val="es-ES_tradnl" w:eastAsia="es-MX"/>
        </w:rPr>
        <w:t xml:space="preserve">. </w:t>
      </w:r>
    </w:p>
    <w:p w14:paraId="531CE407" w14:textId="77777777" w:rsidR="00FC103B" w:rsidRDefault="00FC103B" w:rsidP="00A15733">
      <w:pPr>
        <w:rPr>
          <w:lang w:val="es-ES_tradnl" w:eastAsia="es-MX"/>
        </w:rPr>
      </w:pPr>
    </w:p>
    <w:p w14:paraId="4D897BDB" w14:textId="5C486D2B" w:rsidR="00A15733" w:rsidRDefault="00952669" w:rsidP="00A15733">
      <w:pPr>
        <w:rPr>
          <w:lang w:val="es-ES_tradnl" w:eastAsia="es-MX"/>
        </w:rPr>
      </w:pPr>
      <w:r>
        <w:rPr>
          <w:lang w:val="es-ES_tradnl" w:eastAsia="es-MX"/>
        </w:rPr>
        <w:t xml:space="preserve">Considerando las instrucciones del taller, se procedió a tomar la base de hogares y personas de cada uno de los grupos, con el propósito de que la información concerniente a personas complementara la relativa a hogares. Para estos efectos, </w:t>
      </w:r>
      <w:r>
        <w:rPr>
          <w:lang w:val="es-ES_tradnl" w:eastAsia="es-MX"/>
        </w:rPr>
        <w:lastRenderedPageBreak/>
        <w:t xml:space="preserve">y considerando que las variables en las bases de entrenamiento y testeo deben </w:t>
      </w:r>
      <w:r w:rsidR="001454C0">
        <w:rPr>
          <w:lang w:val="es-ES_tradnl" w:eastAsia="es-MX"/>
        </w:rPr>
        <w:t>ser</w:t>
      </w:r>
      <w:r>
        <w:rPr>
          <w:lang w:val="es-ES_tradnl" w:eastAsia="es-MX"/>
        </w:rPr>
        <w:t xml:space="preserve"> iguales en cuanto a la existencia de variables independientes, se verificaron las variables de cada una de las bases, se identificó a las variables categóricas y posteriormente se modificaron las variables necesarias para unir la base de datos y de personas en cada Grupo. </w:t>
      </w:r>
    </w:p>
    <w:p w14:paraId="756D3A15" w14:textId="7A5A37AE" w:rsidR="00952669" w:rsidRDefault="00952669" w:rsidP="00A15733">
      <w:pPr>
        <w:rPr>
          <w:lang w:val="es-ES_tradnl" w:eastAsia="es-MX"/>
        </w:rPr>
      </w:pPr>
    </w:p>
    <w:p w14:paraId="7216F862" w14:textId="7E14EA51" w:rsidR="00952669" w:rsidRDefault="00952669" w:rsidP="00A15733">
      <w:pPr>
        <w:rPr>
          <w:lang w:val="es-ES_tradnl" w:eastAsia="es-MX"/>
        </w:rPr>
      </w:pPr>
      <w:r>
        <w:rPr>
          <w:lang w:val="es-ES_tradnl" w:eastAsia="es-MX"/>
        </w:rPr>
        <w:t xml:space="preserve">Se advierte </w:t>
      </w:r>
      <w:r w:rsidR="001454C0">
        <w:rPr>
          <w:lang w:val="es-ES_tradnl" w:eastAsia="es-MX"/>
        </w:rPr>
        <w:t>que,</w:t>
      </w:r>
      <w:r>
        <w:rPr>
          <w:lang w:val="es-ES_tradnl" w:eastAsia="es-MX"/>
        </w:rPr>
        <w:t xml:space="preserve"> en el caso de la base de testeo, no se contaba con la variable “Pobre”, que para efectos de este ejercicio es la variable dependiente. Igualmente, se pudo identificar que existían muchas variables que no existían en la base de testeo, pero si en las de entrenamiento, por lo que se procedió a sustraerlas. </w:t>
      </w:r>
    </w:p>
    <w:p w14:paraId="088D0D3E" w14:textId="2641AF95" w:rsidR="00952669" w:rsidRDefault="00952669" w:rsidP="00A15733">
      <w:pPr>
        <w:rPr>
          <w:lang w:val="es-ES_tradnl" w:eastAsia="es-MX"/>
        </w:rPr>
      </w:pPr>
    </w:p>
    <w:p w14:paraId="40F9B97A" w14:textId="038830FB" w:rsidR="00952669" w:rsidRDefault="00952669" w:rsidP="00A15733">
      <w:pPr>
        <w:rPr>
          <w:lang w:val="es-ES_tradnl" w:eastAsia="es-MX"/>
        </w:rPr>
      </w:pPr>
      <w:r>
        <w:rPr>
          <w:lang w:val="es-ES_tradnl" w:eastAsia="es-MX"/>
        </w:rPr>
        <w:t xml:space="preserve">De todo este proceso surgen dos bases unificadas, correspondientes a hogares con el complemento de los datos de las bases de personas, tanto para el grupo de testeo, como para el grupo de entrenamiento. </w:t>
      </w:r>
    </w:p>
    <w:p w14:paraId="27A6C240" w14:textId="4376CF84" w:rsidR="00952669" w:rsidRDefault="00952669" w:rsidP="00A15733">
      <w:pPr>
        <w:rPr>
          <w:lang w:val="es-ES_tradnl" w:eastAsia="es-MX"/>
        </w:rPr>
      </w:pPr>
    </w:p>
    <w:p w14:paraId="4003D29F" w14:textId="6EB80444" w:rsidR="00952669" w:rsidRDefault="00952669" w:rsidP="00A15733">
      <w:pPr>
        <w:rPr>
          <w:lang w:val="es-ES_tradnl" w:eastAsia="es-MX"/>
        </w:rPr>
      </w:pPr>
      <w:r>
        <w:rPr>
          <w:lang w:val="es-ES_tradnl" w:eastAsia="es-MX"/>
        </w:rPr>
        <w:t xml:space="preserve">Luego, y una vez unidas las bases, se identificaron los </w:t>
      </w:r>
      <w:proofErr w:type="spellStart"/>
      <w:r w:rsidRPr="00952669">
        <w:rPr>
          <w:i/>
          <w:iCs/>
          <w:lang w:val="es-ES_tradnl" w:eastAsia="es-MX"/>
        </w:rPr>
        <w:t>missing</w:t>
      </w:r>
      <w:proofErr w:type="spellEnd"/>
      <w:r w:rsidRPr="00952669">
        <w:rPr>
          <w:i/>
          <w:iCs/>
          <w:lang w:val="es-ES_tradnl" w:eastAsia="es-MX"/>
        </w:rPr>
        <w:t xml:space="preserve"> </w:t>
      </w:r>
      <w:proofErr w:type="spellStart"/>
      <w:r w:rsidRPr="00952669">
        <w:rPr>
          <w:i/>
          <w:iCs/>
          <w:lang w:val="es-ES_tradnl" w:eastAsia="es-MX"/>
        </w:rPr>
        <w:t>values</w:t>
      </w:r>
      <w:proofErr w:type="spellEnd"/>
      <w:r>
        <w:rPr>
          <w:i/>
          <w:iCs/>
          <w:lang w:val="es-ES_tradnl" w:eastAsia="es-MX"/>
        </w:rPr>
        <w:t xml:space="preserve"> </w:t>
      </w:r>
      <w:r>
        <w:rPr>
          <w:lang w:val="es-ES_tradnl" w:eastAsia="es-MX"/>
        </w:rPr>
        <w:t>en cada una</w:t>
      </w:r>
      <w:r w:rsidR="00FC103B">
        <w:rPr>
          <w:lang w:val="es-ES_tradnl" w:eastAsia="es-MX"/>
        </w:rPr>
        <w:t xml:space="preserve">, para remplazarlos. </w:t>
      </w:r>
    </w:p>
    <w:p w14:paraId="2488A402" w14:textId="2908AB95" w:rsidR="00FC103B" w:rsidRDefault="00FC103B" w:rsidP="00A15733">
      <w:pPr>
        <w:rPr>
          <w:lang w:val="es-ES_tradnl" w:eastAsia="es-MX"/>
        </w:rPr>
      </w:pPr>
    </w:p>
    <w:p w14:paraId="0D801532" w14:textId="7346AB73" w:rsidR="00FC103B" w:rsidRPr="00952669" w:rsidRDefault="00FC103B" w:rsidP="00A15733">
      <w:pPr>
        <w:rPr>
          <w:lang w:val="es-ES_tradnl" w:eastAsia="es-MX"/>
        </w:rPr>
      </w:pPr>
      <w:r>
        <w:rPr>
          <w:lang w:val="es-ES_tradnl" w:eastAsia="es-MX"/>
        </w:rPr>
        <w:t xml:space="preserve">Una vez realizado lo anterior, y dada la existencia de variables categóricas, estas se modifican para convertirlas en variables </w:t>
      </w:r>
      <w:proofErr w:type="spellStart"/>
      <w:r>
        <w:rPr>
          <w:lang w:val="es-ES_tradnl" w:eastAsia="es-MX"/>
        </w:rPr>
        <w:t>dummy</w:t>
      </w:r>
      <w:proofErr w:type="spellEnd"/>
      <w:r>
        <w:rPr>
          <w:lang w:val="es-ES_tradnl" w:eastAsia="es-MX"/>
        </w:rPr>
        <w:t xml:space="preserve">, para efectos de poder ejecutar los análisis de clasificación y regresión. Con esto, se guardan las bases de datos finales: </w:t>
      </w:r>
      <w:proofErr w:type="spellStart"/>
      <w:r>
        <w:rPr>
          <w:lang w:val="es-ES_tradnl" w:eastAsia="es-MX"/>
        </w:rPr>
        <w:t>dvf_test</w:t>
      </w:r>
      <w:proofErr w:type="spellEnd"/>
      <w:r>
        <w:rPr>
          <w:lang w:val="es-ES_tradnl" w:eastAsia="es-MX"/>
        </w:rPr>
        <w:t xml:space="preserve"> de testeo y </w:t>
      </w:r>
      <w:proofErr w:type="spellStart"/>
      <w:r>
        <w:rPr>
          <w:lang w:val="es-ES_tradnl" w:eastAsia="es-MX"/>
        </w:rPr>
        <w:t>dvf_trainign</w:t>
      </w:r>
      <w:proofErr w:type="spellEnd"/>
      <w:r>
        <w:rPr>
          <w:lang w:val="es-ES_tradnl" w:eastAsia="es-MX"/>
        </w:rPr>
        <w:t xml:space="preserve">= para entrenamiento. </w:t>
      </w:r>
    </w:p>
    <w:p w14:paraId="7BDDC0BB" w14:textId="6806AA87" w:rsidR="00A15733" w:rsidRPr="00631615" w:rsidRDefault="00A15733" w:rsidP="00A15733">
      <w:pPr>
        <w:pStyle w:val="Ttulo2"/>
        <w:rPr>
          <w:lang w:val="es-ES_tradnl"/>
        </w:rPr>
      </w:pPr>
      <w:r w:rsidRPr="00631615">
        <w:rPr>
          <w:lang w:val="es-ES_tradnl"/>
        </w:rPr>
        <w:t>Estadísticas descriptivas:</w:t>
      </w:r>
    </w:p>
    <w:p w14:paraId="26356414" w14:textId="68053846" w:rsidR="00A15733" w:rsidRDefault="006839B5" w:rsidP="00A15733">
      <w:pPr>
        <w:rPr>
          <w:lang w:val="es-ES_tradnl" w:eastAsia="es-MX"/>
        </w:rPr>
      </w:pPr>
      <w:r>
        <w:rPr>
          <w:lang w:val="es-ES_tradnl" w:eastAsia="es-MX"/>
        </w:rPr>
        <w:t xml:space="preserve">A continuación, se presenta de manera breve </w:t>
      </w:r>
      <w:r w:rsidR="00812CD2">
        <w:rPr>
          <w:lang w:val="es-ES_tradnl" w:eastAsia="es-MX"/>
        </w:rPr>
        <w:t>las estadísticas</w:t>
      </w:r>
      <w:r>
        <w:rPr>
          <w:lang w:val="es-ES_tradnl" w:eastAsia="es-MX"/>
        </w:rPr>
        <w:t xml:space="preserve"> de las bases de datos finales: </w:t>
      </w:r>
    </w:p>
    <w:p w14:paraId="527883E4" w14:textId="74689BD0" w:rsidR="006839B5" w:rsidRDefault="006839B5" w:rsidP="00A15733">
      <w:pPr>
        <w:rPr>
          <w:lang w:val="es-ES_tradnl" w:eastAsia="es-MX"/>
        </w:rPr>
      </w:pPr>
    </w:p>
    <w:p w14:paraId="6C2E8088" w14:textId="77777777" w:rsidR="006839B5" w:rsidRPr="00631615" w:rsidRDefault="006839B5" w:rsidP="00A15733">
      <w:pPr>
        <w:rPr>
          <w:lang w:val="es-ES_tradnl" w:eastAsia="es-MX"/>
        </w:rPr>
      </w:pPr>
    </w:p>
    <w:p w14:paraId="206EA488" w14:textId="64DC63EC" w:rsidR="00A15733" w:rsidRPr="00631615" w:rsidRDefault="00A15733" w:rsidP="00A15733">
      <w:pPr>
        <w:pStyle w:val="Ttulo1"/>
      </w:pPr>
      <w:r w:rsidRPr="00631615">
        <w:t xml:space="preserve">Modelo de clasificación: </w:t>
      </w:r>
    </w:p>
    <w:p w14:paraId="75F23B02" w14:textId="77777777" w:rsidR="00631615" w:rsidRPr="00631615" w:rsidRDefault="00631615" w:rsidP="00631615">
      <w:pPr>
        <w:rPr>
          <w:lang w:val="es-ES_tradnl" w:eastAsia="es-MX"/>
        </w:rPr>
      </w:pPr>
    </w:p>
    <w:p w14:paraId="42172344" w14:textId="68CEB99B" w:rsidR="00A15733" w:rsidRPr="00631615" w:rsidRDefault="00A15733" w:rsidP="00A15733">
      <w:pPr>
        <w:pStyle w:val="Ttulo1"/>
      </w:pPr>
      <w:r w:rsidRPr="00631615">
        <w:t xml:space="preserve">Modelo de regresiones: </w:t>
      </w:r>
    </w:p>
    <w:p w14:paraId="5DB34F24" w14:textId="77777777" w:rsidR="00631615" w:rsidRPr="00631615" w:rsidRDefault="00631615" w:rsidP="00631615">
      <w:pPr>
        <w:rPr>
          <w:lang w:val="es-ES_tradnl" w:eastAsia="es-MX"/>
        </w:rPr>
      </w:pPr>
    </w:p>
    <w:p w14:paraId="0B430110" w14:textId="33F4A6B8" w:rsidR="00A15733" w:rsidRPr="00631615" w:rsidRDefault="00A15733" w:rsidP="00A15733">
      <w:pPr>
        <w:pStyle w:val="Ttulo1"/>
      </w:pPr>
      <w:r w:rsidRPr="00631615">
        <w:t xml:space="preserve">Conclusión: </w:t>
      </w:r>
    </w:p>
    <w:p w14:paraId="19722F55" w14:textId="77777777" w:rsidR="00A15733" w:rsidRPr="00631615" w:rsidRDefault="00A15733" w:rsidP="003909C1">
      <w:pPr>
        <w:rPr>
          <w:b/>
          <w:bCs/>
          <w:lang w:val="es-ES_tradnl"/>
        </w:rPr>
      </w:pPr>
    </w:p>
    <w:sectPr w:rsidR="00A15733" w:rsidRPr="00631615" w:rsidSect="008709CC">
      <w:head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0E5D" w14:textId="77777777" w:rsidR="00AE772F" w:rsidRDefault="00AE772F" w:rsidP="00CE3F7C">
      <w:r>
        <w:separator/>
      </w:r>
    </w:p>
  </w:endnote>
  <w:endnote w:type="continuationSeparator" w:id="0">
    <w:p w14:paraId="604E1560" w14:textId="77777777" w:rsidR="00AE772F" w:rsidRDefault="00AE772F" w:rsidP="00CE3F7C">
      <w:r>
        <w:continuationSeparator/>
      </w:r>
    </w:p>
  </w:endnote>
  <w:endnote w:type="continuationNotice" w:id="1">
    <w:p w14:paraId="6E73B3C0" w14:textId="77777777" w:rsidR="00AE772F" w:rsidRDefault="00AE7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05CA" w14:textId="77777777" w:rsidR="00AE772F" w:rsidRDefault="00AE772F" w:rsidP="00CE3F7C">
      <w:r>
        <w:separator/>
      </w:r>
    </w:p>
  </w:footnote>
  <w:footnote w:type="continuationSeparator" w:id="0">
    <w:p w14:paraId="0EB40CC9" w14:textId="77777777" w:rsidR="00AE772F" w:rsidRDefault="00AE772F" w:rsidP="00CE3F7C">
      <w:r>
        <w:continuationSeparator/>
      </w:r>
    </w:p>
  </w:footnote>
  <w:footnote w:type="continuationNotice" w:id="1">
    <w:p w14:paraId="43DC6FBC" w14:textId="77777777" w:rsidR="00AE772F" w:rsidRDefault="00AE772F"/>
  </w:footnote>
  <w:footnote w:id="2">
    <w:p w14:paraId="52F8B95B" w14:textId="44F5A10B" w:rsidR="00083FD1" w:rsidRPr="00083FD1" w:rsidRDefault="00083FD1">
      <w:pPr>
        <w:pStyle w:val="Textonotapie"/>
        <w:rPr>
          <w:lang w:val="es-ES_tradnl"/>
        </w:rPr>
      </w:pPr>
      <w:r>
        <w:rPr>
          <w:rStyle w:val="Refdenotaalpie"/>
        </w:rPr>
        <w:footnoteRef/>
      </w:r>
      <w:r>
        <w:t xml:space="preserve"> Janeth Patricia Muñiz Eraso. </w:t>
      </w:r>
      <w:r>
        <w:rPr>
          <w:i/>
          <w:iCs/>
        </w:rPr>
        <w:t xml:space="preserve">La pobreza y las políticas públicas: del referencial global al sectorial. </w:t>
      </w:r>
      <w:r>
        <w:t xml:space="preserve">Cuadernos del CENDES, Vol. 32, No. 88, Caracas, Venezuela. (2015). Disponible en: </w:t>
      </w:r>
      <w:hyperlink r:id="rId1" w:history="1">
        <w:r w:rsidRPr="0087585B">
          <w:rPr>
            <w:rStyle w:val="Hipervnculo"/>
          </w:rPr>
          <w:t>http://ve.scielo.org/scielo.php?script=sci_arttext&amp;pid=S1012-25082015000100006#:~:text=A%20nivel%20mundial%20existe%20un,metas%20de%20las%20pol%C3%ADticas%20p%C3%BAblicas</w:t>
        </w:r>
      </w:hyperlink>
      <w:r w:rsidRPr="00083FD1">
        <w:t>.</w:t>
      </w:r>
      <w:r>
        <w:t xml:space="preserve"> </w:t>
      </w:r>
    </w:p>
  </w:footnote>
  <w:footnote w:id="3">
    <w:p w14:paraId="0FD63556" w14:textId="3851D05D" w:rsidR="009F6D25" w:rsidRPr="009F6D25" w:rsidRDefault="00083FD1">
      <w:pPr>
        <w:pStyle w:val="Textonotapie"/>
        <w:rPr>
          <w:i/>
          <w:iCs/>
        </w:rPr>
      </w:pPr>
      <w:r>
        <w:rPr>
          <w:rStyle w:val="Refdenotaalpie"/>
        </w:rPr>
        <w:footnoteRef/>
      </w:r>
      <w:r>
        <w:t xml:space="preserve"> </w:t>
      </w:r>
      <w:r>
        <w:rPr>
          <w:lang w:val="es-ES_tradnl"/>
        </w:rPr>
        <w:t>Naciones Unidas, Asamblea General. Resolución No. A/RES/5</w:t>
      </w:r>
      <w:r w:rsidR="009F6D25">
        <w:rPr>
          <w:lang w:val="es-ES_tradnl"/>
        </w:rPr>
        <w:t xml:space="preserve">5/2 de 13 de septiembre de 2000, </w:t>
      </w:r>
      <w:r w:rsidR="009F6D25">
        <w:rPr>
          <w:i/>
          <w:iCs/>
          <w:lang w:val="es-ES_tradnl"/>
        </w:rPr>
        <w:t xml:space="preserve">Declaración del Milenio. </w:t>
      </w:r>
      <w:r w:rsidR="009F6D25">
        <w:rPr>
          <w:lang w:val="es-ES_tradnl"/>
        </w:rPr>
        <w:t xml:space="preserve">Al respecto, indicó la Asamblea General en los </w:t>
      </w:r>
      <w:proofErr w:type="spellStart"/>
      <w:r w:rsidR="009F6D25">
        <w:rPr>
          <w:lang w:val="es-ES_tradnl"/>
        </w:rPr>
        <w:t>conciderandos</w:t>
      </w:r>
      <w:proofErr w:type="spellEnd"/>
      <w:r w:rsidR="009F6D25">
        <w:rPr>
          <w:lang w:val="es-ES_tradnl"/>
        </w:rPr>
        <w:t xml:space="preserve"> 11 y siguientes del mencionado acto: “</w:t>
      </w:r>
      <w:r w:rsidR="009F6D25" w:rsidRPr="009F6D25">
        <w:t xml:space="preserve">11. </w:t>
      </w:r>
      <w:r w:rsidR="009F6D25" w:rsidRPr="009F6D25">
        <w:rPr>
          <w:i/>
          <w:iCs/>
        </w:rPr>
        <w:t xml:space="preserve">No escatimaremos esfuerzos para liberar a nuestros semejantes, hombres, mujeres y niños, de las condiciones abyectas y deshumanizadoras de la pobreza extrema, a la que en la actualidad están sometidos más de 1.000 millones de seres humanos. Estamos empeñados en hacer realidad para todos ellos el derecho al desarrollo y a poner a toda la especie humana al abrigo de la necesidad. </w:t>
      </w:r>
    </w:p>
    <w:p w14:paraId="31E830ED" w14:textId="2A499BCF" w:rsidR="009F6D25" w:rsidRPr="009F6D25" w:rsidRDefault="009F6D25">
      <w:pPr>
        <w:pStyle w:val="Textonotapie"/>
        <w:rPr>
          <w:i/>
          <w:iCs/>
        </w:rPr>
      </w:pPr>
      <w:r w:rsidRPr="009F6D25">
        <w:rPr>
          <w:i/>
          <w:iCs/>
        </w:rPr>
        <w:t xml:space="preserve">12. Resolvemos, en consecuencia, crear en los planos nacional y mundial un entorno propicio al desarrollo y a la eliminación de la pobreza. </w:t>
      </w:r>
    </w:p>
    <w:p w14:paraId="7B677F43" w14:textId="569B913D" w:rsidR="00F505EF" w:rsidRDefault="009F6D25">
      <w:pPr>
        <w:pStyle w:val="Textonotapie"/>
      </w:pPr>
      <w:r w:rsidRPr="009F6D25">
        <w:rPr>
          <w:i/>
          <w:iCs/>
        </w:rPr>
        <w:t>13. El logro de esos objetivos depende, entre otras cosas, de la buena gestión de los asuntos públicos en cada país. Depende también de la buena gestión de los asuntos públicos en el plano internacional y de la transparencia de los sistemas financieros, monetarios y comerciales. Propugnamos un sistema comercial y financiero multilateral abierto, equitativo, basado en normas, previsible y no discriminatorio</w:t>
      </w:r>
      <w:r>
        <w:t>.</w:t>
      </w:r>
    </w:p>
    <w:p w14:paraId="334D0A7E" w14:textId="41A79160" w:rsidR="00083FD1" w:rsidRPr="009F6D25" w:rsidRDefault="00F505EF">
      <w:pPr>
        <w:pStyle w:val="Textonotapie"/>
        <w:rPr>
          <w:lang w:val="es-ES_tradnl"/>
        </w:rPr>
      </w:pPr>
      <w:r>
        <w:t>[...]</w:t>
      </w:r>
      <w:r w:rsidR="009F6D25">
        <w:t>”</w:t>
      </w:r>
    </w:p>
  </w:footnote>
  <w:footnote w:id="4">
    <w:p w14:paraId="4D2242B6" w14:textId="1D86FE28" w:rsidR="00406D8E" w:rsidRPr="00406D8E" w:rsidRDefault="00406D8E">
      <w:pPr>
        <w:pStyle w:val="Textonotapie"/>
        <w:rPr>
          <w:lang w:val="es-ES_tradnl"/>
        </w:rPr>
      </w:pPr>
      <w:r>
        <w:rPr>
          <w:rStyle w:val="Refdenotaalpie"/>
        </w:rPr>
        <w:footnoteRef/>
      </w:r>
      <w:r>
        <w:t xml:space="preserve"> Erika Yurany </w:t>
      </w:r>
      <w:proofErr w:type="spellStart"/>
      <w:r>
        <w:t>Villaizon</w:t>
      </w:r>
      <w:proofErr w:type="spellEnd"/>
      <w:r>
        <w:t xml:space="preserve"> Castro. </w:t>
      </w:r>
      <w:r>
        <w:rPr>
          <w:i/>
          <w:iCs/>
        </w:rPr>
        <w:t xml:space="preserve">Evolución Metodológica de la Medición de la Pobreza en Colombia. </w:t>
      </w:r>
      <w:r>
        <w:t xml:space="preserve">Rev. Inclusión &amp; Desarrollo, No. 4, (2015). </w:t>
      </w:r>
    </w:p>
  </w:footnote>
  <w:footnote w:id="5">
    <w:p w14:paraId="2A31C073" w14:textId="4F3CD4DA" w:rsidR="00943C35" w:rsidRPr="00071FDF" w:rsidRDefault="00943C35">
      <w:pPr>
        <w:pStyle w:val="Textonotapie"/>
        <w:rPr>
          <w:lang w:val="es-ES_tradnl"/>
        </w:rPr>
      </w:pPr>
      <w:r>
        <w:rPr>
          <w:rStyle w:val="Refdenotaalpie"/>
        </w:rPr>
        <w:footnoteRef/>
      </w:r>
      <w:r>
        <w:t xml:space="preserve"> </w:t>
      </w:r>
      <w:r w:rsidR="00071FDF">
        <w:t xml:space="preserve">Departamento Nacional de Planeación, Dirección de Desarrollo Social. </w:t>
      </w:r>
      <w:r w:rsidR="00071FDF">
        <w:rPr>
          <w:i/>
          <w:iCs/>
        </w:rPr>
        <w:t xml:space="preserve">Pobreza monetaria y pobreza multidimensional: Análisis 2008-2018. </w:t>
      </w:r>
      <w:r w:rsidR="00071FDF">
        <w:t xml:space="preserve">(2019). Disponible en: </w:t>
      </w:r>
      <w:hyperlink r:id="rId2" w:history="1">
        <w:r w:rsidR="00071FDF" w:rsidRPr="0087585B">
          <w:rPr>
            <w:rStyle w:val="Hipervnculo"/>
          </w:rPr>
          <w:t>https://colaboracion.dnp.gov.co/CDT/Desarrollo%20Social/Documento%20de%20An%C3%A1lisis%20de%20las%20Cifras%20de%20Pobreza%202018.pdf</w:t>
        </w:r>
      </w:hyperlink>
      <w:r w:rsidR="00071FDF">
        <w:t xml:space="preserve"> </w:t>
      </w:r>
    </w:p>
  </w:footnote>
  <w:footnote w:id="6">
    <w:p w14:paraId="202847FB" w14:textId="352B0C3C" w:rsidR="00071FDF" w:rsidRPr="00071FDF" w:rsidRDefault="00071FDF">
      <w:pPr>
        <w:pStyle w:val="Textonotapie"/>
        <w:rPr>
          <w:lang w:val="es-ES_tradnl"/>
        </w:rPr>
      </w:pPr>
      <w:r>
        <w:rPr>
          <w:rStyle w:val="Refdenotaalpie"/>
        </w:rPr>
        <w:footnoteRef/>
      </w:r>
      <w:r>
        <w:t xml:space="preserve"> Según el Departamento Nacional de Planeación: </w:t>
      </w:r>
      <w:r w:rsidRPr="00071FDF">
        <w:rPr>
          <w:i/>
          <w:iCs/>
        </w:rPr>
        <w:t xml:space="preserve">El Índice de Pobreza Multidimensional (IPM), desarrollado por el Oxford </w:t>
      </w:r>
      <w:proofErr w:type="spellStart"/>
      <w:r w:rsidRPr="00071FDF">
        <w:rPr>
          <w:i/>
          <w:iCs/>
        </w:rPr>
        <w:t>Poverty</w:t>
      </w:r>
      <w:proofErr w:type="spellEnd"/>
      <w:r w:rsidRPr="00071FDF">
        <w:rPr>
          <w:i/>
          <w:iCs/>
        </w:rPr>
        <w:t xml:space="preserve"> &amp; Human </w:t>
      </w:r>
      <w:proofErr w:type="spellStart"/>
      <w:r w:rsidRPr="00071FDF">
        <w:rPr>
          <w:i/>
          <w:iCs/>
        </w:rPr>
        <w:t>Development</w:t>
      </w:r>
      <w:proofErr w:type="spellEnd"/>
      <w:r w:rsidRPr="00071FDF">
        <w:rPr>
          <w:i/>
          <w:iCs/>
        </w:rPr>
        <w:t xml:space="preserve"> </w:t>
      </w:r>
      <w:proofErr w:type="spellStart"/>
      <w:r w:rsidRPr="00071FDF">
        <w:rPr>
          <w:i/>
          <w:iCs/>
        </w:rPr>
        <w:t>Initiative</w:t>
      </w:r>
      <w:proofErr w:type="spellEnd"/>
      <w:r w:rsidRPr="00071FDF">
        <w:rPr>
          <w:i/>
          <w:iCs/>
        </w:rPr>
        <w:t xml:space="preserve"> (OPHI), es un indicador que refleja el grado de privación de las personas en un conjunto de dimensiones. La medida permite determinar la naturaleza de la privación (de acuerdo con las dimensiones seleccionadas) y la intensidad de </w:t>
      </w:r>
      <w:proofErr w:type="gramStart"/>
      <w:r w:rsidRPr="00071FDF">
        <w:rPr>
          <w:i/>
          <w:iCs/>
        </w:rPr>
        <w:t>la misma</w:t>
      </w:r>
      <w:proofErr w:type="gramEnd"/>
      <w:r w:rsidRPr="00071FDF">
        <w:rPr>
          <w:i/>
          <w:iCs/>
        </w:rPr>
        <w:t xml:space="preserve"> EL IPM es la combinación del porcentaje de personas consideradas pobres, y de la proporción de dimensiones en las cuales los hogares son, en promedio, pobres)</w:t>
      </w:r>
      <w:r>
        <w:t>.</w:t>
      </w:r>
      <w:r>
        <w:t xml:space="preserve"> Ver: Departamento Nacional de Planeación. </w:t>
      </w:r>
      <w:r>
        <w:rPr>
          <w:i/>
          <w:iCs/>
        </w:rPr>
        <w:t xml:space="preserve">Índice de Pobreza Multidimensional (IMP-Colombia). 1997-2008 y meta del PND para 2014. </w:t>
      </w:r>
      <w:r>
        <w:t xml:space="preserve">(s.f.). Disponible en: </w:t>
      </w:r>
      <w:hyperlink r:id="rId3" w:history="1">
        <w:r w:rsidRPr="0087585B">
          <w:rPr>
            <w:rStyle w:val="Hipervnculo"/>
          </w:rPr>
          <w:t>https://colaboracion.dnp.gov.co/CDT/Estudios%20Econmicos/%C3%8Dndice%20de%20Pobreza%20Multidimensional%20(IPM-Colombia)%201997-2008.pdf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F505EF" w:rsidRPr="00F505EF" w14:paraId="07C6A5AF" w14:textId="77777777" w:rsidTr="00F505EF">
      <w:trPr>
        <w:trHeight w:val="570"/>
      </w:trPr>
      <w:tc>
        <w:tcPr>
          <w:tcW w:w="2268" w:type="dxa"/>
          <w:vAlign w:val="center"/>
        </w:tcPr>
        <w:p w14:paraId="5EDEC6E8" w14:textId="77777777" w:rsidR="00F505EF" w:rsidRPr="00003D1C" w:rsidRDefault="00F505EF" w:rsidP="00F505EF">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6ACEE3F8" wp14:editId="1E0C802E">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23818E25" w14:textId="77777777" w:rsidR="00F505EF" w:rsidRPr="00F505EF" w:rsidRDefault="00F505EF" w:rsidP="00F505EF">
          <w:pPr>
            <w:pStyle w:val="Encabezado"/>
            <w:jc w:val="left"/>
            <w:rPr>
              <w:b/>
              <w:bCs/>
              <w:sz w:val="15"/>
              <w:szCs w:val="15"/>
            </w:rPr>
          </w:pPr>
          <w:r w:rsidRPr="00F505EF">
            <w:rPr>
              <w:b/>
              <w:bCs/>
              <w:sz w:val="15"/>
              <w:szCs w:val="15"/>
            </w:rPr>
            <w:t>Universidad de Los Andes</w:t>
          </w:r>
        </w:p>
        <w:p w14:paraId="3C36EF71" w14:textId="77777777" w:rsidR="00F505EF" w:rsidRPr="00F505EF" w:rsidRDefault="00F505EF" w:rsidP="00F505EF">
          <w:pPr>
            <w:pStyle w:val="Encabezado"/>
            <w:jc w:val="left"/>
            <w:rPr>
              <w:sz w:val="15"/>
              <w:szCs w:val="15"/>
            </w:rPr>
          </w:pPr>
          <w:r w:rsidRPr="00F505EF">
            <w:rPr>
              <w:sz w:val="15"/>
              <w:szCs w:val="15"/>
            </w:rPr>
            <w:t>Facultad de Economía</w:t>
          </w:r>
        </w:p>
        <w:p w14:paraId="259C801E" w14:textId="77777777" w:rsidR="00F505EF" w:rsidRPr="00F505EF" w:rsidRDefault="00F505EF" w:rsidP="00F505EF">
          <w:pPr>
            <w:pStyle w:val="Encabezado"/>
            <w:jc w:val="left"/>
            <w:rPr>
              <w:sz w:val="15"/>
              <w:szCs w:val="15"/>
            </w:rPr>
          </w:pPr>
          <w:r w:rsidRPr="00F505EF">
            <w:rPr>
              <w:sz w:val="15"/>
              <w:szCs w:val="15"/>
            </w:rPr>
            <w:t>Big Data</w:t>
          </w:r>
        </w:p>
        <w:p w14:paraId="54199C13" w14:textId="77777777" w:rsidR="00F505EF" w:rsidRPr="00F505EF" w:rsidRDefault="00F505EF" w:rsidP="00F505EF">
          <w:pPr>
            <w:pStyle w:val="Encabezado"/>
            <w:jc w:val="left"/>
            <w:rPr>
              <w:sz w:val="15"/>
              <w:szCs w:val="15"/>
              <w:u w:val="single"/>
              <w:lang w:val="en-US"/>
            </w:rPr>
          </w:pPr>
          <w:r w:rsidRPr="00F505EF">
            <w:rPr>
              <w:sz w:val="15"/>
              <w:szCs w:val="15"/>
              <w:u w:val="single"/>
              <w:lang w:val="en-US"/>
            </w:rPr>
            <w:t>Problem Set No. 2 – Predicting Poverty</w:t>
          </w:r>
        </w:p>
        <w:p w14:paraId="228C9F44" w14:textId="0CA94962" w:rsidR="00F505EF" w:rsidRPr="00F505EF" w:rsidRDefault="00F505EF" w:rsidP="00F505EF">
          <w:pPr>
            <w:pStyle w:val="Encabezado"/>
            <w:jc w:val="left"/>
            <w:rPr>
              <w:sz w:val="20"/>
              <w:szCs w:val="20"/>
              <w:lang w:val="es-CO"/>
            </w:rPr>
          </w:pPr>
          <w:r w:rsidRPr="00F505EF">
            <w:rPr>
              <w:sz w:val="15"/>
              <w:szCs w:val="15"/>
              <w:lang w:val="es-CO"/>
            </w:rPr>
            <w:t xml:space="preserve">Danna Bolaños, Héctor </w:t>
          </w:r>
          <w:proofErr w:type="spellStart"/>
          <w:r w:rsidRPr="00F505EF">
            <w:rPr>
              <w:sz w:val="15"/>
              <w:szCs w:val="15"/>
              <w:lang w:val="es-CO"/>
            </w:rPr>
            <w:t>Taticuán</w:t>
          </w:r>
          <w:proofErr w:type="spellEnd"/>
          <w:r w:rsidRPr="00F505EF">
            <w:rPr>
              <w:sz w:val="15"/>
              <w:szCs w:val="15"/>
              <w:lang w:val="es-CO"/>
            </w:rPr>
            <w:t>, Alexandra Rizo, Carlos Vergara</w:t>
          </w:r>
        </w:p>
      </w:tc>
    </w:tr>
  </w:tbl>
  <w:p w14:paraId="5BEC8370" w14:textId="77777777" w:rsidR="00F505EF" w:rsidRPr="00F505EF" w:rsidRDefault="00F505EF">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3909C1" w:rsidRPr="00003D1C" w14:paraId="08BE2DB4" w14:textId="77777777" w:rsidTr="00F505EF">
      <w:trPr>
        <w:trHeight w:val="570"/>
      </w:trPr>
      <w:tc>
        <w:tcPr>
          <w:tcW w:w="2268" w:type="dxa"/>
          <w:vAlign w:val="center"/>
        </w:tcPr>
        <w:p w14:paraId="2B6979A3" w14:textId="77777777" w:rsidR="003909C1" w:rsidRPr="00003D1C" w:rsidRDefault="003909C1" w:rsidP="003909C1">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5A8B1F6C" wp14:editId="264161F4">
                <wp:extent cx="1254125" cy="482466"/>
                <wp:effectExtent l="0" t="0" r="3175" b="635"/>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086C2C79" w14:textId="77777777" w:rsidR="003909C1" w:rsidRPr="00C13254" w:rsidRDefault="003909C1" w:rsidP="003909C1">
          <w:pPr>
            <w:pStyle w:val="Encabezado"/>
            <w:jc w:val="left"/>
            <w:rPr>
              <w:b/>
              <w:bCs/>
              <w:sz w:val="18"/>
              <w:szCs w:val="18"/>
            </w:rPr>
          </w:pPr>
          <w:r w:rsidRPr="00C13254">
            <w:rPr>
              <w:b/>
              <w:bCs/>
              <w:sz w:val="18"/>
              <w:szCs w:val="18"/>
            </w:rPr>
            <w:t>Universidad de Los Andes</w:t>
          </w:r>
        </w:p>
        <w:p w14:paraId="38F2D1A9" w14:textId="77777777" w:rsidR="003909C1" w:rsidRPr="00C13254" w:rsidRDefault="003909C1" w:rsidP="003909C1">
          <w:pPr>
            <w:pStyle w:val="Encabezado"/>
            <w:jc w:val="left"/>
            <w:rPr>
              <w:sz w:val="18"/>
              <w:szCs w:val="18"/>
            </w:rPr>
          </w:pPr>
          <w:r w:rsidRPr="00C13254">
            <w:rPr>
              <w:sz w:val="18"/>
              <w:szCs w:val="18"/>
            </w:rPr>
            <w:t>Facultad de Economía</w:t>
          </w:r>
        </w:p>
        <w:p w14:paraId="5662009B" w14:textId="77777777" w:rsidR="003909C1" w:rsidRPr="00003D1C" w:rsidRDefault="003909C1" w:rsidP="003909C1">
          <w:pPr>
            <w:pStyle w:val="Encabezado"/>
            <w:jc w:val="left"/>
            <w:rPr>
              <w:sz w:val="20"/>
              <w:szCs w:val="20"/>
            </w:rPr>
          </w:pPr>
          <w:r>
            <w:rPr>
              <w:sz w:val="18"/>
              <w:szCs w:val="18"/>
            </w:rPr>
            <w:t>Big Data</w:t>
          </w:r>
        </w:p>
      </w:tc>
    </w:tr>
  </w:tbl>
  <w:p w14:paraId="02EBFB61" w14:textId="77777777" w:rsidR="003909C1" w:rsidRPr="00C13254" w:rsidRDefault="003909C1" w:rsidP="003909C1">
    <w:pPr>
      <w:pStyle w:val="Encabezado"/>
      <w:rPr>
        <w:b/>
        <w:bCs/>
        <w:sz w:val="18"/>
        <w:szCs w:val="18"/>
      </w:rPr>
    </w:pPr>
    <w:r w:rsidRPr="00C13254">
      <w:rPr>
        <w:b/>
        <w:bCs/>
        <w:sz w:val="18"/>
        <w:szCs w:val="18"/>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3909C1" w:rsidRPr="00C13254" w14:paraId="5570559F" w14:textId="77777777" w:rsidTr="004C318A">
      <w:tc>
        <w:tcPr>
          <w:tcW w:w="2694" w:type="dxa"/>
        </w:tcPr>
        <w:p w14:paraId="3217796D" w14:textId="77777777" w:rsidR="003909C1" w:rsidRPr="00C13254" w:rsidRDefault="003909C1" w:rsidP="003909C1">
          <w:pPr>
            <w:pStyle w:val="Encabezado"/>
            <w:rPr>
              <w:sz w:val="18"/>
              <w:szCs w:val="18"/>
            </w:rPr>
          </w:pPr>
          <w:r w:rsidRPr="00C13254">
            <w:rPr>
              <w:sz w:val="18"/>
              <w:szCs w:val="18"/>
            </w:rPr>
            <w:t>Carlos David Vergara Díaz</w:t>
          </w:r>
        </w:p>
        <w:p w14:paraId="499A257D" w14:textId="77777777" w:rsidR="003909C1" w:rsidRDefault="003909C1" w:rsidP="003909C1">
          <w:pPr>
            <w:pStyle w:val="Encabezado"/>
            <w:rPr>
              <w:sz w:val="18"/>
              <w:szCs w:val="18"/>
            </w:rPr>
          </w:pPr>
          <w:r w:rsidRPr="00C13254">
            <w:rPr>
              <w:sz w:val="18"/>
              <w:szCs w:val="18"/>
            </w:rPr>
            <w:t>201414896</w:t>
          </w:r>
        </w:p>
        <w:p w14:paraId="399D038D" w14:textId="77777777" w:rsidR="003909C1" w:rsidRDefault="003909C1" w:rsidP="003909C1">
          <w:pPr>
            <w:pStyle w:val="Encabezado"/>
            <w:rPr>
              <w:sz w:val="18"/>
              <w:szCs w:val="18"/>
            </w:rPr>
          </w:pPr>
        </w:p>
        <w:p w14:paraId="579E1B94" w14:textId="500C922E" w:rsidR="003909C1" w:rsidRDefault="003909C1" w:rsidP="003909C1">
          <w:pPr>
            <w:pStyle w:val="Encabezado"/>
            <w:rPr>
              <w:sz w:val="18"/>
              <w:szCs w:val="18"/>
            </w:rPr>
          </w:pPr>
          <w:r>
            <w:rPr>
              <w:sz w:val="18"/>
              <w:szCs w:val="18"/>
            </w:rPr>
            <w:t xml:space="preserve">Héctor </w:t>
          </w:r>
          <w:r w:rsidR="009C71FD">
            <w:rPr>
              <w:sz w:val="18"/>
              <w:szCs w:val="18"/>
            </w:rPr>
            <w:t xml:space="preserve">David </w:t>
          </w:r>
          <w:proofErr w:type="spellStart"/>
          <w:r w:rsidR="009C71FD">
            <w:rPr>
              <w:sz w:val="18"/>
              <w:szCs w:val="18"/>
            </w:rPr>
            <w:t>Ta</w:t>
          </w:r>
          <w:r w:rsidR="00631615">
            <w:rPr>
              <w:sz w:val="18"/>
              <w:szCs w:val="18"/>
            </w:rPr>
            <w:t>t</w:t>
          </w:r>
          <w:r w:rsidR="009C71FD">
            <w:rPr>
              <w:sz w:val="18"/>
              <w:szCs w:val="18"/>
            </w:rPr>
            <w:t>icuán</w:t>
          </w:r>
          <w:proofErr w:type="spellEnd"/>
        </w:p>
        <w:p w14:paraId="28D1B307" w14:textId="4EBD55A0" w:rsidR="009C71FD" w:rsidRPr="00631615" w:rsidRDefault="007E1CAC" w:rsidP="003909C1">
          <w:pPr>
            <w:pStyle w:val="Encabezado"/>
            <w:rPr>
              <w:sz w:val="18"/>
              <w:szCs w:val="18"/>
            </w:rPr>
          </w:pPr>
          <w:r>
            <w:rPr>
              <w:sz w:val="18"/>
              <w:szCs w:val="18"/>
            </w:rPr>
            <w:t>202225884</w:t>
          </w:r>
        </w:p>
        <w:p w14:paraId="6794D10F" w14:textId="77777777" w:rsidR="003909C1" w:rsidRPr="00C13254" w:rsidRDefault="003909C1" w:rsidP="003909C1">
          <w:pPr>
            <w:pStyle w:val="Encabezado"/>
            <w:rPr>
              <w:sz w:val="10"/>
              <w:szCs w:val="10"/>
            </w:rPr>
          </w:pPr>
        </w:p>
      </w:tc>
      <w:tc>
        <w:tcPr>
          <w:tcW w:w="6276" w:type="dxa"/>
        </w:tcPr>
        <w:p w14:paraId="5325138D" w14:textId="77777777" w:rsidR="003909C1" w:rsidRPr="00C13254" w:rsidRDefault="003909C1" w:rsidP="003909C1">
          <w:pPr>
            <w:pStyle w:val="Encabezado"/>
            <w:rPr>
              <w:sz w:val="18"/>
              <w:szCs w:val="18"/>
            </w:rPr>
          </w:pPr>
          <w:r>
            <w:rPr>
              <w:sz w:val="18"/>
              <w:szCs w:val="18"/>
            </w:rPr>
            <w:t>Danna Camila Bolaños</w:t>
          </w:r>
        </w:p>
        <w:p w14:paraId="597AC431" w14:textId="77777777" w:rsidR="003909C1" w:rsidRDefault="00631615" w:rsidP="003909C1">
          <w:pPr>
            <w:pStyle w:val="Encabezado"/>
            <w:rPr>
              <w:sz w:val="18"/>
              <w:szCs w:val="18"/>
            </w:rPr>
          </w:pPr>
          <w:r>
            <w:rPr>
              <w:sz w:val="18"/>
              <w:szCs w:val="18"/>
            </w:rPr>
            <w:t>201911675</w:t>
          </w:r>
        </w:p>
        <w:p w14:paraId="10B697CE" w14:textId="77777777" w:rsidR="00631615" w:rsidRDefault="00631615" w:rsidP="003909C1">
          <w:pPr>
            <w:pStyle w:val="Encabezado"/>
            <w:rPr>
              <w:sz w:val="18"/>
              <w:szCs w:val="18"/>
            </w:rPr>
          </w:pPr>
        </w:p>
        <w:p w14:paraId="69236F0E" w14:textId="77777777" w:rsidR="00631615" w:rsidRDefault="00631615" w:rsidP="003909C1">
          <w:pPr>
            <w:pStyle w:val="Encabezado"/>
            <w:rPr>
              <w:sz w:val="18"/>
              <w:szCs w:val="18"/>
            </w:rPr>
          </w:pPr>
          <w:r>
            <w:rPr>
              <w:sz w:val="18"/>
              <w:szCs w:val="18"/>
            </w:rPr>
            <w:t>Alexandra Rizo</w:t>
          </w:r>
        </w:p>
        <w:p w14:paraId="506BDFAA" w14:textId="4DA50DBB" w:rsidR="00631615" w:rsidRPr="00C13254" w:rsidRDefault="00631615" w:rsidP="003909C1">
          <w:pPr>
            <w:pStyle w:val="Encabezado"/>
            <w:rPr>
              <w:sz w:val="18"/>
              <w:szCs w:val="18"/>
            </w:rPr>
          </w:pPr>
          <w:r>
            <w:rPr>
              <w:sz w:val="18"/>
              <w:szCs w:val="18"/>
            </w:rPr>
            <w:t>202210094</w:t>
          </w:r>
        </w:p>
      </w:tc>
    </w:tr>
  </w:tbl>
  <w:p w14:paraId="51919EEF" w14:textId="72A3CC8A" w:rsidR="003909C1" w:rsidRPr="00C13254" w:rsidRDefault="003909C1" w:rsidP="003909C1">
    <w:pPr>
      <w:pStyle w:val="Encabezado"/>
      <w:rPr>
        <w:b/>
        <w:bCs/>
        <w:sz w:val="18"/>
        <w:szCs w:val="18"/>
      </w:rPr>
    </w:pPr>
    <w:r w:rsidRPr="00C13254">
      <w:rPr>
        <w:b/>
        <w:bCs/>
        <w:sz w:val="18"/>
        <w:szCs w:val="18"/>
      </w:rPr>
      <w:t xml:space="preserve">Fecha de entrega: </w:t>
    </w:r>
    <w:r w:rsidRPr="00C13254">
      <w:rPr>
        <w:sz w:val="18"/>
        <w:szCs w:val="18"/>
      </w:rPr>
      <w:t>2</w:t>
    </w:r>
    <w:r w:rsidR="00631615">
      <w:rPr>
        <w:sz w:val="18"/>
        <w:szCs w:val="18"/>
      </w:rPr>
      <w:t>5</w:t>
    </w:r>
    <w:r w:rsidRPr="00C13254">
      <w:rPr>
        <w:sz w:val="18"/>
        <w:szCs w:val="18"/>
      </w:rPr>
      <w:t xml:space="preserve"> de febrero de 2023.</w:t>
    </w:r>
  </w:p>
  <w:p w14:paraId="15B53401" w14:textId="77777777" w:rsidR="00E558A4" w:rsidRPr="005C5EB3" w:rsidRDefault="00E558A4" w:rsidP="00DA08C4">
    <w:pPr>
      <w:pStyle w:val="Encabezado"/>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1" w15:restartNumberingAfterBreak="0">
    <w:nsid w:val="434A2DD0"/>
    <w:multiLevelType w:val="multilevel"/>
    <w:tmpl w:val="337CAB4A"/>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5"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650FF1"/>
    <w:multiLevelType w:val="multilevel"/>
    <w:tmpl w:val="4F086A1A"/>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8"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0"/>
  </w:num>
  <w:num w:numId="2" w16cid:durableId="664359234">
    <w:abstractNumId w:val="11"/>
  </w:num>
  <w:num w:numId="3" w16cid:durableId="144901998">
    <w:abstractNumId w:val="16"/>
  </w:num>
  <w:num w:numId="4" w16cid:durableId="1674335931">
    <w:abstractNumId w:val="22"/>
  </w:num>
  <w:num w:numId="5" w16cid:durableId="1569725798">
    <w:abstractNumId w:val="13"/>
  </w:num>
  <w:num w:numId="6" w16cid:durableId="1032263985">
    <w:abstractNumId w:val="4"/>
  </w:num>
  <w:num w:numId="7" w16cid:durableId="1903516663">
    <w:abstractNumId w:val="14"/>
  </w:num>
  <w:num w:numId="8" w16cid:durableId="1725173836">
    <w:abstractNumId w:val="0"/>
  </w:num>
  <w:num w:numId="9" w16cid:durableId="1611204913">
    <w:abstractNumId w:val="20"/>
  </w:num>
  <w:num w:numId="10" w16cid:durableId="1325353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19"/>
  </w:num>
  <w:num w:numId="12" w16cid:durableId="417484922">
    <w:abstractNumId w:val="5"/>
  </w:num>
  <w:num w:numId="13" w16cid:durableId="1732385753">
    <w:abstractNumId w:val="7"/>
  </w:num>
  <w:num w:numId="14" w16cid:durableId="1251739706">
    <w:abstractNumId w:val="2"/>
  </w:num>
  <w:num w:numId="15" w16cid:durableId="789278897">
    <w:abstractNumId w:val="18"/>
  </w:num>
  <w:num w:numId="16" w16cid:durableId="1416395312">
    <w:abstractNumId w:val="21"/>
  </w:num>
  <w:num w:numId="17" w16cid:durableId="1160850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17"/>
  </w:num>
  <w:num w:numId="20" w16cid:durableId="1700936575">
    <w:abstractNumId w:val="9"/>
  </w:num>
  <w:num w:numId="21" w16cid:durableId="1619338982">
    <w:abstractNumId w:val="3"/>
  </w:num>
  <w:num w:numId="22" w16cid:durableId="708460390">
    <w:abstractNumId w:val="15"/>
  </w:num>
  <w:num w:numId="23" w16cid:durableId="556093963">
    <w:abstractNumId w:val="12"/>
  </w:num>
  <w:num w:numId="24" w16cid:durableId="883063450">
    <w:abstractNumId w:val="1"/>
  </w:num>
  <w:num w:numId="25" w16cid:durableId="1331981283">
    <w:abstractNumId w:val="6"/>
  </w:num>
  <w:num w:numId="26" w16cid:durableId="8565026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1BC2"/>
    <w:rsid w:val="000022AF"/>
    <w:rsid w:val="00003D1C"/>
    <w:rsid w:val="00006B4F"/>
    <w:rsid w:val="000075C0"/>
    <w:rsid w:val="00007BED"/>
    <w:rsid w:val="00011671"/>
    <w:rsid w:val="000116A9"/>
    <w:rsid w:val="00011C92"/>
    <w:rsid w:val="0001350B"/>
    <w:rsid w:val="00014763"/>
    <w:rsid w:val="000203F5"/>
    <w:rsid w:val="00022AF9"/>
    <w:rsid w:val="00043B9A"/>
    <w:rsid w:val="0004431A"/>
    <w:rsid w:val="00044A4C"/>
    <w:rsid w:val="00046A34"/>
    <w:rsid w:val="000529D0"/>
    <w:rsid w:val="000531E6"/>
    <w:rsid w:val="00071FDF"/>
    <w:rsid w:val="00073645"/>
    <w:rsid w:val="00075011"/>
    <w:rsid w:val="00083FD1"/>
    <w:rsid w:val="00094D85"/>
    <w:rsid w:val="000979DA"/>
    <w:rsid w:val="000A0455"/>
    <w:rsid w:val="000A14AC"/>
    <w:rsid w:val="000A68BA"/>
    <w:rsid w:val="000A7562"/>
    <w:rsid w:val="000B0099"/>
    <w:rsid w:val="000B0314"/>
    <w:rsid w:val="000B0698"/>
    <w:rsid w:val="000B243E"/>
    <w:rsid w:val="000B4709"/>
    <w:rsid w:val="000C6D3B"/>
    <w:rsid w:val="000C7266"/>
    <w:rsid w:val="000D117F"/>
    <w:rsid w:val="000D1212"/>
    <w:rsid w:val="000D12D1"/>
    <w:rsid w:val="000D4774"/>
    <w:rsid w:val="000D5602"/>
    <w:rsid w:val="000D6515"/>
    <w:rsid w:val="000D6BA0"/>
    <w:rsid w:val="000D702E"/>
    <w:rsid w:val="000E0095"/>
    <w:rsid w:val="000E0C9C"/>
    <w:rsid w:val="000E48DD"/>
    <w:rsid w:val="000E7659"/>
    <w:rsid w:val="000F27DF"/>
    <w:rsid w:val="00102588"/>
    <w:rsid w:val="001057E7"/>
    <w:rsid w:val="001154EE"/>
    <w:rsid w:val="0011633A"/>
    <w:rsid w:val="00120135"/>
    <w:rsid w:val="001209F2"/>
    <w:rsid w:val="00132859"/>
    <w:rsid w:val="0014034A"/>
    <w:rsid w:val="0014140E"/>
    <w:rsid w:val="00142819"/>
    <w:rsid w:val="00144A85"/>
    <w:rsid w:val="001454C0"/>
    <w:rsid w:val="001514A4"/>
    <w:rsid w:val="001520F6"/>
    <w:rsid w:val="0015326E"/>
    <w:rsid w:val="0015372A"/>
    <w:rsid w:val="0015440E"/>
    <w:rsid w:val="00155326"/>
    <w:rsid w:val="00155AB8"/>
    <w:rsid w:val="00162DD7"/>
    <w:rsid w:val="00164112"/>
    <w:rsid w:val="00165507"/>
    <w:rsid w:val="001665B4"/>
    <w:rsid w:val="00166CF2"/>
    <w:rsid w:val="001706AB"/>
    <w:rsid w:val="001736E2"/>
    <w:rsid w:val="00175761"/>
    <w:rsid w:val="001778AD"/>
    <w:rsid w:val="00182550"/>
    <w:rsid w:val="00186DC6"/>
    <w:rsid w:val="0018764A"/>
    <w:rsid w:val="00191CB8"/>
    <w:rsid w:val="001A0FF1"/>
    <w:rsid w:val="001B0DB2"/>
    <w:rsid w:val="001B635F"/>
    <w:rsid w:val="001C142D"/>
    <w:rsid w:val="001C40B3"/>
    <w:rsid w:val="001C77B4"/>
    <w:rsid w:val="001D341B"/>
    <w:rsid w:val="001D4246"/>
    <w:rsid w:val="001D5D24"/>
    <w:rsid w:val="001D6BA9"/>
    <w:rsid w:val="001E029D"/>
    <w:rsid w:val="001E1D45"/>
    <w:rsid w:val="001E1ECB"/>
    <w:rsid w:val="001E2CF2"/>
    <w:rsid w:val="001E3188"/>
    <w:rsid w:val="001F26BA"/>
    <w:rsid w:val="001F2703"/>
    <w:rsid w:val="001F4633"/>
    <w:rsid w:val="001F6598"/>
    <w:rsid w:val="001F66E6"/>
    <w:rsid w:val="00202271"/>
    <w:rsid w:val="002040F9"/>
    <w:rsid w:val="00204B55"/>
    <w:rsid w:val="00215397"/>
    <w:rsid w:val="00215C4C"/>
    <w:rsid w:val="002165BA"/>
    <w:rsid w:val="00216DA2"/>
    <w:rsid w:val="00222EFF"/>
    <w:rsid w:val="00226759"/>
    <w:rsid w:val="00227D25"/>
    <w:rsid w:val="00231681"/>
    <w:rsid w:val="00231798"/>
    <w:rsid w:val="0023431E"/>
    <w:rsid w:val="0023647E"/>
    <w:rsid w:val="00237FAD"/>
    <w:rsid w:val="002400D7"/>
    <w:rsid w:val="00241746"/>
    <w:rsid w:val="00242514"/>
    <w:rsid w:val="00251437"/>
    <w:rsid w:val="00253A58"/>
    <w:rsid w:val="0025434A"/>
    <w:rsid w:val="002550C5"/>
    <w:rsid w:val="00261697"/>
    <w:rsid w:val="00262E55"/>
    <w:rsid w:val="00263271"/>
    <w:rsid w:val="002650CC"/>
    <w:rsid w:val="00272244"/>
    <w:rsid w:val="00275396"/>
    <w:rsid w:val="00275F63"/>
    <w:rsid w:val="0028262B"/>
    <w:rsid w:val="00282662"/>
    <w:rsid w:val="00284203"/>
    <w:rsid w:val="002908D1"/>
    <w:rsid w:val="00292028"/>
    <w:rsid w:val="00293763"/>
    <w:rsid w:val="00294F96"/>
    <w:rsid w:val="002A0874"/>
    <w:rsid w:val="002A7B27"/>
    <w:rsid w:val="002B20F7"/>
    <w:rsid w:val="002B5243"/>
    <w:rsid w:val="002B5C2F"/>
    <w:rsid w:val="002C6B44"/>
    <w:rsid w:val="002C6D49"/>
    <w:rsid w:val="002D1408"/>
    <w:rsid w:val="002D226C"/>
    <w:rsid w:val="002D4302"/>
    <w:rsid w:val="002D4866"/>
    <w:rsid w:val="002D6F47"/>
    <w:rsid w:val="002E3250"/>
    <w:rsid w:val="002E425E"/>
    <w:rsid w:val="002E4730"/>
    <w:rsid w:val="002F125C"/>
    <w:rsid w:val="002F2EF4"/>
    <w:rsid w:val="00300E0C"/>
    <w:rsid w:val="00303FEC"/>
    <w:rsid w:val="00315786"/>
    <w:rsid w:val="00326B96"/>
    <w:rsid w:val="003312FB"/>
    <w:rsid w:val="003337F4"/>
    <w:rsid w:val="00333F00"/>
    <w:rsid w:val="0033559E"/>
    <w:rsid w:val="0033624A"/>
    <w:rsid w:val="00337F2B"/>
    <w:rsid w:val="00342859"/>
    <w:rsid w:val="003440FA"/>
    <w:rsid w:val="00344DBE"/>
    <w:rsid w:val="003520F3"/>
    <w:rsid w:val="00353ADD"/>
    <w:rsid w:val="0035663D"/>
    <w:rsid w:val="003579A5"/>
    <w:rsid w:val="003603F5"/>
    <w:rsid w:val="00360FF4"/>
    <w:rsid w:val="003644B2"/>
    <w:rsid w:val="00365367"/>
    <w:rsid w:val="0037180A"/>
    <w:rsid w:val="003742F8"/>
    <w:rsid w:val="0038188F"/>
    <w:rsid w:val="0038448D"/>
    <w:rsid w:val="003866CA"/>
    <w:rsid w:val="003909C1"/>
    <w:rsid w:val="003915EF"/>
    <w:rsid w:val="003945B0"/>
    <w:rsid w:val="0039688D"/>
    <w:rsid w:val="003A26A6"/>
    <w:rsid w:val="003A5ED0"/>
    <w:rsid w:val="003A72CB"/>
    <w:rsid w:val="003A7E61"/>
    <w:rsid w:val="003B2872"/>
    <w:rsid w:val="003B7754"/>
    <w:rsid w:val="003C7D0E"/>
    <w:rsid w:val="003D15F1"/>
    <w:rsid w:val="003D760A"/>
    <w:rsid w:val="003E2DAB"/>
    <w:rsid w:val="003E3BE8"/>
    <w:rsid w:val="003E7208"/>
    <w:rsid w:val="003F0B74"/>
    <w:rsid w:val="003F1B39"/>
    <w:rsid w:val="00403241"/>
    <w:rsid w:val="00405C31"/>
    <w:rsid w:val="00406D8E"/>
    <w:rsid w:val="00436F54"/>
    <w:rsid w:val="00444C2E"/>
    <w:rsid w:val="004451C8"/>
    <w:rsid w:val="00447E8C"/>
    <w:rsid w:val="0045121F"/>
    <w:rsid w:val="00452D87"/>
    <w:rsid w:val="0045525F"/>
    <w:rsid w:val="00461702"/>
    <w:rsid w:val="004625C6"/>
    <w:rsid w:val="00463B02"/>
    <w:rsid w:val="00467E6A"/>
    <w:rsid w:val="004705E8"/>
    <w:rsid w:val="00471B42"/>
    <w:rsid w:val="004728A1"/>
    <w:rsid w:val="004742B9"/>
    <w:rsid w:val="00482931"/>
    <w:rsid w:val="00490EA6"/>
    <w:rsid w:val="004914F1"/>
    <w:rsid w:val="00495C86"/>
    <w:rsid w:val="00495CB9"/>
    <w:rsid w:val="004B15AC"/>
    <w:rsid w:val="004B2EE2"/>
    <w:rsid w:val="004C0CF2"/>
    <w:rsid w:val="004C637F"/>
    <w:rsid w:val="004C6DF9"/>
    <w:rsid w:val="004D003B"/>
    <w:rsid w:val="004D181E"/>
    <w:rsid w:val="004D462D"/>
    <w:rsid w:val="004D4F41"/>
    <w:rsid w:val="004D514D"/>
    <w:rsid w:val="004D64EF"/>
    <w:rsid w:val="004E35E6"/>
    <w:rsid w:val="004E3B80"/>
    <w:rsid w:val="004E60B9"/>
    <w:rsid w:val="004E6476"/>
    <w:rsid w:val="004F37CA"/>
    <w:rsid w:val="004F60B8"/>
    <w:rsid w:val="004F64EC"/>
    <w:rsid w:val="004F6AAC"/>
    <w:rsid w:val="004F7014"/>
    <w:rsid w:val="005011F5"/>
    <w:rsid w:val="00502E2B"/>
    <w:rsid w:val="00503B57"/>
    <w:rsid w:val="00505563"/>
    <w:rsid w:val="00513F2B"/>
    <w:rsid w:val="005150F0"/>
    <w:rsid w:val="00517A70"/>
    <w:rsid w:val="00520AE8"/>
    <w:rsid w:val="005226A3"/>
    <w:rsid w:val="00524795"/>
    <w:rsid w:val="00524A22"/>
    <w:rsid w:val="005264D2"/>
    <w:rsid w:val="005451A6"/>
    <w:rsid w:val="005455E3"/>
    <w:rsid w:val="0054673E"/>
    <w:rsid w:val="005472F7"/>
    <w:rsid w:val="00555A00"/>
    <w:rsid w:val="00557C1E"/>
    <w:rsid w:val="00570F36"/>
    <w:rsid w:val="005723D2"/>
    <w:rsid w:val="00573A65"/>
    <w:rsid w:val="005762B9"/>
    <w:rsid w:val="00580790"/>
    <w:rsid w:val="00582659"/>
    <w:rsid w:val="00583796"/>
    <w:rsid w:val="0058454B"/>
    <w:rsid w:val="005859D6"/>
    <w:rsid w:val="00586369"/>
    <w:rsid w:val="00590C72"/>
    <w:rsid w:val="005934E0"/>
    <w:rsid w:val="005A23A1"/>
    <w:rsid w:val="005A2748"/>
    <w:rsid w:val="005B0281"/>
    <w:rsid w:val="005B06FE"/>
    <w:rsid w:val="005B22B6"/>
    <w:rsid w:val="005B43FE"/>
    <w:rsid w:val="005C15BF"/>
    <w:rsid w:val="005C1F5A"/>
    <w:rsid w:val="005C5EB3"/>
    <w:rsid w:val="005C64CF"/>
    <w:rsid w:val="005C7CB2"/>
    <w:rsid w:val="005D135F"/>
    <w:rsid w:val="005D3578"/>
    <w:rsid w:val="005D63B2"/>
    <w:rsid w:val="005D6EC4"/>
    <w:rsid w:val="005E2898"/>
    <w:rsid w:val="005E7B5E"/>
    <w:rsid w:val="005F07C2"/>
    <w:rsid w:val="005F34C6"/>
    <w:rsid w:val="005F3BCD"/>
    <w:rsid w:val="005F3D47"/>
    <w:rsid w:val="005F4F6D"/>
    <w:rsid w:val="005F5CBB"/>
    <w:rsid w:val="005F5D2A"/>
    <w:rsid w:val="005F6674"/>
    <w:rsid w:val="00603486"/>
    <w:rsid w:val="00606C13"/>
    <w:rsid w:val="006072CD"/>
    <w:rsid w:val="0060768E"/>
    <w:rsid w:val="00621CE7"/>
    <w:rsid w:val="00623802"/>
    <w:rsid w:val="00626BAD"/>
    <w:rsid w:val="00626CC1"/>
    <w:rsid w:val="00626DE7"/>
    <w:rsid w:val="00631615"/>
    <w:rsid w:val="00635B98"/>
    <w:rsid w:val="00637E4C"/>
    <w:rsid w:val="0064211F"/>
    <w:rsid w:val="006475E1"/>
    <w:rsid w:val="00652496"/>
    <w:rsid w:val="0065444D"/>
    <w:rsid w:val="00660146"/>
    <w:rsid w:val="006623F9"/>
    <w:rsid w:val="00664FBD"/>
    <w:rsid w:val="006702CA"/>
    <w:rsid w:val="00681B55"/>
    <w:rsid w:val="00683024"/>
    <w:rsid w:val="006839B5"/>
    <w:rsid w:val="00686906"/>
    <w:rsid w:val="00695C2C"/>
    <w:rsid w:val="00697F22"/>
    <w:rsid w:val="006A0C7A"/>
    <w:rsid w:val="006A4083"/>
    <w:rsid w:val="006A5DC7"/>
    <w:rsid w:val="006B1EEB"/>
    <w:rsid w:val="006B3663"/>
    <w:rsid w:val="006B434E"/>
    <w:rsid w:val="006B755A"/>
    <w:rsid w:val="006C5C61"/>
    <w:rsid w:val="006D2A70"/>
    <w:rsid w:val="006D392D"/>
    <w:rsid w:val="006D6B68"/>
    <w:rsid w:val="006D787A"/>
    <w:rsid w:val="006E071D"/>
    <w:rsid w:val="006E59D0"/>
    <w:rsid w:val="006E5C37"/>
    <w:rsid w:val="006E7347"/>
    <w:rsid w:val="006F0661"/>
    <w:rsid w:val="006F222E"/>
    <w:rsid w:val="006F2BE3"/>
    <w:rsid w:val="006F65FE"/>
    <w:rsid w:val="006F70E5"/>
    <w:rsid w:val="00702926"/>
    <w:rsid w:val="00705CAA"/>
    <w:rsid w:val="007140A4"/>
    <w:rsid w:val="00716EF5"/>
    <w:rsid w:val="007171DF"/>
    <w:rsid w:val="00725957"/>
    <w:rsid w:val="007277A7"/>
    <w:rsid w:val="007353A3"/>
    <w:rsid w:val="007443E9"/>
    <w:rsid w:val="0074592D"/>
    <w:rsid w:val="00751A44"/>
    <w:rsid w:val="00755DB7"/>
    <w:rsid w:val="00755F90"/>
    <w:rsid w:val="00760E2F"/>
    <w:rsid w:val="007657C2"/>
    <w:rsid w:val="00774853"/>
    <w:rsid w:val="00774CE4"/>
    <w:rsid w:val="00775FB1"/>
    <w:rsid w:val="0078027C"/>
    <w:rsid w:val="007826E5"/>
    <w:rsid w:val="00783E7E"/>
    <w:rsid w:val="007862AF"/>
    <w:rsid w:val="00794038"/>
    <w:rsid w:val="007A1CC9"/>
    <w:rsid w:val="007A355A"/>
    <w:rsid w:val="007A5FD4"/>
    <w:rsid w:val="007A65A3"/>
    <w:rsid w:val="007B3502"/>
    <w:rsid w:val="007B365B"/>
    <w:rsid w:val="007B791E"/>
    <w:rsid w:val="007D600C"/>
    <w:rsid w:val="007D61ED"/>
    <w:rsid w:val="007E1CAC"/>
    <w:rsid w:val="007E2499"/>
    <w:rsid w:val="007E2947"/>
    <w:rsid w:val="007E6160"/>
    <w:rsid w:val="007E646F"/>
    <w:rsid w:val="007F2561"/>
    <w:rsid w:val="007F3FAE"/>
    <w:rsid w:val="007F6699"/>
    <w:rsid w:val="00804013"/>
    <w:rsid w:val="00804130"/>
    <w:rsid w:val="008104AC"/>
    <w:rsid w:val="008109CB"/>
    <w:rsid w:val="00812CD2"/>
    <w:rsid w:val="008161CC"/>
    <w:rsid w:val="0081670B"/>
    <w:rsid w:val="00821A53"/>
    <w:rsid w:val="00823C0F"/>
    <w:rsid w:val="008312A9"/>
    <w:rsid w:val="008325DE"/>
    <w:rsid w:val="00835FED"/>
    <w:rsid w:val="00842976"/>
    <w:rsid w:val="00845D52"/>
    <w:rsid w:val="008530D1"/>
    <w:rsid w:val="00856213"/>
    <w:rsid w:val="00860154"/>
    <w:rsid w:val="008616CD"/>
    <w:rsid w:val="0086742A"/>
    <w:rsid w:val="008709CC"/>
    <w:rsid w:val="00870DA5"/>
    <w:rsid w:val="00876D21"/>
    <w:rsid w:val="00883928"/>
    <w:rsid w:val="008839C3"/>
    <w:rsid w:val="00884FE1"/>
    <w:rsid w:val="0089796E"/>
    <w:rsid w:val="008A645C"/>
    <w:rsid w:val="008B1913"/>
    <w:rsid w:val="008B1D85"/>
    <w:rsid w:val="008B6F90"/>
    <w:rsid w:val="008B7E4D"/>
    <w:rsid w:val="008B7E74"/>
    <w:rsid w:val="008C0DD2"/>
    <w:rsid w:val="008C18F4"/>
    <w:rsid w:val="008C1EB5"/>
    <w:rsid w:val="008C2861"/>
    <w:rsid w:val="008C36D1"/>
    <w:rsid w:val="008C3994"/>
    <w:rsid w:val="008C785F"/>
    <w:rsid w:val="008D0A11"/>
    <w:rsid w:val="008D69EF"/>
    <w:rsid w:val="008E4CE6"/>
    <w:rsid w:val="008E695A"/>
    <w:rsid w:val="008E799E"/>
    <w:rsid w:val="008F17D1"/>
    <w:rsid w:val="009008CB"/>
    <w:rsid w:val="00902131"/>
    <w:rsid w:val="009114B8"/>
    <w:rsid w:val="00911A1C"/>
    <w:rsid w:val="00915F17"/>
    <w:rsid w:val="00920233"/>
    <w:rsid w:val="009216F3"/>
    <w:rsid w:val="00922114"/>
    <w:rsid w:val="009378D7"/>
    <w:rsid w:val="0094341A"/>
    <w:rsid w:val="00943C35"/>
    <w:rsid w:val="009449A6"/>
    <w:rsid w:val="00944E06"/>
    <w:rsid w:val="00952669"/>
    <w:rsid w:val="009529CF"/>
    <w:rsid w:val="00953A33"/>
    <w:rsid w:val="0095487F"/>
    <w:rsid w:val="009568CB"/>
    <w:rsid w:val="00957536"/>
    <w:rsid w:val="00961891"/>
    <w:rsid w:val="00963810"/>
    <w:rsid w:val="009671F3"/>
    <w:rsid w:val="00971E62"/>
    <w:rsid w:val="00972A79"/>
    <w:rsid w:val="00982E73"/>
    <w:rsid w:val="009869DB"/>
    <w:rsid w:val="00986D41"/>
    <w:rsid w:val="00987F04"/>
    <w:rsid w:val="00993AE0"/>
    <w:rsid w:val="00995E62"/>
    <w:rsid w:val="00996437"/>
    <w:rsid w:val="00996FDC"/>
    <w:rsid w:val="009B25AD"/>
    <w:rsid w:val="009B33E1"/>
    <w:rsid w:val="009B59D4"/>
    <w:rsid w:val="009C121D"/>
    <w:rsid w:val="009C122F"/>
    <w:rsid w:val="009C40DA"/>
    <w:rsid w:val="009C499E"/>
    <w:rsid w:val="009C64FB"/>
    <w:rsid w:val="009C71FD"/>
    <w:rsid w:val="009D5648"/>
    <w:rsid w:val="009D5C43"/>
    <w:rsid w:val="009E1540"/>
    <w:rsid w:val="009E15BA"/>
    <w:rsid w:val="009E185D"/>
    <w:rsid w:val="009E4208"/>
    <w:rsid w:val="009E669E"/>
    <w:rsid w:val="009E6B0B"/>
    <w:rsid w:val="009F2390"/>
    <w:rsid w:val="009F2AE4"/>
    <w:rsid w:val="009F3CAE"/>
    <w:rsid w:val="009F63B5"/>
    <w:rsid w:val="009F6D25"/>
    <w:rsid w:val="00A01F83"/>
    <w:rsid w:val="00A0224E"/>
    <w:rsid w:val="00A05545"/>
    <w:rsid w:val="00A06B69"/>
    <w:rsid w:val="00A06CD5"/>
    <w:rsid w:val="00A14C9E"/>
    <w:rsid w:val="00A14E80"/>
    <w:rsid w:val="00A15733"/>
    <w:rsid w:val="00A15BF5"/>
    <w:rsid w:val="00A17FF1"/>
    <w:rsid w:val="00A212AE"/>
    <w:rsid w:val="00A21E36"/>
    <w:rsid w:val="00A310DC"/>
    <w:rsid w:val="00A42D57"/>
    <w:rsid w:val="00A44C12"/>
    <w:rsid w:val="00A4622E"/>
    <w:rsid w:val="00A506C6"/>
    <w:rsid w:val="00A50781"/>
    <w:rsid w:val="00A6583E"/>
    <w:rsid w:val="00A70140"/>
    <w:rsid w:val="00A72E64"/>
    <w:rsid w:val="00A731F8"/>
    <w:rsid w:val="00A812DA"/>
    <w:rsid w:val="00A90F4B"/>
    <w:rsid w:val="00A952E6"/>
    <w:rsid w:val="00A95B94"/>
    <w:rsid w:val="00AA1072"/>
    <w:rsid w:val="00AA2959"/>
    <w:rsid w:val="00AA702A"/>
    <w:rsid w:val="00AA7ABA"/>
    <w:rsid w:val="00AB22A7"/>
    <w:rsid w:val="00AB2D34"/>
    <w:rsid w:val="00AB30CB"/>
    <w:rsid w:val="00AB45DA"/>
    <w:rsid w:val="00AB48C6"/>
    <w:rsid w:val="00AC093A"/>
    <w:rsid w:val="00AC12C7"/>
    <w:rsid w:val="00AC6422"/>
    <w:rsid w:val="00AC7317"/>
    <w:rsid w:val="00AD1E40"/>
    <w:rsid w:val="00AD589F"/>
    <w:rsid w:val="00AE26BD"/>
    <w:rsid w:val="00AE3CE1"/>
    <w:rsid w:val="00AE44E8"/>
    <w:rsid w:val="00AE69D4"/>
    <w:rsid w:val="00AE772F"/>
    <w:rsid w:val="00AF450D"/>
    <w:rsid w:val="00B00849"/>
    <w:rsid w:val="00B019FA"/>
    <w:rsid w:val="00B0221D"/>
    <w:rsid w:val="00B02EBB"/>
    <w:rsid w:val="00B05F38"/>
    <w:rsid w:val="00B077DE"/>
    <w:rsid w:val="00B12B75"/>
    <w:rsid w:val="00B13B9B"/>
    <w:rsid w:val="00B20B90"/>
    <w:rsid w:val="00B21287"/>
    <w:rsid w:val="00B22394"/>
    <w:rsid w:val="00B275F0"/>
    <w:rsid w:val="00B304B1"/>
    <w:rsid w:val="00B328CB"/>
    <w:rsid w:val="00B37F4B"/>
    <w:rsid w:val="00B45B56"/>
    <w:rsid w:val="00B47C6E"/>
    <w:rsid w:val="00B50FA9"/>
    <w:rsid w:val="00B52A54"/>
    <w:rsid w:val="00B578DE"/>
    <w:rsid w:val="00B748E5"/>
    <w:rsid w:val="00B76A0D"/>
    <w:rsid w:val="00B77012"/>
    <w:rsid w:val="00B77340"/>
    <w:rsid w:val="00B83E73"/>
    <w:rsid w:val="00B85682"/>
    <w:rsid w:val="00B87166"/>
    <w:rsid w:val="00B95C64"/>
    <w:rsid w:val="00B95F6D"/>
    <w:rsid w:val="00BA089B"/>
    <w:rsid w:val="00BA1574"/>
    <w:rsid w:val="00BA29B6"/>
    <w:rsid w:val="00BA2AE4"/>
    <w:rsid w:val="00BA702E"/>
    <w:rsid w:val="00BB14C8"/>
    <w:rsid w:val="00BB465E"/>
    <w:rsid w:val="00BB60F3"/>
    <w:rsid w:val="00BB7E85"/>
    <w:rsid w:val="00BC306F"/>
    <w:rsid w:val="00BC39C4"/>
    <w:rsid w:val="00BC3C91"/>
    <w:rsid w:val="00BC4D77"/>
    <w:rsid w:val="00BD00C4"/>
    <w:rsid w:val="00BD0883"/>
    <w:rsid w:val="00BD13FD"/>
    <w:rsid w:val="00BD5B52"/>
    <w:rsid w:val="00BD61FE"/>
    <w:rsid w:val="00BD686A"/>
    <w:rsid w:val="00BD6D05"/>
    <w:rsid w:val="00BE165E"/>
    <w:rsid w:val="00BE731A"/>
    <w:rsid w:val="00BF13CD"/>
    <w:rsid w:val="00BF4A7E"/>
    <w:rsid w:val="00C01711"/>
    <w:rsid w:val="00C106B4"/>
    <w:rsid w:val="00C13254"/>
    <w:rsid w:val="00C15B37"/>
    <w:rsid w:val="00C217FC"/>
    <w:rsid w:val="00C21AA1"/>
    <w:rsid w:val="00C220A3"/>
    <w:rsid w:val="00C2629C"/>
    <w:rsid w:val="00C2688D"/>
    <w:rsid w:val="00C30767"/>
    <w:rsid w:val="00C34847"/>
    <w:rsid w:val="00C36C9F"/>
    <w:rsid w:val="00C45EE7"/>
    <w:rsid w:val="00C51D75"/>
    <w:rsid w:val="00C56556"/>
    <w:rsid w:val="00C61D11"/>
    <w:rsid w:val="00C65321"/>
    <w:rsid w:val="00C65C8F"/>
    <w:rsid w:val="00C666B0"/>
    <w:rsid w:val="00C66911"/>
    <w:rsid w:val="00C70E79"/>
    <w:rsid w:val="00C7181B"/>
    <w:rsid w:val="00C76C85"/>
    <w:rsid w:val="00C852D1"/>
    <w:rsid w:val="00C8589D"/>
    <w:rsid w:val="00C86EEE"/>
    <w:rsid w:val="00C90BEB"/>
    <w:rsid w:val="00C90DD5"/>
    <w:rsid w:val="00C90FF2"/>
    <w:rsid w:val="00C936D9"/>
    <w:rsid w:val="00C94282"/>
    <w:rsid w:val="00C96251"/>
    <w:rsid w:val="00C96AE9"/>
    <w:rsid w:val="00CA1BF1"/>
    <w:rsid w:val="00CA62CF"/>
    <w:rsid w:val="00CA79AD"/>
    <w:rsid w:val="00CC189F"/>
    <w:rsid w:val="00CC1B74"/>
    <w:rsid w:val="00CC2F91"/>
    <w:rsid w:val="00CC53E5"/>
    <w:rsid w:val="00CC5F3F"/>
    <w:rsid w:val="00CC6904"/>
    <w:rsid w:val="00CC6CF4"/>
    <w:rsid w:val="00CD4976"/>
    <w:rsid w:val="00CE226A"/>
    <w:rsid w:val="00CE3F7C"/>
    <w:rsid w:val="00CE4949"/>
    <w:rsid w:val="00CE4DEA"/>
    <w:rsid w:val="00CE62D4"/>
    <w:rsid w:val="00CF0384"/>
    <w:rsid w:val="00CF0AB8"/>
    <w:rsid w:val="00CF1F4C"/>
    <w:rsid w:val="00CF2644"/>
    <w:rsid w:val="00CF6B48"/>
    <w:rsid w:val="00D1091D"/>
    <w:rsid w:val="00D1382A"/>
    <w:rsid w:val="00D15334"/>
    <w:rsid w:val="00D26053"/>
    <w:rsid w:val="00D30EE8"/>
    <w:rsid w:val="00D36511"/>
    <w:rsid w:val="00D413CD"/>
    <w:rsid w:val="00D43642"/>
    <w:rsid w:val="00D46F12"/>
    <w:rsid w:val="00D47259"/>
    <w:rsid w:val="00D511C5"/>
    <w:rsid w:val="00D5358C"/>
    <w:rsid w:val="00D62863"/>
    <w:rsid w:val="00D65EE3"/>
    <w:rsid w:val="00D670BC"/>
    <w:rsid w:val="00D700F0"/>
    <w:rsid w:val="00D71872"/>
    <w:rsid w:val="00D7405C"/>
    <w:rsid w:val="00D74898"/>
    <w:rsid w:val="00D75E0F"/>
    <w:rsid w:val="00D8044C"/>
    <w:rsid w:val="00D8177C"/>
    <w:rsid w:val="00D857FF"/>
    <w:rsid w:val="00D9621B"/>
    <w:rsid w:val="00D969CB"/>
    <w:rsid w:val="00DA0442"/>
    <w:rsid w:val="00DA08C4"/>
    <w:rsid w:val="00DA33C0"/>
    <w:rsid w:val="00DA3BF8"/>
    <w:rsid w:val="00DA7F7B"/>
    <w:rsid w:val="00DB09A9"/>
    <w:rsid w:val="00DB59EE"/>
    <w:rsid w:val="00DB6A1C"/>
    <w:rsid w:val="00DB7CE0"/>
    <w:rsid w:val="00DB7E78"/>
    <w:rsid w:val="00DC1907"/>
    <w:rsid w:val="00DC3BC0"/>
    <w:rsid w:val="00DC75B4"/>
    <w:rsid w:val="00DD21D4"/>
    <w:rsid w:val="00DD42EC"/>
    <w:rsid w:val="00DD59D8"/>
    <w:rsid w:val="00DD6002"/>
    <w:rsid w:val="00DE3A78"/>
    <w:rsid w:val="00DE4188"/>
    <w:rsid w:val="00DE4790"/>
    <w:rsid w:val="00DE7014"/>
    <w:rsid w:val="00DE7246"/>
    <w:rsid w:val="00DF1326"/>
    <w:rsid w:val="00DF143E"/>
    <w:rsid w:val="00DF5D86"/>
    <w:rsid w:val="00E002DF"/>
    <w:rsid w:val="00E02416"/>
    <w:rsid w:val="00E06177"/>
    <w:rsid w:val="00E134F9"/>
    <w:rsid w:val="00E13AFA"/>
    <w:rsid w:val="00E161D4"/>
    <w:rsid w:val="00E2130D"/>
    <w:rsid w:val="00E22F29"/>
    <w:rsid w:val="00E279D7"/>
    <w:rsid w:val="00E27B73"/>
    <w:rsid w:val="00E31B75"/>
    <w:rsid w:val="00E34327"/>
    <w:rsid w:val="00E36877"/>
    <w:rsid w:val="00E411E2"/>
    <w:rsid w:val="00E5092B"/>
    <w:rsid w:val="00E54A9F"/>
    <w:rsid w:val="00E558A4"/>
    <w:rsid w:val="00E74EE8"/>
    <w:rsid w:val="00E75184"/>
    <w:rsid w:val="00E76B67"/>
    <w:rsid w:val="00E7710E"/>
    <w:rsid w:val="00E81929"/>
    <w:rsid w:val="00E83204"/>
    <w:rsid w:val="00E87163"/>
    <w:rsid w:val="00E92D6E"/>
    <w:rsid w:val="00E97871"/>
    <w:rsid w:val="00E97A0E"/>
    <w:rsid w:val="00EA2E1C"/>
    <w:rsid w:val="00EB186B"/>
    <w:rsid w:val="00EC053C"/>
    <w:rsid w:val="00EC0E7D"/>
    <w:rsid w:val="00EC6504"/>
    <w:rsid w:val="00ED0065"/>
    <w:rsid w:val="00ED1B30"/>
    <w:rsid w:val="00ED3720"/>
    <w:rsid w:val="00EE1B48"/>
    <w:rsid w:val="00EE4471"/>
    <w:rsid w:val="00EE7F7F"/>
    <w:rsid w:val="00EF06BB"/>
    <w:rsid w:val="00EF78A5"/>
    <w:rsid w:val="00F06B10"/>
    <w:rsid w:val="00F10CF8"/>
    <w:rsid w:val="00F12EF1"/>
    <w:rsid w:val="00F13FB4"/>
    <w:rsid w:val="00F25066"/>
    <w:rsid w:val="00F30E19"/>
    <w:rsid w:val="00F35064"/>
    <w:rsid w:val="00F45B3E"/>
    <w:rsid w:val="00F46365"/>
    <w:rsid w:val="00F47807"/>
    <w:rsid w:val="00F47FE6"/>
    <w:rsid w:val="00F505EF"/>
    <w:rsid w:val="00F52198"/>
    <w:rsid w:val="00F52F62"/>
    <w:rsid w:val="00F5587E"/>
    <w:rsid w:val="00F626FC"/>
    <w:rsid w:val="00F711FA"/>
    <w:rsid w:val="00F73F41"/>
    <w:rsid w:val="00F83222"/>
    <w:rsid w:val="00F907AD"/>
    <w:rsid w:val="00F913F3"/>
    <w:rsid w:val="00F921E0"/>
    <w:rsid w:val="00F93C48"/>
    <w:rsid w:val="00F95415"/>
    <w:rsid w:val="00F9604B"/>
    <w:rsid w:val="00F97B6A"/>
    <w:rsid w:val="00FA003F"/>
    <w:rsid w:val="00FA610F"/>
    <w:rsid w:val="00FB13D9"/>
    <w:rsid w:val="00FB1FCA"/>
    <w:rsid w:val="00FC103B"/>
    <w:rsid w:val="00FC4CBC"/>
    <w:rsid w:val="00FC5038"/>
    <w:rsid w:val="00FD061A"/>
    <w:rsid w:val="00FD2195"/>
    <w:rsid w:val="00FD482C"/>
    <w:rsid w:val="00FD4BB0"/>
    <w:rsid w:val="00FE483F"/>
    <w:rsid w:val="00FF00EE"/>
    <w:rsid w:val="00FF0C0C"/>
    <w:rsid w:val="00FF267E"/>
    <w:rsid w:val="00FF3542"/>
    <w:rsid w:val="00FF460C"/>
    <w:rsid w:val="00FF7D22"/>
    <w:rsid w:val="01DBA21B"/>
    <w:rsid w:val="020656BF"/>
    <w:rsid w:val="022F8711"/>
    <w:rsid w:val="024B4DAE"/>
    <w:rsid w:val="031353CF"/>
    <w:rsid w:val="03A0FEDD"/>
    <w:rsid w:val="03E02DA3"/>
    <w:rsid w:val="03FFAEF4"/>
    <w:rsid w:val="0409B830"/>
    <w:rsid w:val="040D2B25"/>
    <w:rsid w:val="0424A31F"/>
    <w:rsid w:val="045EFB33"/>
    <w:rsid w:val="06136DC5"/>
    <w:rsid w:val="063CAE8F"/>
    <w:rsid w:val="069B8A71"/>
    <w:rsid w:val="075C7BA3"/>
    <w:rsid w:val="07B43405"/>
    <w:rsid w:val="0840722B"/>
    <w:rsid w:val="08A2946D"/>
    <w:rsid w:val="0982249E"/>
    <w:rsid w:val="099AACD2"/>
    <w:rsid w:val="09AF8115"/>
    <w:rsid w:val="09CEA371"/>
    <w:rsid w:val="0B33BCB0"/>
    <w:rsid w:val="0B97D5FB"/>
    <w:rsid w:val="0BEAA810"/>
    <w:rsid w:val="0C6CF164"/>
    <w:rsid w:val="0C7C1DD2"/>
    <w:rsid w:val="0D330932"/>
    <w:rsid w:val="0D7CAC88"/>
    <w:rsid w:val="0EB5B7E3"/>
    <w:rsid w:val="0ED4D392"/>
    <w:rsid w:val="0EDCBA6B"/>
    <w:rsid w:val="0F178EBA"/>
    <w:rsid w:val="0F21B15A"/>
    <w:rsid w:val="0F52D8D6"/>
    <w:rsid w:val="0F8EBFD5"/>
    <w:rsid w:val="1052C5DC"/>
    <w:rsid w:val="10B6914F"/>
    <w:rsid w:val="123F54F0"/>
    <w:rsid w:val="128BF91F"/>
    <w:rsid w:val="12906833"/>
    <w:rsid w:val="13025CA4"/>
    <w:rsid w:val="135101C9"/>
    <w:rsid w:val="135BC5E2"/>
    <w:rsid w:val="13BCB3D5"/>
    <w:rsid w:val="153D24AA"/>
    <w:rsid w:val="164E5F0D"/>
    <w:rsid w:val="1685E4C1"/>
    <w:rsid w:val="1716FB8E"/>
    <w:rsid w:val="17784BA5"/>
    <w:rsid w:val="17890073"/>
    <w:rsid w:val="18003972"/>
    <w:rsid w:val="181014A9"/>
    <w:rsid w:val="181751C1"/>
    <w:rsid w:val="186325EE"/>
    <w:rsid w:val="18A18A6B"/>
    <w:rsid w:val="19701043"/>
    <w:rsid w:val="19779827"/>
    <w:rsid w:val="1A8F6423"/>
    <w:rsid w:val="1AF2F385"/>
    <w:rsid w:val="1B08B314"/>
    <w:rsid w:val="1BD24073"/>
    <w:rsid w:val="1C12A5D5"/>
    <w:rsid w:val="1C4493D9"/>
    <w:rsid w:val="1C4E68EC"/>
    <w:rsid w:val="1CB6884A"/>
    <w:rsid w:val="1CC72CA4"/>
    <w:rsid w:val="1D164B77"/>
    <w:rsid w:val="1E09D77C"/>
    <w:rsid w:val="1EE4915C"/>
    <w:rsid w:val="213E1BE5"/>
    <w:rsid w:val="2168B861"/>
    <w:rsid w:val="2213E74B"/>
    <w:rsid w:val="22857CC7"/>
    <w:rsid w:val="22ABB594"/>
    <w:rsid w:val="240FBF86"/>
    <w:rsid w:val="2412D4D8"/>
    <w:rsid w:val="2440314F"/>
    <w:rsid w:val="24467119"/>
    <w:rsid w:val="245F53AB"/>
    <w:rsid w:val="245FB2A0"/>
    <w:rsid w:val="25439B82"/>
    <w:rsid w:val="25586CC6"/>
    <w:rsid w:val="2574DA3C"/>
    <w:rsid w:val="25782888"/>
    <w:rsid w:val="25A1E680"/>
    <w:rsid w:val="26B32D3B"/>
    <w:rsid w:val="26C04F39"/>
    <w:rsid w:val="26FD5F4F"/>
    <w:rsid w:val="270C6F17"/>
    <w:rsid w:val="2835ADDD"/>
    <w:rsid w:val="289A261D"/>
    <w:rsid w:val="28B62050"/>
    <w:rsid w:val="28FB83C6"/>
    <w:rsid w:val="290C1A8E"/>
    <w:rsid w:val="29316424"/>
    <w:rsid w:val="296583CC"/>
    <w:rsid w:val="2A8FF734"/>
    <w:rsid w:val="2B474189"/>
    <w:rsid w:val="2CFC23DE"/>
    <w:rsid w:val="2D90495E"/>
    <w:rsid w:val="2DBD55A2"/>
    <w:rsid w:val="2E95A854"/>
    <w:rsid w:val="2EAB4855"/>
    <w:rsid w:val="2EBF6A26"/>
    <w:rsid w:val="315B2CF5"/>
    <w:rsid w:val="31A0C6E7"/>
    <w:rsid w:val="33E60F1A"/>
    <w:rsid w:val="3410CA61"/>
    <w:rsid w:val="346A413C"/>
    <w:rsid w:val="34ADD207"/>
    <w:rsid w:val="357E05FA"/>
    <w:rsid w:val="35A2810E"/>
    <w:rsid w:val="35E27E3A"/>
    <w:rsid w:val="37FE23E4"/>
    <w:rsid w:val="381D4640"/>
    <w:rsid w:val="38701855"/>
    <w:rsid w:val="38B399BC"/>
    <w:rsid w:val="39468506"/>
    <w:rsid w:val="39DD461B"/>
    <w:rsid w:val="3A1C92C2"/>
    <w:rsid w:val="3A1CF1B7"/>
    <w:rsid w:val="3A691195"/>
    <w:rsid w:val="3B17BFFC"/>
    <w:rsid w:val="3BF3A072"/>
    <w:rsid w:val="3C6E7ACD"/>
    <w:rsid w:val="3C818579"/>
    <w:rsid w:val="3CCD776C"/>
    <w:rsid w:val="3D162D01"/>
    <w:rsid w:val="3D33E238"/>
    <w:rsid w:val="3E706072"/>
    <w:rsid w:val="3E7B2CEB"/>
    <w:rsid w:val="3EC9C838"/>
    <w:rsid w:val="3F3559C9"/>
    <w:rsid w:val="3F6F41B6"/>
    <w:rsid w:val="3F9E76F0"/>
    <w:rsid w:val="3FBBC089"/>
    <w:rsid w:val="40089E51"/>
    <w:rsid w:val="4150FF73"/>
    <w:rsid w:val="41BD1B1F"/>
    <w:rsid w:val="41C2F3E4"/>
    <w:rsid w:val="42BC030D"/>
    <w:rsid w:val="42DDF88F"/>
    <w:rsid w:val="42DF6A02"/>
    <w:rsid w:val="434F75F6"/>
    <w:rsid w:val="43A09BC6"/>
    <w:rsid w:val="44EA2740"/>
    <w:rsid w:val="45D00AEA"/>
    <w:rsid w:val="46DA61CB"/>
    <w:rsid w:val="4773F31F"/>
    <w:rsid w:val="47D2584F"/>
    <w:rsid w:val="4895B189"/>
    <w:rsid w:val="49570ACC"/>
    <w:rsid w:val="4A575C2F"/>
    <w:rsid w:val="4A576B0B"/>
    <w:rsid w:val="4A5E851E"/>
    <w:rsid w:val="4AAC713D"/>
    <w:rsid w:val="4B1A3E02"/>
    <w:rsid w:val="4B9F5E5C"/>
    <w:rsid w:val="4BAFC4E1"/>
    <w:rsid w:val="4BD5A643"/>
    <w:rsid w:val="4BEC3C24"/>
    <w:rsid w:val="4C083657"/>
    <w:rsid w:val="4C5E3095"/>
    <w:rsid w:val="4CB799D3"/>
    <w:rsid w:val="4D0280F2"/>
    <w:rsid w:val="4D1233E7"/>
    <w:rsid w:val="4E07E1CE"/>
    <w:rsid w:val="4E8B804D"/>
    <w:rsid w:val="4EB423CE"/>
    <w:rsid w:val="4FE1B8B2"/>
    <w:rsid w:val="5018D676"/>
    <w:rsid w:val="502650AC"/>
    <w:rsid w:val="50732E74"/>
    <w:rsid w:val="508B3552"/>
    <w:rsid w:val="50D41F96"/>
    <w:rsid w:val="511E7540"/>
    <w:rsid w:val="5136B116"/>
    <w:rsid w:val="51FD5E5C"/>
    <w:rsid w:val="524B47BB"/>
    <w:rsid w:val="532049E0"/>
    <w:rsid w:val="540432C2"/>
    <w:rsid w:val="54B10C3A"/>
    <w:rsid w:val="55216D14"/>
    <w:rsid w:val="56019FE6"/>
    <w:rsid w:val="56F6451D"/>
    <w:rsid w:val="575A160F"/>
    <w:rsid w:val="57CCB1CE"/>
    <w:rsid w:val="57D849E5"/>
    <w:rsid w:val="58A31E7F"/>
    <w:rsid w:val="5992120F"/>
    <w:rsid w:val="59A688B2"/>
    <w:rsid w:val="59E6493B"/>
    <w:rsid w:val="59ECF29F"/>
    <w:rsid w:val="59FFF1F0"/>
    <w:rsid w:val="5AC48C52"/>
    <w:rsid w:val="5B10EC7D"/>
    <w:rsid w:val="5B5039EB"/>
    <w:rsid w:val="5B63ABFE"/>
    <w:rsid w:val="5B6F5C47"/>
    <w:rsid w:val="5CFF7C5F"/>
    <w:rsid w:val="5D3C7A51"/>
    <w:rsid w:val="5D6EA8C9"/>
    <w:rsid w:val="5D739A4A"/>
    <w:rsid w:val="5DA0EDD8"/>
    <w:rsid w:val="5DBB279C"/>
    <w:rsid w:val="5DF3896E"/>
    <w:rsid w:val="5E24108D"/>
    <w:rsid w:val="5E9F6F73"/>
    <w:rsid w:val="60684308"/>
    <w:rsid w:val="608E179B"/>
    <w:rsid w:val="6242B069"/>
    <w:rsid w:val="62C157BD"/>
    <w:rsid w:val="630E3585"/>
    <w:rsid w:val="633B3307"/>
    <w:rsid w:val="63B3212D"/>
    <w:rsid w:val="63D78384"/>
    <w:rsid w:val="64D88CC3"/>
    <w:rsid w:val="65393A45"/>
    <w:rsid w:val="65C60249"/>
    <w:rsid w:val="66300E96"/>
    <w:rsid w:val="667C8D69"/>
    <w:rsid w:val="689C61F3"/>
    <w:rsid w:val="68DD2A02"/>
    <w:rsid w:val="691BD388"/>
    <w:rsid w:val="69ADDE10"/>
    <w:rsid w:val="69C3296C"/>
    <w:rsid w:val="6A71A90B"/>
    <w:rsid w:val="6A91EA3D"/>
    <w:rsid w:val="6AB700E6"/>
    <w:rsid w:val="6B63A1DB"/>
    <w:rsid w:val="6B8AA463"/>
    <w:rsid w:val="6C1BBB30"/>
    <w:rsid w:val="6C6D92BB"/>
    <w:rsid w:val="6CDD55A2"/>
    <w:rsid w:val="6D647B47"/>
    <w:rsid w:val="6DB40994"/>
    <w:rsid w:val="6DD01C76"/>
    <w:rsid w:val="6DD66FB8"/>
    <w:rsid w:val="6DFE8744"/>
    <w:rsid w:val="6DFF7721"/>
    <w:rsid w:val="6FC9F238"/>
    <w:rsid w:val="70249C73"/>
    <w:rsid w:val="706DD3FA"/>
    <w:rsid w:val="719E8FCF"/>
    <w:rsid w:val="71A10D12"/>
    <w:rsid w:val="7295EB1D"/>
    <w:rsid w:val="737866B3"/>
    <w:rsid w:val="73A5C32A"/>
    <w:rsid w:val="73C5447B"/>
    <w:rsid w:val="7426359D"/>
    <w:rsid w:val="7434E62A"/>
    <w:rsid w:val="74C3DFE6"/>
    <w:rsid w:val="75110FE6"/>
    <w:rsid w:val="754F7463"/>
    <w:rsid w:val="7619A60B"/>
    <w:rsid w:val="76345964"/>
    <w:rsid w:val="7697D585"/>
    <w:rsid w:val="76B756D6"/>
    <w:rsid w:val="76D74280"/>
    <w:rsid w:val="779D01C2"/>
    <w:rsid w:val="77A49829"/>
    <w:rsid w:val="77F45878"/>
    <w:rsid w:val="77FF5903"/>
    <w:rsid w:val="78F27DD1"/>
    <w:rsid w:val="79647242"/>
    <w:rsid w:val="7975169C"/>
    <w:rsid w:val="798E11DA"/>
    <w:rsid w:val="7A89415D"/>
    <w:rsid w:val="7AF0E07C"/>
    <w:rsid w:val="7B248FFE"/>
    <w:rsid w:val="7BCF5FF3"/>
    <w:rsid w:val="7C321491"/>
    <w:rsid w:val="7C39CC80"/>
    <w:rsid w:val="7C8B406E"/>
    <w:rsid w:val="7CC95E9B"/>
    <w:rsid w:val="7CF89EB9"/>
    <w:rsid w:val="7D5207F7"/>
    <w:rsid w:val="7D8863BE"/>
    <w:rsid w:val="7DE7390A"/>
    <w:rsid w:val="7DF3EAA1"/>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9376DF4E-D116-4150-94AE-F35D6DE0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38"/>
    <w:pPr>
      <w:jc w:val="both"/>
    </w:pPr>
    <w:rPr>
      <w:rFonts w:ascii="Helvetica" w:hAnsi="Helvetica" w:cs="Times New Roman"/>
      <w:lang w:val="es-ES" w:eastAsia="es-ES"/>
    </w:rPr>
  </w:style>
  <w:style w:type="paragraph" w:styleId="Ttulo1">
    <w:name w:val="heading 1"/>
    <w:basedOn w:val="Normal"/>
    <w:next w:val="Normal"/>
    <w:link w:val="Ttulo1Car"/>
    <w:autoRedefine/>
    <w:uiPriority w:val="9"/>
    <w:qFormat/>
    <w:rsid w:val="00A15733"/>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631615"/>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A15733"/>
    <w:rPr>
      <w:rFonts w:ascii="Helvetica" w:eastAsiaTheme="majorEastAsia" w:hAnsi="Helvetica" w:cstheme="majorBidi"/>
      <w:b/>
      <w:color w:val="000000" w:themeColor="text1"/>
      <w:szCs w:val="32"/>
      <w:lang w:val="es-ES_tradnl" w:eastAsia="es-MX"/>
    </w:rPr>
  </w:style>
  <w:style w:type="character" w:customStyle="1" w:styleId="Ttulo2Car">
    <w:name w:val="Título 2 Car"/>
    <w:basedOn w:val="Fuentedeprrafopredeter"/>
    <w:link w:val="Ttulo2"/>
    <w:rsid w:val="00631615"/>
    <w:rPr>
      <w:rFonts w:ascii="Helvetica" w:hAnsi="Helvetica" w:cs="Arial"/>
      <w:bCs/>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2550C5"/>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 w:val="20"/>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 w:val="20"/>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2-_Predicting_Poverty.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colaboracion.dnp.gov.co/CDT/Estudios%20Econmicos/%C3%8Dndice%20de%20Pobreza%20Multidimensional%20(IPM-Colombia)%201997-2008.pdf" TargetMode="External"/><Relationship Id="rId2" Type="http://schemas.openxmlformats.org/officeDocument/2006/relationships/hyperlink" Target="https://colaboracion.dnp.gov.co/CDT/Desarrollo%20Social/Documento%20de%20An%C3%A1lisis%20de%20las%20Cifras%20de%20Pobreza%202018.pdf" TargetMode="External"/><Relationship Id="rId1" Type="http://schemas.openxmlformats.org/officeDocument/2006/relationships/hyperlink" Target="http://ve.scielo.org/scielo.php?script=sci_arttext&amp;pid=S1012-25082015000100006#:~:text=A%20nivel%20mundial%20existe%20un,metas%20de%20las%20pol%C3%ADticas%20p%C3%BAblic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910</Words>
  <Characters>5289</Characters>
  <Application>Microsoft Office Word</Application>
  <DocSecurity>0</DocSecurity>
  <Lines>352</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5</cp:revision>
  <cp:lastPrinted>2022-03-13T03:49:00Z</cp:lastPrinted>
  <dcterms:created xsi:type="dcterms:W3CDTF">2023-02-25T21:38:00Z</dcterms:created>
  <dcterms:modified xsi:type="dcterms:W3CDTF">2023-02-25T21:41:00Z</dcterms:modified>
</cp:coreProperties>
</file>