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161C" w14:textId="77777777" w:rsidR="005A5656" w:rsidRPr="009B4B35" w:rsidRDefault="005A5656" w:rsidP="00A2356C">
      <w:pPr>
        <w:jc w:val="center"/>
        <w:rPr>
          <w:b/>
          <w:bCs/>
          <w:sz w:val="22"/>
          <w:szCs w:val="32"/>
          <w:lang w:val="es-ES_tradnl"/>
        </w:rPr>
      </w:pPr>
    </w:p>
    <w:p w14:paraId="1EC6383F" w14:textId="167FF119" w:rsidR="00B91EA1" w:rsidRPr="004048B0" w:rsidRDefault="002212C3" w:rsidP="00A2356C">
      <w:pPr>
        <w:jc w:val="center"/>
        <w:rPr>
          <w:b/>
          <w:sz w:val="22"/>
          <w:szCs w:val="32"/>
          <w:lang w:val="en-US"/>
        </w:rPr>
      </w:pPr>
      <w:r w:rsidRPr="004048B0">
        <w:rPr>
          <w:b/>
          <w:sz w:val="22"/>
          <w:szCs w:val="32"/>
          <w:lang w:val="en-US"/>
        </w:rPr>
        <w:t xml:space="preserve">Taller Grupal No. </w:t>
      </w:r>
      <w:r w:rsidR="001210C3" w:rsidRPr="004048B0">
        <w:rPr>
          <w:b/>
          <w:sz w:val="22"/>
          <w:szCs w:val="32"/>
          <w:lang w:val="en-US"/>
        </w:rPr>
        <w:t>3</w:t>
      </w:r>
    </w:p>
    <w:p w14:paraId="3C99562E" w14:textId="1FE7E844" w:rsidR="003909C1" w:rsidRPr="004048B0" w:rsidRDefault="00B748E5" w:rsidP="00631615">
      <w:pPr>
        <w:jc w:val="center"/>
        <w:rPr>
          <w:sz w:val="22"/>
          <w:szCs w:val="32"/>
          <w:u w:val="single"/>
          <w:lang w:val="en-US"/>
        </w:rPr>
      </w:pPr>
      <w:r w:rsidRPr="004048B0">
        <w:rPr>
          <w:sz w:val="22"/>
          <w:szCs w:val="32"/>
          <w:u w:val="single"/>
          <w:lang w:val="en-US"/>
        </w:rPr>
        <w:t xml:space="preserve">Problem Set No. </w:t>
      </w:r>
      <w:r w:rsidR="00AB265D" w:rsidRPr="004048B0">
        <w:rPr>
          <w:sz w:val="22"/>
          <w:szCs w:val="32"/>
          <w:u w:val="single"/>
          <w:lang w:val="en-US"/>
        </w:rPr>
        <w:t>3 – Making Money with ML?</w:t>
      </w:r>
    </w:p>
    <w:p w14:paraId="119654CB" w14:textId="3C117559" w:rsidR="00A15733" w:rsidRPr="009B4B35" w:rsidRDefault="00A15733" w:rsidP="00B50DA0">
      <w:pPr>
        <w:pStyle w:val="Ttulo1"/>
      </w:pPr>
      <w:r w:rsidRPr="009B4B35">
        <w:t xml:space="preserve">Introducción: </w:t>
      </w:r>
    </w:p>
    <w:p w14:paraId="37D8CB92" w14:textId="272C4073" w:rsidR="00BA3310" w:rsidRPr="009B4B35" w:rsidRDefault="00462B2C" w:rsidP="00BA3310">
      <w:pPr>
        <w:rPr>
          <w:lang w:val="es-ES_tradnl" w:eastAsia="es-MX"/>
        </w:rPr>
      </w:pPr>
      <w:r w:rsidRPr="009B4B35">
        <w:rPr>
          <w:lang w:val="es-ES_tradnl" w:eastAsia="es-MX"/>
        </w:rPr>
        <w:t xml:space="preserve">Por medio de este documento, </w:t>
      </w:r>
      <w:r w:rsidR="005D045B" w:rsidRPr="009B4B35">
        <w:rPr>
          <w:lang w:val="es-ES_tradnl" w:eastAsia="es-MX"/>
        </w:rPr>
        <w:t xml:space="preserve">se presentan los resultados al estudio y desarrollo de un modelo predictivo </w:t>
      </w:r>
      <w:r w:rsidR="007F7647" w:rsidRPr="009B4B35">
        <w:rPr>
          <w:lang w:val="es-ES_tradnl" w:eastAsia="es-MX"/>
        </w:rPr>
        <w:t xml:space="preserve">tendiente a la definición del precio de inmuebles en la localidad de Chapinero, Bogotá D.C., y su </w:t>
      </w:r>
      <w:r w:rsidR="00E01C44" w:rsidRPr="009B4B35">
        <w:rPr>
          <w:lang w:val="es-ES_tradnl" w:eastAsia="es-MX"/>
        </w:rPr>
        <w:t xml:space="preserve">aplicación en la estrategia de compra de dichos bienes por el menor valor posible. </w:t>
      </w:r>
      <w:r w:rsidR="009856F7" w:rsidRPr="009B4B35">
        <w:rPr>
          <w:lang w:val="es-ES_tradnl" w:eastAsia="es-MX"/>
        </w:rPr>
        <w:t xml:space="preserve">Todo lo anterior, en el marco del </w:t>
      </w:r>
      <w:proofErr w:type="spellStart"/>
      <w:r w:rsidR="009856F7" w:rsidRPr="009B4B35">
        <w:rPr>
          <w:lang w:val="es-ES_tradnl" w:eastAsia="es-MX"/>
        </w:rPr>
        <w:t>Problem</w:t>
      </w:r>
      <w:proofErr w:type="spellEnd"/>
      <w:r w:rsidR="009856F7" w:rsidRPr="009B4B35">
        <w:rPr>
          <w:lang w:val="es-ES_tradnl" w:eastAsia="es-MX"/>
        </w:rPr>
        <w:t xml:space="preserve"> Set No. 3 del curso Big Data de la Facultad de Economía de la Universidad de Los Andes. </w:t>
      </w:r>
    </w:p>
    <w:p w14:paraId="1C249E3E" w14:textId="0B5E3F5D" w:rsidR="00631615" w:rsidRPr="009B4B35" w:rsidRDefault="00040A06" w:rsidP="00631615">
      <w:pPr>
        <w:pStyle w:val="Ttulo2"/>
        <w:rPr>
          <w:lang w:val="es-ES_tradnl"/>
        </w:rPr>
      </w:pPr>
      <w:r w:rsidRPr="009B4B35">
        <w:rPr>
          <w:lang w:val="es-ES_tradnl"/>
        </w:rPr>
        <w:t>El mercado inmobiliario:</w:t>
      </w:r>
    </w:p>
    <w:p w14:paraId="0CE175B4" w14:textId="0BD3EEC5" w:rsidR="00BA3310" w:rsidRPr="009B4B35" w:rsidRDefault="00B33C75" w:rsidP="00BA3310">
      <w:pPr>
        <w:rPr>
          <w:lang w:val="es-ES_tradnl" w:eastAsia="es-MX"/>
        </w:rPr>
      </w:pPr>
      <w:r w:rsidRPr="009B4B35">
        <w:rPr>
          <w:lang w:val="es-ES_tradnl" w:eastAsia="es-MX"/>
        </w:rPr>
        <w:t xml:space="preserve">El mercado </w:t>
      </w:r>
      <w:r w:rsidR="004A6104" w:rsidRPr="009B4B35">
        <w:rPr>
          <w:lang w:val="es-ES_tradnl" w:eastAsia="es-MX"/>
        </w:rPr>
        <w:t xml:space="preserve">inmobiliario </w:t>
      </w:r>
      <w:r w:rsidR="00DC227E" w:rsidRPr="009B4B35">
        <w:rPr>
          <w:lang w:val="es-ES_tradnl" w:eastAsia="es-MX"/>
        </w:rPr>
        <w:t xml:space="preserve">es uno de los mercados fundamentales para el desarrollo económico de una nación, toda vez </w:t>
      </w:r>
      <w:r w:rsidR="001C71E2" w:rsidRPr="009B4B35">
        <w:rPr>
          <w:lang w:val="es-ES_tradnl" w:eastAsia="es-MX"/>
        </w:rPr>
        <w:t xml:space="preserve">que permite la generación de espacios para vivienda, comercio e industria </w:t>
      </w:r>
      <w:r w:rsidR="00917B18" w:rsidRPr="009B4B35">
        <w:rPr>
          <w:lang w:val="es-ES_tradnl" w:eastAsia="es-MX"/>
        </w:rPr>
        <w:t>a través de actividades de construcción que generan impacto en la producción, la prestación de servicios y el uso de instrumentos financieros</w:t>
      </w:r>
      <w:r w:rsidR="00D87938" w:rsidRPr="009B4B35">
        <w:rPr>
          <w:lang w:val="es-ES_tradnl" w:eastAsia="es-MX"/>
        </w:rPr>
        <w:t>, entre otros aspectos</w:t>
      </w:r>
      <w:r w:rsidR="00917B18" w:rsidRPr="009B4B35">
        <w:rPr>
          <w:rStyle w:val="Refdenotaalpie"/>
          <w:lang w:val="es-ES_tradnl" w:eastAsia="es-MX"/>
        </w:rPr>
        <w:footnoteReference w:id="2"/>
      </w:r>
      <w:r w:rsidR="00917B18" w:rsidRPr="009B4B35">
        <w:rPr>
          <w:lang w:val="es-ES_tradnl" w:eastAsia="es-MX"/>
        </w:rPr>
        <w:t xml:space="preserve">. </w:t>
      </w:r>
      <w:r w:rsidR="002B5D0F" w:rsidRPr="009B4B35">
        <w:rPr>
          <w:lang w:val="es-ES_tradnl" w:eastAsia="es-MX"/>
        </w:rPr>
        <w:t>Es así, que el mercado inmobiliario tiene una relación importante con</w:t>
      </w:r>
      <w:r w:rsidR="00CE76BE" w:rsidRPr="009B4B35">
        <w:rPr>
          <w:lang w:val="es-ES_tradnl" w:eastAsia="es-MX"/>
        </w:rPr>
        <w:t xml:space="preserve"> los consumidores</w:t>
      </w:r>
      <w:r w:rsidR="002C4C85" w:rsidRPr="009B4B35">
        <w:rPr>
          <w:lang w:val="es-ES_tradnl" w:eastAsia="es-MX"/>
        </w:rPr>
        <w:t xml:space="preserve"> y las firmas de inversión</w:t>
      </w:r>
      <w:r w:rsidR="00CE76BE" w:rsidRPr="009B4B35">
        <w:rPr>
          <w:lang w:val="es-ES_tradnl" w:eastAsia="es-MX"/>
        </w:rPr>
        <w:t xml:space="preserve">, ya que </w:t>
      </w:r>
      <w:r w:rsidR="009B74F9" w:rsidRPr="009B4B35">
        <w:rPr>
          <w:lang w:val="es-ES_tradnl" w:eastAsia="es-MX"/>
        </w:rPr>
        <w:t>estos agentes acuden a los inmuebles</w:t>
      </w:r>
      <w:r w:rsidR="007931F9" w:rsidRPr="009B4B35">
        <w:rPr>
          <w:lang w:val="es-ES_tradnl" w:eastAsia="es-MX"/>
        </w:rPr>
        <w:t>, con recursos de ahorro o por medio del acceso a crédito,</w:t>
      </w:r>
      <w:r w:rsidR="009B74F9" w:rsidRPr="009B4B35">
        <w:rPr>
          <w:lang w:val="es-ES_tradnl" w:eastAsia="es-MX"/>
        </w:rPr>
        <w:t xml:space="preserve"> como una forma de inversión, </w:t>
      </w:r>
      <w:r w:rsidR="00CE420E" w:rsidRPr="009B4B35">
        <w:rPr>
          <w:lang w:val="es-ES_tradnl" w:eastAsia="es-MX"/>
        </w:rPr>
        <w:t>bien sea para uso directo o a manera de renta</w:t>
      </w:r>
      <w:r w:rsidR="00CE420E" w:rsidRPr="009B4B35">
        <w:rPr>
          <w:rStyle w:val="Refdenotaalpie"/>
          <w:lang w:val="es-ES_tradnl" w:eastAsia="es-MX"/>
        </w:rPr>
        <w:footnoteReference w:id="3"/>
      </w:r>
      <w:r w:rsidR="00CE420E" w:rsidRPr="009B4B35">
        <w:rPr>
          <w:lang w:val="es-ES_tradnl" w:eastAsia="es-MX"/>
        </w:rPr>
        <w:t xml:space="preserve">. </w:t>
      </w:r>
      <w:r w:rsidR="00525817" w:rsidRPr="009B4B35">
        <w:rPr>
          <w:lang w:val="es-ES_tradnl" w:eastAsia="es-MX"/>
        </w:rPr>
        <w:t xml:space="preserve">En el contexto colombiano, podemos encontrar las siguientes cifras: </w:t>
      </w:r>
    </w:p>
    <w:p w14:paraId="0EA999AC" w14:textId="77777777" w:rsidR="00525817" w:rsidRPr="009B4B35" w:rsidRDefault="00525817" w:rsidP="00BA3310">
      <w:pPr>
        <w:rPr>
          <w:lang w:val="es-ES_tradnl" w:eastAsia="es-MX"/>
        </w:rPr>
      </w:pPr>
    </w:p>
    <w:p w14:paraId="6C1020D7" w14:textId="49C21371" w:rsidR="002A6576" w:rsidRPr="009B4B35" w:rsidRDefault="008B198F" w:rsidP="0601070D">
      <w:pPr>
        <w:pStyle w:val="Prrafodelista"/>
        <w:numPr>
          <w:ilvl w:val="0"/>
          <w:numId w:val="29"/>
        </w:numPr>
        <w:rPr>
          <w:lang w:eastAsia="es-MX"/>
        </w:rPr>
      </w:pPr>
      <w:r w:rsidRPr="0601070D">
        <w:rPr>
          <w:lang w:eastAsia="es-MX"/>
        </w:rPr>
        <w:t>Según el centro de estudios económicos del Banco BBVA, el sector de la construcción y venta de inmuebles representa el 13,5% del PIB nacional, y el 7,3% del empleo en el país</w:t>
      </w:r>
      <w:r w:rsidR="00D14697" w:rsidRPr="0601070D">
        <w:rPr>
          <w:lang w:eastAsia="es-MX"/>
        </w:rPr>
        <w:t>.</w:t>
      </w:r>
      <w:r w:rsidR="001804D7" w:rsidRPr="0601070D">
        <w:rPr>
          <w:rStyle w:val="Refdenotaalpie"/>
          <w:lang w:eastAsia="es-MX"/>
        </w:rPr>
        <w:footnoteReference w:id="4"/>
      </w:r>
    </w:p>
    <w:p w14:paraId="236069F3" w14:textId="3E690560" w:rsidR="001804D7" w:rsidRPr="009B4B35" w:rsidRDefault="002A6576" w:rsidP="008B198F">
      <w:pPr>
        <w:pStyle w:val="Prrafodelista"/>
        <w:numPr>
          <w:ilvl w:val="0"/>
          <w:numId w:val="29"/>
        </w:numPr>
        <w:rPr>
          <w:lang w:val="es-ES_tradnl" w:eastAsia="es-MX"/>
        </w:rPr>
      </w:pPr>
      <w:r w:rsidRPr="009B4B35">
        <w:rPr>
          <w:lang w:val="es-ES_tradnl" w:eastAsia="es-MX"/>
        </w:rPr>
        <w:t>En materia de vivienda</w:t>
      </w:r>
      <w:r w:rsidR="00E7158F" w:rsidRPr="009B4B35">
        <w:rPr>
          <w:lang w:val="es-ES_tradnl" w:eastAsia="es-MX"/>
        </w:rPr>
        <w:t xml:space="preserve"> para 2021,</w:t>
      </w:r>
      <w:r w:rsidRPr="009B4B35">
        <w:rPr>
          <w:lang w:val="es-ES_tradnl" w:eastAsia="es-MX"/>
        </w:rPr>
        <w:t xml:space="preserve"> </w:t>
      </w:r>
      <w:r w:rsidR="00E7158F" w:rsidRPr="009B4B35">
        <w:rPr>
          <w:lang w:val="es-ES_tradnl" w:eastAsia="es-MX"/>
        </w:rPr>
        <w:t xml:space="preserve">entre el 50% y 70% de la compra de este tipo de bienes, tuvo una vocación de inversión para renta, y no para uso propio. En materia de inmuebles comerciales </w:t>
      </w:r>
      <w:r w:rsidR="00B47D95" w:rsidRPr="009B4B35">
        <w:rPr>
          <w:lang w:val="es-ES_tradnl" w:eastAsia="es-MX"/>
        </w:rPr>
        <w:t>y de industria</w:t>
      </w:r>
      <w:r w:rsidR="00201D72" w:rsidRPr="009B4B35">
        <w:rPr>
          <w:lang w:val="es-ES_tradnl" w:eastAsia="es-MX"/>
        </w:rPr>
        <w:t>, se encontró una disminución en su comercialización</w:t>
      </w:r>
      <w:r w:rsidR="00C72F6D" w:rsidRPr="009B4B35">
        <w:rPr>
          <w:lang w:val="es-ES_tradnl" w:eastAsia="es-MX"/>
        </w:rPr>
        <w:t xml:space="preserve"> entre 2020 y 2021. Para 2022, inicia un crecimiento de las transacciones de venta y arriendo</w:t>
      </w:r>
      <w:r w:rsidR="00541EC9" w:rsidRPr="009B4B35">
        <w:rPr>
          <w:lang w:val="es-ES_tradnl" w:eastAsia="es-MX"/>
        </w:rPr>
        <w:t>.</w:t>
      </w:r>
      <w:r w:rsidR="00D14697" w:rsidRPr="00D14697">
        <w:rPr>
          <w:rStyle w:val="Refdenotaalpie"/>
          <w:lang w:val="es-ES_tradnl" w:eastAsia="es-MX"/>
        </w:rPr>
        <w:t xml:space="preserve"> </w:t>
      </w:r>
      <w:r w:rsidR="00D14697" w:rsidRPr="009B4B35">
        <w:rPr>
          <w:rStyle w:val="Refdenotaalpie"/>
          <w:lang w:val="es-ES_tradnl" w:eastAsia="es-MX"/>
        </w:rPr>
        <w:footnoteReference w:id="5"/>
      </w:r>
      <w:r w:rsidR="00541EC9" w:rsidRPr="009B4B35">
        <w:rPr>
          <w:lang w:val="es-ES_tradnl" w:eastAsia="es-MX"/>
        </w:rPr>
        <w:t xml:space="preserve"> </w:t>
      </w:r>
    </w:p>
    <w:p w14:paraId="2A44EA73" w14:textId="77777777" w:rsidR="000864F5" w:rsidRPr="009B4B35" w:rsidRDefault="000864F5" w:rsidP="000864F5">
      <w:pPr>
        <w:pStyle w:val="Prrafodelista"/>
        <w:rPr>
          <w:lang w:val="es-ES_tradnl" w:eastAsia="es-MX"/>
        </w:rPr>
      </w:pPr>
    </w:p>
    <w:p w14:paraId="209BABB9" w14:textId="10DC2065" w:rsidR="00E64F50" w:rsidRPr="009B4B35" w:rsidRDefault="000864F5" w:rsidP="00BA3310">
      <w:pPr>
        <w:pStyle w:val="Prrafodelista"/>
        <w:numPr>
          <w:ilvl w:val="0"/>
          <w:numId w:val="29"/>
        </w:numPr>
        <w:rPr>
          <w:lang w:val="es-ES_tradnl" w:eastAsia="es-MX"/>
        </w:rPr>
      </w:pPr>
      <w:r w:rsidRPr="009B4B35">
        <w:rPr>
          <w:lang w:val="es-ES_tradnl" w:eastAsia="es-MX"/>
        </w:rPr>
        <w:t>Según la Asobancaria, para 2022, se realizaron 128.200 operaciones de financiación para la compra de inmuebles, cuyo valor fue aproximadamente de 15.8 billones de pesos. Igualmente, aumentó el uso de instrumentos como el leasing habitacional y el crédito hipotecario</w:t>
      </w:r>
      <w:r w:rsidRPr="009B4B35">
        <w:rPr>
          <w:rStyle w:val="Refdenotaalpie"/>
          <w:lang w:val="es-ES_tradnl" w:eastAsia="es-MX"/>
        </w:rPr>
        <w:footnoteReference w:id="6"/>
      </w:r>
      <w:r w:rsidRPr="009B4B35">
        <w:rPr>
          <w:lang w:val="es-ES_tradnl" w:eastAsia="es-MX"/>
        </w:rPr>
        <w:t>.</w:t>
      </w:r>
    </w:p>
    <w:p w14:paraId="262F4C23" w14:textId="77777777" w:rsidR="002C4C85" w:rsidRPr="009B4B35" w:rsidRDefault="002C4C85" w:rsidP="00BA3310">
      <w:pPr>
        <w:rPr>
          <w:lang w:val="es-ES_tradnl" w:eastAsia="es-MX"/>
        </w:rPr>
      </w:pPr>
    </w:p>
    <w:p w14:paraId="3A0502F3" w14:textId="0E8252D9" w:rsidR="002C4C85" w:rsidRPr="009B4B35" w:rsidRDefault="002C4C85" w:rsidP="00BA3310">
      <w:pPr>
        <w:rPr>
          <w:lang w:val="es-ES_tradnl" w:eastAsia="es-MX"/>
        </w:rPr>
      </w:pPr>
      <w:r w:rsidRPr="009B4B35">
        <w:rPr>
          <w:lang w:val="es-ES_tradnl" w:eastAsia="es-MX"/>
        </w:rPr>
        <w:t>Todo esto, genera un</w:t>
      </w:r>
      <w:r w:rsidR="00A643BB" w:rsidRPr="009B4B35">
        <w:rPr>
          <w:lang w:val="es-ES_tradnl" w:eastAsia="es-MX"/>
        </w:rPr>
        <w:t xml:space="preserve">a necesidad importante: ¿Cómo definir el precio real de un inmueble? Al respecto, </w:t>
      </w:r>
      <w:r w:rsidR="005E610B" w:rsidRPr="009B4B35">
        <w:rPr>
          <w:lang w:val="es-ES_tradnl" w:eastAsia="es-MX"/>
        </w:rPr>
        <w:t xml:space="preserve">se debe considerar, no solo el avaluó comercial del bien, generalmente provisto por las </w:t>
      </w:r>
      <w:r w:rsidR="005E610B" w:rsidRPr="009B4B35">
        <w:rPr>
          <w:lang w:val="es-ES_tradnl" w:eastAsia="es-MX"/>
        </w:rPr>
        <w:lastRenderedPageBreak/>
        <w:t xml:space="preserve">autoridades territoriales, sino también </w:t>
      </w:r>
      <w:r w:rsidR="0099712F" w:rsidRPr="009B4B35">
        <w:rPr>
          <w:lang w:val="es-ES_tradnl" w:eastAsia="es-MX"/>
        </w:rPr>
        <w:t xml:space="preserve">las utilidades o servicios a los que puede acceder el </w:t>
      </w:r>
      <w:r w:rsidR="00543E99" w:rsidRPr="009B4B35">
        <w:rPr>
          <w:lang w:val="es-ES_tradnl" w:eastAsia="es-MX"/>
        </w:rPr>
        <w:t xml:space="preserve">poseedor del inmueble dentro de una zona determinada. Es así </w:t>
      </w:r>
      <w:r w:rsidR="00FB3ACF" w:rsidRPr="009B4B35">
        <w:rPr>
          <w:lang w:val="es-ES_tradnl" w:eastAsia="es-MX"/>
        </w:rPr>
        <w:t>como</w:t>
      </w:r>
      <w:r w:rsidR="00543E99" w:rsidRPr="009B4B35">
        <w:rPr>
          <w:lang w:val="es-ES_tradnl" w:eastAsia="es-MX"/>
        </w:rPr>
        <w:t xml:space="preserve">, por ejemplo, el valor que le puede dar una pareja con hijos a un inmueble que se ubica en una zona con oferta de colegios es distinta a la de </w:t>
      </w:r>
      <w:r w:rsidR="00040A06" w:rsidRPr="009B4B35">
        <w:rPr>
          <w:lang w:val="es-ES_tradnl" w:eastAsia="es-MX"/>
        </w:rPr>
        <w:t>unas personas</w:t>
      </w:r>
      <w:r w:rsidR="00543E99" w:rsidRPr="009B4B35">
        <w:rPr>
          <w:lang w:val="es-ES_tradnl" w:eastAsia="es-MX"/>
        </w:rPr>
        <w:t xml:space="preserve"> sin hijos</w:t>
      </w:r>
      <w:r w:rsidR="008D09A7" w:rsidRPr="009B4B35">
        <w:rPr>
          <w:lang w:val="es-ES_tradnl" w:eastAsia="es-MX"/>
        </w:rPr>
        <w:t xml:space="preserve"> respecto </w:t>
      </w:r>
      <w:r w:rsidR="00F72EB0" w:rsidRPr="009B4B35">
        <w:rPr>
          <w:lang w:val="es-ES_tradnl" w:eastAsia="es-MX"/>
        </w:rPr>
        <w:t>al</w:t>
      </w:r>
      <w:r w:rsidR="008D09A7" w:rsidRPr="009B4B35">
        <w:rPr>
          <w:lang w:val="es-ES_tradnl" w:eastAsia="es-MX"/>
        </w:rPr>
        <w:t xml:space="preserve"> mismo bien. </w:t>
      </w:r>
      <w:r w:rsidR="00F72EB0" w:rsidRPr="009B4B35">
        <w:rPr>
          <w:lang w:val="es-ES_tradnl" w:eastAsia="es-MX"/>
        </w:rPr>
        <w:t>Se resalta dentro de las investigaciones realizadas, la del autor Sherwin Rosen frente al uso de precios hedónicos en mercados implícitos y productos diferenciados</w:t>
      </w:r>
      <w:r w:rsidR="00F72EB0" w:rsidRPr="009B4B35">
        <w:rPr>
          <w:rStyle w:val="Refdenotaalpie"/>
          <w:lang w:val="es-ES_tradnl" w:eastAsia="es-MX"/>
        </w:rPr>
        <w:footnoteReference w:id="7"/>
      </w:r>
      <w:r w:rsidR="00F72EB0" w:rsidRPr="009B4B35">
        <w:rPr>
          <w:lang w:val="es-ES_tradnl" w:eastAsia="es-MX"/>
        </w:rPr>
        <w:t xml:space="preserve">. </w:t>
      </w:r>
    </w:p>
    <w:p w14:paraId="58E476CD" w14:textId="77777777" w:rsidR="00005BCA" w:rsidRPr="009B4B35" w:rsidRDefault="00005BCA" w:rsidP="00BA3310">
      <w:pPr>
        <w:rPr>
          <w:lang w:val="es-ES_tradnl" w:eastAsia="es-MX"/>
        </w:rPr>
      </w:pPr>
    </w:p>
    <w:p w14:paraId="1DB83CB7" w14:textId="6D2E1AEE" w:rsidR="00BA3310" w:rsidRPr="009B4B35" w:rsidRDefault="00005BCA" w:rsidP="00BA3310">
      <w:pPr>
        <w:rPr>
          <w:lang w:val="es-ES_tradnl" w:eastAsia="es-MX"/>
        </w:rPr>
      </w:pPr>
      <w:r w:rsidRPr="009B4B35">
        <w:rPr>
          <w:lang w:val="es-ES_tradnl" w:eastAsia="es-MX"/>
        </w:rPr>
        <w:t xml:space="preserve">En este marco, es que </w:t>
      </w:r>
      <w:r w:rsidR="00CD239D" w:rsidRPr="009B4B35">
        <w:rPr>
          <w:lang w:val="es-ES_tradnl" w:eastAsia="es-MX"/>
        </w:rPr>
        <w:t xml:space="preserve">un modelo predictivo que considere estas variables es importante </w:t>
      </w:r>
      <w:r w:rsidR="00A7139B" w:rsidRPr="009B4B35">
        <w:rPr>
          <w:lang w:val="es-ES_tradnl" w:eastAsia="es-MX"/>
        </w:rPr>
        <w:t xml:space="preserve">para conocer las dinámicas del mercado y que consumidores y firmas conozcan de la mejor manera posible el verdadero precio del bien a ser adquirido o arrendado. </w:t>
      </w:r>
    </w:p>
    <w:p w14:paraId="18B3636A" w14:textId="3C59E2F5" w:rsidR="00287030" w:rsidRPr="009B4B35" w:rsidRDefault="00287030" w:rsidP="00287030">
      <w:pPr>
        <w:pStyle w:val="Ttulo2"/>
        <w:rPr>
          <w:lang w:val="es-ES_tradnl"/>
        </w:rPr>
      </w:pPr>
      <w:r w:rsidRPr="009B4B35">
        <w:rPr>
          <w:lang w:val="es-ES_tradnl"/>
        </w:rPr>
        <w:t xml:space="preserve">Estructura del documento: </w:t>
      </w:r>
    </w:p>
    <w:p w14:paraId="62A6213B" w14:textId="729F4EDE" w:rsidR="00E05A5D" w:rsidRPr="009B4B35" w:rsidRDefault="00631615" w:rsidP="00631615">
      <w:pPr>
        <w:rPr>
          <w:lang w:val="es-ES_tradnl" w:eastAsia="es-MX"/>
        </w:rPr>
      </w:pPr>
      <w:r w:rsidRPr="009B4B35">
        <w:rPr>
          <w:lang w:val="es-ES_tradnl" w:eastAsia="es-MX"/>
        </w:rPr>
        <w:t xml:space="preserve">Para llegar a lo anterior, y considerando lo expuesto, el documento se dividirá en los siguientes acápites, a saber: </w:t>
      </w:r>
      <w:r w:rsidR="005B2A32" w:rsidRPr="009B4B35">
        <w:rPr>
          <w:lang w:val="es-ES_tradnl" w:eastAsia="es-MX"/>
        </w:rPr>
        <w:t xml:space="preserve">Primero, presentación del enlace al repositorio de GitHub; segundo, indicaciones frente al origen y método de procesamiento de los datos, así como las correspondientes estadísticas descriptivas; tercero, </w:t>
      </w:r>
      <w:r w:rsidR="00500313" w:rsidRPr="009B4B35">
        <w:rPr>
          <w:lang w:val="es-ES_tradnl" w:eastAsia="es-MX"/>
        </w:rPr>
        <w:t xml:space="preserve">análisis de los modelos realizados y sus resultados y; cuarto, </w:t>
      </w:r>
      <w:r w:rsidR="00480A82" w:rsidRPr="009B4B35">
        <w:rPr>
          <w:lang w:val="es-ES_tradnl" w:eastAsia="es-MX"/>
        </w:rPr>
        <w:t xml:space="preserve">conclusiones. </w:t>
      </w:r>
    </w:p>
    <w:p w14:paraId="3C6B9E48" w14:textId="014631CA" w:rsidR="00A15733" w:rsidRPr="009B4B35" w:rsidRDefault="00A15733" w:rsidP="00B50DA0">
      <w:pPr>
        <w:pStyle w:val="Ttulo1"/>
      </w:pPr>
      <w:r w:rsidRPr="009B4B35">
        <w:t xml:space="preserve">Enlace a repositorio de GitHub: </w:t>
      </w:r>
    </w:p>
    <w:p w14:paraId="14A980EC" w14:textId="77B4A448" w:rsidR="00D977F3" w:rsidRPr="009B4B35" w:rsidRDefault="00631615" w:rsidP="00A15733">
      <w:pPr>
        <w:rPr>
          <w:lang w:val="es-ES_tradnl" w:eastAsia="es-MX"/>
        </w:rPr>
      </w:pPr>
      <w:r w:rsidRPr="009B4B35">
        <w:rPr>
          <w:lang w:val="es-ES_tradnl" w:eastAsia="es-MX"/>
        </w:rPr>
        <w:t xml:space="preserve">El enlace de </w:t>
      </w:r>
      <w:proofErr w:type="spellStart"/>
      <w:r w:rsidRPr="009B4B35">
        <w:rPr>
          <w:lang w:val="es-ES_tradnl" w:eastAsia="es-MX"/>
        </w:rPr>
        <w:t>Github</w:t>
      </w:r>
      <w:proofErr w:type="spellEnd"/>
      <w:r w:rsidRPr="009B4B35">
        <w:rPr>
          <w:lang w:val="es-ES_tradnl" w:eastAsia="es-MX"/>
        </w:rPr>
        <w:t xml:space="preserve"> donde podrá encontrarse el repositorio con las respuestas del taller es el siguiente: </w:t>
      </w:r>
    </w:p>
    <w:p w14:paraId="2D90249B" w14:textId="77777777" w:rsidR="00AB265D" w:rsidRPr="009B4B35" w:rsidRDefault="00AB265D" w:rsidP="00A15733">
      <w:pPr>
        <w:rPr>
          <w:lang w:val="es-ES_tradnl" w:eastAsia="es-MX"/>
        </w:rPr>
      </w:pPr>
    </w:p>
    <w:tbl>
      <w:tblPr>
        <w:tblStyle w:val="Tablaconcuadrcula"/>
        <w:tblW w:w="0" w:type="auto"/>
        <w:tblLook w:val="04A0" w:firstRow="1" w:lastRow="0" w:firstColumn="1" w:lastColumn="0" w:noHBand="0" w:noVBand="1"/>
      </w:tblPr>
      <w:tblGrid>
        <w:gridCol w:w="8828"/>
      </w:tblGrid>
      <w:tr w:rsidR="00631615" w:rsidRPr="009B4B35" w14:paraId="1B577406" w14:textId="77777777" w:rsidTr="00631615">
        <w:tc>
          <w:tcPr>
            <w:tcW w:w="8828" w:type="dxa"/>
            <w:shd w:val="clear" w:color="auto" w:fill="404040" w:themeFill="text1" w:themeFillTint="BF"/>
          </w:tcPr>
          <w:p w14:paraId="081EA974" w14:textId="406B591A" w:rsidR="00631615" w:rsidRPr="009B4B35" w:rsidRDefault="00631615" w:rsidP="00A02986">
            <w:pPr>
              <w:spacing w:before="60" w:after="60"/>
              <w:jc w:val="center"/>
              <w:rPr>
                <w:b/>
                <w:bCs/>
                <w:lang w:val="es-ES_tradnl" w:eastAsia="es-MX"/>
              </w:rPr>
            </w:pPr>
            <w:r w:rsidRPr="009B4B35">
              <w:rPr>
                <w:b/>
                <w:bCs/>
                <w:color w:val="FFFFFF" w:themeColor="background1"/>
                <w:lang w:val="es-ES_tradnl" w:eastAsia="es-MX"/>
              </w:rPr>
              <w:t>Enlace al repositorio en GitHub</w:t>
            </w:r>
          </w:p>
        </w:tc>
      </w:tr>
      <w:tr w:rsidR="00631615" w:rsidRPr="009B4B35" w14:paraId="0CB8128E" w14:textId="77777777" w:rsidTr="00631615">
        <w:tc>
          <w:tcPr>
            <w:tcW w:w="8828" w:type="dxa"/>
          </w:tcPr>
          <w:p w14:paraId="050ADC74" w14:textId="00199BDA" w:rsidR="00631615" w:rsidRPr="009B4B35" w:rsidRDefault="0030480A" w:rsidP="00A02986">
            <w:pPr>
              <w:spacing w:before="60" w:after="60"/>
              <w:jc w:val="center"/>
              <w:rPr>
                <w:lang w:val="es-ES_tradnl" w:eastAsia="es-MX"/>
              </w:rPr>
            </w:pPr>
            <w:hyperlink r:id="rId8" w:history="1">
              <w:r w:rsidR="00BA3310" w:rsidRPr="009B4B35">
                <w:rPr>
                  <w:rStyle w:val="Hipervnculo"/>
                  <w:lang w:val="es-ES_tradnl"/>
                </w:rPr>
                <w:t>https://github.com/Carlosvergara1995/Problem_Set_3_Making_Money_with_ML.git</w:t>
              </w:r>
            </w:hyperlink>
          </w:p>
        </w:tc>
      </w:tr>
    </w:tbl>
    <w:p w14:paraId="5F491A8D" w14:textId="4E7454DF" w:rsidR="009155D5" w:rsidRPr="009B4B35" w:rsidRDefault="00A15733" w:rsidP="00BA3310">
      <w:pPr>
        <w:pStyle w:val="Ttulo1"/>
      </w:pPr>
      <w:r w:rsidRPr="009B4B35">
        <w:t xml:space="preserve">Descripción de los datos: </w:t>
      </w:r>
    </w:p>
    <w:p w14:paraId="302411C7" w14:textId="21E016BD" w:rsidR="009155D5" w:rsidRPr="009B4B35" w:rsidRDefault="009155D5" w:rsidP="00BA3310">
      <w:pPr>
        <w:rPr>
          <w:lang w:val="es-ES_tradnl" w:eastAsia="es-MX"/>
        </w:rPr>
      </w:pPr>
      <w:r w:rsidRPr="009B4B35">
        <w:rPr>
          <w:lang w:val="es-ES_tradnl" w:eastAsia="es-MX"/>
        </w:rPr>
        <w:t xml:space="preserve">A continuación, se presenta información sobre los datos utilizados dentro del ejercicio, así como las acciones tomadas para </w:t>
      </w:r>
      <w:r w:rsidR="001A68C2" w:rsidRPr="009B4B35">
        <w:rPr>
          <w:lang w:val="es-ES_tradnl" w:eastAsia="es-MX"/>
        </w:rPr>
        <w:t xml:space="preserve">su limpieza y procesamiento. </w:t>
      </w:r>
    </w:p>
    <w:p w14:paraId="0B85AD52" w14:textId="50E0C33F" w:rsidR="00071FDF" w:rsidRPr="009B4B35" w:rsidRDefault="00071FDF" w:rsidP="00A15733">
      <w:pPr>
        <w:pStyle w:val="Ttulo2"/>
        <w:rPr>
          <w:lang w:val="es-ES_tradnl"/>
        </w:rPr>
      </w:pPr>
      <w:r w:rsidRPr="009B4B35">
        <w:rPr>
          <w:lang w:val="es-ES_tradnl"/>
        </w:rPr>
        <w:t xml:space="preserve">Origen de los datos: </w:t>
      </w:r>
    </w:p>
    <w:p w14:paraId="3F416FAA" w14:textId="3905E011" w:rsidR="00DB72B2" w:rsidRPr="009B4B35" w:rsidRDefault="009155D5" w:rsidP="009155D5">
      <w:pPr>
        <w:rPr>
          <w:lang w:val="es-ES_tradnl" w:eastAsia="es-MX"/>
        </w:rPr>
      </w:pPr>
      <w:r w:rsidRPr="009B4B35">
        <w:rPr>
          <w:lang w:val="es-ES_tradnl" w:eastAsia="es-MX"/>
        </w:rPr>
        <w:t>Los datos utilizados para efectos de este análisis fueron sustraídos de la página web propertati.com.co, con información para 2021</w:t>
      </w:r>
      <w:r w:rsidRPr="009B4B35">
        <w:rPr>
          <w:rStyle w:val="Refdenotaalpie"/>
          <w:lang w:val="es-ES_tradnl" w:eastAsia="es-MX"/>
        </w:rPr>
        <w:footnoteReference w:id="8"/>
      </w:r>
      <w:r w:rsidRPr="009B4B35">
        <w:rPr>
          <w:lang w:val="es-ES_tradnl" w:eastAsia="es-MX"/>
        </w:rPr>
        <w:t>. En este bloque de datos, se encuentran variables relacionados con la fecha de publicación del inmueble para venta y arriendo, su superficie, precio, el título, la descripción del inmueble y otros datos suministrados por el usuario.</w:t>
      </w:r>
      <w:r w:rsidR="008225DD" w:rsidRPr="009B4B35">
        <w:rPr>
          <w:lang w:val="es-ES_tradnl" w:eastAsia="es-MX"/>
        </w:rPr>
        <w:t xml:space="preserve"> </w:t>
      </w:r>
      <w:r w:rsidR="00DB72B2" w:rsidRPr="009B4B35">
        <w:rPr>
          <w:lang w:val="es-ES_tradnl" w:eastAsia="es-MX"/>
        </w:rPr>
        <w:t xml:space="preserve">La información entregada consistió en dos (2) bases de datos: Una base de testeo (test) y una base de entrenamiento (training). </w:t>
      </w:r>
    </w:p>
    <w:p w14:paraId="0861E6F6" w14:textId="77777777" w:rsidR="001A68C2" w:rsidRPr="009B4B35" w:rsidRDefault="001A68C2" w:rsidP="009155D5">
      <w:pPr>
        <w:rPr>
          <w:lang w:val="es-ES_tradnl" w:eastAsia="es-MX"/>
        </w:rPr>
      </w:pPr>
    </w:p>
    <w:p w14:paraId="0BD3BF2F" w14:textId="1F55BCA3" w:rsidR="00BA3310" w:rsidRPr="009B4B35" w:rsidRDefault="001A68C2" w:rsidP="00BA3310">
      <w:pPr>
        <w:rPr>
          <w:lang w:val="es-ES_tradnl" w:eastAsia="es-MX"/>
        </w:rPr>
      </w:pPr>
      <w:r w:rsidRPr="009B4B35">
        <w:rPr>
          <w:lang w:val="es-ES_tradnl" w:eastAsia="es-MX"/>
        </w:rPr>
        <w:t>La información, a su</w:t>
      </w:r>
      <w:r w:rsidR="000A1EAE" w:rsidRPr="009B4B35">
        <w:rPr>
          <w:lang w:val="es-ES_tradnl" w:eastAsia="es-MX"/>
        </w:rPr>
        <w:t xml:space="preserve"> </w:t>
      </w:r>
      <w:r w:rsidRPr="009B4B35">
        <w:rPr>
          <w:lang w:val="es-ES_tradnl" w:eastAsia="es-MX"/>
        </w:rPr>
        <w:t>ve</w:t>
      </w:r>
      <w:r w:rsidR="000A1EAE" w:rsidRPr="009B4B35">
        <w:rPr>
          <w:lang w:val="es-ES_tradnl" w:eastAsia="es-MX"/>
        </w:rPr>
        <w:t xml:space="preserve">z fue complementada con datos del aplicativo </w:t>
      </w:r>
      <w:proofErr w:type="spellStart"/>
      <w:r w:rsidR="000A1EAE" w:rsidRPr="009B4B35">
        <w:rPr>
          <w:lang w:val="es-ES_tradnl" w:eastAsia="es-MX"/>
        </w:rPr>
        <w:t>OpenStreetMap</w:t>
      </w:r>
      <w:proofErr w:type="spellEnd"/>
      <w:r w:rsidR="000A1EAE" w:rsidRPr="009B4B35">
        <w:rPr>
          <w:lang w:val="es-ES_tradnl" w:eastAsia="es-MX"/>
        </w:rPr>
        <w:t xml:space="preserve"> </w:t>
      </w:r>
      <w:r w:rsidR="006B7F9B" w:rsidRPr="009B4B35">
        <w:rPr>
          <w:lang w:val="es-ES_tradnl" w:eastAsia="es-MX"/>
        </w:rPr>
        <w:t>para la ciudad de Bogotá y las Unidades de Planeación Zonales y localidad de Chapinero</w:t>
      </w:r>
      <w:r w:rsidR="000F2BF2" w:rsidRPr="009B4B35">
        <w:rPr>
          <w:rStyle w:val="Refdenotaalpie"/>
          <w:lang w:val="es-ES_tradnl" w:eastAsia="es-MX"/>
        </w:rPr>
        <w:footnoteReference w:id="9"/>
      </w:r>
      <w:r w:rsidR="006B7F9B" w:rsidRPr="009B4B35">
        <w:rPr>
          <w:lang w:val="es-ES_tradnl" w:eastAsia="es-MX"/>
        </w:rPr>
        <w:t xml:space="preserve">. </w:t>
      </w:r>
    </w:p>
    <w:p w14:paraId="0FF21FAD" w14:textId="7329E450" w:rsidR="00A15733" w:rsidRPr="009B4B35" w:rsidRDefault="00A15733" w:rsidP="00A15733">
      <w:pPr>
        <w:pStyle w:val="Ttulo2"/>
        <w:rPr>
          <w:lang w:val="es-ES_tradnl"/>
        </w:rPr>
      </w:pPr>
      <w:r w:rsidRPr="009B4B35">
        <w:rPr>
          <w:lang w:val="es-ES_tradnl"/>
        </w:rPr>
        <w:lastRenderedPageBreak/>
        <w:t xml:space="preserve">Proceso de limpieza </w:t>
      </w:r>
      <w:r w:rsidR="00B93119" w:rsidRPr="009B4B35">
        <w:rPr>
          <w:lang w:val="es-ES_tradnl"/>
        </w:rPr>
        <w:t xml:space="preserve">y preparación </w:t>
      </w:r>
      <w:r w:rsidRPr="009B4B35">
        <w:rPr>
          <w:lang w:val="es-ES_tradnl"/>
        </w:rPr>
        <w:t xml:space="preserve">de datos: </w:t>
      </w:r>
    </w:p>
    <w:p w14:paraId="59D6D7EB" w14:textId="77777777" w:rsidR="00A805A7" w:rsidRPr="009B4B35" w:rsidRDefault="00B93119" w:rsidP="00BA3310">
      <w:pPr>
        <w:rPr>
          <w:lang w:val="es-ES_tradnl" w:eastAsia="es-MX"/>
        </w:rPr>
      </w:pPr>
      <w:r w:rsidRPr="009B4B35">
        <w:rPr>
          <w:lang w:val="es-ES_tradnl" w:eastAsia="es-MX"/>
        </w:rPr>
        <w:t xml:space="preserve">El proceso de limpieza de datos se dio con fundamento en las instrucciones del Taller, pero también buscando complementar la información que se encontraba dentro de las bases de datos provenientes del portal </w:t>
      </w:r>
      <w:proofErr w:type="spellStart"/>
      <w:r w:rsidRPr="009B4B35">
        <w:rPr>
          <w:lang w:val="es-ES_tradnl" w:eastAsia="es-MX"/>
        </w:rPr>
        <w:t>Propertati</w:t>
      </w:r>
      <w:proofErr w:type="spellEnd"/>
      <w:r w:rsidRPr="009B4B35">
        <w:rPr>
          <w:lang w:val="es-ES_tradnl" w:eastAsia="es-MX"/>
        </w:rPr>
        <w:t xml:space="preserve">. Así, y dada el alto número de </w:t>
      </w:r>
      <w:proofErr w:type="spellStart"/>
      <w:r w:rsidRPr="009B4B35">
        <w:rPr>
          <w:i/>
          <w:iCs/>
          <w:lang w:val="es-ES_tradnl" w:eastAsia="es-MX"/>
        </w:rPr>
        <w:t>missing</w:t>
      </w:r>
      <w:proofErr w:type="spellEnd"/>
      <w:r w:rsidRPr="009B4B35">
        <w:rPr>
          <w:i/>
          <w:iCs/>
          <w:lang w:val="es-ES_tradnl" w:eastAsia="es-MX"/>
        </w:rPr>
        <w:t xml:space="preserve"> </w:t>
      </w:r>
      <w:proofErr w:type="spellStart"/>
      <w:r w:rsidRPr="009B4B35">
        <w:rPr>
          <w:i/>
          <w:iCs/>
          <w:lang w:val="es-ES_tradnl" w:eastAsia="es-MX"/>
        </w:rPr>
        <w:t>values</w:t>
      </w:r>
      <w:proofErr w:type="spellEnd"/>
      <w:r w:rsidRPr="009B4B35">
        <w:rPr>
          <w:lang w:val="es-ES_tradnl" w:eastAsia="es-MX"/>
        </w:rPr>
        <w:t xml:space="preserve"> se tomaron los datos, tanto de la descripción como del título de los inmuebles para completar los datos faltantes. </w:t>
      </w:r>
    </w:p>
    <w:p w14:paraId="2E7D99A7" w14:textId="77777777" w:rsidR="00A805A7" w:rsidRPr="009B4B35" w:rsidRDefault="00A805A7" w:rsidP="00BA3310">
      <w:pPr>
        <w:rPr>
          <w:lang w:val="es-ES_tradnl" w:eastAsia="es-MX"/>
        </w:rPr>
      </w:pPr>
    </w:p>
    <w:p w14:paraId="4A149C2F" w14:textId="77777777" w:rsidR="008225DD" w:rsidRPr="009B4B35" w:rsidRDefault="00A805A7" w:rsidP="00BA3310">
      <w:pPr>
        <w:rPr>
          <w:lang w:val="es-ES_tradnl" w:eastAsia="es-MX"/>
        </w:rPr>
      </w:pPr>
      <w:r w:rsidRPr="009B4B35">
        <w:rPr>
          <w:lang w:val="es-ES_tradnl" w:eastAsia="es-MX"/>
        </w:rPr>
        <w:t>Adicionalmente, y considerando que la base de datos contaba con información de carácter geográfico, particularmente la latitud y longitud</w:t>
      </w:r>
      <w:r w:rsidR="00DB72B2" w:rsidRPr="009B4B35">
        <w:rPr>
          <w:lang w:val="es-ES_tradnl" w:eastAsia="es-MX"/>
        </w:rPr>
        <w:t>, se tomaron</w:t>
      </w:r>
      <w:r w:rsidR="00634318" w:rsidRPr="009B4B35">
        <w:rPr>
          <w:lang w:val="es-ES_tradnl" w:eastAsia="es-MX"/>
        </w:rPr>
        <w:t xml:space="preserve"> dichas bases, para </w:t>
      </w:r>
      <w:r w:rsidR="00595DC6" w:rsidRPr="009B4B35">
        <w:rPr>
          <w:lang w:val="es-ES_tradnl" w:eastAsia="es-MX"/>
        </w:rPr>
        <w:t>convertirlas</w:t>
      </w:r>
      <w:r w:rsidR="00634318" w:rsidRPr="009B4B35">
        <w:rPr>
          <w:lang w:val="es-ES_tradnl" w:eastAsia="es-MX"/>
        </w:rPr>
        <w:t xml:space="preserve"> en </w:t>
      </w:r>
      <w:r w:rsidR="00595DC6" w:rsidRPr="009B4B35">
        <w:rPr>
          <w:lang w:val="es-ES_tradnl" w:eastAsia="es-MX"/>
        </w:rPr>
        <w:t xml:space="preserve">data </w:t>
      </w:r>
      <w:proofErr w:type="spellStart"/>
      <w:r w:rsidR="00595DC6" w:rsidRPr="009B4B35">
        <w:rPr>
          <w:lang w:val="es-ES_tradnl" w:eastAsia="es-MX"/>
        </w:rPr>
        <w:t>frames</w:t>
      </w:r>
      <w:proofErr w:type="spellEnd"/>
      <w:r w:rsidR="00595DC6" w:rsidRPr="009B4B35">
        <w:rPr>
          <w:lang w:val="es-ES_tradnl" w:eastAsia="es-MX"/>
        </w:rPr>
        <w:t xml:space="preserve"> a través de funciones para la obtención de datos espaciales</w:t>
      </w:r>
      <w:r w:rsidR="00D33DD3" w:rsidRPr="009B4B35">
        <w:rPr>
          <w:lang w:val="es-ES_tradnl" w:eastAsia="es-MX"/>
        </w:rPr>
        <w:t>, convirtiendo las variables de latitud y longitud en una variable de coordenadas (</w:t>
      </w:r>
      <w:proofErr w:type="spellStart"/>
      <w:r w:rsidR="00D33DD3" w:rsidRPr="009B4B35">
        <w:rPr>
          <w:lang w:val="es-ES_tradnl" w:eastAsia="es-MX"/>
        </w:rPr>
        <w:t>coords</w:t>
      </w:r>
      <w:proofErr w:type="spellEnd"/>
      <w:r w:rsidR="00D33DD3" w:rsidRPr="009B4B35">
        <w:rPr>
          <w:lang w:val="es-ES_tradnl" w:eastAsia="es-MX"/>
        </w:rPr>
        <w:t>=c(“</w:t>
      </w:r>
      <w:proofErr w:type="spellStart"/>
      <w:r w:rsidR="00D33DD3" w:rsidRPr="009B4B35">
        <w:rPr>
          <w:lang w:val="es-ES_tradnl" w:eastAsia="es-MX"/>
        </w:rPr>
        <w:t>lon</w:t>
      </w:r>
      <w:proofErr w:type="spellEnd"/>
      <w:r w:rsidR="00D33DD3" w:rsidRPr="009B4B35">
        <w:rPr>
          <w:lang w:val="es-ES_tradnl" w:eastAsia="es-MX"/>
        </w:rPr>
        <w:t>”</w:t>
      </w:r>
      <w:proofErr w:type="gramStart"/>
      <w:r w:rsidR="00D33DD3" w:rsidRPr="009B4B35">
        <w:rPr>
          <w:lang w:val="es-ES_tradnl" w:eastAsia="es-MX"/>
        </w:rPr>
        <w:t>,”</w:t>
      </w:r>
      <w:proofErr w:type="spellStart"/>
      <w:r w:rsidR="00D33DD3" w:rsidRPr="009B4B35">
        <w:rPr>
          <w:lang w:val="es-ES_tradnl" w:eastAsia="es-MX"/>
        </w:rPr>
        <w:t>lat</w:t>
      </w:r>
      <w:proofErr w:type="spellEnd"/>
      <w:proofErr w:type="gramEnd"/>
      <w:r w:rsidR="00D33DD3" w:rsidRPr="009B4B35">
        <w:rPr>
          <w:lang w:val="es-ES_tradnl" w:eastAsia="es-MX"/>
        </w:rPr>
        <w:t xml:space="preserve">”) bajo el sistema de referencia WGS84. </w:t>
      </w:r>
      <w:r w:rsidR="006A69A6" w:rsidRPr="009B4B35">
        <w:rPr>
          <w:lang w:val="es-ES_tradnl" w:eastAsia="es-MX"/>
        </w:rPr>
        <w:t xml:space="preserve">Con ello, se pudo delimitar </w:t>
      </w:r>
      <w:r w:rsidR="0044789B" w:rsidRPr="009B4B35">
        <w:rPr>
          <w:lang w:val="es-ES_tradnl" w:eastAsia="es-MX"/>
        </w:rPr>
        <w:t>el espacio de la variable de entrenamiento a la localidad de Chapinero, Bogotá D.C.</w:t>
      </w:r>
      <w:r w:rsidR="006A0DAE" w:rsidRPr="009B4B35">
        <w:rPr>
          <w:lang w:val="es-ES_tradnl" w:eastAsia="es-MX"/>
        </w:rPr>
        <w:t xml:space="preserve"> con la correspondiente ubicación de los inmuebles</w:t>
      </w:r>
      <w:r w:rsidR="008225DD" w:rsidRPr="009B4B35">
        <w:rPr>
          <w:lang w:val="es-ES_tradnl" w:eastAsia="es-MX"/>
        </w:rPr>
        <w:t xml:space="preserve">. </w:t>
      </w:r>
    </w:p>
    <w:p w14:paraId="2AD5B018" w14:textId="77777777" w:rsidR="008225DD" w:rsidRPr="009B4B35" w:rsidRDefault="008225DD" w:rsidP="00BA3310">
      <w:pPr>
        <w:rPr>
          <w:rFonts w:eastAsia="Helvetica" w:cs="Helvetica"/>
          <w:lang w:val="es-ES_tradnl" w:eastAsia="es-MX"/>
        </w:rPr>
      </w:pPr>
    </w:p>
    <w:p w14:paraId="635B3306" w14:textId="426F99F5" w:rsidR="00E05A5D" w:rsidRPr="009B4B35" w:rsidRDefault="008225DD" w:rsidP="3D3ED1F0">
      <w:pPr>
        <w:spacing w:line="259" w:lineRule="auto"/>
        <w:rPr>
          <w:lang w:val="es-ES_tradnl" w:eastAsia="es-MX"/>
        </w:rPr>
      </w:pPr>
      <w:r w:rsidRPr="009B4B35">
        <w:rPr>
          <w:lang w:val="es-ES_tradnl" w:eastAsia="es-MX"/>
        </w:rPr>
        <w:t>En particular, utiliza la biblioteca “</w:t>
      </w:r>
      <w:proofErr w:type="spellStart"/>
      <w:r w:rsidRPr="009B4B35">
        <w:rPr>
          <w:lang w:val="es-ES_tradnl" w:eastAsia="es-MX"/>
        </w:rPr>
        <w:t>leaflet</w:t>
      </w:r>
      <w:proofErr w:type="spellEnd"/>
      <w:r w:rsidRPr="009B4B35">
        <w:rPr>
          <w:lang w:val="es-ES_tradnl" w:eastAsia="es-MX"/>
        </w:rPr>
        <w:t>” para crear el mapa y “</w:t>
      </w:r>
      <w:proofErr w:type="spellStart"/>
      <w:r w:rsidRPr="009B4B35">
        <w:rPr>
          <w:lang w:val="es-ES_tradnl" w:eastAsia="es-MX"/>
        </w:rPr>
        <w:t>addTiles</w:t>
      </w:r>
      <w:proofErr w:type="spellEnd"/>
      <w:r w:rsidRPr="009B4B35">
        <w:rPr>
          <w:lang w:val="es-ES_tradnl" w:eastAsia="es-MX"/>
        </w:rPr>
        <w:t>” para agregar un fondo de mapa. Luego, utiliza la función “</w:t>
      </w:r>
      <w:proofErr w:type="spellStart"/>
      <w:r w:rsidRPr="009B4B35">
        <w:rPr>
          <w:lang w:val="es-ES_tradnl" w:eastAsia="es-MX"/>
        </w:rPr>
        <w:t>addCircles</w:t>
      </w:r>
      <w:proofErr w:type="spellEnd"/>
      <w:r w:rsidRPr="009B4B35">
        <w:rPr>
          <w:lang w:val="es-ES_tradnl" w:eastAsia="es-MX"/>
        </w:rPr>
        <w:t>” para agregar círculos a cada ubicación de la casa en el mapa, con el tamaño del círculo determinado por la variable especificada en el argumento “</w:t>
      </w:r>
      <w:proofErr w:type="spellStart"/>
      <w:r w:rsidRPr="009B4B35">
        <w:rPr>
          <w:lang w:val="es-ES_tradnl" w:eastAsia="es-MX"/>
        </w:rPr>
        <w:t>radius</w:t>
      </w:r>
      <w:proofErr w:type="spellEnd"/>
      <w:r w:rsidRPr="009B4B35">
        <w:rPr>
          <w:lang w:val="es-ES_tradnl" w:eastAsia="es-MX"/>
        </w:rPr>
        <w:t>” y el color determinado por la variable especificada en el argumento “color”. En este caso, se utiliza la función “</w:t>
      </w:r>
      <w:proofErr w:type="spellStart"/>
      <w:r w:rsidRPr="009B4B35">
        <w:rPr>
          <w:lang w:val="es-ES_tradnl" w:eastAsia="es-MX"/>
        </w:rPr>
        <w:t>addCircles</w:t>
      </w:r>
      <w:proofErr w:type="spellEnd"/>
      <w:r w:rsidRPr="009B4B35">
        <w:rPr>
          <w:lang w:val="es-ES_tradnl" w:eastAsia="es-MX"/>
        </w:rPr>
        <w:t>” en combinación con un objeto de datos llamado “</w:t>
      </w:r>
      <w:proofErr w:type="spellStart"/>
      <w:r w:rsidRPr="009B4B35">
        <w:rPr>
          <w:lang w:val="es-ES_tradnl" w:eastAsia="es-MX"/>
        </w:rPr>
        <w:t>house</w:t>
      </w:r>
      <w:proofErr w:type="spellEnd"/>
      <w:r w:rsidRPr="009B4B35">
        <w:rPr>
          <w:lang w:val="es-ES_tradnl" w:eastAsia="es-MX"/>
        </w:rPr>
        <w:t>”, que se supone que es un objeto de datos espaciales que contiene la ubicación de las casas en las variables “</w:t>
      </w:r>
      <w:proofErr w:type="spellStart"/>
      <w:r w:rsidRPr="009B4B35">
        <w:rPr>
          <w:lang w:val="es-ES_tradnl" w:eastAsia="es-MX"/>
        </w:rPr>
        <w:t>lat</w:t>
      </w:r>
      <w:proofErr w:type="spellEnd"/>
      <w:r w:rsidRPr="009B4B35">
        <w:rPr>
          <w:lang w:val="es-ES_tradnl" w:eastAsia="es-MX"/>
        </w:rPr>
        <w:t>” (latitud) y “</w:t>
      </w:r>
      <w:proofErr w:type="spellStart"/>
      <w:r w:rsidRPr="009B4B35">
        <w:rPr>
          <w:lang w:val="es-ES_tradnl" w:eastAsia="es-MX"/>
        </w:rPr>
        <w:t>lon</w:t>
      </w:r>
      <w:proofErr w:type="spellEnd"/>
      <w:r w:rsidRPr="009B4B35">
        <w:rPr>
          <w:lang w:val="es-ES_tradnl" w:eastAsia="es-MX"/>
        </w:rPr>
        <w:t>” (longitud).</w:t>
      </w:r>
    </w:p>
    <w:p w14:paraId="1FC56D11" w14:textId="77777777" w:rsidR="0044789B" w:rsidRPr="009B4B35" w:rsidRDefault="0044789B" w:rsidP="00BA3310">
      <w:pPr>
        <w:rPr>
          <w:lang w:val="es-ES_tradnl" w:eastAsia="es-MX"/>
        </w:rPr>
      </w:pPr>
    </w:p>
    <w:tbl>
      <w:tblPr>
        <w:tblStyle w:val="Tablaconcuadrcula"/>
        <w:tblW w:w="0" w:type="auto"/>
        <w:tblLayout w:type="fixed"/>
        <w:tblLook w:val="04A0" w:firstRow="1" w:lastRow="0" w:firstColumn="1" w:lastColumn="0" w:noHBand="0" w:noVBand="1"/>
      </w:tblPr>
      <w:tblGrid>
        <w:gridCol w:w="4414"/>
        <w:gridCol w:w="4414"/>
        <w:gridCol w:w="38"/>
      </w:tblGrid>
      <w:tr w:rsidR="006A0DAE" w:rsidRPr="009B4B35" w14:paraId="2B43FD81" w14:textId="77777777" w:rsidTr="00E05A5D">
        <w:trPr>
          <w:tblHeader/>
        </w:trPr>
        <w:tc>
          <w:tcPr>
            <w:tcW w:w="8828" w:type="dxa"/>
            <w:gridSpan w:val="3"/>
            <w:shd w:val="clear" w:color="auto" w:fill="404040" w:themeFill="text1" w:themeFillTint="BF"/>
          </w:tcPr>
          <w:p w14:paraId="28DC6CBB" w14:textId="0EFD938C" w:rsidR="006A0DAE" w:rsidRPr="009B4B35" w:rsidRDefault="006A0DAE" w:rsidP="00A02986">
            <w:pPr>
              <w:spacing w:before="60" w:after="60"/>
              <w:jc w:val="center"/>
              <w:rPr>
                <w:b/>
                <w:bCs/>
                <w:lang w:val="es-ES_tradnl" w:eastAsia="es-MX"/>
              </w:rPr>
            </w:pPr>
            <w:r w:rsidRPr="009B4B35">
              <w:rPr>
                <w:b/>
                <w:bCs/>
                <w:color w:val="FFFFFF" w:themeColor="background1"/>
                <w:lang w:val="es-ES_tradnl" w:eastAsia="es-MX"/>
              </w:rPr>
              <w:t>Extracto de los mapas interactivos de la Localidad de Chap</w:t>
            </w:r>
            <w:r w:rsidR="004F2FAE" w:rsidRPr="009B4B35">
              <w:rPr>
                <w:b/>
                <w:bCs/>
                <w:color w:val="FFFFFF" w:themeColor="background1"/>
                <w:lang w:val="es-ES_tradnl" w:eastAsia="es-MX"/>
              </w:rPr>
              <w:t>inero, Bogotá D.C.</w:t>
            </w:r>
          </w:p>
        </w:tc>
      </w:tr>
      <w:tr w:rsidR="006A0DAE" w:rsidRPr="009B4B35" w14:paraId="5BF7E48C" w14:textId="77777777" w:rsidTr="008225DD">
        <w:tc>
          <w:tcPr>
            <w:tcW w:w="4414" w:type="dxa"/>
            <w:shd w:val="clear" w:color="auto" w:fill="F2F2F2" w:themeFill="background1" w:themeFillShade="F2"/>
          </w:tcPr>
          <w:p w14:paraId="6A6100D9" w14:textId="129DB406" w:rsidR="006A0DAE" w:rsidRPr="009B4B35" w:rsidRDefault="004F2FAE" w:rsidP="00A02986">
            <w:pPr>
              <w:spacing w:before="60" w:after="60"/>
              <w:jc w:val="center"/>
              <w:rPr>
                <w:b/>
                <w:bCs/>
                <w:lang w:val="es-ES_tradnl" w:eastAsia="es-MX"/>
              </w:rPr>
            </w:pPr>
            <w:r w:rsidRPr="009B4B35">
              <w:rPr>
                <w:b/>
                <w:bCs/>
                <w:lang w:val="es-ES_tradnl" w:eastAsia="es-MX"/>
              </w:rPr>
              <w:t>Definición de la localidad</w:t>
            </w:r>
          </w:p>
        </w:tc>
        <w:tc>
          <w:tcPr>
            <w:tcW w:w="4414" w:type="dxa"/>
            <w:gridSpan w:val="2"/>
            <w:shd w:val="clear" w:color="auto" w:fill="F2F2F2" w:themeFill="background1" w:themeFillShade="F2"/>
          </w:tcPr>
          <w:p w14:paraId="266A6D82" w14:textId="0C97ED3F" w:rsidR="006A0DAE" w:rsidRPr="009B4B35" w:rsidRDefault="004F2FAE" w:rsidP="00A02986">
            <w:pPr>
              <w:spacing w:before="60" w:after="60"/>
              <w:jc w:val="center"/>
              <w:rPr>
                <w:b/>
                <w:bCs/>
                <w:lang w:val="es-ES_tradnl" w:eastAsia="es-MX"/>
              </w:rPr>
            </w:pPr>
            <w:r w:rsidRPr="009B4B35">
              <w:rPr>
                <w:b/>
                <w:bCs/>
                <w:lang w:val="es-ES_tradnl" w:eastAsia="es-MX"/>
              </w:rPr>
              <w:t>Ubicación de los inmuebles</w:t>
            </w:r>
          </w:p>
        </w:tc>
      </w:tr>
      <w:tr w:rsidR="006A0DAE" w:rsidRPr="009B4B35" w14:paraId="3529602F" w14:textId="77777777" w:rsidTr="008225DD">
        <w:trPr>
          <w:gridAfter w:val="1"/>
          <w:wAfter w:w="38" w:type="dxa"/>
        </w:trPr>
        <w:tc>
          <w:tcPr>
            <w:tcW w:w="4414" w:type="dxa"/>
          </w:tcPr>
          <w:p w14:paraId="5007C445" w14:textId="3BA7BF14" w:rsidR="006A0DAE" w:rsidRPr="009B4B35" w:rsidRDefault="004F72EF" w:rsidP="00A02986">
            <w:pPr>
              <w:spacing w:before="60" w:after="60"/>
              <w:jc w:val="center"/>
              <w:rPr>
                <w:lang w:val="es-ES_tradnl" w:eastAsia="es-MX"/>
              </w:rPr>
            </w:pPr>
            <w:r w:rsidRPr="009B4B35">
              <w:rPr>
                <w:lang w:val="es-ES_tradnl" w:eastAsia="es-MX"/>
              </w:rPr>
              <w:drawing>
                <wp:inline distT="0" distB="0" distL="0" distR="0" wp14:anchorId="2D5A4519" wp14:editId="2FE64C95">
                  <wp:extent cx="2684570" cy="209176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0011" cy="2134962"/>
                          </a:xfrm>
                          <a:prstGeom prst="rect">
                            <a:avLst/>
                          </a:prstGeom>
                        </pic:spPr>
                      </pic:pic>
                    </a:graphicData>
                  </a:graphic>
                </wp:inline>
              </w:drawing>
            </w:r>
          </w:p>
        </w:tc>
        <w:tc>
          <w:tcPr>
            <w:tcW w:w="4414" w:type="dxa"/>
          </w:tcPr>
          <w:p w14:paraId="55017D1B" w14:textId="520A7451" w:rsidR="006A0DAE" w:rsidRPr="009B4B35" w:rsidRDefault="00E05A5D" w:rsidP="00A02986">
            <w:pPr>
              <w:spacing w:before="60" w:after="60"/>
              <w:jc w:val="center"/>
              <w:rPr>
                <w:lang w:val="es-ES_tradnl" w:eastAsia="es-MX"/>
              </w:rPr>
            </w:pPr>
            <w:r w:rsidRPr="009B4B35">
              <w:rPr>
                <w:lang w:val="es-ES_tradnl" w:eastAsia="es-MX"/>
              </w:rPr>
              <w:drawing>
                <wp:inline distT="0" distB="0" distL="0" distR="0" wp14:anchorId="761D2EE6" wp14:editId="54853CF2">
                  <wp:extent cx="2682833" cy="20916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5360" cy="2132643"/>
                          </a:xfrm>
                          <a:prstGeom prst="rect">
                            <a:avLst/>
                          </a:prstGeom>
                        </pic:spPr>
                      </pic:pic>
                    </a:graphicData>
                  </a:graphic>
                </wp:inline>
              </w:drawing>
            </w:r>
          </w:p>
        </w:tc>
      </w:tr>
      <w:tr w:rsidR="00816850" w:rsidRPr="009B4B35" w14:paraId="4400C44A" w14:textId="77777777" w:rsidTr="009032D9">
        <w:trPr>
          <w:gridAfter w:val="1"/>
          <w:wAfter w:w="38" w:type="dxa"/>
        </w:trPr>
        <w:tc>
          <w:tcPr>
            <w:tcW w:w="8828" w:type="dxa"/>
            <w:gridSpan w:val="2"/>
          </w:tcPr>
          <w:p w14:paraId="4A8AA5A0" w14:textId="3176A1ED" w:rsidR="00816850" w:rsidRPr="009B4B35" w:rsidRDefault="00816850" w:rsidP="00A02986">
            <w:pPr>
              <w:spacing w:before="60" w:after="60"/>
              <w:jc w:val="center"/>
              <w:rPr>
                <w:sz w:val="16"/>
                <w:szCs w:val="16"/>
                <w:lang w:val="es-ES_tradnl" w:eastAsia="es-MX"/>
              </w:rPr>
            </w:pPr>
            <w:r w:rsidRPr="009B4B35">
              <w:rPr>
                <w:b/>
                <w:bCs/>
                <w:sz w:val="16"/>
                <w:szCs w:val="16"/>
                <w:lang w:val="es-ES_tradnl" w:eastAsia="es-MX"/>
              </w:rPr>
              <w:t>Fuente</w:t>
            </w:r>
            <w:r w:rsidRPr="009B4B35">
              <w:rPr>
                <w:sz w:val="16"/>
                <w:szCs w:val="16"/>
                <w:lang w:val="es-ES_tradnl" w:eastAsia="es-MX"/>
              </w:rPr>
              <w:t>: Elaboración propia</w:t>
            </w:r>
            <w:r w:rsidR="00802EDE" w:rsidRPr="009B4B35">
              <w:rPr>
                <w:sz w:val="16"/>
                <w:szCs w:val="16"/>
                <w:lang w:val="es-ES_tradnl" w:eastAsia="es-MX"/>
              </w:rPr>
              <w:t>.</w:t>
            </w:r>
          </w:p>
        </w:tc>
      </w:tr>
    </w:tbl>
    <w:p w14:paraId="259BDF1F" w14:textId="77777777" w:rsidR="006A0DAE" w:rsidRPr="009B4B35" w:rsidRDefault="006A0DAE" w:rsidP="00BA3310">
      <w:pPr>
        <w:rPr>
          <w:lang w:val="es-ES_tradnl" w:eastAsia="es-MX"/>
        </w:rPr>
      </w:pPr>
    </w:p>
    <w:p w14:paraId="3D87822C" w14:textId="371757D6" w:rsidR="0044789B" w:rsidRPr="009B4B35" w:rsidRDefault="00B64F41" w:rsidP="00BA3310">
      <w:pPr>
        <w:rPr>
          <w:lang w:val="es-ES_tradnl" w:eastAsia="es-MX"/>
        </w:rPr>
      </w:pPr>
      <w:r w:rsidRPr="009B4B35">
        <w:rPr>
          <w:lang w:val="es-ES_tradnl" w:eastAsia="es-MX"/>
        </w:rPr>
        <w:t xml:space="preserve">Posteriormente, y para complementar </w:t>
      </w:r>
      <w:r w:rsidR="00A87364" w:rsidRPr="009B4B35">
        <w:rPr>
          <w:lang w:val="es-ES_tradnl" w:eastAsia="es-MX"/>
        </w:rPr>
        <w:t xml:space="preserve">la información de las bases de datos, </w:t>
      </w:r>
      <w:r w:rsidR="0034718B" w:rsidRPr="009B4B35">
        <w:rPr>
          <w:lang w:val="es-ES_tradnl" w:eastAsia="es-MX"/>
        </w:rPr>
        <w:t>se buscaron características relevantes</w:t>
      </w:r>
      <w:r w:rsidR="006D0DBC" w:rsidRPr="009B4B35">
        <w:rPr>
          <w:lang w:val="es-ES_tradnl" w:eastAsia="es-MX"/>
        </w:rPr>
        <w:t xml:space="preserve"> (“</w:t>
      </w:r>
      <w:proofErr w:type="spellStart"/>
      <w:r w:rsidR="006D0DBC" w:rsidRPr="009B4B35">
        <w:rPr>
          <w:lang w:val="es-ES_tradnl" w:eastAsia="es-MX"/>
        </w:rPr>
        <w:t>amenities</w:t>
      </w:r>
      <w:proofErr w:type="spellEnd"/>
      <w:r w:rsidR="006D0DBC" w:rsidRPr="009B4B35">
        <w:rPr>
          <w:lang w:val="es-ES_tradnl" w:eastAsia="es-MX"/>
        </w:rPr>
        <w:t>”)</w:t>
      </w:r>
      <w:r w:rsidR="0034718B" w:rsidRPr="009B4B35">
        <w:rPr>
          <w:lang w:val="es-ES_tradnl" w:eastAsia="es-MX"/>
        </w:rPr>
        <w:t xml:space="preserve">, tanto para Bogotá D.C., como con Chapinero </w:t>
      </w:r>
      <w:r w:rsidR="006D0DBC" w:rsidRPr="009B4B35">
        <w:rPr>
          <w:lang w:val="es-ES_tradnl" w:eastAsia="es-MX"/>
        </w:rPr>
        <w:t xml:space="preserve">a través del código R de </w:t>
      </w:r>
      <w:proofErr w:type="spellStart"/>
      <w:r w:rsidR="006D0DBC" w:rsidRPr="009B4B35">
        <w:rPr>
          <w:lang w:val="es-ES_tradnl" w:eastAsia="es-MX"/>
        </w:rPr>
        <w:t>gCentroid</w:t>
      </w:r>
      <w:proofErr w:type="spellEnd"/>
      <w:r w:rsidR="006D0DBC" w:rsidRPr="009B4B35">
        <w:rPr>
          <w:lang w:val="es-ES_tradnl" w:eastAsia="es-MX"/>
        </w:rPr>
        <w:t xml:space="preserve"> </w:t>
      </w:r>
      <w:r w:rsidR="00010C7B" w:rsidRPr="009B4B35">
        <w:rPr>
          <w:lang w:val="es-ES_tradnl" w:eastAsia="es-MX"/>
        </w:rPr>
        <w:t xml:space="preserve">para calcular los </w:t>
      </w:r>
      <w:proofErr w:type="spellStart"/>
      <w:r w:rsidR="00010C7B" w:rsidRPr="009B4B35">
        <w:rPr>
          <w:lang w:val="es-ES_tradnl" w:eastAsia="es-MX"/>
        </w:rPr>
        <w:t>crentroides</w:t>
      </w:r>
      <w:proofErr w:type="spellEnd"/>
      <w:r w:rsidR="00010C7B" w:rsidRPr="009B4B35">
        <w:rPr>
          <w:lang w:val="es-ES_tradnl" w:eastAsia="es-MX"/>
        </w:rPr>
        <w:t xml:space="preserve"> espaciales contenidos en la columna de coordenadas</w:t>
      </w:r>
      <w:r w:rsidR="00E332AB" w:rsidRPr="009B4B35">
        <w:rPr>
          <w:lang w:val="es-ES_tradnl" w:eastAsia="es-MX"/>
        </w:rPr>
        <w:t xml:space="preserve">. </w:t>
      </w:r>
      <w:r w:rsidR="00963918" w:rsidRPr="009B4B35">
        <w:rPr>
          <w:lang w:val="es-ES_tradnl" w:eastAsia="es-MX"/>
        </w:rPr>
        <w:t xml:space="preserve">Para efectos del ejercicio, esto se utilizó para calcular las distancias de cada inmueble </w:t>
      </w:r>
      <w:r w:rsidR="00B54B5B" w:rsidRPr="009B4B35">
        <w:rPr>
          <w:lang w:val="es-ES_tradnl" w:eastAsia="es-MX"/>
        </w:rPr>
        <w:t>con bares, escuelas, parques</w:t>
      </w:r>
      <w:r w:rsidR="00FC55A9" w:rsidRPr="009B4B35">
        <w:rPr>
          <w:lang w:val="es-ES_tradnl" w:eastAsia="es-MX"/>
        </w:rPr>
        <w:t>, restaurante</w:t>
      </w:r>
      <w:r w:rsidR="00B54B5B" w:rsidRPr="009B4B35">
        <w:rPr>
          <w:lang w:val="es-ES_tradnl" w:eastAsia="es-MX"/>
        </w:rPr>
        <w:t xml:space="preserve"> y bancos. </w:t>
      </w:r>
      <w:r w:rsidR="000748CB" w:rsidRPr="009B4B35">
        <w:rPr>
          <w:lang w:val="es-ES_tradnl" w:eastAsia="es-MX"/>
        </w:rPr>
        <w:t xml:space="preserve">Con ello, se tienen las variables definitivas, previa imputación y complemento de </w:t>
      </w:r>
      <w:proofErr w:type="spellStart"/>
      <w:r w:rsidR="000748CB" w:rsidRPr="009B4B35">
        <w:rPr>
          <w:lang w:val="es-ES_tradnl" w:eastAsia="es-MX"/>
        </w:rPr>
        <w:t>NAs</w:t>
      </w:r>
      <w:proofErr w:type="spellEnd"/>
      <w:r w:rsidR="000748CB" w:rsidRPr="009B4B35">
        <w:rPr>
          <w:lang w:val="es-ES_tradnl" w:eastAsia="es-MX"/>
        </w:rPr>
        <w:t xml:space="preserve">. </w:t>
      </w:r>
      <w:r w:rsidR="00ED3CD2" w:rsidRPr="009B4B35">
        <w:rPr>
          <w:lang w:val="es-ES_tradnl" w:eastAsia="es-MX"/>
        </w:rPr>
        <w:t>Cabe aclarar que se mantienen separadas las bases de datos de testeo y entrenamiento</w:t>
      </w:r>
      <w:r w:rsidR="004773E4">
        <w:rPr>
          <w:lang w:val="es-ES_tradnl" w:eastAsia="es-MX"/>
        </w:rPr>
        <w:t xml:space="preserve">, finalmente se realizó un </w:t>
      </w:r>
      <w:proofErr w:type="spellStart"/>
      <w:proofErr w:type="gramStart"/>
      <w:r w:rsidR="004773E4">
        <w:rPr>
          <w:lang w:val="es-ES_tradnl" w:eastAsia="es-MX"/>
        </w:rPr>
        <w:t>cluster</w:t>
      </w:r>
      <w:proofErr w:type="spellEnd"/>
      <w:proofErr w:type="gramEnd"/>
      <w:r w:rsidR="004773E4">
        <w:rPr>
          <w:lang w:val="es-ES_tradnl" w:eastAsia="es-MX"/>
        </w:rPr>
        <w:t xml:space="preserve"> </w:t>
      </w:r>
      <w:r w:rsidR="003A7E33">
        <w:rPr>
          <w:lang w:val="es-ES_tradnl" w:eastAsia="es-MX"/>
        </w:rPr>
        <w:t xml:space="preserve">con 10 grupos, con base en la cercanía de la </w:t>
      </w:r>
      <w:r w:rsidR="00420B06">
        <w:rPr>
          <w:lang w:val="es-ES_tradnl" w:eastAsia="es-MX"/>
        </w:rPr>
        <w:t>georreferenciación</w:t>
      </w:r>
      <w:r w:rsidR="00ED3CD2" w:rsidRPr="009B4B35">
        <w:rPr>
          <w:lang w:val="es-ES_tradnl" w:eastAsia="es-MX"/>
        </w:rPr>
        <w:t>.</w:t>
      </w:r>
    </w:p>
    <w:p w14:paraId="38285EFA" w14:textId="77777777" w:rsidR="00016329" w:rsidRPr="009B4B35" w:rsidRDefault="00016329" w:rsidP="00BA3310">
      <w:pPr>
        <w:rPr>
          <w:lang w:val="es-ES_tradnl" w:eastAsia="es-MX"/>
        </w:rPr>
      </w:pPr>
    </w:p>
    <w:p w14:paraId="78966365" w14:textId="7066F0A0" w:rsidR="00016329" w:rsidRPr="009B4B35" w:rsidRDefault="000748CB" w:rsidP="00BA3310">
      <w:pPr>
        <w:rPr>
          <w:lang w:val="es-ES_tradnl" w:eastAsia="es-MX"/>
        </w:rPr>
      </w:pPr>
      <w:r w:rsidRPr="009B4B35">
        <w:rPr>
          <w:lang w:val="es-ES_tradnl" w:eastAsia="es-MX"/>
        </w:rPr>
        <w:lastRenderedPageBreak/>
        <w:t>Una vez se tiene</w:t>
      </w:r>
      <w:r w:rsidR="008F65F9" w:rsidRPr="009B4B35">
        <w:rPr>
          <w:lang w:val="es-ES_tradnl" w:eastAsia="es-MX"/>
        </w:rPr>
        <w:t xml:space="preserve">n las variables finales, se ubican los </w:t>
      </w:r>
      <w:proofErr w:type="spellStart"/>
      <w:r w:rsidR="008F65F9" w:rsidRPr="009B4B35">
        <w:rPr>
          <w:i/>
          <w:iCs/>
          <w:lang w:val="es-ES_tradnl" w:eastAsia="es-MX"/>
        </w:rPr>
        <w:t>missing</w:t>
      </w:r>
      <w:proofErr w:type="spellEnd"/>
      <w:r w:rsidR="008F65F9" w:rsidRPr="009B4B35">
        <w:rPr>
          <w:i/>
          <w:iCs/>
          <w:lang w:val="es-ES_tradnl" w:eastAsia="es-MX"/>
        </w:rPr>
        <w:t xml:space="preserve"> </w:t>
      </w:r>
      <w:proofErr w:type="spellStart"/>
      <w:r w:rsidR="008F65F9" w:rsidRPr="009B4B35">
        <w:rPr>
          <w:i/>
          <w:iCs/>
          <w:lang w:val="es-ES_tradnl" w:eastAsia="es-MX"/>
        </w:rPr>
        <w:t>values</w:t>
      </w:r>
      <w:proofErr w:type="spellEnd"/>
      <w:r w:rsidR="008F65F9" w:rsidRPr="009B4B35">
        <w:rPr>
          <w:lang w:val="es-ES_tradnl" w:eastAsia="es-MX"/>
        </w:rPr>
        <w:t xml:space="preserve"> y se procede a complementar la información, con fundamento en la descripción y título de los bienes. </w:t>
      </w:r>
      <w:r w:rsidR="00BF4786" w:rsidRPr="009B4B35">
        <w:rPr>
          <w:lang w:val="es-ES_tradnl" w:eastAsia="es-MX"/>
        </w:rPr>
        <w:t>Para estos efectos, se procesan las variables de baños (</w:t>
      </w:r>
      <w:proofErr w:type="spellStart"/>
      <w:r w:rsidR="00BF4786" w:rsidRPr="009B4B35">
        <w:rPr>
          <w:lang w:val="es-ES_tradnl" w:eastAsia="es-MX"/>
        </w:rPr>
        <w:t>bathrooms</w:t>
      </w:r>
      <w:proofErr w:type="spellEnd"/>
      <w:r w:rsidR="00BF4786" w:rsidRPr="009B4B35">
        <w:rPr>
          <w:lang w:val="es-ES_tradnl" w:eastAsia="es-MX"/>
        </w:rPr>
        <w:t>)</w:t>
      </w:r>
      <w:r w:rsidR="00083038" w:rsidRPr="009B4B35">
        <w:rPr>
          <w:lang w:val="es-ES_tradnl" w:eastAsia="es-MX"/>
        </w:rPr>
        <w:t xml:space="preserve"> y</w:t>
      </w:r>
      <w:r w:rsidR="00BF4786" w:rsidRPr="009B4B35">
        <w:rPr>
          <w:lang w:val="es-ES_tradnl" w:eastAsia="es-MX"/>
        </w:rPr>
        <w:t xml:space="preserve"> superficie total (</w:t>
      </w:r>
      <w:proofErr w:type="spellStart"/>
      <w:r w:rsidR="00BF4786" w:rsidRPr="009B4B35">
        <w:rPr>
          <w:lang w:val="es-ES_tradnl" w:eastAsia="es-MX"/>
        </w:rPr>
        <w:t>surface_total</w:t>
      </w:r>
      <w:proofErr w:type="spellEnd"/>
      <w:r w:rsidR="00BF4786" w:rsidRPr="009B4B35">
        <w:rPr>
          <w:lang w:val="es-ES_tradnl" w:eastAsia="es-MX"/>
        </w:rPr>
        <w:t>)</w:t>
      </w:r>
      <w:r w:rsidR="00083038" w:rsidRPr="009B4B35">
        <w:rPr>
          <w:lang w:val="es-ES_tradnl" w:eastAsia="es-MX"/>
        </w:rPr>
        <w:t xml:space="preserve">. Para los datos restantes, </w:t>
      </w:r>
      <w:r w:rsidR="00083038" w:rsidRPr="009B4B35">
        <w:rPr>
          <w:lang w:val="es-ES_tradnl" w:eastAsia="es-MX"/>
        </w:rPr>
        <w:t xml:space="preserve">se </w:t>
      </w:r>
      <w:r w:rsidR="00A81374">
        <w:rPr>
          <w:lang w:val="es-ES_tradnl" w:eastAsia="es-MX"/>
        </w:rPr>
        <w:t>usó k vecinos cercanos</w:t>
      </w:r>
      <w:r w:rsidR="00F911F0">
        <w:rPr>
          <w:lang w:val="es-ES_tradnl" w:eastAsia="es-MX"/>
        </w:rPr>
        <w:t xml:space="preserve">, respecto a la imputación con descripción se encontré algunos datos </w:t>
      </w:r>
      <w:r w:rsidR="00321947">
        <w:rPr>
          <w:lang w:val="es-ES_tradnl" w:eastAsia="es-MX"/>
        </w:rPr>
        <w:t>atípicos como apartamentos de 2 m</w:t>
      </w:r>
      <w:r w:rsidR="00321947">
        <w:rPr>
          <w:vertAlign w:val="superscript"/>
          <w:lang w:val="es-ES_tradnl" w:eastAsia="es-MX"/>
        </w:rPr>
        <w:t>2</w:t>
      </w:r>
      <w:r w:rsidR="00321947">
        <w:rPr>
          <w:lang w:val="es-ES_tradnl" w:eastAsia="es-MX"/>
        </w:rPr>
        <w:t xml:space="preserve"> y </w:t>
      </w:r>
      <w:r w:rsidR="007734FE">
        <w:rPr>
          <w:lang w:val="es-ES_tradnl" w:eastAsia="es-MX"/>
        </w:rPr>
        <w:t xml:space="preserve">con más baños que habitaciones, por lo cual se </w:t>
      </w:r>
      <w:r w:rsidR="00F43CF4">
        <w:rPr>
          <w:lang w:val="es-ES_tradnl" w:eastAsia="es-MX"/>
        </w:rPr>
        <w:t>eliminaron</w:t>
      </w:r>
      <w:r w:rsidR="00731C4B">
        <w:rPr>
          <w:lang w:val="es-ES_tradnl" w:eastAsia="es-MX"/>
        </w:rPr>
        <w:t xml:space="preserve"> estos valores y se los trato como NA, también </w:t>
      </w:r>
      <w:r w:rsidR="00B77E9E">
        <w:rPr>
          <w:lang w:val="es-ES_tradnl" w:eastAsia="es-MX"/>
        </w:rPr>
        <w:t xml:space="preserve">las </w:t>
      </w:r>
      <w:r w:rsidR="006424FD">
        <w:rPr>
          <w:lang w:val="es-ES_tradnl" w:eastAsia="es-MX"/>
        </w:rPr>
        <w:t>lecturas demasiado grandes</w:t>
      </w:r>
      <w:r w:rsidR="00021246">
        <w:rPr>
          <w:lang w:val="es-ES_tradnl" w:eastAsia="es-MX"/>
        </w:rPr>
        <w:t xml:space="preserve"> como apartamentos</w:t>
      </w:r>
      <w:r w:rsidR="00083038" w:rsidRPr="009B4B35">
        <w:rPr>
          <w:lang w:val="es-ES_tradnl" w:eastAsia="es-MX"/>
        </w:rPr>
        <w:t xml:space="preserve">. </w:t>
      </w:r>
      <w:r w:rsidR="009835D1" w:rsidRPr="009B4B35">
        <w:rPr>
          <w:lang w:val="es-ES_tradnl" w:eastAsia="es-MX"/>
        </w:rPr>
        <w:t>Igualmente, se agregan unas variables nuevas como parqueadero (</w:t>
      </w:r>
      <w:proofErr w:type="gramStart"/>
      <w:r w:rsidR="009835D1" w:rsidRPr="009B4B35">
        <w:rPr>
          <w:lang w:val="es-ES_tradnl" w:eastAsia="es-MX"/>
        </w:rPr>
        <w:t>parking</w:t>
      </w:r>
      <w:proofErr w:type="gramEnd"/>
      <w:r w:rsidR="009835D1" w:rsidRPr="009B4B35">
        <w:rPr>
          <w:lang w:val="es-ES_tradnl" w:eastAsia="es-MX"/>
        </w:rPr>
        <w:t>), terraza (</w:t>
      </w:r>
      <w:r w:rsidR="00D602A5" w:rsidRPr="009B4B35">
        <w:rPr>
          <w:lang w:val="es-ES_tradnl" w:eastAsia="es-MX"/>
        </w:rPr>
        <w:t xml:space="preserve">Terraza) y Garaje (garaje), a partir de la </w:t>
      </w:r>
      <w:r w:rsidR="00D602A5" w:rsidRPr="009B4B35">
        <w:rPr>
          <w:lang w:val="es-ES_tradnl" w:eastAsia="es-MX"/>
        </w:rPr>
        <w:t>descripción y título de los bienes</w:t>
      </w:r>
      <w:r w:rsidR="00D602A5" w:rsidRPr="009B4B35">
        <w:rPr>
          <w:lang w:val="es-ES_tradnl" w:eastAsia="es-MX"/>
        </w:rPr>
        <w:t>.</w:t>
      </w:r>
    </w:p>
    <w:p w14:paraId="66F64495" w14:textId="77777777" w:rsidR="00B71B3F" w:rsidRPr="009B4B35" w:rsidRDefault="00B71B3F" w:rsidP="00BA3310">
      <w:pPr>
        <w:rPr>
          <w:lang w:val="es-ES_tradnl" w:eastAsia="es-MX"/>
        </w:rPr>
      </w:pPr>
    </w:p>
    <w:p w14:paraId="15B1FC30" w14:textId="50364556" w:rsidR="00B71B3F" w:rsidRPr="009B4B35" w:rsidRDefault="00B71B3F" w:rsidP="00BA3310">
      <w:pPr>
        <w:rPr>
          <w:lang w:val="es-ES_tradnl" w:eastAsia="es-MX"/>
        </w:rPr>
      </w:pPr>
      <w:r w:rsidRPr="009B4B35">
        <w:rPr>
          <w:lang w:val="es-ES_tradnl" w:eastAsia="es-MX"/>
        </w:rPr>
        <w:t xml:space="preserve">Finalmente, </w:t>
      </w:r>
      <w:r w:rsidR="00570CD1" w:rsidRPr="009B4B35">
        <w:rPr>
          <w:lang w:val="es-ES_tradnl" w:eastAsia="es-MX"/>
        </w:rPr>
        <w:t xml:space="preserve">se </w:t>
      </w:r>
      <w:proofErr w:type="spellStart"/>
      <w:r w:rsidR="00570CD1" w:rsidRPr="009B4B35">
        <w:rPr>
          <w:lang w:val="es-ES_tradnl" w:eastAsia="es-MX"/>
        </w:rPr>
        <w:t>dumifican</w:t>
      </w:r>
      <w:proofErr w:type="spellEnd"/>
      <w:r w:rsidR="00570CD1" w:rsidRPr="009B4B35">
        <w:rPr>
          <w:lang w:val="es-ES_tradnl" w:eastAsia="es-MX"/>
        </w:rPr>
        <w:t xml:space="preserve"> las variables </w:t>
      </w:r>
      <w:r w:rsidR="009835D1" w:rsidRPr="009B4B35">
        <w:rPr>
          <w:lang w:val="es-ES_tradnl" w:eastAsia="es-MX"/>
        </w:rPr>
        <w:t xml:space="preserve">de </w:t>
      </w:r>
      <w:r w:rsidR="00D602A5" w:rsidRPr="009B4B35">
        <w:rPr>
          <w:lang w:val="es-ES_tradnl" w:eastAsia="es-MX"/>
        </w:rPr>
        <w:t>parqueadero (</w:t>
      </w:r>
      <w:proofErr w:type="gramStart"/>
      <w:r w:rsidR="00D602A5" w:rsidRPr="009B4B35">
        <w:rPr>
          <w:lang w:val="es-ES_tradnl" w:eastAsia="es-MX"/>
        </w:rPr>
        <w:t>parking</w:t>
      </w:r>
      <w:proofErr w:type="gramEnd"/>
      <w:r w:rsidR="00D602A5" w:rsidRPr="009B4B35">
        <w:rPr>
          <w:lang w:val="es-ES_tradnl" w:eastAsia="es-MX"/>
        </w:rPr>
        <w:t>), terraza (Terraza) y Garaje (garaje</w:t>
      </w:r>
      <w:r w:rsidR="00D602A5" w:rsidRPr="009B4B35">
        <w:rPr>
          <w:lang w:val="es-ES_tradnl" w:eastAsia="es-MX"/>
        </w:rPr>
        <w:t xml:space="preserve">) </w:t>
      </w:r>
      <w:r w:rsidR="00C035F0" w:rsidRPr="009B4B35">
        <w:rPr>
          <w:lang w:val="es-ES_tradnl" w:eastAsia="es-MX"/>
        </w:rPr>
        <w:t xml:space="preserve">y se realiza un análisis de colinealidad para ambas bases. </w:t>
      </w:r>
      <w:r w:rsidR="00B8230B" w:rsidRPr="009B4B35">
        <w:rPr>
          <w:lang w:val="es-ES_tradnl" w:eastAsia="es-MX"/>
        </w:rPr>
        <w:t xml:space="preserve">Se advierte, que las bases finales son, para entrenamiento = </w:t>
      </w:r>
      <w:proofErr w:type="spellStart"/>
      <w:r w:rsidR="00BA0064" w:rsidRPr="009B4B35">
        <w:rPr>
          <w:lang w:val="es-ES_tradnl" w:eastAsia="es-MX"/>
        </w:rPr>
        <w:t>training_s</w:t>
      </w:r>
      <w:proofErr w:type="spellEnd"/>
      <w:r w:rsidR="00BA0064" w:rsidRPr="009B4B35">
        <w:rPr>
          <w:lang w:val="es-ES_tradnl" w:eastAsia="es-MX"/>
        </w:rPr>
        <w:t xml:space="preserve"> y para testeo = </w:t>
      </w:r>
      <w:proofErr w:type="spellStart"/>
      <w:r w:rsidR="00B8230B" w:rsidRPr="009B4B35">
        <w:rPr>
          <w:lang w:val="es-ES_tradnl" w:eastAsia="es-MX"/>
        </w:rPr>
        <w:t>test_s</w:t>
      </w:r>
      <w:proofErr w:type="spellEnd"/>
      <w:r w:rsidR="00BA0064" w:rsidRPr="009B4B35">
        <w:rPr>
          <w:lang w:val="es-ES_tradnl" w:eastAsia="es-MX"/>
        </w:rPr>
        <w:t xml:space="preserve">. </w:t>
      </w:r>
    </w:p>
    <w:p w14:paraId="7BDDC0BB" w14:textId="6806AA87" w:rsidR="00A15733" w:rsidRPr="009B4B35" w:rsidRDefault="00A15733" w:rsidP="00A15733">
      <w:pPr>
        <w:pStyle w:val="Ttulo2"/>
        <w:rPr>
          <w:lang w:val="es-ES_tradnl"/>
        </w:rPr>
      </w:pPr>
      <w:r w:rsidRPr="009B4B35">
        <w:rPr>
          <w:lang w:val="es-ES_tradnl"/>
        </w:rPr>
        <w:t>Estadísticas descriptivas:</w:t>
      </w:r>
    </w:p>
    <w:p w14:paraId="517B0AAA" w14:textId="5B0317DA" w:rsidR="00D42BD4" w:rsidRPr="009B4B35" w:rsidRDefault="009B7C13" w:rsidP="00B71B3F">
      <w:pPr>
        <w:rPr>
          <w:lang w:val="es-ES_tradnl" w:eastAsia="es-MX"/>
        </w:rPr>
      </w:pPr>
      <w:r w:rsidRPr="009B4B35">
        <w:rPr>
          <w:lang w:val="es-ES_tradnl" w:eastAsia="es-MX"/>
        </w:rPr>
        <w:t xml:space="preserve">A continuación, se presentan las estadísticas descriptivas. </w:t>
      </w:r>
    </w:p>
    <w:p w14:paraId="7238B3E4" w14:textId="1F2DE897" w:rsidR="00D42BD4" w:rsidRPr="009B4B35" w:rsidRDefault="00D42BD4" w:rsidP="00D42BD4">
      <w:pPr>
        <w:pStyle w:val="Ttulo3"/>
      </w:pPr>
      <w:r w:rsidRPr="009B4B35">
        <w:t>Frente a las bases de datos de entrenamiento (</w:t>
      </w:r>
      <w:proofErr w:type="spellStart"/>
      <w:r w:rsidRPr="009B4B35">
        <w:t>trainign</w:t>
      </w:r>
      <w:proofErr w:type="spellEnd"/>
      <w:r w:rsidRPr="009B4B35">
        <w:t xml:space="preserve">): </w:t>
      </w:r>
    </w:p>
    <w:p w14:paraId="312C8757" w14:textId="21FD0607" w:rsidR="00D42BD4" w:rsidRPr="009B4B35" w:rsidRDefault="00E46D88" w:rsidP="00D42BD4">
      <w:pPr>
        <w:rPr>
          <w:lang w:val="es-ES_tradnl" w:eastAsia="es-MX"/>
        </w:rPr>
      </w:pPr>
      <w:r w:rsidRPr="009B4B35">
        <w:rPr>
          <w:lang w:val="es-ES_tradnl" w:eastAsia="es-MX"/>
        </w:rPr>
        <w:t xml:space="preserve">En relación con las variables en las bases de datos de entrenamiento, se presentan las siguientes estadísticas descriptivas: </w:t>
      </w:r>
    </w:p>
    <w:p w14:paraId="2E6FDBC9" w14:textId="77777777" w:rsidR="00A02986" w:rsidRPr="009B4B35" w:rsidRDefault="00A02986" w:rsidP="00D42BD4">
      <w:pPr>
        <w:rPr>
          <w:lang w:val="es-ES_tradnl" w:eastAsia="es-MX"/>
        </w:rPr>
      </w:pPr>
    </w:p>
    <w:tbl>
      <w:tblPr>
        <w:tblStyle w:val="Tablaconcuadrcula"/>
        <w:tblW w:w="0" w:type="auto"/>
        <w:tblLook w:val="04A0" w:firstRow="1" w:lastRow="0" w:firstColumn="1" w:lastColumn="0" w:noHBand="0" w:noVBand="1"/>
      </w:tblPr>
      <w:tblGrid>
        <w:gridCol w:w="10"/>
        <w:gridCol w:w="8809"/>
        <w:gridCol w:w="9"/>
      </w:tblGrid>
      <w:tr w:rsidR="00E17DB8" w:rsidRPr="009B4B35" w14:paraId="62FFAD71" w14:textId="77777777" w:rsidTr="00E17DB8">
        <w:trPr>
          <w:gridBefore w:val="1"/>
        </w:trPr>
        <w:tc>
          <w:tcPr>
            <w:tcW w:w="8828" w:type="dxa"/>
            <w:gridSpan w:val="2"/>
            <w:shd w:val="clear" w:color="auto" w:fill="404040" w:themeFill="text1" w:themeFillTint="BF"/>
          </w:tcPr>
          <w:p w14:paraId="3041AFBD" w14:textId="542AEE17" w:rsidR="00E17DB8" w:rsidRPr="009B4B35" w:rsidRDefault="00E17DB8" w:rsidP="00A02986">
            <w:pPr>
              <w:spacing w:before="60" w:after="60"/>
              <w:jc w:val="center"/>
              <w:rPr>
                <w:b/>
                <w:bCs/>
                <w:color w:val="FFFFFF" w:themeColor="background1"/>
                <w:lang w:val="es-ES_tradnl" w:eastAsia="es-MX"/>
              </w:rPr>
            </w:pPr>
            <w:r w:rsidRPr="009B4B35">
              <w:rPr>
                <w:b/>
                <w:bCs/>
                <w:color w:val="FFFFFF" w:themeColor="background1"/>
                <w:lang w:val="es-ES_tradnl" w:eastAsia="es-MX"/>
              </w:rPr>
              <w:t>Estadísticas descriptivas</w:t>
            </w:r>
            <w:r w:rsidR="00865349" w:rsidRPr="009B4B35">
              <w:rPr>
                <w:b/>
                <w:bCs/>
                <w:color w:val="FFFFFF" w:themeColor="background1"/>
                <w:lang w:val="es-ES_tradnl" w:eastAsia="es-MX"/>
              </w:rPr>
              <w:t xml:space="preserve"> entrenamiento</w:t>
            </w:r>
          </w:p>
        </w:tc>
      </w:tr>
      <w:tr w:rsidR="00E17DB8" w:rsidRPr="009B4B35" w14:paraId="7139B8B9" w14:textId="77777777" w:rsidTr="00E17DB8">
        <w:trPr>
          <w:gridAfter w:val="1"/>
          <w:wAfter w:w="38" w:type="dxa"/>
        </w:trPr>
        <w:tc>
          <w:tcPr>
            <w:tcW w:w="8828" w:type="dxa"/>
            <w:gridSpan w:val="2"/>
          </w:tcPr>
          <w:p w14:paraId="05ADA258" w14:textId="21829FCA" w:rsidR="00E17DB8" w:rsidRPr="009B4B35" w:rsidRDefault="2932F2DB" w:rsidP="00A02986">
            <w:pPr>
              <w:spacing w:before="60" w:after="60"/>
              <w:rPr>
                <w:lang w:val="es-ES_tradnl" w:eastAsia="es-MX"/>
              </w:rPr>
            </w:pPr>
            <w:r w:rsidRPr="009B4B35">
              <w:rPr>
                <w:noProof/>
                <w:lang w:val="es-ES_tradnl"/>
              </w:rPr>
              <w:drawing>
                <wp:inline distT="0" distB="0" distL="0" distR="0" wp14:anchorId="2B38DEDA" wp14:editId="62D3C278">
                  <wp:extent cx="5499100" cy="142701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5396" cy="1441627"/>
                          </a:xfrm>
                          <a:prstGeom prst="rect">
                            <a:avLst/>
                          </a:prstGeom>
                        </pic:spPr>
                      </pic:pic>
                    </a:graphicData>
                  </a:graphic>
                </wp:inline>
              </w:drawing>
            </w:r>
          </w:p>
        </w:tc>
      </w:tr>
      <w:tr w:rsidR="00E17DB8" w:rsidRPr="009B4B35" w14:paraId="4BC16658" w14:textId="77777777" w:rsidTr="00E17DB8">
        <w:trPr>
          <w:gridAfter w:val="1"/>
          <w:wAfter w:w="38" w:type="dxa"/>
        </w:trPr>
        <w:tc>
          <w:tcPr>
            <w:tcW w:w="8828" w:type="dxa"/>
            <w:gridSpan w:val="2"/>
          </w:tcPr>
          <w:p w14:paraId="4E70783C" w14:textId="0E15BFF6" w:rsidR="00E17DB8" w:rsidRPr="009B4B35" w:rsidRDefault="00E17DB8" w:rsidP="00A02986">
            <w:pPr>
              <w:spacing w:before="60" w:after="60"/>
              <w:jc w:val="center"/>
              <w:rPr>
                <w:lang w:val="es-ES_tradnl" w:eastAsia="es-MX"/>
              </w:rPr>
            </w:pPr>
            <w:r w:rsidRPr="009B4B35">
              <w:rPr>
                <w:b/>
                <w:bCs/>
                <w:sz w:val="16"/>
                <w:szCs w:val="21"/>
                <w:lang w:val="es-ES_tradnl" w:eastAsia="es-MX"/>
              </w:rPr>
              <w:t>Fuente</w:t>
            </w:r>
            <w:r w:rsidRPr="009B4B35">
              <w:rPr>
                <w:sz w:val="16"/>
                <w:szCs w:val="21"/>
                <w:lang w:val="es-ES_tradnl" w:eastAsia="es-MX"/>
              </w:rPr>
              <w:t xml:space="preserve">: Anexo </w:t>
            </w:r>
            <w:proofErr w:type="spellStart"/>
            <w:r w:rsidR="00516965" w:rsidRPr="009B4B35">
              <w:rPr>
                <w:sz w:val="16"/>
                <w:szCs w:val="21"/>
                <w:lang w:val="es-ES_tradnl" w:eastAsia="es-MX"/>
              </w:rPr>
              <w:t>descrip_train_s</w:t>
            </w:r>
            <w:proofErr w:type="spellEnd"/>
          </w:p>
        </w:tc>
      </w:tr>
    </w:tbl>
    <w:p w14:paraId="68DAA75B" w14:textId="77777777" w:rsidR="00E46D88" w:rsidRPr="009B4B35" w:rsidRDefault="00E46D88" w:rsidP="00D42BD4">
      <w:pPr>
        <w:rPr>
          <w:lang w:val="es-ES_tradnl" w:eastAsia="es-MX"/>
        </w:rPr>
      </w:pPr>
    </w:p>
    <w:p w14:paraId="4D0CC31B" w14:textId="06658893" w:rsidR="00FE0B41" w:rsidRPr="009B4B35" w:rsidRDefault="00FE0B41" w:rsidP="00D42BD4">
      <w:pPr>
        <w:rPr>
          <w:lang w:val="es-ES_tradnl" w:eastAsia="es-MX"/>
        </w:rPr>
      </w:pPr>
      <w:r w:rsidRPr="009B4B35">
        <w:rPr>
          <w:lang w:val="es-ES_tradnl" w:eastAsia="es-MX"/>
        </w:rPr>
        <w:t xml:space="preserve">De la anterior tabla se puede apreciar lo siguiente: </w:t>
      </w:r>
    </w:p>
    <w:p w14:paraId="12373B86" w14:textId="77777777" w:rsidR="00FE0B41" w:rsidRPr="009B4B35" w:rsidRDefault="00FE0B41" w:rsidP="00D42BD4">
      <w:pPr>
        <w:rPr>
          <w:lang w:val="es-ES_tradnl" w:eastAsia="es-MX"/>
        </w:rPr>
      </w:pPr>
    </w:p>
    <w:p w14:paraId="6F18DCBA" w14:textId="3C9A6350" w:rsidR="00FE0B41" w:rsidRPr="009B4B35" w:rsidRDefault="00FE0B41" w:rsidP="00D42BD4">
      <w:pPr>
        <w:rPr>
          <w:lang w:val="es-ES_tradnl" w:eastAsia="es-MX"/>
        </w:rPr>
      </w:pPr>
      <w:r w:rsidRPr="009B4B35">
        <w:rPr>
          <w:lang w:val="es-ES_tradnl" w:eastAsia="es-MX"/>
        </w:rPr>
        <w:t xml:space="preserve">Primero, </w:t>
      </w:r>
      <w:r w:rsidR="00A139FD" w:rsidRPr="009B4B35">
        <w:rPr>
          <w:lang w:val="es-ES_tradnl" w:eastAsia="es-MX"/>
        </w:rPr>
        <w:t>existen, 38644 observaciones con 13 variables</w:t>
      </w:r>
      <w:r w:rsidR="00953C67" w:rsidRPr="009B4B35">
        <w:rPr>
          <w:lang w:val="es-ES_tradnl" w:eastAsia="es-MX"/>
        </w:rPr>
        <w:t xml:space="preserve">, las cuales representan la información obtenida de la base de datos de entrenamiento. </w:t>
      </w:r>
    </w:p>
    <w:p w14:paraId="11087FEE" w14:textId="77777777" w:rsidR="00953C67" w:rsidRPr="009B4B35" w:rsidRDefault="00953C67" w:rsidP="00D42BD4">
      <w:pPr>
        <w:rPr>
          <w:lang w:val="es-ES_tradnl" w:eastAsia="es-MX"/>
        </w:rPr>
      </w:pPr>
    </w:p>
    <w:p w14:paraId="0ECBB6B3" w14:textId="29E85C75" w:rsidR="00953C67" w:rsidRPr="009B4B35" w:rsidRDefault="00953C67" w:rsidP="00D42BD4">
      <w:pPr>
        <w:rPr>
          <w:lang w:val="es-ES_tradnl" w:eastAsia="es-MX"/>
        </w:rPr>
      </w:pPr>
      <w:r w:rsidRPr="009B4B35">
        <w:rPr>
          <w:lang w:val="es-ES_tradnl" w:eastAsia="es-MX"/>
        </w:rPr>
        <w:t>En segundo lugar, por ejemplo, frente a la relación de casas y apartamentos (</w:t>
      </w:r>
      <w:proofErr w:type="spellStart"/>
      <w:r w:rsidRPr="009B4B35">
        <w:rPr>
          <w:lang w:val="es-ES_tradnl" w:eastAsia="es-MX"/>
        </w:rPr>
        <w:t>property_type</w:t>
      </w:r>
      <w:proofErr w:type="spellEnd"/>
      <w:r w:rsidRPr="009B4B35">
        <w:rPr>
          <w:lang w:val="es-ES_tradnl" w:eastAsia="es-MX"/>
        </w:rPr>
        <w:t xml:space="preserve">), un total de </w:t>
      </w:r>
      <w:r w:rsidR="0034671C" w:rsidRPr="009B4B35">
        <w:rPr>
          <w:lang w:val="es-ES_tradnl" w:eastAsia="es-MX"/>
        </w:rPr>
        <w:t>9,467</w:t>
      </w:r>
      <w:r w:rsidR="00BA6A04" w:rsidRPr="009B4B35">
        <w:rPr>
          <w:lang w:val="es-ES_tradnl" w:eastAsia="es-MX"/>
        </w:rPr>
        <w:t xml:space="preserve"> (24%) del total de las observaciones</w:t>
      </w:r>
      <w:r w:rsidR="0034671C" w:rsidRPr="009B4B35">
        <w:rPr>
          <w:lang w:val="es-ES_tradnl" w:eastAsia="es-MX"/>
        </w:rPr>
        <w:t xml:space="preserve"> son</w:t>
      </w:r>
      <w:r w:rsidR="00BA6A04" w:rsidRPr="009B4B35">
        <w:rPr>
          <w:lang w:val="es-ES_tradnl" w:eastAsia="es-MX"/>
        </w:rPr>
        <w:t xml:space="preserve"> clasificados como</w:t>
      </w:r>
      <w:r w:rsidR="0034671C" w:rsidRPr="009B4B35">
        <w:rPr>
          <w:lang w:val="es-ES_tradnl" w:eastAsia="es-MX"/>
        </w:rPr>
        <w:t xml:space="preserve"> casa y el restante son apartamentos. </w:t>
      </w:r>
    </w:p>
    <w:p w14:paraId="03CC6D5B" w14:textId="77777777" w:rsidR="00C57009" w:rsidRPr="009B4B35" w:rsidRDefault="00C57009" w:rsidP="00D42BD4">
      <w:pPr>
        <w:rPr>
          <w:lang w:val="es-ES_tradnl" w:eastAsia="es-MX"/>
        </w:rPr>
      </w:pPr>
    </w:p>
    <w:p w14:paraId="16C1D455" w14:textId="5F05862E" w:rsidR="00C57009" w:rsidRPr="009B4B35" w:rsidRDefault="00C57009" w:rsidP="00D42BD4">
      <w:pPr>
        <w:rPr>
          <w:lang w:val="es-ES_tradnl" w:eastAsia="es-MX"/>
        </w:rPr>
      </w:pPr>
      <w:r w:rsidRPr="009B4B35">
        <w:rPr>
          <w:lang w:val="es-ES_tradnl" w:eastAsia="es-MX"/>
        </w:rPr>
        <w:t xml:space="preserve">En tercer lugar, 16,474 inmuebles, correspondientes al 43% tienen parqueadero; 12,175, correspondientes al 32% tienen garaje y 11,568, 30% tienen terraza. </w:t>
      </w:r>
    </w:p>
    <w:p w14:paraId="118FC150" w14:textId="77777777" w:rsidR="00C57009" w:rsidRPr="009B4B35" w:rsidRDefault="00C57009" w:rsidP="00D42BD4">
      <w:pPr>
        <w:rPr>
          <w:lang w:val="es-ES_tradnl" w:eastAsia="es-MX"/>
        </w:rPr>
      </w:pPr>
    </w:p>
    <w:p w14:paraId="6B443692" w14:textId="08B57E14" w:rsidR="00766095" w:rsidRPr="009B4B35" w:rsidRDefault="0069420C" w:rsidP="004B2651">
      <w:pPr>
        <w:rPr>
          <w:lang w:val="es-ES_tradnl" w:eastAsia="es-MX"/>
        </w:rPr>
      </w:pPr>
      <w:r w:rsidRPr="009B4B35">
        <w:rPr>
          <w:lang w:val="es-ES_tradnl" w:eastAsia="es-MX"/>
        </w:rPr>
        <w:t xml:space="preserve">En cuarto lugar, el valor promedio de los inmuebles es de </w:t>
      </w:r>
      <w:r w:rsidR="00766095" w:rsidRPr="009B4B35">
        <w:rPr>
          <w:lang w:val="es-ES_tradnl" w:eastAsia="es-MX"/>
        </w:rPr>
        <w:t>COP $</w:t>
      </w:r>
      <w:r w:rsidR="00766095" w:rsidRPr="00766095">
        <w:rPr>
          <w:lang w:val="es-ES_tradnl" w:eastAsia="es-MX"/>
        </w:rPr>
        <w:t>654,534,675</w:t>
      </w:r>
      <w:r w:rsidR="00BA6A04" w:rsidRPr="009B4B35">
        <w:rPr>
          <w:lang w:val="es-ES_tradnl" w:eastAsia="es-MX"/>
        </w:rPr>
        <w:t xml:space="preserve">. </w:t>
      </w:r>
    </w:p>
    <w:p w14:paraId="18B27B03" w14:textId="77777777" w:rsidR="00BA6A04" w:rsidRPr="009B4B35" w:rsidRDefault="00BA6A04" w:rsidP="004B2651">
      <w:pPr>
        <w:rPr>
          <w:lang w:val="es-ES_tradnl" w:eastAsia="es-MX"/>
        </w:rPr>
      </w:pPr>
    </w:p>
    <w:p w14:paraId="09BC16BA" w14:textId="27F832DF" w:rsidR="00AE1C38" w:rsidRPr="009B4B35" w:rsidRDefault="006C6BE6" w:rsidP="004B2651">
      <w:pPr>
        <w:rPr>
          <w:lang w:val="es-ES_tradnl" w:eastAsia="es-MX"/>
        </w:rPr>
      </w:pPr>
      <w:r w:rsidRPr="009B4B35">
        <w:rPr>
          <w:lang w:val="es-ES_tradnl" w:eastAsia="es-MX"/>
        </w:rPr>
        <w:t xml:space="preserve">Adicionalmente, se encuentran las siguientes gráficas: </w:t>
      </w:r>
      <w:r w:rsidR="00CC78E3" w:rsidRPr="009B4B35">
        <w:rPr>
          <w:lang w:val="es-ES_tradnl" w:eastAsia="es-MX"/>
        </w:rPr>
        <w:br w:type="page"/>
      </w:r>
    </w:p>
    <w:tbl>
      <w:tblPr>
        <w:tblStyle w:val="Tablaconcuadrcula"/>
        <w:tblW w:w="0" w:type="auto"/>
        <w:tblLook w:val="04A0" w:firstRow="1" w:lastRow="0" w:firstColumn="1" w:lastColumn="0" w:noHBand="0" w:noVBand="1"/>
      </w:tblPr>
      <w:tblGrid>
        <w:gridCol w:w="10"/>
        <w:gridCol w:w="8809"/>
        <w:gridCol w:w="9"/>
      </w:tblGrid>
      <w:tr w:rsidR="00AE1C38" w:rsidRPr="009B4B35" w14:paraId="7EB3B573" w14:textId="77777777" w:rsidTr="00AE1C38">
        <w:trPr>
          <w:gridBefore w:val="1"/>
        </w:trPr>
        <w:tc>
          <w:tcPr>
            <w:tcW w:w="8828" w:type="dxa"/>
            <w:gridSpan w:val="2"/>
            <w:shd w:val="clear" w:color="auto" w:fill="404040" w:themeFill="text1" w:themeFillTint="BF"/>
          </w:tcPr>
          <w:p w14:paraId="51ECA646" w14:textId="7597CD51" w:rsidR="00AE1C38" w:rsidRPr="009B4B35" w:rsidRDefault="00AE1C38" w:rsidP="00546876">
            <w:pPr>
              <w:spacing w:before="60" w:after="60"/>
              <w:jc w:val="center"/>
              <w:rPr>
                <w:lang w:val="es-ES_tradnl" w:eastAsia="es-MX"/>
              </w:rPr>
            </w:pPr>
            <w:r w:rsidRPr="009B4B35">
              <w:rPr>
                <w:b/>
                <w:bCs/>
                <w:color w:val="FFFFFF" w:themeColor="background1"/>
                <w:lang w:val="es-ES_tradnl" w:eastAsia="es-MX"/>
              </w:rPr>
              <w:lastRenderedPageBreak/>
              <w:t>Gráficas de estadísticas descriptivas</w:t>
            </w:r>
          </w:p>
        </w:tc>
      </w:tr>
      <w:tr w:rsidR="00AE1C38" w:rsidRPr="009B4B35" w14:paraId="24C99996" w14:textId="77777777" w:rsidTr="00DE1FDF">
        <w:trPr>
          <w:gridBefore w:val="1"/>
        </w:trPr>
        <w:tc>
          <w:tcPr>
            <w:tcW w:w="8828" w:type="dxa"/>
            <w:gridSpan w:val="2"/>
            <w:shd w:val="clear" w:color="auto" w:fill="F2F2F2" w:themeFill="background1" w:themeFillShade="F2"/>
          </w:tcPr>
          <w:p w14:paraId="4F44FDCE" w14:textId="66C5426C" w:rsidR="00AE1C38" w:rsidRPr="009B4B35" w:rsidRDefault="00AE1C38" w:rsidP="00546876">
            <w:pPr>
              <w:spacing w:before="60" w:after="60"/>
              <w:jc w:val="center"/>
              <w:rPr>
                <w:lang w:val="es-ES_tradnl" w:eastAsia="es-MX"/>
              </w:rPr>
            </w:pPr>
            <w:r w:rsidRPr="009B4B35">
              <w:rPr>
                <w:b/>
                <w:bCs/>
                <w:sz w:val="16"/>
                <w:szCs w:val="16"/>
                <w:lang w:val="es-ES_tradnl" w:eastAsia="es-MX"/>
              </w:rPr>
              <w:t>Relación entre el número de inmuebles y su valor</w:t>
            </w:r>
          </w:p>
        </w:tc>
      </w:tr>
      <w:tr w:rsidR="00AE1C38" w:rsidRPr="009B4B35" w14:paraId="0FDF8A84" w14:textId="77777777" w:rsidTr="00AE1C38">
        <w:trPr>
          <w:gridAfter w:val="1"/>
          <w:wAfter w:w="38" w:type="dxa"/>
        </w:trPr>
        <w:tc>
          <w:tcPr>
            <w:tcW w:w="8828" w:type="dxa"/>
            <w:gridSpan w:val="2"/>
          </w:tcPr>
          <w:p w14:paraId="6515C97C" w14:textId="6A1FDD16" w:rsidR="00AE1C38" w:rsidRPr="009B4B35" w:rsidRDefault="00E26568" w:rsidP="00546876">
            <w:pPr>
              <w:spacing w:before="60" w:after="60"/>
              <w:jc w:val="center"/>
              <w:rPr>
                <w:lang w:val="es-ES_tradnl" w:eastAsia="es-MX"/>
              </w:rPr>
            </w:pPr>
            <w:r w:rsidRPr="009B4B35">
              <w:rPr>
                <w:lang w:val="es-ES_tradnl" w:eastAsia="es-MX"/>
              </w:rPr>
              <w:drawing>
                <wp:inline distT="0" distB="0" distL="0" distR="0" wp14:anchorId="637183A9" wp14:editId="0184E257">
                  <wp:extent cx="5501990" cy="1814946"/>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4802" cy="1838965"/>
                          </a:xfrm>
                          <a:prstGeom prst="rect">
                            <a:avLst/>
                          </a:prstGeom>
                        </pic:spPr>
                      </pic:pic>
                    </a:graphicData>
                  </a:graphic>
                </wp:inline>
              </w:drawing>
            </w:r>
          </w:p>
        </w:tc>
      </w:tr>
      <w:tr w:rsidR="00AE1C38" w:rsidRPr="009B4B35" w14:paraId="41430C16" w14:textId="77777777" w:rsidTr="00AE1C38">
        <w:trPr>
          <w:gridAfter w:val="1"/>
          <w:wAfter w:w="38" w:type="dxa"/>
        </w:trPr>
        <w:tc>
          <w:tcPr>
            <w:tcW w:w="8828" w:type="dxa"/>
            <w:gridSpan w:val="2"/>
          </w:tcPr>
          <w:p w14:paraId="0DD1B615" w14:textId="397ABBC2" w:rsidR="00AE1C38" w:rsidRPr="009B4B35" w:rsidRDefault="00AC4FC0" w:rsidP="00546876">
            <w:pPr>
              <w:spacing w:before="60" w:after="60"/>
              <w:jc w:val="center"/>
              <w:rPr>
                <w:lang w:val="es-ES_tradnl" w:eastAsia="es-MX"/>
              </w:rPr>
            </w:pPr>
            <w:r w:rsidRPr="009B4B35">
              <w:rPr>
                <w:b/>
                <w:bCs/>
                <w:sz w:val="16"/>
                <w:szCs w:val="16"/>
                <w:lang w:val="es-ES_tradnl" w:eastAsia="es-MX"/>
              </w:rPr>
              <w:t xml:space="preserve">Fuente: </w:t>
            </w:r>
            <w:r w:rsidRPr="009B4B35">
              <w:rPr>
                <w:sz w:val="16"/>
                <w:szCs w:val="16"/>
                <w:lang w:val="es-ES_tradnl" w:eastAsia="es-MX"/>
              </w:rPr>
              <w:t>Anexo P</w:t>
            </w:r>
          </w:p>
        </w:tc>
      </w:tr>
    </w:tbl>
    <w:p w14:paraId="6FAB47E4" w14:textId="77777777" w:rsidR="00DE1FDF" w:rsidRDefault="00DE1FDF" w:rsidP="00546876">
      <w:pPr>
        <w:spacing w:before="60" w:after="60"/>
        <w:rPr>
          <w:sz w:val="10"/>
          <w:szCs w:val="10"/>
          <w:lang w:val="es-ES_tradnl"/>
        </w:rPr>
      </w:pPr>
    </w:p>
    <w:p w14:paraId="4C50EB5A" w14:textId="77777777" w:rsidR="00A64936" w:rsidRPr="009B4B35" w:rsidRDefault="00A64936" w:rsidP="00546876">
      <w:pPr>
        <w:spacing w:before="60" w:after="60"/>
        <w:rPr>
          <w:sz w:val="10"/>
          <w:szCs w:val="10"/>
          <w:lang w:val="es-ES_tradnl"/>
        </w:rPr>
      </w:pPr>
    </w:p>
    <w:tbl>
      <w:tblPr>
        <w:tblStyle w:val="Tablaconcuadrcula"/>
        <w:tblW w:w="0" w:type="auto"/>
        <w:tblLook w:val="04A0" w:firstRow="1" w:lastRow="0" w:firstColumn="1" w:lastColumn="0" w:noHBand="0" w:noVBand="1"/>
      </w:tblPr>
      <w:tblGrid>
        <w:gridCol w:w="11"/>
        <w:gridCol w:w="8809"/>
        <w:gridCol w:w="8"/>
      </w:tblGrid>
      <w:tr w:rsidR="00AE1C38" w:rsidRPr="009B4B35" w14:paraId="05005176" w14:textId="77777777" w:rsidTr="00546876">
        <w:trPr>
          <w:gridBefore w:val="1"/>
          <w:tblHeader/>
        </w:trPr>
        <w:tc>
          <w:tcPr>
            <w:tcW w:w="8828" w:type="dxa"/>
            <w:gridSpan w:val="2"/>
            <w:shd w:val="clear" w:color="auto" w:fill="F2F2F2" w:themeFill="background1" w:themeFillShade="F2"/>
          </w:tcPr>
          <w:p w14:paraId="44337445" w14:textId="5C169D8A" w:rsidR="00AE1C38" w:rsidRPr="009B4B35" w:rsidRDefault="00AC4FC0" w:rsidP="00546876">
            <w:pPr>
              <w:spacing w:before="60" w:after="60"/>
              <w:jc w:val="center"/>
              <w:rPr>
                <w:lang w:val="es-ES_tradnl" w:eastAsia="es-MX"/>
              </w:rPr>
            </w:pPr>
            <w:r w:rsidRPr="009B4B35">
              <w:rPr>
                <w:b/>
                <w:bCs/>
                <w:sz w:val="16"/>
                <w:szCs w:val="16"/>
                <w:lang w:val="es-ES_tradnl" w:eastAsia="es-MX"/>
              </w:rPr>
              <w:t>Distancia entre parques y valor de los inmuebles</w:t>
            </w:r>
          </w:p>
        </w:tc>
      </w:tr>
      <w:tr w:rsidR="00AE1C38" w:rsidRPr="009B4B35" w14:paraId="12377810" w14:textId="77777777" w:rsidTr="00546876">
        <w:trPr>
          <w:gridAfter w:val="1"/>
          <w:wAfter w:w="38" w:type="dxa"/>
          <w:tblHeader/>
        </w:trPr>
        <w:tc>
          <w:tcPr>
            <w:tcW w:w="8828" w:type="dxa"/>
            <w:gridSpan w:val="2"/>
          </w:tcPr>
          <w:p w14:paraId="7841DFE6" w14:textId="60281D50" w:rsidR="00AE1C38" w:rsidRPr="009B4B35" w:rsidRDefault="005958A1" w:rsidP="00546876">
            <w:pPr>
              <w:spacing w:before="60" w:after="60"/>
              <w:jc w:val="center"/>
              <w:rPr>
                <w:lang w:val="es-ES_tradnl" w:eastAsia="es-MX"/>
              </w:rPr>
            </w:pPr>
            <w:r w:rsidRPr="009B4B35">
              <w:rPr>
                <w:lang w:val="es-ES_tradnl" w:eastAsia="es-MX"/>
              </w:rPr>
              <w:drawing>
                <wp:inline distT="0" distB="0" distL="0" distR="0" wp14:anchorId="7DF965BE" wp14:editId="1DC55313">
                  <wp:extent cx="5511631" cy="1724891"/>
                  <wp:effectExtent l="0" t="0" r="635"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3629" cy="1744294"/>
                          </a:xfrm>
                          <a:prstGeom prst="rect">
                            <a:avLst/>
                          </a:prstGeom>
                        </pic:spPr>
                      </pic:pic>
                    </a:graphicData>
                  </a:graphic>
                </wp:inline>
              </w:drawing>
            </w:r>
          </w:p>
        </w:tc>
      </w:tr>
      <w:tr w:rsidR="00AE1C38" w:rsidRPr="009B4B35" w14:paraId="77DF24FF" w14:textId="77777777" w:rsidTr="00546876">
        <w:trPr>
          <w:gridAfter w:val="1"/>
          <w:wAfter w:w="38" w:type="dxa"/>
          <w:tblHeader/>
        </w:trPr>
        <w:tc>
          <w:tcPr>
            <w:tcW w:w="8828" w:type="dxa"/>
            <w:gridSpan w:val="2"/>
          </w:tcPr>
          <w:p w14:paraId="7505BAE0" w14:textId="644F378B" w:rsidR="00AE1C38" w:rsidRPr="009B4B35" w:rsidRDefault="00AC4FC0" w:rsidP="00546876">
            <w:pPr>
              <w:spacing w:before="60" w:after="60"/>
              <w:jc w:val="center"/>
              <w:rPr>
                <w:lang w:val="es-ES_tradnl" w:eastAsia="es-MX"/>
              </w:rPr>
            </w:pPr>
            <w:r w:rsidRPr="009B4B35">
              <w:rPr>
                <w:b/>
                <w:bCs/>
                <w:sz w:val="16"/>
                <w:szCs w:val="16"/>
                <w:lang w:val="es-ES_tradnl" w:eastAsia="es-MX"/>
              </w:rPr>
              <w:t xml:space="preserve">Fuente: </w:t>
            </w:r>
            <w:r w:rsidRPr="009B4B35">
              <w:rPr>
                <w:sz w:val="16"/>
                <w:szCs w:val="16"/>
                <w:lang w:val="es-ES_tradnl" w:eastAsia="es-MX"/>
              </w:rPr>
              <w:t>Anexo p2</w:t>
            </w:r>
          </w:p>
        </w:tc>
      </w:tr>
    </w:tbl>
    <w:p w14:paraId="55105356" w14:textId="77777777" w:rsidR="00DE1FDF" w:rsidRDefault="00DE1FDF" w:rsidP="00546876">
      <w:pPr>
        <w:spacing w:before="60" w:after="60"/>
        <w:rPr>
          <w:sz w:val="10"/>
          <w:szCs w:val="10"/>
          <w:lang w:val="es-ES_tradnl"/>
        </w:rPr>
      </w:pPr>
    </w:p>
    <w:p w14:paraId="30FD22EA" w14:textId="77777777" w:rsidR="00A64936" w:rsidRPr="009B4B35" w:rsidRDefault="00A64936" w:rsidP="00546876">
      <w:pPr>
        <w:spacing w:before="60" w:after="60"/>
        <w:rPr>
          <w:sz w:val="10"/>
          <w:szCs w:val="10"/>
          <w:lang w:val="es-ES_tradnl"/>
        </w:rPr>
      </w:pPr>
    </w:p>
    <w:tbl>
      <w:tblPr>
        <w:tblStyle w:val="Tablaconcuadrcula"/>
        <w:tblW w:w="0" w:type="auto"/>
        <w:tblLook w:val="04A0" w:firstRow="1" w:lastRow="0" w:firstColumn="1" w:lastColumn="0" w:noHBand="0" w:noVBand="1"/>
      </w:tblPr>
      <w:tblGrid>
        <w:gridCol w:w="11"/>
        <w:gridCol w:w="8809"/>
        <w:gridCol w:w="8"/>
      </w:tblGrid>
      <w:tr w:rsidR="00AE1C38" w:rsidRPr="009B4B35" w14:paraId="1FABDBE6" w14:textId="77777777" w:rsidTr="00DE1FDF">
        <w:trPr>
          <w:gridBefore w:val="1"/>
        </w:trPr>
        <w:tc>
          <w:tcPr>
            <w:tcW w:w="8828" w:type="dxa"/>
            <w:gridSpan w:val="2"/>
            <w:shd w:val="clear" w:color="auto" w:fill="F2F2F2" w:themeFill="background1" w:themeFillShade="F2"/>
          </w:tcPr>
          <w:p w14:paraId="4B3DDF49" w14:textId="09B92DF7" w:rsidR="00AE1C38" w:rsidRPr="009B4B35" w:rsidRDefault="00DE1FDF" w:rsidP="00546876">
            <w:pPr>
              <w:spacing w:before="60" w:after="60"/>
              <w:jc w:val="center"/>
              <w:rPr>
                <w:lang w:val="es-ES_tradnl" w:eastAsia="es-MX"/>
              </w:rPr>
            </w:pPr>
            <w:r w:rsidRPr="009B4B35">
              <w:rPr>
                <w:b/>
                <w:bCs/>
                <w:sz w:val="16"/>
                <w:szCs w:val="16"/>
                <w:lang w:val="es-ES_tradnl" w:eastAsia="es-MX"/>
              </w:rPr>
              <w:t>Relación entre el valor del inmueble y distancia a colegios</w:t>
            </w:r>
          </w:p>
        </w:tc>
      </w:tr>
      <w:tr w:rsidR="00AE1C38" w:rsidRPr="009B4B35" w14:paraId="1F55F4E6" w14:textId="77777777" w:rsidTr="00AE1C38">
        <w:trPr>
          <w:gridAfter w:val="1"/>
          <w:wAfter w:w="38" w:type="dxa"/>
        </w:trPr>
        <w:tc>
          <w:tcPr>
            <w:tcW w:w="8828" w:type="dxa"/>
            <w:gridSpan w:val="2"/>
          </w:tcPr>
          <w:p w14:paraId="1F1FBB02" w14:textId="4C2122D5" w:rsidR="00AE1C38" w:rsidRPr="009B4B35" w:rsidRDefault="006E5997" w:rsidP="00546876">
            <w:pPr>
              <w:spacing w:before="60" w:after="60"/>
              <w:jc w:val="center"/>
              <w:rPr>
                <w:lang w:val="es-ES_tradnl" w:eastAsia="es-MX"/>
              </w:rPr>
            </w:pPr>
            <w:r w:rsidRPr="009B4B35">
              <w:rPr>
                <w:lang w:val="es-ES_tradnl" w:eastAsia="es-MX"/>
              </w:rPr>
              <w:drawing>
                <wp:inline distT="0" distB="0" distL="0" distR="0" wp14:anchorId="2E421029" wp14:editId="2254C9C0">
                  <wp:extent cx="5510530" cy="1551709"/>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14" cstate="print">
                            <a:extLst>
                              <a:ext uri="{28A0092B-C50C-407E-A947-70E740481C1C}">
                                <a14:useLocalDpi xmlns:a14="http://schemas.microsoft.com/office/drawing/2010/main" val="0"/>
                              </a:ext>
                            </a:extLst>
                          </a:blip>
                          <a:srcRect t="3012"/>
                          <a:stretch/>
                        </pic:blipFill>
                        <pic:spPr bwMode="auto">
                          <a:xfrm>
                            <a:off x="0" y="0"/>
                            <a:ext cx="5579915" cy="1571247"/>
                          </a:xfrm>
                          <a:prstGeom prst="rect">
                            <a:avLst/>
                          </a:prstGeom>
                          <a:ln>
                            <a:noFill/>
                          </a:ln>
                          <a:extLst>
                            <a:ext uri="{53640926-AAD7-44D8-BBD7-CCE9431645EC}">
                              <a14:shadowObscured xmlns:a14="http://schemas.microsoft.com/office/drawing/2010/main"/>
                            </a:ext>
                          </a:extLst>
                        </pic:spPr>
                      </pic:pic>
                    </a:graphicData>
                  </a:graphic>
                </wp:inline>
              </w:drawing>
            </w:r>
          </w:p>
        </w:tc>
      </w:tr>
      <w:tr w:rsidR="00AE1C38" w:rsidRPr="009B4B35" w14:paraId="1A9A3065" w14:textId="77777777" w:rsidTr="00AE1C38">
        <w:trPr>
          <w:gridAfter w:val="1"/>
          <w:wAfter w:w="38" w:type="dxa"/>
        </w:trPr>
        <w:tc>
          <w:tcPr>
            <w:tcW w:w="8828" w:type="dxa"/>
            <w:gridSpan w:val="2"/>
          </w:tcPr>
          <w:p w14:paraId="3FA0E5BC" w14:textId="2923E1E3" w:rsidR="00AE1C38" w:rsidRPr="009B4B35" w:rsidRDefault="00DE1FDF" w:rsidP="00546876">
            <w:pPr>
              <w:spacing w:before="60" w:after="60"/>
              <w:jc w:val="center"/>
              <w:rPr>
                <w:lang w:val="es-ES_tradnl" w:eastAsia="es-MX"/>
              </w:rPr>
            </w:pPr>
            <w:r w:rsidRPr="009B4B35">
              <w:rPr>
                <w:b/>
                <w:bCs/>
                <w:sz w:val="16"/>
                <w:szCs w:val="16"/>
                <w:lang w:val="es-ES_tradnl" w:eastAsia="es-MX"/>
              </w:rPr>
              <w:t xml:space="preserve">Fuente: </w:t>
            </w:r>
            <w:r w:rsidRPr="009B4B35">
              <w:rPr>
                <w:sz w:val="16"/>
                <w:szCs w:val="16"/>
                <w:lang w:val="es-ES_tradnl" w:eastAsia="es-MX"/>
              </w:rPr>
              <w:t>Anexo p3</w:t>
            </w:r>
          </w:p>
        </w:tc>
      </w:tr>
    </w:tbl>
    <w:p w14:paraId="5144BC69" w14:textId="77777777" w:rsidR="00DE1FDF" w:rsidRDefault="00DE1FDF" w:rsidP="007C5EC1">
      <w:pPr>
        <w:spacing w:before="60" w:after="60"/>
        <w:rPr>
          <w:sz w:val="10"/>
          <w:szCs w:val="10"/>
          <w:lang w:val="es-ES_tradnl"/>
        </w:rPr>
      </w:pPr>
    </w:p>
    <w:p w14:paraId="2A8F2E89" w14:textId="77777777" w:rsidR="00A64936" w:rsidRDefault="00A64936" w:rsidP="007C5EC1">
      <w:pPr>
        <w:spacing w:before="60" w:after="60"/>
        <w:rPr>
          <w:sz w:val="10"/>
          <w:szCs w:val="10"/>
          <w:lang w:val="es-ES_tradnl"/>
        </w:rPr>
      </w:pPr>
    </w:p>
    <w:p w14:paraId="5AC0FC37" w14:textId="77777777" w:rsidR="00A64936" w:rsidRDefault="00A64936" w:rsidP="007C5EC1">
      <w:pPr>
        <w:spacing w:before="60" w:after="60"/>
        <w:rPr>
          <w:sz w:val="10"/>
          <w:szCs w:val="10"/>
          <w:lang w:val="es-ES_tradnl"/>
        </w:rPr>
      </w:pPr>
    </w:p>
    <w:p w14:paraId="54C88A54" w14:textId="77777777" w:rsidR="00A64936" w:rsidRDefault="00A64936" w:rsidP="007C5EC1">
      <w:pPr>
        <w:spacing w:before="60" w:after="60"/>
        <w:rPr>
          <w:sz w:val="10"/>
          <w:szCs w:val="10"/>
          <w:lang w:val="es-ES_tradnl"/>
        </w:rPr>
      </w:pPr>
    </w:p>
    <w:p w14:paraId="5065522F" w14:textId="77777777" w:rsidR="00A64936" w:rsidRDefault="00A64936" w:rsidP="007C5EC1">
      <w:pPr>
        <w:spacing w:before="60" w:after="60"/>
        <w:rPr>
          <w:sz w:val="10"/>
          <w:szCs w:val="10"/>
          <w:lang w:val="es-ES_tradnl"/>
        </w:rPr>
      </w:pPr>
    </w:p>
    <w:p w14:paraId="082F2570" w14:textId="77777777" w:rsidR="00A64936" w:rsidRDefault="00A64936" w:rsidP="007C5EC1">
      <w:pPr>
        <w:spacing w:before="60" w:after="60"/>
        <w:rPr>
          <w:sz w:val="10"/>
          <w:szCs w:val="10"/>
          <w:lang w:val="es-ES_tradnl"/>
        </w:rPr>
      </w:pPr>
    </w:p>
    <w:p w14:paraId="36DEF650" w14:textId="77777777" w:rsidR="00F43CF4" w:rsidRPr="009B4B35" w:rsidRDefault="00F43CF4" w:rsidP="007C5EC1">
      <w:pPr>
        <w:spacing w:before="60" w:after="60"/>
        <w:rPr>
          <w:sz w:val="10"/>
          <w:szCs w:val="10"/>
          <w:lang w:val="es-ES_tradnl"/>
        </w:rPr>
      </w:pPr>
    </w:p>
    <w:tbl>
      <w:tblPr>
        <w:tblStyle w:val="Tablaconcuadrcula"/>
        <w:tblW w:w="0" w:type="auto"/>
        <w:tblLook w:val="04A0" w:firstRow="1" w:lastRow="0" w:firstColumn="1" w:lastColumn="0" w:noHBand="0" w:noVBand="1"/>
      </w:tblPr>
      <w:tblGrid>
        <w:gridCol w:w="9"/>
        <w:gridCol w:w="8811"/>
        <w:gridCol w:w="8"/>
      </w:tblGrid>
      <w:tr w:rsidR="00AE1C38" w:rsidRPr="009B4B35" w14:paraId="20FA7432" w14:textId="77777777" w:rsidTr="00DE1FDF">
        <w:trPr>
          <w:gridBefore w:val="1"/>
        </w:trPr>
        <w:tc>
          <w:tcPr>
            <w:tcW w:w="8828" w:type="dxa"/>
            <w:gridSpan w:val="2"/>
            <w:shd w:val="clear" w:color="auto" w:fill="F2F2F2" w:themeFill="background1" w:themeFillShade="F2"/>
          </w:tcPr>
          <w:p w14:paraId="283F5707" w14:textId="54FCF577" w:rsidR="00AE1C38" w:rsidRPr="009B4B35" w:rsidRDefault="00DE1FDF" w:rsidP="00546876">
            <w:pPr>
              <w:spacing w:before="60" w:after="60"/>
              <w:jc w:val="center"/>
              <w:rPr>
                <w:b/>
                <w:bCs/>
                <w:lang w:val="es-ES_tradnl" w:eastAsia="es-MX"/>
              </w:rPr>
            </w:pPr>
            <w:r w:rsidRPr="009B4B35">
              <w:rPr>
                <w:b/>
                <w:bCs/>
                <w:sz w:val="16"/>
                <w:szCs w:val="16"/>
                <w:lang w:val="es-ES_tradnl" w:eastAsia="es-MX"/>
              </w:rPr>
              <w:t>Relación entre distancia a restaurantes y el valor del inmueble</w:t>
            </w:r>
          </w:p>
        </w:tc>
      </w:tr>
      <w:tr w:rsidR="00AE1C38" w:rsidRPr="009B4B35" w14:paraId="4DBEB010" w14:textId="77777777" w:rsidTr="00AE1C38">
        <w:trPr>
          <w:gridAfter w:val="1"/>
          <w:wAfter w:w="38" w:type="dxa"/>
        </w:trPr>
        <w:tc>
          <w:tcPr>
            <w:tcW w:w="8828" w:type="dxa"/>
            <w:gridSpan w:val="2"/>
          </w:tcPr>
          <w:p w14:paraId="43487509" w14:textId="21C02CD7" w:rsidR="00AE1C38" w:rsidRPr="009B4B35" w:rsidRDefault="008D287A" w:rsidP="00546876">
            <w:pPr>
              <w:spacing w:before="60" w:after="60"/>
              <w:jc w:val="center"/>
              <w:rPr>
                <w:lang w:val="es-ES_tradnl" w:eastAsia="es-MX"/>
              </w:rPr>
            </w:pPr>
            <w:r w:rsidRPr="009B4B35">
              <w:rPr>
                <w:lang w:val="es-ES_tradnl" w:eastAsia="es-MX"/>
              </w:rPr>
              <w:drawing>
                <wp:inline distT="0" distB="0" distL="0" distR="0" wp14:anchorId="6484FBE3" wp14:editId="43E9287B">
                  <wp:extent cx="5475183" cy="184958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15" cstate="print">
                            <a:extLst>
                              <a:ext uri="{28A0092B-C50C-407E-A947-70E740481C1C}">
                                <a14:useLocalDpi xmlns:a14="http://schemas.microsoft.com/office/drawing/2010/main" val="0"/>
                              </a:ext>
                            </a:extLst>
                          </a:blip>
                          <a:srcRect l="529"/>
                          <a:stretch/>
                        </pic:blipFill>
                        <pic:spPr bwMode="auto">
                          <a:xfrm>
                            <a:off x="0" y="0"/>
                            <a:ext cx="5564314" cy="1879692"/>
                          </a:xfrm>
                          <a:prstGeom prst="rect">
                            <a:avLst/>
                          </a:prstGeom>
                          <a:ln>
                            <a:noFill/>
                          </a:ln>
                          <a:extLst>
                            <a:ext uri="{53640926-AAD7-44D8-BBD7-CCE9431645EC}">
                              <a14:shadowObscured xmlns:a14="http://schemas.microsoft.com/office/drawing/2010/main"/>
                            </a:ext>
                          </a:extLst>
                        </pic:spPr>
                      </pic:pic>
                    </a:graphicData>
                  </a:graphic>
                </wp:inline>
              </w:drawing>
            </w:r>
          </w:p>
        </w:tc>
      </w:tr>
      <w:tr w:rsidR="00AE1C38" w:rsidRPr="009B4B35" w14:paraId="55924CC3" w14:textId="77777777" w:rsidTr="00AE1C38">
        <w:trPr>
          <w:gridAfter w:val="1"/>
          <w:wAfter w:w="38" w:type="dxa"/>
        </w:trPr>
        <w:tc>
          <w:tcPr>
            <w:tcW w:w="8828" w:type="dxa"/>
            <w:gridSpan w:val="2"/>
          </w:tcPr>
          <w:p w14:paraId="27752ED4" w14:textId="7BDFFA3D" w:rsidR="00AE1C38" w:rsidRPr="009B4B35" w:rsidRDefault="00DE1FDF" w:rsidP="00546876">
            <w:pPr>
              <w:spacing w:before="60" w:after="60"/>
              <w:jc w:val="center"/>
              <w:rPr>
                <w:lang w:val="es-ES_tradnl" w:eastAsia="es-MX"/>
              </w:rPr>
            </w:pPr>
            <w:r w:rsidRPr="009B4B35">
              <w:rPr>
                <w:b/>
                <w:bCs/>
                <w:sz w:val="16"/>
                <w:szCs w:val="16"/>
                <w:lang w:val="es-ES_tradnl" w:eastAsia="es-MX"/>
              </w:rPr>
              <w:t>Fuente:</w:t>
            </w:r>
            <w:r w:rsidRPr="009B4B35">
              <w:rPr>
                <w:sz w:val="16"/>
                <w:szCs w:val="16"/>
                <w:lang w:val="es-ES_tradnl" w:eastAsia="es-MX"/>
              </w:rPr>
              <w:t xml:space="preserve"> Anexo p4</w:t>
            </w:r>
          </w:p>
        </w:tc>
      </w:tr>
    </w:tbl>
    <w:p w14:paraId="113EBCA4" w14:textId="77777777" w:rsidR="00DE1FDF" w:rsidRPr="009B4B35" w:rsidRDefault="00DE1FDF" w:rsidP="00546876">
      <w:pPr>
        <w:spacing w:before="60" w:after="60"/>
        <w:jc w:val="center"/>
        <w:rPr>
          <w:sz w:val="10"/>
          <w:szCs w:val="10"/>
          <w:lang w:val="es-ES_tradnl"/>
        </w:rPr>
      </w:pPr>
    </w:p>
    <w:tbl>
      <w:tblPr>
        <w:tblStyle w:val="Tablaconcuadrcula"/>
        <w:tblW w:w="0" w:type="auto"/>
        <w:tblLook w:val="04A0" w:firstRow="1" w:lastRow="0" w:firstColumn="1" w:lastColumn="0" w:noHBand="0" w:noVBand="1"/>
      </w:tblPr>
      <w:tblGrid>
        <w:gridCol w:w="8819"/>
        <w:gridCol w:w="9"/>
      </w:tblGrid>
      <w:tr w:rsidR="00AE1C38" w:rsidRPr="009B4B35" w14:paraId="24A325FB" w14:textId="77777777" w:rsidTr="00546876">
        <w:trPr>
          <w:tblHeader/>
        </w:trPr>
        <w:tc>
          <w:tcPr>
            <w:tcW w:w="8828" w:type="dxa"/>
            <w:gridSpan w:val="2"/>
            <w:shd w:val="clear" w:color="auto" w:fill="F2F2F2" w:themeFill="background1" w:themeFillShade="F2"/>
          </w:tcPr>
          <w:p w14:paraId="1F0F2FA2" w14:textId="1AF881A1" w:rsidR="00AE1C38" w:rsidRPr="009B4B35" w:rsidRDefault="00DE1FDF" w:rsidP="00546876">
            <w:pPr>
              <w:spacing w:before="60" w:after="60"/>
              <w:jc w:val="center"/>
              <w:rPr>
                <w:lang w:val="es-ES_tradnl" w:eastAsia="es-MX"/>
              </w:rPr>
            </w:pPr>
            <w:r w:rsidRPr="009B4B35">
              <w:rPr>
                <w:b/>
                <w:bCs/>
                <w:sz w:val="16"/>
                <w:szCs w:val="16"/>
                <w:lang w:val="es-ES_tradnl" w:eastAsia="es-MX"/>
              </w:rPr>
              <w:t>Relación entre distancia a bancos y el valor del inmueble</w:t>
            </w:r>
          </w:p>
        </w:tc>
      </w:tr>
      <w:tr w:rsidR="00AE1C38" w:rsidRPr="009B4B35" w14:paraId="48DB1DDB" w14:textId="77777777" w:rsidTr="00546876">
        <w:trPr>
          <w:gridAfter w:val="1"/>
          <w:wAfter w:w="38" w:type="dxa"/>
          <w:tblHeader/>
        </w:trPr>
        <w:tc>
          <w:tcPr>
            <w:tcW w:w="8828" w:type="dxa"/>
          </w:tcPr>
          <w:p w14:paraId="21F4D6A4" w14:textId="2B79303F" w:rsidR="00AE1C38" w:rsidRPr="009B4B35" w:rsidRDefault="00A35203" w:rsidP="00546876">
            <w:pPr>
              <w:spacing w:before="60" w:after="60"/>
              <w:jc w:val="center"/>
              <w:rPr>
                <w:lang w:val="es-ES_tradnl" w:eastAsia="es-MX"/>
              </w:rPr>
            </w:pPr>
            <w:r w:rsidRPr="009B4B35">
              <w:rPr>
                <w:lang w:val="es-ES_tradnl" w:eastAsia="es-MX"/>
              </w:rPr>
              <w:drawing>
                <wp:inline distT="0" distB="0" distL="0" distR="0" wp14:anchorId="633CBD1F" wp14:editId="49E067D7">
                  <wp:extent cx="5462228" cy="1863437"/>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16" cstate="print">
                            <a:extLst>
                              <a:ext uri="{28A0092B-C50C-407E-A947-70E740481C1C}">
                                <a14:useLocalDpi xmlns:a14="http://schemas.microsoft.com/office/drawing/2010/main" val="0"/>
                              </a:ext>
                            </a:extLst>
                          </a:blip>
                          <a:srcRect l="531"/>
                          <a:stretch/>
                        </pic:blipFill>
                        <pic:spPr bwMode="auto">
                          <a:xfrm>
                            <a:off x="0" y="0"/>
                            <a:ext cx="5530138" cy="1886604"/>
                          </a:xfrm>
                          <a:prstGeom prst="rect">
                            <a:avLst/>
                          </a:prstGeom>
                          <a:ln>
                            <a:noFill/>
                          </a:ln>
                          <a:extLst>
                            <a:ext uri="{53640926-AAD7-44D8-BBD7-CCE9431645EC}">
                              <a14:shadowObscured xmlns:a14="http://schemas.microsoft.com/office/drawing/2010/main"/>
                            </a:ext>
                          </a:extLst>
                        </pic:spPr>
                      </pic:pic>
                    </a:graphicData>
                  </a:graphic>
                </wp:inline>
              </w:drawing>
            </w:r>
          </w:p>
        </w:tc>
      </w:tr>
      <w:tr w:rsidR="00AE1C38" w:rsidRPr="009B4B35" w14:paraId="5D03C4AD" w14:textId="77777777" w:rsidTr="00546876">
        <w:trPr>
          <w:gridAfter w:val="1"/>
          <w:wAfter w:w="38" w:type="dxa"/>
          <w:tblHeader/>
        </w:trPr>
        <w:tc>
          <w:tcPr>
            <w:tcW w:w="8828" w:type="dxa"/>
          </w:tcPr>
          <w:p w14:paraId="191530F4" w14:textId="17C25984" w:rsidR="00AE1C38" w:rsidRPr="009B4B35" w:rsidRDefault="00DE1FDF" w:rsidP="00546876">
            <w:pPr>
              <w:spacing w:before="60" w:after="60"/>
              <w:jc w:val="center"/>
              <w:rPr>
                <w:lang w:val="es-ES_tradnl" w:eastAsia="es-MX"/>
              </w:rPr>
            </w:pPr>
            <w:r w:rsidRPr="009B4B35">
              <w:rPr>
                <w:b/>
                <w:bCs/>
                <w:sz w:val="16"/>
                <w:szCs w:val="16"/>
                <w:lang w:val="es-ES_tradnl" w:eastAsia="es-MX"/>
              </w:rPr>
              <w:t>Fuente:</w:t>
            </w:r>
            <w:r w:rsidRPr="009B4B35">
              <w:rPr>
                <w:sz w:val="16"/>
                <w:szCs w:val="16"/>
                <w:lang w:val="es-ES_tradnl" w:eastAsia="es-MX"/>
              </w:rPr>
              <w:t xml:space="preserve"> Anexo p5</w:t>
            </w:r>
          </w:p>
        </w:tc>
      </w:tr>
    </w:tbl>
    <w:p w14:paraId="4A91BF80" w14:textId="77777777" w:rsidR="00DE1FDF" w:rsidRPr="009B4B35" w:rsidRDefault="00DE1FDF" w:rsidP="00905198">
      <w:pPr>
        <w:spacing w:before="60" w:after="60"/>
        <w:rPr>
          <w:sz w:val="10"/>
          <w:szCs w:val="10"/>
          <w:lang w:val="es-ES_tradnl"/>
        </w:rPr>
      </w:pPr>
    </w:p>
    <w:tbl>
      <w:tblPr>
        <w:tblStyle w:val="Tablaconcuadrcula"/>
        <w:tblW w:w="0" w:type="auto"/>
        <w:tblLook w:val="04A0" w:firstRow="1" w:lastRow="0" w:firstColumn="1" w:lastColumn="0" w:noHBand="0" w:noVBand="1"/>
      </w:tblPr>
      <w:tblGrid>
        <w:gridCol w:w="10"/>
        <w:gridCol w:w="8810"/>
        <w:gridCol w:w="8"/>
      </w:tblGrid>
      <w:tr w:rsidR="00AE1C38" w:rsidRPr="009B4B35" w14:paraId="44E28844" w14:textId="77777777" w:rsidTr="00DE1FDF">
        <w:trPr>
          <w:gridBefore w:val="1"/>
        </w:trPr>
        <w:tc>
          <w:tcPr>
            <w:tcW w:w="8828" w:type="dxa"/>
            <w:gridSpan w:val="2"/>
            <w:shd w:val="clear" w:color="auto" w:fill="F2F2F2" w:themeFill="background1" w:themeFillShade="F2"/>
          </w:tcPr>
          <w:p w14:paraId="749CF7FD" w14:textId="0CB06FC4" w:rsidR="00AE1C38" w:rsidRPr="009B4B35" w:rsidRDefault="00DE1FDF" w:rsidP="00546876">
            <w:pPr>
              <w:spacing w:before="60" w:after="60"/>
              <w:jc w:val="center"/>
              <w:rPr>
                <w:lang w:val="es-ES_tradnl" w:eastAsia="es-MX"/>
              </w:rPr>
            </w:pPr>
            <w:r w:rsidRPr="009B4B35">
              <w:rPr>
                <w:b/>
                <w:bCs/>
                <w:sz w:val="16"/>
                <w:szCs w:val="16"/>
                <w:lang w:val="es-ES_tradnl" w:eastAsia="es-MX"/>
              </w:rPr>
              <w:t>Relación entre distancia a estaciones de bus y el valor del inmueble</w:t>
            </w:r>
          </w:p>
        </w:tc>
      </w:tr>
      <w:tr w:rsidR="00AE1C38" w:rsidRPr="009B4B35" w14:paraId="2972197B" w14:textId="77777777" w:rsidTr="00AE1C38">
        <w:trPr>
          <w:gridAfter w:val="1"/>
          <w:wAfter w:w="38" w:type="dxa"/>
        </w:trPr>
        <w:tc>
          <w:tcPr>
            <w:tcW w:w="8828" w:type="dxa"/>
            <w:gridSpan w:val="2"/>
          </w:tcPr>
          <w:p w14:paraId="41926D26" w14:textId="7D77EAE2" w:rsidR="00AE1C38" w:rsidRPr="009B4B35" w:rsidRDefault="00546876" w:rsidP="00546876">
            <w:pPr>
              <w:spacing w:before="60" w:after="60"/>
              <w:jc w:val="center"/>
              <w:rPr>
                <w:lang w:val="es-ES_tradnl" w:eastAsia="es-MX"/>
              </w:rPr>
            </w:pPr>
            <w:r w:rsidRPr="009B4B35">
              <w:rPr>
                <w:lang w:val="es-ES_tradnl" w:eastAsia="es-MX"/>
              </w:rPr>
              <w:drawing>
                <wp:inline distT="0" distB="0" distL="0" distR="0" wp14:anchorId="7C7AD01E" wp14:editId="559587E9">
                  <wp:extent cx="5493385" cy="15655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933" cy="1588803"/>
                          </a:xfrm>
                          <a:prstGeom prst="rect">
                            <a:avLst/>
                          </a:prstGeom>
                        </pic:spPr>
                      </pic:pic>
                    </a:graphicData>
                  </a:graphic>
                </wp:inline>
              </w:drawing>
            </w:r>
          </w:p>
        </w:tc>
      </w:tr>
      <w:tr w:rsidR="00AE1C38" w:rsidRPr="009B4B35" w14:paraId="06A081B8" w14:textId="77777777" w:rsidTr="00AE1C38">
        <w:trPr>
          <w:gridAfter w:val="1"/>
          <w:wAfter w:w="38" w:type="dxa"/>
        </w:trPr>
        <w:tc>
          <w:tcPr>
            <w:tcW w:w="8828" w:type="dxa"/>
            <w:gridSpan w:val="2"/>
          </w:tcPr>
          <w:p w14:paraId="194852E3" w14:textId="5DE29E54" w:rsidR="00AE1C38" w:rsidRPr="009B4B35" w:rsidRDefault="00DE1FDF" w:rsidP="00546876">
            <w:pPr>
              <w:spacing w:before="60" w:after="60"/>
              <w:jc w:val="center"/>
              <w:rPr>
                <w:lang w:val="es-ES_tradnl" w:eastAsia="es-MX"/>
              </w:rPr>
            </w:pPr>
            <w:r w:rsidRPr="009B4B35">
              <w:rPr>
                <w:b/>
                <w:bCs/>
                <w:sz w:val="16"/>
                <w:szCs w:val="16"/>
                <w:lang w:val="es-ES_tradnl" w:eastAsia="es-MX"/>
              </w:rPr>
              <w:t>Fuente:</w:t>
            </w:r>
            <w:r w:rsidRPr="009B4B35">
              <w:rPr>
                <w:sz w:val="16"/>
                <w:szCs w:val="16"/>
                <w:lang w:val="es-ES_tradnl" w:eastAsia="es-MX"/>
              </w:rPr>
              <w:t xml:space="preserve"> Anexo p6</w:t>
            </w:r>
          </w:p>
        </w:tc>
      </w:tr>
    </w:tbl>
    <w:p w14:paraId="3E634F63" w14:textId="77777777" w:rsidR="00D113B6" w:rsidRDefault="00D113B6" w:rsidP="00D113B6"/>
    <w:p w14:paraId="28679240" w14:textId="77777777" w:rsidR="00D113B6" w:rsidRDefault="00D113B6" w:rsidP="00D113B6"/>
    <w:p w14:paraId="60F162E0" w14:textId="77777777" w:rsidR="00D113B6" w:rsidRDefault="00D113B6" w:rsidP="00D113B6"/>
    <w:p w14:paraId="4E2FC60D" w14:textId="617E1E75" w:rsidR="00563140" w:rsidRPr="009B4B35" w:rsidRDefault="00563140" w:rsidP="00563140">
      <w:pPr>
        <w:pStyle w:val="Ttulo3"/>
      </w:pPr>
      <w:r w:rsidRPr="009B4B35">
        <w:lastRenderedPageBreak/>
        <w:t xml:space="preserve">Frente a las bases de datos de </w:t>
      </w:r>
      <w:r w:rsidRPr="009B4B35">
        <w:t>testeo</w:t>
      </w:r>
      <w:r w:rsidRPr="009B4B35">
        <w:t xml:space="preserve"> (</w:t>
      </w:r>
      <w:r w:rsidRPr="009B4B35">
        <w:t>test</w:t>
      </w:r>
      <w:r w:rsidRPr="009B4B35">
        <w:t xml:space="preserve">): </w:t>
      </w:r>
    </w:p>
    <w:p w14:paraId="1626B52C" w14:textId="34E37019" w:rsidR="00563140" w:rsidRPr="009B4B35" w:rsidRDefault="00865349" w:rsidP="004B2651">
      <w:pPr>
        <w:rPr>
          <w:lang w:val="es-ES_tradnl" w:eastAsia="es-MX"/>
        </w:rPr>
      </w:pPr>
      <w:r w:rsidRPr="009B4B35">
        <w:rPr>
          <w:lang w:val="es-ES_tradnl" w:eastAsia="es-MX"/>
        </w:rPr>
        <w:t xml:space="preserve">En relación con las bases de datos de testeo, se presentan las siguientes estadísticas descriptivas: </w:t>
      </w:r>
    </w:p>
    <w:p w14:paraId="107BB324" w14:textId="77777777" w:rsidR="00A64936" w:rsidRPr="009B4B35" w:rsidRDefault="00A64936" w:rsidP="004B2651">
      <w:pPr>
        <w:rPr>
          <w:lang w:val="es-ES_tradnl" w:eastAsia="es-MX"/>
        </w:rPr>
      </w:pPr>
    </w:p>
    <w:tbl>
      <w:tblPr>
        <w:tblStyle w:val="Tablaconcuadrcula"/>
        <w:tblW w:w="0" w:type="auto"/>
        <w:tblLook w:val="04A0" w:firstRow="1" w:lastRow="0" w:firstColumn="1" w:lastColumn="0" w:noHBand="0" w:noVBand="1"/>
      </w:tblPr>
      <w:tblGrid>
        <w:gridCol w:w="8828"/>
      </w:tblGrid>
      <w:tr w:rsidR="00865349" w:rsidRPr="009B4B35" w14:paraId="1917B1C3" w14:textId="77777777" w:rsidTr="00B01B99">
        <w:tc>
          <w:tcPr>
            <w:tcW w:w="8828" w:type="dxa"/>
            <w:shd w:val="clear" w:color="auto" w:fill="404040" w:themeFill="text1" w:themeFillTint="BF"/>
          </w:tcPr>
          <w:p w14:paraId="25F091D7" w14:textId="4F5978BB" w:rsidR="00865349" w:rsidRPr="009B4B35" w:rsidRDefault="00865349" w:rsidP="00A02986">
            <w:pPr>
              <w:spacing w:before="60" w:after="60"/>
              <w:jc w:val="center"/>
              <w:rPr>
                <w:b/>
                <w:bCs/>
                <w:color w:val="FFFFFF" w:themeColor="background1"/>
                <w:lang w:val="es-ES_tradnl" w:eastAsia="es-MX"/>
              </w:rPr>
            </w:pPr>
            <w:r w:rsidRPr="009B4B35">
              <w:rPr>
                <w:b/>
                <w:bCs/>
                <w:color w:val="FFFFFF" w:themeColor="background1"/>
                <w:lang w:val="es-ES_tradnl" w:eastAsia="es-MX"/>
              </w:rPr>
              <w:t xml:space="preserve">Estadísticas descriptivas </w:t>
            </w:r>
            <w:r w:rsidRPr="009B4B35">
              <w:rPr>
                <w:b/>
                <w:bCs/>
                <w:color w:val="FFFFFF" w:themeColor="background1"/>
                <w:lang w:val="es-ES_tradnl" w:eastAsia="es-MX"/>
              </w:rPr>
              <w:t>testeo</w:t>
            </w:r>
          </w:p>
        </w:tc>
      </w:tr>
      <w:tr w:rsidR="00865349" w:rsidRPr="009B4B35" w14:paraId="7197561F" w14:textId="77777777" w:rsidTr="00B01B99">
        <w:tc>
          <w:tcPr>
            <w:tcW w:w="8828" w:type="dxa"/>
          </w:tcPr>
          <w:p w14:paraId="3D0B3259" w14:textId="12E9FC19" w:rsidR="00865349" w:rsidRPr="009B4B35" w:rsidRDefault="005B2A32" w:rsidP="00A02986">
            <w:pPr>
              <w:spacing w:before="60" w:after="60"/>
              <w:rPr>
                <w:lang w:val="es-ES_tradnl" w:eastAsia="es-MX"/>
              </w:rPr>
            </w:pPr>
            <w:r w:rsidRPr="009B4B35">
              <w:rPr>
                <w:lang w:val="es-ES_tradnl" w:eastAsia="es-MX"/>
              </w:rPr>
              <w:drawing>
                <wp:inline distT="0" distB="0" distL="0" distR="0" wp14:anchorId="357902FB" wp14:editId="3D1E3B44">
                  <wp:extent cx="5495338" cy="152400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190" cy="1597173"/>
                          </a:xfrm>
                          <a:prstGeom prst="rect">
                            <a:avLst/>
                          </a:prstGeom>
                        </pic:spPr>
                      </pic:pic>
                    </a:graphicData>
                  </a:graphic>
                </wp:inline>
              </w:drawing>
            </w:r>
          </w:p>
        </w:tc>
      </w:tr>
      <w:tr w:rsidR="00865349" w:rsidRPr="00A81374" w14:paraId="23367F54" w14:textId="77777777" w:rsidTr="00B01B99">
        <w:tc>
          <w:tcPr>
            <w:tcW w:w="8828" w:type="dxa"/>
          </w:tcPr>
          <w:p w14:paraId="55CFE2A4" w14:textId="6F978A3D" w:rsidR="00865349" w:rsidRPr="004048B0" w:rsidRDefault="00865349" w:rsidP="00A02986">
            <w:pPr>
              <w:spacing w:before="60" w:after="60"/>
              <w:jc w:val="center"/>
              <w:rPr>
                <w:lang w:val="en-US" w:eastAsia="es-MX"/>
              </w:rPr>
            </w:pPr>
            <w:r w:rsidRPr="004048B0">
              <w:rPr>
                <w:b/>
                <w:sz w:val="16"/>
                <w:szCs w:val="21"/>
                <w:lang w:val="en-US" w:eastAsia="es-MX"/>
              </w:rPr>
              <w:t>Fuente</w:t>
            </w:r>
            <w:r w:rsidRPr="004048B0">
              <w:rPr>
                <w:sz w:val="16"/>
                <w:szCs w:val="21"/>
                <w:lang w:val="en-US" w:eastAsia="es-MX"/>
              </w:rPr>
              <w:t xml:space="preserve">: Anexo </w:t>
            </w:r>
            <w:proofErr w:type="spellStart"/>
            <w:r w:rsidRPr="004048B0">
              <w:rPr>
                <w:sz w:val="16"/>
                <w:szCs w:val="21"/>
                <w:lang w:val="en-US" w:eastAsia="es-MX"/>
              </w:rPr>
              <w:t>descrip_t</w:t>
            </w:r>
            <w:r w:rsidRPr="004048B0">
              <w:rPr>
                <w:sz w:val="16"/>
                <w:szCs w:val="21"/>
                <w:lang w:val="en-US" w:eastAsia="es-MX"/>
              </w:rPr>
              <w:t>est</w:t>
            </w:r>
            <w:r w:rsidRPr="004048B0">
              <w:rPr>
                <w:sz w:val="16"/>
                <w:szCs w:val="21"/>
                <w:lang w:val="en-US" w:eastAsia="es-MX"/>
              </w:rPr>
              <w:t>_s</w:t>
            </w:r>
            <w:proofErr w:type="spellEnd"/>
          </w:p>
        </w:tc>
      </w:tr>
    </w:tbl>
    <w:p w14:paraId="101C98F2" w14:textId="77777777" w:rsidR="006A465B" w:rsidRPr="004048B0" w:rsidRDefault="006A465B" w:rsidP="004B2651">
      <w:pPr>
        <w:rPr>
          <w:lang w:val="en-US" w:eastAsia="es-MX"/>
        </w:rPr>
      </w:pPr>
    </w:p>
    <w:p w14:paraId="518D2131" w14:textId="1A473697" w:rsidR="00BA6A04" w:rsidRPr="009B4B35" w:rsidRDefault="00D840A9" w:rsidP="004B2651">
      <w:pPr>
        <w:rPr>
          <w:lang w:val="es-ES_tradnl" w:eastAsia="es-MX"/>
        </w:rPr>
      </w:pPr>
      <w:r w:rsidRPr="009B4B35">
        <w:rPr>
          <w:lang w:val="es-ES_tradnl" w:eastAsia="es-MX"/>
        </w:rPr>
        <w:t xml:space="preserve">De la table anterior, se pueden sustraer los siguientes puntos: </w:t>
      </w:r>
    </w:p>
    <w:p w14:paraId="379E10FA" w14:textId="77777777" w:rsidR="00D840A9" w:rsidRPr="009B4B35" w:rsidRDefault="00D840A9" w:rsidP="004B2651">
      <w:pPr>
        <w:rPr>
          <w:lang w:val="es-ES_tradnl" w:eastAsia="es-MX"/>
        </w:rPr>
      </w:pPr>
    </w:p>
    <w:p w14:paraId="41E43D4F" w14:textId="2DE35242" w:rsidR="00D840A9" w:rsidRPr="009B4B35" w:rsidRDefault="00D840A9" w:rsidP="004B2651">
      <w:pPr>
        <w:rPr>
          <w:lang w:val="es-ES_tradnl" w:eastAsia="es-MX"/>
        </w:rPr>
      </w:pPr>
      <w:r w:rsidRPr="009B4B35">
        <w:rPr>
          <w:lang w:val="es-ES_tradnl" w:eastAsia="es-MX"/>
        </w:rPr>
        <w:t xml:space="preserve">Primero, </w:t>
      </w:r>
      <w:r w:rsidR="009912DA" w:rsidRPr="009B4B35">
        <w:rPr>
          <w:lang w:val="es-ES_tradnl" w:eastAsia="es-MX"/>
        </w:rPr>
        <w:t xml:space="preserve">existen </w:t>
      </w:r>
      <w:r w:rsidR="0074524A" w:rsidRPr="009B4B35">
        <w:rPr>
          <w:lang w:val="es-ES_tradnl" w:eastAsia="es-MX"/>
        </w:rPr>
        <w:t xml:space="preserve">la base de datos solo tiene 10286 observaciones, </w:t>
      </w:r>
      <w:r w:rsidR="00276EE7" w:rsidRPr="009B4B35">
        <w:rPr>
          <w:lang w:val="es-ES_tradnl" w:eastAsia="es-MX"/>
        </w:rPr>
        <w:t>divididas</w:t>
      </w:r>
      <w:r w:rsidR="0074524A" w:rsidRPr="009B4B35">
        <w:rPr>
          <w:lang w:val="es-ES_tradnl" w:eastAsia="es-MX"/>
        </w:rPr>
        <w:t xml:space="preserve"> en </w:t>
      </w:r>
      <w:r w:rsidR="00276EE7" w:rsidRPr="009B4B35">
        <w:rPr>
          <w:lang w:val="es-ES_tradnl" w:eastAsia="es-MX"/>
        </w:rPr>
        <w:t xml:space="preserve">13 variables. De esta información, tan solo </w:t>
      </w:r>
      <w:r w:rsidR="005375EF" w:rsidRPr="009B4B35">
        <w:rPr>
          <w:lang w:val="es-ES_tradnl" w:eastAsia="es-MX"/>
        </w:rPr>
        <w:t xml:space="preserve">274 observaciones, esto es, el 2,7% de los datos corresponden a inmuebles tipo casa. </w:t>
      </w:r>
    </w:p>
    <w:p w14:paraId="572F8063" w14:textId="77777777" w:rsidR="005375EF" w:rsidRPr="009B4B35" w:rsidRDefault="005375EF" w:rsidP="004B2651">
      <w:pPr>
        <w:rPr>
          <w:lang w:val="es-ES_tradnl" w:eastAsia="es-MX"/>
        </w:rPr>
      </w:pPr>
    </w:p>
    <w:p w14:paraId="17FC8C9F" w14:textId="069EF132" w:rsidR="005375EF" w:rsidRPr="009B4B35" w:rsidRDefault="005375EF" w:rsidP="004B2651">
      <w:pPr>
        <w:rPr>
          <w:lang w:val="es-ES_tradnl" w:eastAsia="es-MX"/>
        </w:rPr>
      </w:pPr>
      <w:r w:rsidRPr="009B4B35">
        <w:rPr>
          <w:lang w:val="es-ES_tradnl" w:eastAsia="es-MX"/>
        </w:rPr>
        <w:t xml:space="preserve">Segundo, </w:t>
      </w:r>
      <w:r w:rsidR="00966606" w:rsidRPr="009B4B35">
        <w:rPr>
          <w:lang w:val="es-ES_tradnl" w:eastAsia="es-MX"/>
        </w:rPr>
        <w:t xml:space="preserve">del total de observaciones el 32% cuenta con terraza, el 45% con parqueadero y el 31% con garaje de algún tipo. </w:t>
      </w:r>
    </w:p>
    <w:p w14:paraId="0E000855" w14:textId="77777777" w:rsidR="005A5E5C" w:rsidRPr="009B4B35" w:rsidRDefault="005A5E5C" w:rsidP="004B2651">
      <w:pPr>
        <w:rPr>
          <w:lang w:val="es-ES_tradnl" w:eastAsia="es-MX"/>
        </w:rPr>
      </w:pPr>
    </w:p>
    <w:p w14:paraId="3456DEB5" w14:textId="30D5EAF6" w:rsidR="005A5E5C" w:rsidRPr="009B4B35" w:rsidRDefault="005A5E5C" w:rsidP="004B2651">
      <w:pPr>
        <w:rPr>
          <w:lang w:val="es-ES_tradnl" w:eastAsia="es-MX"/>
        </w:rPr>
      </w:pPr>
      <w:r w:rsidRPr="009B4B35">
        <w:rPr>
          <w:lang w:val="es-ES_tradnl" w:eastAsia="es-MX"/>
        </w:rPr>
        <w:t xml:space="preserve">Tercero, no se cuentan con datos de la variable precio, dado que es la variable dependiente, que será evaluada por medio de los modelos. </w:t>
      </w:r>
    </w:p>
    <w:p w14:paraId="2C295906" w14:textId="47A9A1F8" w:rsidR="006A465B" w:rsidRPr="009B4B35" w:rsidRDefault="006A465B" w:rsidP="00B50DA0">
      <w:pPr>
        <w:pStyle w:val="Ttulo1"/>
      </w:pPr>
      <w:r w:rsidRPr="009B4B35">
        <w:t xml:space="preserve">Modelos: </w:t>
      </w:r>
    </w:p>
    <w:p w14:paraId="40F85DFD" w14:textId="5D841DED" w:rsidR="006A465B" w:rsidRPr="009B4B35" w:rsidRDefault="006A465B" w:rsidP="006A465B">
      <w:pPr>
        <w:rPr>
          <w:lang w:val="es-ES_tradnl" w:eastAsia="es-MX"/>
        </w:rPr>
      </w:pPr>
      <w:r w:rsidRPr="5789A1C4">
        <w:rPr>
          <w:lang w:eastAsia="es-MX"/>
        </w:rPr>
        <w:t xml:space="preserve">A continuación, se presentan los modelos realizados dentro del ejercicio: </w:t>
      </w:r>
    </w:p>
    <w:p w14:paraId="757556C4" w14:textId="5506D7EA" w:rsidR="5789A1C4" w:rsidRPr="009B4B35" w:rsidRDefault="1D245A4F" w:rsidP="00E97E99">
      <w:pPr>
        <w:pStyle w:val="Ttulo2"/>
        <w:rPr>
          <w:lang w:val="es-ES"/>
        </w:rPr>
      </w:pPr>
      <w:r w:rsidRPr="3A642A93">
        <w:rPr>
          <w:lang w:val="es-ES"/>
        </w:rPr>
        <w:t>Modelo de clasificación:</w:t>
      </w:r>
    </w:p>
    <w:p w14:paraId="715A650A" w14:textId="6D5C29E6" w:rsidR="00226FA6" w:rsidRPr="009B4B35" w:rsidRDefault="1D245A4F" w:rsidP="69A8BB64">
      <w:pPr>
        <w:pStyle w:val="Ttulo2"/>
        <w:numPr>
          <w:ilvl w:val="1"/>
          <w:numId w:val="0"/>
        </w:numPr>
        <w:rPr>
          <w:lang w:val="es-ES"/>
        </w:rPr>
      </w:pPr>
      <w:r w:rsidRPr="69A8BB64">
        <w:rPr>
          <w:lang w:val="es-ES"/>
        </w:rPr>
        <w:t xml:space="preserve"> </w:t>
      </w:r>
      <w:r w:rsidR="68037A67" w:rsidRPr="69A8BB64">
        <w:rPr>
          <w:lang w:val="es-ES"/>
        </w:rPr>
        <w:t xml:space="preserve">Análisis de los </w:t>
      </w:r>
      <w:r w:rsidR="414A2EAB" w:rsidRPr="69A8BB64">
        <w:rPr>
          <w:lang w:val="es-ES"/>
        </w:rPr>
        <w:t>árboles</w:t>
      </w:r>
      <w:r w:rsidR="68037A67" w:rsidRPr="69A8BB64">
        <w:rPr>
          <w:lang w:val="es-ES"/>
        </w:rPr>
        <w:t xml:space="preserve">: </w:t>
      </w:r>
    </w:p>
    <w:p w14:paraId="12A689D1" w14:textId="3C5F16C9" w:rsidR="305F6853" w:rsidRDefault="00BD236E" w:rsidP="69A8BB64">
      <w:r w:rsidRPr="69A8BB64">
        <w:t>Para</w:t>
      </w:r>
      <w:r w:rsidR="305F6853" w:rsidRPr="69A8BB64">
        <w:t xml:space="preserve"> nuestro </w:t>
      </w:r>
      <w:r w:rsidRPr="69A8BB64">
        <w:t>análisis</w:t>
      </w:r>
      <w:r w:rsidR="305F6853" w:rsidRPr="69A8BB64">
        <w:t xml:space="preserve"> por medio de modelos de clasificación hacemos uso de </w:t>
      </w:r>
      <w:proofErr w:type="spellStart"/>
      <w:r w:rsidR="305F6853" w:rsidRPr="69A8BB64">
        <w:t>cross</w:t>
      </w:r>
      <w:proofErr w:type="spellEnd"/>
      <w:r w:rsidR="305F6853" w:rsidRPr="69A8BB64">
        <w:t xml:space="preserve"> </w:t>
      </w:r>
      <w:proofErr w:type="spellStart"/>
      <w:r w:rsidR="305F6853" w:rsidRPr="69A8BB64">
        <w:t>validation</w:t>
      </w:r>
      <w:proofErr w:type="spellEnd"/>
      <w:r w:rsidR="305F6853" w:rsidRPr="69A8BB64">
        <w:t xml:space="preserve"> con el fin de </w:t>
      </w:r>
      <w:r w:rsidR="004048B0">
        <w:t>nuestros modelos se generalicen bien con</w:t>
      </w:r>
      <w:r w:rsidR="00B4787A">
        <w:t xml:space="preserve"> los datos fuera de muestra, para esto utilizamos subdivisiones de 8 y 10 las cuales </w:t>
      </w:r>
      <w:r w:rsidR="00481527" w:rsidRPr="00481527">
        <w:t>entrena</w:t>
      </w:r>
      <w:r w:rsidR="00481527">
        <w:t xml:space="preserve">n </w:t>
      </w:r>
      <w:r w:rsidR="00481527" w:rsidRPr="00481527">
        <w:t xml:space="preserve">el modelo en el subconjunto de entrenamiento y </w:t>
      </w:r>
      <w:r w:rsidR="009820E7" w:rsidRPr="00481527">
        <w:t>evalúa</w:t>
      </w:r>
      <w:r w:rsidR="009820E7">
        <w:t>n</w:t>
      </w:r>
      <w:r w:rsidR="00481527" w:rsidRPr="00481527">
        <w:t xml:space="preserve"> su rendimiento en el subconjunto de validación</w:t>
      </w:r>
      <w:r w:rsidR="00481527">
        <w:t xml:space="preserve">, </w:t>
      </w:r>
      <w:r w:rsidR="00DC77EC">
        <w:t xml:space="preserve">de tal forma que nos ayudan a identificar los mejores </w:t>
      </w:r>
      <w:proofErr w:type="spellStart"/>
      <w:r w:rsidR="00DC77EC">
        <w:t>hiperparametros</w:t>
      </w:r>
      <w:proofErr w:type="spellEnd"/>
      <w:r w:rsidR="00DC77EC">
        <w:t xml:space="preserve"> </w:t>
      </w:r>
      <w:r w:rsidR="001A7433">
        <w:t>de manera robusta y precisa</w:t>
      </w:r>
      <w:r w:rsidR="00A379B9">
        <w:t>.</w:t>
      </w:r>
    </w:p>
    <w:p w14:paraId="59396306" w14:textId="3F0B84E5" w:rsidR="00544EA1" w:rsidRDefault="00580212" w:rsidP="69A8BB64">
      <w:r>
        <w:t xml:space="preserve"> </w:t>
      </w:r>
    </w:p>
    <w:p w14:paraId="4D4790E4" w14:textId="77777777" w:rsidR="009C45F0" w:rsidRDefault="00544EA1" w:rsidP="69A8BB64">
      <w:r>
        <w:t xml:space="preserve">El resultado de nuestro primer árbol nos </w:t>
      </w:r>
      <w:r w:rsidR="00B82EE5">
        <w:t>indica</w:t>
      </w:r>
      <w:r>
        <w:t xml:space="preserve"> </w:t>
      </w:r>
      <w:r w:rsidR="009C45F0">
        <w:t xml:space="preserve">lo siguiente: </w:t>
      </w:r>
    </w:p>
    <w:p w14:paraId="41CEF6B5" w14:textId="2DD3055E" w:rsidR="00544EA1" w:rsidRDefault="00544EA1" w:rsidP="69A8BB64"/>
    <w:p w14:paraId="6FC219E9" w14:textId="77777777" w:rsidR="00D113B6" w:rsidRDefault="00D113B6" w:rsidP="69A8BB64"/>
    <w:p w14:paraId="4BD871D2" w14:textId="77777777" w:rsidR="00D113B6" w:rsidRDefault="00D113B6" w:rsidP="69A8BB64"/>
    <w:p w14:paraId="341FF8E5" w14:textId="77777777" w:rsidR="00D113B6" w:rsidRDefault="00D113B6" w:rsidP="69A8BB64"/>
    <w:p w14:paraId="0B8AB2A8" w14:textId="77777777" w:rsidR="00D113B6" w:rsidRDefault="00D113B6" w:rsidP="69A8BB64"/>
    <w:p w14:paraId="5DC268BF" w14:textId="77777777" w:rsidR="00D113B6" w:rsidRDefault="00D113B6" w:rsidP="69A8BB64"/>
    <w:tbl>
      <w:tblPr>
        <w:tblStyle w:val="Tablaconcuadrcula"/>
        <w:tblW w:w="0" w:type="auto"/>
        <w:tblLook w:val="04A0" w:firstRow="1" w:lastRow="0" w:firstColumn="1" w:lastColumn="0" w:noHBand="0" w:noVBand="1"/>
      </w:tblPr>
      <w:tblGrid>
        <w:gridCol w:w="8828"/>
      </w:tblGrid>
      <w:tr w:rsidR="009C45F0" w:rsidRPr="009B4B35" w14:paraId="7A89608F" w14:textId="77777777" w:rsidTr="00B01B99">
        <w:tc>
          <w:tcPr>
            <w:tcW w:w="8828" w:type="dxa"/>
            <w:shd w:val="clear" w:color="auto" w:fill="404040" w:themeFill="text1" w:themeFillTint="BF"/>
          </w:tcPr>
          <w:p w14:paraId="1D37A388" w14:textId="56E243D9" w:rsidR="009C45F0" w:rsidRPr="009B4B35" w:rsidRDefault="009C45F0" w:rsidP="00B01B99">
            <w:pPr>
              <w:spacing w:before="60" w:after="60"/>
              <w:jc w:val="center"/>
              <w:rPr>
                <w:b/>
                <w:bCs/>
                <w:color w:val="FFFFFF" w:themeColor="background1"/>
                <w:lang w:val="es-ES_tradnl" w:eastAsia="es-MX"/>
              </w:rPr>
            </w:pPr>
            <w:r>
              <w:rPr>
                <w:b/>
                <w:bCs/>
                <w:color w:val="FFFFFF" w:themeColor="background1"/>
                <w:lang w:val="es-ES_tradnl" w:eastAsia="es-MX"/>
              </w:rPr>
              <w:lastRenderedPageBreak/>
              <w:t>Arboles</w:t>
            </w:r>
          </w:p>
        </w:tc>
      </w:tr>
      <w:tr w:rsidR="009C45F0" w:rsidRPr="009B4B35" w14:paraId="542F254B" w14:textId="77777777" w:rsidTr="00B01B99">
        <w:tc>
          <w:tcPr>
            <w:tcW w:w="8828" w:type="dxa"/>
          </w:tcPr>
          <w:p w14:paraId="034A4B15" w14:textId="1F02F5E2" w:rsidR="009C45F0" w:rsidRPr="009B4B35" w:rsidRDefault="009C45F0" w:rsidP="009C45F0">
            <w:pPr>
              <w:spacing w:before="60" w:after="60"/>
              <w:jc w:val="center"/>
              <w:rPr>
                <w:lang w:val="es-ES_tradnl" w:eastAsia="es-MX"/>
              </w:rPr>
            </w:pPr>
            <w:r>
              <w:rPr>
                <w:noProof/>
              </w:rPr>
              <w:drawing>
                <wp:inline distT="0" distB="0" distL="0" distR="0" wp14:anchorId="4F9FB352" wp14:editId="50B1C684">
                  <wp:extent cx="4370650" cy="3200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9" cstate="print">
                            <a:extLst>
                              <a:ext uri="{28A0092B-C50C-407E-A947-70E740481C1C}">
                                <a14:useLocalDpi xmlns:a14="http://schemas.microsoft.com/office/drawing/2010/main" val="0"/>
                              </a:ext>
                            </a:extLst>
                          </a:blip>
                          <a:srcRect t="15026"/>
                          <a:stretch/>
                        </pic:blipFill>
                        <pic:spPr bwMode="auto">
                          <a:xfrm>
                            <a:off x="0" y="0"/>
                            <a:ext cx="4469703" cy="32729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AB3965" w14:textId="71776C94" w:rsidR="009C45F0" w:rsidRPr="009C45F0" w:rsidRDefault="009C45F0" w:rsidP="69A8BB64">
      <w:pPr>
        <w:rPr>
          <w:lang w:val="en-US"/>
        </w:rPr>
      </w:pPr>
    </w:p>
    <w:p w14:paraId="225AA8DE" w14:textId="4648F0DD" w:rsidR="0042797E" w:rsidRDefault="00745922" w:rsidP="69A8BB64">
      <w:r>
        <w:t>El resultado nos indica</w:t>
      </w:r>
      <w:r w:rsidR="007E6477">
        <w:t xml:space="preserve"> que la variable </w:t>
      </w:r>
      <w:proofErr w:type="spellStart"/>
      <w:r w:rsidR="007E6477">
        <w:t>bathrooms</w:t>
      </w:r>
      <w:proofErr w:type="spellEnd"/>
      <w:r w:rsidR="00D751D9">
        <w:t>,</w:t>
      </w:r>
      <w:r w:rsidR="007E6477">
        <w:t xml:space="preserve"> la cual representa el </w:t>
      </w:r>
      <w:r>
        <w:t>n</w:t>
      </w:r>
      <w:r w:rsidR="00D751D9">
        <w:t xml:space="preserve">úmero de baños, </w:t>
      </w:r>
      <w:r w:rsidR="007E6477">
        <w:t>estima</w:t>
      </w:r>
      <w:r w:rsidR="007E6477">
        <w:t xml:space="preserve"> de manera significante el precio de las propiedades</w:t>
      </w:r>
      <w:r w:rsidR="0042797E">
        <w:t>.</w:t>
      </w:r>
    </w:p>
    <w:p w14:paraId="48B04CE1" w14:textId="77777777" w:rsidR="0042797E" w:rsidRDefault="0042797E" w:rsidP="69A8BB64"/>
    <w:p w14:paraId="23CDA37D" w14:textId="1B1B6864" w:rsidR="00670AC8" w:rsidRDefault="00127E1F" w:rsidP="69A8BB64">
      <w:r>
        <w:t>Procedemos</w:t>
      </w:r>
      <w:r w:rsidR="0042797E">
        <w:t xml:space="preserve"> a generar un segundo </w:t>
      </w:r>
      <w:r>
        <w:t xml:space="preserve">modelo incorporando una grilla </w:t>
      </w:r>
      <w:r w:rsidR="00931908" w:rsidRPr="00931908">
        <w:t>para crear una cuadrícula de parámetros que se utilizarán en un modelo de bosque aleatorio</w:t>
      </w:r>
      <w:r w:rsidR="0044006A">
        <w:t>,</w:t>
      </w:r>
      <w:r w:rsidR="00931908" w:rsidRPr="00931908">
        <w:t xml:space="preserve"> </w:t>
      </w:r>
      <w:proofErr w:type="spellStart"/>
      <w:r w:rsidR="00931908" w:rsidRPr="00931908">
        <w:t>random</w:t>
      </w:r>
      <w:proofErr w:type="spellEnd"/>
      <w:r w:rsidR="00931908" w:rsidRPr="00931908">
        <w:t xml:space="preserve"> </w:t>
      </w:r>
      <w:proofErr w:type="spellStart"/>
      <w:r w:rsidR="00931908" w:rsidRPr="00931908">
        <w:t>forest</w:t>
      </w:r>
      <w:proofErr w:type="spellEnd"/>
      <w:r w:rsidR="005E7FCB">
        <w:t>,</w:t>
      </w:r>
      <w:r w:rsidR="005E7FCB" w:rsidRPr="005E7FCB">
        <w:t xml:space="preserve"> </w:t>
      </w:r>
      <w:r w:rsidR="005E7FCB">
        <w:t>con divisiones de nodos da</w:t>
      </w:r>
      <w:r w:rsidR="0044006A">
        <w:t>da</w:t>
      </w:r>
      <w:r w:rsidR="005E7FCB">
        <w:t>s por la varianza</w:t>
      </w:r>
      <w:r w:rsidR="002C52E4">
        <w:t xml:space="preserve">, </w:t>
      </w:r>
      <w:r w:rsidR="000559B1">
        <w:t xml:space="preserve">un número mínimo de observaciones </w:t>
      </w:r>
      <w:r w:rsidR="00E718FF">
        <w:t xml:space="preserve">para </w:t>
      </w:r>
      <w:r w:rsidR="00611CB7">
        <w:t xml:space="preserve">las siguientes divisiones </w:t>
      </w:r>
      <w:r w:rsidR="00C1552B">
        <w:t xml:space="preserve">de valores posibles de 10, 30 y 100, aplicando </w:t>
      </w:r>
      <w:proofErr w:type="spellStart"/>
      <w:r w:rsidR="001736DC">
        <w:t>ramdom</w:t>
      </w:r>
      <w:proofErr w:type="spellEnd"/>
      <w:r w:rsidR="001736DC">
        <w:t xml:space="preserve"> </w:t>
      </w:r>
      <w:proofErr w:type="spellStart"/>
      <w:r w:rsidR="001736DC">
        <w:t>serch</w:t>
      </w:r>
      <w:proofErr w:type="spellEnd"/>
      <w:r w:rsidR="00C1552B">
        <w:t xml:space="preserve"> y</w:t>
      </w:r>
      <w:r w:rsidR="002C52E4">
        <w:t xml:space="preserve"> un</w:t>
      </w:r>
      <w:r w:rsidR="00112149">
        <w:t xml:space="preserve"> n</w:t>
      </w:r>
      <w:r w:rsidR="0044006A">
        <w:t>ú</w:t>
      </w:r>
      <w:r w:rsidR="00112149">
        <w:t>mero de características a considerar en cada modelo de 4, 7 y 12</w:t>
      </w:r>
      <w:r w:rsidR="0000304E">
        <w:t>,</w:t>
      </w:r>
      <w:r w:rsidR="007D7D69">
        <w:t xml:space="preserve"> esto teniendo en cuenta el número </w:t>
      </w:r>
      <w:r w:rsidR="00C65D6D">
        <w:t>de variables</w:t>
      </w:r>
      <w:r w:rsidR="008B2B7A">
        <w:t xml:space="preserve"> sometidas</w:t>
      </w:r>
      <w:r w:rsidR="009F7B00">
        <w:t xml:space="preserve"> y su raíz cuadrada</w:t>
      </w:r>
      <w:r w:rsidR="00500F85">
        <w:t>.</w:t>
      </w:r>
      <w:r w:rsidR="009F7B00">
        <w:t xml:space="preserve"> </w:t>
      </w:r>
    </w:p>
    <w:p w14:paraId="2C23F6D8" w14:textId="77777777" w:rsidR="00670AC8" w:rsidRDefault="00670AC8" w:rsidP="69A8BB64"/>
    <w:tbl>
      <w:tblPr>
        <w:tblStyle w:val="Tablaconcuadrcula"/>
        <w:tblW w:w="0" w:type="auto"/>
        <w:tblLook w:val="04A0" w:firstRow="1" w:lastRow="0" w:firstColumn="1" w:lastColumn="0" w:noHBand="0" w:noVBand="1"/>
      </w:tblPr>
      <w:tblGrid>
        <w:gridCol w:w="8828"/>
      </w:tblGrid>
      <w:tr w:rsidR="000876FA" w:rsidRPr="009B4B35" w14:paraId="460B7AC1" w14:textId="77777777" w:rsidTr="00B01B99">
        <w:tc>
          <w:tcPr>
            <w:tcW w:w="8828" w:type="dxa"/>
            <w:shd w:val="clear" w:color="auto" w:fill="404040" w:themeFill="text1" w:themeFillTint="BF"/>
          </w:tcPr>
          <w:p w14:paraId="71FE5B8F" w14:textId="1F8E3423" w:rsidR="000876FA" w:rsidRPr="009B4B35" w:rsidRDefault="000876FA" w:rsidP="00B01B99">
            <w:pPr>
              <w:spacing w:before="60" w:after="60"/>
              <w:jc w:val="center"/>
              <w:rPr>
                <w:b/>
                <w:bCs/>
                <w:color w:val="FFFFFF" w:themeColor="background1"/>
                <w:lang w:val="es-ES_tradnl" w:eastAsia="es-MX"/>
              </w:rPr>
            </w:pPr>
            <w:r>
              <w:rPr>
                <w:b/>
                <w:bCs/>
                <w:color w:val="FFFFFF" w:themeColor="background1"/>
                <w:lang w:val="es-ES_tradnl" w:eastAsia="es-MX"/>
              </w:rPr>
              <w:t xml:space="preserve">Arboles realizados </w:t>
            </w:r>
            <w:r w:rsidR="00EF43CE">
              <w:rPr>
                <w:b/>
                <w:bCs/>
                <w:color w:val="FFFFFF" w:themeColor="background1"/>
                <w:lang w:val="es-ES_tradnl" w:eastAsia="es-MX"/>
              </w:rPr>
              <w:t xml:space="preserve">con las bases de datos </w:t>
            </w:r>
            <w:proofErr w:type="gramStart"/>
            <w:r w:rsidR="00EF43CE">
              <w:rPr>
                <w:b/>
                <w:bCs/>
                <w:color w:val="FFFFFF" w:themeColor="background1"/>
                <w:lang w:val="es-ES_tradnl" w:eastAsia="es-MX"/>
              </w:rPr>
              <w:t>de Test</w:t>
            </w:r>
            <w:proofErr w:type="gramEnd"/>
            <w:r w:rsidR="00EF43CE">
              <w:rPr>
                <w:b/>
                <w:bCs/>
                <w:color w:val="FFFFFF" w:themeColor="background1"/>
                <w:lang w:val="es-ES_tradnl" w:eastAsia="es-MX"/>
              </w:rPr>
              <w:t xml:space="preserve"> y Train</w:t>
            </w:r>
          </w:p>
        </w:tc>
      </w:tr>
      <w:tr w:rsidR="000876FA" w:rsidRPr="009B4B35" w14:paraId="2A8E3EDE" w14:textId="77777777" w:rsidTr="00B01B99">
        <w:tc>
          <w:tcPr>
            <w:tcW w:w="8828" w:type="dxa"/>
          </w:tcPr>
          <w:p w14:paraId="4171170E" w14:textId="590F1051" w:rsidR="000876FA" w:rsidRPr="009B4B35" w:rsidRDefault="00CD1557" w:rsidP="00B01B99">
            <w:pPr>
              <w:spacing w:before="60" w:after="60"/>
              <w:rPr>
                <w:lang w:val="es-ES_tradnl" w:eastAsia="es-MX"/>
              </w:rPr>
            </w:pPr>
            <w:r>
              <w:rPr>
                <w:noProof/>
                <w:lang w:val="es-ES_tradnl" w:eastAsia="es-MX"/>
              </w:rPr>
              <w:drawing>
                <wp:inline distT="0" distB="0" distL="0" distR="0" wp14:anchorId="31F1DBF4" wp14:editId="619B319E">
                  <wp:extent cx="5456688" cy="2078182"/>
                  <wp:effectExtent l="0" t="0" r="444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0">
                            <a:extLst>
                              <a:ext uri="{28A0092B-C50C-407E-A947-70E740481C1C}">
                                <a14:useLocalDpi xmlns:a14="http://schemas.microsoft.com/office/drawing/2010/main" val="0"/>
                              </a:ext>
                            </a:extLst>
                          </a:blip>
                          <a:stretch>
                            <a:fillRect/>
                          </a:stretch>
                        </pic:blipFill>
                        <pic:spPr>
                          <a:xfrm>
                            <a:off x="0" y="0"/>
                            <a:ext cx="5500016" cy="2094684"/>
                          </a:xfrm>
                          <a:prstGeom prst="rect">
                            <a:avLst/>
                          </a:prstGeom>
                        </pic:spPr>
                      </pic:pic>
                    </a:graphicData>
                  </a:graphic>
                </wp:inline>
              </w:drawing>
            </w:r>
          </w:p>
        </w:tc>
      </w:tr>
      <w:tr w:rsidR="000876FA" w:rsidRPr="00B82EE5" w14:paraId="7EA190EE" w14:textId="77777777" w:rsidTr="00B01B99">
        <w:tc>
          <w:tcPr>
            <w:tcW w:w="8828" w:type="dxa"/>
          </w:tcPr>
          <w:p w14:paraId="2E0E88C4" w14:textId="77777777" w:rsidR="000876FA" w:rsidRPr="000876FA" w:rsidRDefault="000876FA" w:rsidP="00B01B99">
            <w:pPr>
              <w:spacing w:before="60" w:after="60"/>
              <w:jc w:val="center"/>
              <w:rPr>
                <w:lang w:val="en-US" w:eastAsia="es-MX"/>
              </w:rPr>
            </w:pPr>
            <w:r w:rsidRPr="000876FA">
              <w:rPr>
                <w:b/>
                <w:bCs/>
                <w:sz w:val="16"/>
                <w:szCs w:val="21"/>
                <w:lang w:val="en-US" w:eastAsia="es-MX"/>
              </w:rPr>
              <w:t>Fuente</w:t>
            </w:r>
            <w:r w:rsidRPr="000876FA">
              <w:rPr>
                <w:sz w:val="16"/>
                <w:szCs w:val="21"/>
                <w:lang w:val="en-US" w:eastAsia="es-MX"/>
              </w:rPr>
              <w:t xml:space="preserve">: Anexo </w:t>
            </w:r>
            <w:proofErr w:type="spellStart"/>
            <w:r w:rsidRPr="000876FA">
              <w:rPr>
                <w:sz w:val="16"/>
                <w:szCs w:val="21"/>
                <w:lang w:val="en-US" w:eastAsia="es-MX"/>
              </w:rPr>
              <w:t>descrip_test_s</w:t>
            </w:r>
            <w:proofErr w:type="spellEnd"/>
          </w:p>
        </w:tc>
      </w:tr>
    </w:tbl>
    <w:p w14:paraId="7868E307" w14:textId="77777777" w:rsidR="00226FA6" w:rsidRDefault="00226FA6" w:rsidP="00226FA6">
      <w:pPr>
        <w:rPr>
          <w:lang w:val="en-US" w:eastAsia="es-MX"/>
        </w:rPr>
      </w:pPr>
    </w:p>
    <w:p w14:paraId="45608A1C" w14:textId="6E98B901" w:rsidR="00AB265D" w:rsidRPr="00A81374" w:rsidRDefault="714EF704" w:rsidP="4ACD7DFC">
      <w:pPr>
        <w:rPr>
          <w:lang w:val="es-MX" w:eastAsia="es-MX"/>
        </w:rPr>
      </w:pPr>
      <w:r w:rsidRPr="7BA53CC6">
        <w:rPr>
          <w:lang w:val="es-MX" w:eastAsia="es-MX"/>
        </w:rPr>
        <w:lastRenderedPageBreak/>
        <w:t xml:space="preserve">El parámetro </w:t>
      </w:r>
      <w:r w:rsidR="30B7D3B5" w:rsidRPr="00A81374">
        <w:rPr>
          <w:lang w:val="es-MX" w:eastAsia="es-MX"/>
        </w:rPr>
        <w:t>"min.node.size" es el número mínimo de observaciones permitidas en una hoja del árbol de regresión que se construye en cada iteración del algoritmo. Si se establece un valor alto para este parámetro, el árbol tendrá menos hojas y será más generalizado, mientras que un valor bajo permitirá que el árbol tenga más hojas y sea más específico para los datos de entrenamiento.</w:t>
      </w:r>
    </w:p>
    <w:p w14:paraId="64D695FE" w14:textId="7413C1A6" w:rsidR="00AB265D" w:rsidRPr="009B4B35" w:rsidRDefault="30B7D3B5" w:rsidP="4ACD7DFC">
      <w:r w:rsidRPr="00A81374">
        <w:rPr>
          <w:lang w:val="es-MX" w:eastAsia="es-MX"/>
        </w:rPr>
        <w:t xml:space="preserve"> </w:t>
      </w:r>
    </w:p>
    <w:p w14:paraId="02B3F7D5" w14:textId="6E044C70" w:rsidR="00AB265D" w:rsidRDefault="30B7D3B5" w:rsidP="00AB265D">
      <w:pPr>
        <w:rPr>
          <w:lang w:val="es-MX" w:eastAsia="es-MX"/>
        </w:rPr>
      </w:pPr>
      <w:r w:rsidRPr="00A81374">
        <w:rPr>
          <w:lang w:val="es-MX" w:eastAsia="es-MX"/>
        </w:rPr>
        <w:t>En el gráfico, se muestra cómo varía el error de validación cruzada (RMSE) al ajustar diferentes valores del parámetro "min.node.size". Cada línea representa una combinación diferente de valores de "mtry" (número de predictores seleccionados al azar) y muestra cómo cambia el RMSE a medida que se varía el valor de "min.node.size". Los puntos en la línea indican el valor del RMSE para un valor específico de "min.node.size" y "mtry".</w:t>
      </w:r>
    </w:p>
    <w:p w14:paraId="0CCCBE4A" w14:textId="77777777" w:rsidR="00646ED9" w:rsidRDefault="00646ED9" w:rsidP="69A8BB64">
      <w:pPr>
        <w:rPr>
          <w:lang w:val="es-MX" w:eastAsia="es-MX"/>
        </w:rPr>
      </w:pPr>
    </w:p>
    <w:p w14:paraId="7351B91D" w14:textId="7631E752" w:rsidR="00646ED9" w:rsidRPr="00737B5F" w:rsidRDefault="00646ED9" w:rsidP="69A8BB64">
      <w:pPr>
        <w:rPr>
          <w:lang w:val="es-MX" w:eastAsia="es-MX"/>
        </w:rPr>
      </w:pPr>
      <w:r>
        <w:rPr>
          <w:lang w:val="es-MX" w:eastAsia="es-MX"/>
        </w:rPr>
        <w:t>En nuestro caso en</w:t>
      </w:r>
      <w:r w:rsidR="00737B5F">
        <w:rPr>
          <w:lang w:val="es-MX" w:eastAsia="es-MX"/>
        </w:rPr>
        <w:t>contramos</w:t>
      </w:r>
      <w:r>
        <w:rPr>
          <w:lang w:val="es-MX" w:eastAsia="es-MX"/>
        </w:rPr>
        <w:t xml:space="preserve"> que el modelo </w:t>
      </w:r>
      <w:r w:rsidR="1C95AE83" w:rsidRPr="52A19273">
        <w:rPr>
          <w:lang w:val="es-MX" w:eastAsia="es-MX"/>
        </w:rPr>
        <w:t>ó</w:t>
      </w:r>
      <w:r w:rsidR="5272BAFB" w:rsidRPr="52A19273">
        <w:rPr>
          <w:lang w:val="es-MX" w:eastAsia="es-MX"/>
        </w:rPr>
        <w:t>ptimo</w:t>
      </w:r>
      <w:r w:rsidR="005278D8" w:rsidRPr="005278D8">
        <w:rPr>
          <w:lang w:val="es-MX" w:eastAsia="es-MX"/>
        </w:rPr>
        <w:t xml:space="preserve"> tiene una cantidad </w:t>
      </w:r>
      <w:r w:rsidR="5A4A4852" w:rsidRPr="52A19273">
        <w:rPr>
          <w:lang w:val="es-MX" w:eastAsia="es-MX"/>
        </w:rPr>
        <w:t>ó</w:t>
      </w:r>
      <w:r w:rsidR="5272BAFB" w:rsidRPr="52A19273">
        <w:rPr>
          <w:lang w:val="es-MX" w:eastAsia="es-MX"/>
        </w:rPr>
        <w:t>ptima</w:t>
      </w:r>
      <w:r w:rsidR="005278D8" w:rsidRPr="005278D8">
        <w:rPr>
          <w:lang w:val="es-MX" w:eastAsia="es-MX"/>
        </w:rPr>
        <w:t xml:space="preserve"> de 4 variables </w:t>
      </w:r>
      <w:r>
        <w:rPr>
          <w:lang w:val="es-MX" w:eastAsia="es-MX"/>
        </w:rPr>
        <w:t xml:space="preserve">con </w:t>
      </w:r>
      <w:r w:rsidR="005278D8" w:rsidRPr="005278D8">
        <w:rPr>
          <w:lang w:val="es-MX" w:eastAsia="es-MX"/>
        </w:rPr>
        <w:t>un aproximado de 10 nodos</w:t>
      </w:r>
      <w:r w:rsidR="002605F8">
        <w:rPr>
          <w:lang w:val="es-MX" w:eastAsia="es-MX"/>
        </w:rPr>
        <w:t>.</w:t>
      </w:r>
      <w:r w:rsidR="00737B5F">
        <w:rPr>
          <w:lang w:val="es-MX" w:eastAsia="es-MX"/>
        </w:rPr>
        <w:t xml:space="preserve"> </w:t>
      </w:r>
    </w:p>
    <w:p w14:paraId="4CC1C891" w14:textId="4275D7F0" w:rsidR="0051174C" w:rsidRPr="009B4B35" w:rsidRDefault="00A15733" w:rsidP="006A465B">
      <w:pPr>
        <w:pStyle w:val="Ttulo2"/>
        <w:rPr>
          <w:lang w:val="es-ES_tradnl"/>
        </w:rPr>
      </w:pPr>
      <w:r w:rsidRPr="009B4B35">
        <w:rPr>
          <w:lang w:val="es-ES"/>
        </w:rPr>
        <w:t xml:space="preserve">Modelo de regresiones: </w:t>
      </w:r>
    </w:p>
    <w:p w14:paraId="28DA7E92" w14:textId="4CB4EE4B" w:rsidR="0051174C" w:rsidRDefault="00EA6202" w:rsidP="001C03CA">
      <w:r w:rsidRPr="68FA864F">
        <w:rPr>
          <w:color w:val="000000" w:themeColor="text1"/>
          <w:lang w:eastAsia="es-MX"/>
        </w:rPr>
        <w:t xml:space="preserve">Para el modelo de regresión se usaron todas las variables, de área, grupo de </w:t>
      </w:r>
      <w:r w:rsidR="00D2529D" w:rsidRPr="68FA864F">
        <w:rPr>
          <w:color w:val="000000" w:themeColor="text1"/>
          <w:lang w:eastAsia="es-MX"/>
        </w:rPr>
        <w:t>georreferencia</w:t>
      </w:r>
      <w:r w:rsidRPr="68FA864F">
        <w:rPr>
          <w:color w:val="000000" w:themeColor="text1"/>
          <w:lang w:eastAsia="es-MX"/>
        </w:rPr>
        <w:t xml:space="preserve">, </w:t>
      </w:r>
      <w:proofErr w:type="spellStart"/>
      <w:r w:rsidR="00C65D5E" w:rsidRPr="68FA864F">
        <w:rPr>
          <w:color w:val="000000" w:themeColor="text1"/>
          <w:lang w:eastAsia="es-MX"/>
        </w:rPr>
        <w:t>ba</w:t>
      </w:r>
      <w:r w:rsidR="00C65D5E">
        <w:rPr>
          <w:color w:val="000000" w:themeColor="text1"/>
          <w:lang w:eastAsia="es-MX"/>
        </w:rPr>
        <w:t>ños</w:t>
      </w:r>
      <w:proofErr w:type="spellEnd"/>
      <w:r w:rsidR="00C65D5E">
        <w:rPr>
          <w:color w:val="000000" w:themeColor="text1"/>
          <w:lang w:eastAsia="es-MX"/>
        </w:rPr>
        <w:t xml:space="preserve">, habitaciones, </w:t>
      </w:r>
      <w:r w:rsidR="003215CA">
        <w:rPr>
          <w:color w:val="000000" w:themeColor="text1"/>
          <w:lang w:eastAsia="es-MX"/>
        </w:rPr>
        <w:t>año</w:t>
      </w:r>
      <w:r>
        <w:rPr>
          <w:color w:val="000000" w:themeColor="text1"/>
          <w:lang w:eastAsia="es-MX"/>
        </w:rPr>
        <w:t xml:space="preserve"> </w:t>
      </w:r>
      <w:r w:rsidR="007D7B20">
        <w:rPr>
          <w:color w:val="000000" w:themeColor="text1"/>
          <w:lang w:eastAsia="es-MX"/>
        </w:rPr>
        <w:t xml:space="preserve">y las </w:t>
      </w:r>
      <w:proofErr w:type="spellStart"/>
      <w:r w:rsidR="007D7B20">
        <w:rPr>
          <w:color w:val="000000" w:themeColor="text1"/>
          <w:lang w:eastAsia="es-MX"/>
        </w:rPr>
        <w:t>dummies</w:t>
      </w:r>
      <w:proofErr w:type="spellEnd"/>
      <w:r w:rsidR="007D7B20">
        <w:rPr>
          <w:color w:val="000000" w:themeColor="text1"/>
          <w:lang w:eastAsia="es-MX"/>
        </w:rPr>
        <w:t xml:space="preserve"> mencionadas anteriormente</w:t>
      </w:r>
      <w:r w:rsidR="00D203B4">
        <w:rPr>
          <w:color w:val="000000" w:themeColor="text1"/>
          <w:lang w:eastAsia="es-MX"/>
        </w:rPr>
        <w:t xml:space="preserve">. </w:t>
      </w:r>
      <w:r w:rsidR="00A6372D" w:rsidRPr="68FA864F">
        <w:t>Para realizar la selección de hiperparametros utilizamos gridsearch variando "</w:t>
      </w:r>
      <w:proofErr w:type="spellStart"/>
      <w:r w:rsidR="00A6372D" w:rsidRPr="68FA864F">
        <w:t>alpha</w:t>
      </w:r>
      <w:proofErr w:type="spellEnd"/>
      <w:r w:rsidR="00A6372D" w:rsidRPr="68FA864F">
        <w:t>" y "lambda". El "</w:t>
      </w:r>
      <w:proofErr w:type="spellStart"/>
      <w:r w:rsidR="00A6372D" w:rsidRPr="68FA864F">
        <w:t>alpha</w:t>
      </w:r>
      <w:proofErr w:type="spellEnd"/>
      <w:r w:rsidR="00A6372D" w:rsidRPr="68FA864F">
        <w:t xml:space="preserve">" controla la mezcla de las regularizaciones L1 (Lasso) y L2 (Ridge) y puede tomar valores entre 0 y 1, con intervalos de 0,05, para Alpha se seleccionó los valores de 0, 0.001, 0.01, 0.1, 1, 10. Dado que no se cuenta con los datos </w:t>
      </w:r>
      <w:proofErr w:type="gramStart"/>
      <w:r w:rsidR="00A6372D" w:rsidRPr="68FA864F">
        <w:t>de test</w:t>
      </w:r>
      <w:proofErr w:type="gramEnd"/>
      <w:r w:rsidR="00A6372D" w:rsidRPr="68FA864F">
        <w:t xml:space="preserve"> para la validación en producción del modelo, se decidió aumentar el número de folder en la validación cruzada a 10, lo que permite una mejor estimación.</w:t>
      </w:r>
    </w:p>
    <w:p w14:paraId="52F848E5" w14:textId="77777777" w:rsidR="00590363" w:rsidRDefault="00590363" w:rsidP="001C03CA"/>
    <w:tbl>
      <w:tblPr>
        <w:tblStyle w:val="Tablaconcuadrcula"/>
        <w:tblW w:w="0" w:type="auto"/>
        <w:tblLook w:val="04A0" w:firstRow="1" w:lastRow="0" w:firstColumn="1" w:lastColumn="0" w:noHBand="0" w:noVBand="1"/>
      </w:tblPr>
      <w:tblGrid>
        <w:gridCol w:w="8828"/>
      </w:tblGrid>
      <w:tr w:rsidR="00590363" w:rsidRPr="009B4B35" w14:paraId="1D30398B" w14:textId="77777777" w:rsidTr="00B01B99">
        <w:tc>
          <w:tcPr>
            <w:tcW w:w="8828" w:type="dxa"/>
            <w:shd w:val="clear" w:color="auto" w:fill="404040" w:themeFill="text1" w:themeFillTint="BF"/>
          </w:tcPr>
          <w:p w14:paraId="1D0D2AD0" w14:textId="73CFED7E" w:rsidR="00590363" w:rsidRPr="00590363" w:rsidRDefault="00590363" w:rsidP="00590363">
            <w:pPr>
              <w:spacing w:before="60" w:after="60"/>
              <w:jc w:val="center"/>
              <w:rPr>
                <w:b/>
                <w:bCs/>
                <w:color w:val="FFFFFF" w:themeColor="background1"/>
                <w:lang w:val="es-MX" w:eastAsia="es-MX"/>
              </w:rPr>
            </w:pPr>
            <w:r w:rsidRPr="00590363">
              <w:rPr>
                <w:b/>
                <w:bCs/>
                <w:color w:val="FFFFFF" w:themeColor="background1"/>
                <w:lang w:val="es-MX" w:eastAsia="es-MX"/>
              </w:rPr>
              <w:t>Regresión lineal variando Alpla</w:t>
            </w:r>
          </w:p>
        </w:tc>
      </w:tr>
      <w:tr w:rsidR="00590363" w:rsidRPr="009B4B35" w14:paraId="7D6A21F8" w14:textId="77777777" w:rsidTr="00B01B99">
        <w:tc>
          <w:tcPr>
            <w:tcW w:w="8828" w:type="dxa"/>
          </w:tcPr>
          <w:p w14:paraId="5E1C4403" w14:textId="75DCB9D7" w:rsidR="00590363" w:rsidRPr="009B4B35" w:rsidRDefault="00590363" w:rsidP="00590363">
            <w:pPr>
              <w:spacing w:before="60" w:after="60"/>
              <w:jc w:val="center"/>
              <w:rPr>
                <w:lang w:val="es-ES_tradnl" w:eastAsia="es-MX"/>
              </w:rPr>
            </w:pPr>
            <w:r>
              <w:rPr>
                <w:noProof/>
              </w:rPr>
              <w:drawing>
                <wp:inline distT="0" distB="0" distL="0" distR="0" wp14:anchorId="2FD26418" wp14:editId="570CC20B">
                  <wp:extent cx="4572000" cy="2743200"/>
                  <wp:effectExtent l="0" t="0" r="12700" b="12700"/>
                  <wp:docPr id="9" name="Gráfico 9">
                    <a:extLst xmlns:a="http://schemas.openxmlformats.org/drawingml/2006/main">
                      <a:ext uri="{FF2B5EF4-FFF2-40B4-BE49-F238E27FC236}">
                        <a16:creationId xmlns:a16="http://schemas.microsoft.com/office/drawing/2014/main" id="{417EFF16-8626-7707-B688-526B551345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590363" w:rsidRPr="00590363" w14:paraId="5F9D6799" w14:textId="77777777" w:rsidTr="00B01B99">
        <w:tc>
          <w:tcPr>
            <w:tcW w:w="8828" w:type="dxa"/>
          </w:tcPr>
          <w:p w14:paraId="6BA62319" w14:textId="1D68A259" w:rsidR="00590363" w:rsidRPr="000876FA" w:rsidRDefault="00590363" w:rsidP="00B01B99">
            <w:pPr>
              <w:spacing w:before="60" w:after="60"/>
              <w:jc w:val="center"/>
              <w:rPr>
                <w:lang w:val="en-US" w:eastAsia="es-MX"/>
              </w:rPr>
            </w:pPr>
            <w:r w:rsidRPr="000876FA">
              <w:rPr>
                <w:b/>
                <w:bCs/>
                <w:sz w:val="16"/>
                <w:szCs w:val="21"/>
                <w:lang w:val="en-US" w:eastAsia="es-MX"/>
              </w:rPr>
              <w:t>Fuente</w:t>
            </w:r>
            <w:r w:rsidRPr="000876FA">
              <w:rPr>
                <w:sz w:val="16"/>
                <w:szCs w:val="21"/>
                <w:lang w:val="en-US" w:eastAsia="es-MX"/>
              </w:rPr>
              <w:t xml:space="preserve">: </w:t>
            </w:r>
            <w:proofErr w:type="spellStart"/>
            <w:r w:rsidR="00E1628D">
              <w:rPr>
                <w:sz w:val="16"/>
                <w:szCs w:val="21"/>
                <w:lang w:val="en-US" w:eastAsia="es-MX"/>
              </w:rPr>
              <w:t>Elaboración</w:t>
            </w:r>
            <w:proofErr w:type="spellEnd"/>
            <w:r w:rsidR="00E1628D">
              <w:rPr>
                <w:sz w:val="16"/>
                <w:szCs w:val="21"/>
                <w:lang w:val="en-US" w:eastAsia="es-MX"/>
              </w:rPr>
              <w:t xml:space="preserve"> </w:t>
            </w:r>
            <w:proofErr w:type="spellStart"/>
            <w:r w:rsidR="00E1628D">
              <w:rPr>
                <w:sz w:val="16"/>
                <w:szCs w:val="21"/>
                <w:lang w:val="en-US" w:eastAsia="es-MX"/>
              </w:rPr>
              <w:t>propia</w:t>
            </w:r>
            <w:proofErr w:type="spellEnd"/>
          </w:p>
        </w:tc>
      </w:tr>
    </w:tbl>
    <w:p w14:paraId="791891F3" w14:textId="209172A0" w:rsidR="03962F64" w:rsidRPr="00F20B02" w:rsidRDefault="03962F64" w:rsidP="03962F64">
      <w:pPr>
        <w:spacing w:line="259" w:lineRule="auto"/>
        <w:rPr>
          <w:lang w:val="en-US" w:eastAsia="es-MX"/>
        </w:rPr>
      </w:pPr>
    </w:p>
    <w:p w14:paraId="6B1C4574" w14:textId="0B04797E" w:rsidR="00762B26" w:rsidRPr="00762B26" w:rsidRDefault="00762B26" w:rsidP="03962F64">
      <w:pPr>
        <w:spacing w:line="259" w:lineRule="auto"/>
        <w:rPr>
          <w:lang w:val="es-MX" w:eastAsia="es-MX"/>
        </w:rPr>
      </w:pPr>
      <w:r w:rsidRPr="03962F64">
        <w:rPr>
          <w:lang w:eastAsia="es-MX"/>
        </w:rPr>
        <w:t xml:space="preserve">El modelo seleccionado es un </w:t>
      </w:r>
      <w:proofErr w:type="spellStart"/>
      <w:r w:rsidRPr="03962F64">
        <w:rPr>
          <w:lang w:eastAsia="es-MX"/>
        </w:rPr>
        <w:t>elastic</w:t>
      </w:r>
      <w:proofErr w:type="spellEnd"/>
      <w:r w:rsidRPr="03962F64">
        <w:rPr>
          <w:lang w:eastAsia="es-MX"/>
        </w:rPr>
        <w:t xml:space="preserve"> net con Alpha de </w:t>
      </w:r>
      <w:r w:rsidRPr="03962F64">
        <w:rPr>
          <w:lang w:val="es-MX" w:eastAsia="es-MX"/>
        </w:rPr>
        <w:t>0.26</w:t>
      </w:r>
      <w:r w:rsidR="00EA6782" w:rsidRPr="03962F64">
        <w:rPr>
          <w:lang w:val="es-MX" w:eastAsia="es-MX"/>
        </w:rPr>
        <w:t xml:space="preserve"> y </w:t>
      </w:r>
      <w:r w:rsidR="00794A2B" w:rsidRPr="03962F64">
        <w:rPr>
          <w:lang w:val="es-MX" w:eastAsia="es-MX"/>
        </w:rPr>
        <w:t xml:space="preserve">los valores de lamda no afectan en gran medida los valores de RMSE. Al cargar la información e kaggle se obtiene un score de </w:t>
      </w:r>
      <w:r w:rsidR="00E87051" w:rsidRPr="03962F64">
        <w:rPr>
          <w:lang w:val="es-MX" w:eastAsia="es-MX"/>
        </w:rPr>
        <w:t xml:space="preserve">288792156.36494 el cual es más alto que </w:t>
      </w:r>
      <w:r w:rsidR="003E2A4A" w:rsidRPr="03962F64">
        <w:rPr>
          <w:lang w:val="es-MX" w:eastAsia="es-MX"/>
        </w:rPr>
        <w:t xml:space="preserve">el obtenido por </w:t>
      </w:r>
      <w:r w:rsidR="39F6C864" w:rsidRPr="0FF5356B">
        <w:rPr>
          <w:lang w:val="es-MX" w:eastAsia="es-MX"/>
        </w:rPr>
        <w:t>árboles</w:t>
      </w:r>
      <w:r w:rsidR="003E2A4A" w:rsidRPr="03962F64">
        <w:rPr>
          <w:lang w:val="es-MX" w:eastAsia="es-MX"/>
        </w:rPr>
        <w:t>, lo cual nos permite concluir que el mejor modelo para esta data es de árboles.</w:t>
      </w:r>
    </w:p>
    <w:p w14:paraId="1A9362DE" w14:textId="171110DC" w:rsidR="00D30B21" w:rsidRPr="00762B26" w:rsidRDefault="00762B26" w:rsidP="00D30B21">
      <w:pPr>
        <w:jc w:val="left"/>
        <w:rPr>
          <w:color w:val="000000" w:themeColor="text1"/>
          <w:lang w:val="es-MX" w:eastAsia="es-MX"/>
        </w:rPr>
      </w:pPr>
      <w:r>
        <w:rPr>
          <w:color w:val="000000" w:themeColor="text1"/>
          <w:lang w:val="es-MX" w:eastAsia="es-MX"/>
        </w:rPr>
        <w:t xml:space="preserve"> </w:t>
      </w:r>
    </w:p>
    <w:p w14:paraId="3F845CB0" w14:textId="321205BE" w:rsidR="00F94FF3" w:rsidRPr="009B4B35" w:rsidRDefault="00F10598" w:rsidP="006A465B">
      <w:pPr>
        <w:pStyle w:val="Ttulo2"/>
        <w:rPr>
          <w:lang w:val="es-ES"/>
        </w:rPr>
      </w:pPr>
      <w:r w:rsidRPr="009B4B35">
        <w:rPr>
          <w:lang w:val="es-ES"/>
        </w:rPr>
        <w:lastRenderedPageBreak/>
        <w:t>Modelo final:</w:t>
      </w:r>
    </w:p>
    <w:p w14:paraId="0745C8F7" w14:textId="561B63D9" w:rsidR="00670AC8" w:rsidRDefault="0089069A" w:rsidP="00F94FF3">
      <w:pPr>
        <w:rPr>
          <w:lang w:eastAsia="es-MX"/>
        </w:rPr>
      </w:pPr>
      <w:r w:rsidRPr="50C3AE40">
        <w:rPr>
          <w:lang w:eastAsia="es-MX"/>
        </w:rPr>
        <w:t xml:space="preserve">Dado que no se </w:t>
      </w:r>
      <w:r w:rsidR="41A14FD4" w:rsidRPr="79C49CB4">
        <w:rPr>
          <w:lang w:eastAsia="es-MX"/>
        </w:rPr>
        <w:t>obtuv</w:t>
      </w:r>
      <w:r w:rsidR="0A3D0DB0" w:rsidRPr="79C49CB4">
        <w:rPr>
          <w:lang w:eastAsia="es-MX"/>
        </w:rPr>
        <w:t>o</w:t>
      </w:r>
      <w:r w:rsidRPr="50C3AE40">
        <w:rPr>
          <w:lang w:eastAsia="es-MX"/>
        </w:rPr>
        <w:t xml:space="preserve"> valores bajos de RSME en ambos casos anteriores se </w:t>
      </w:r>
      <w:r w:rsidR="710E2EDC" w:rsidRPr="19058247">
        <w:rPr>
          <w:lang w:eastAsia="es-MX"/>
        </w:rPr>
        <w:t>realiz</w:t>
      </w:r>
      <w:r w:rsidR="18A031F5" w:rsidRPr="19058247">
        <w:rPr>
          <w:lang w:eastAsia="es-MX"/>
        </w:rPr>
        <w:t>ó</w:t>
      </w:r>
      <w:r w:rsidR="00361931" w:rsidRPr="50C3AE40">
        <w:rPr>
          <w:lang w:eastAsia="es-MX"/>
        </w:rPr>
        <w:t xml:space="preserve"> la prueba con </w:t>
      </w:r>
      <w:proofErr w:type="spellStart"/>
      <w:r w:rsidR="710E2EDC" w:rsidRPr="5825218B">
        <w:rPr>
          <w:lang w:eastAsia="es-MX"/>
        </w:rPr>
        <w:t>superlearn</w:t>
      </w:r>
      <w:r w:rsidR="3BF247FC" w:rsidRPr="5825218B">
        <w:rPr>
          <w:lang w:eastAsia="es-MX"/>
        </w:rPr>
        <w:t>er</w:t>
      </w:r>
      <w:proofErr w:type="spellEnd"/>
      <w:r w:rsidR="00361931" w:rsidRPr="50C3AE40">
        <w:rPr>
          <w:lang w:eastAsia="es-MX"/>
        </w:rPr>
        <w:t xml:space="preserve">, utilizando </w:t>
      </w:r>
      <w:r w:rsidR="00E572F9" w:rsidRPr="50C3AE40">
        <w:rPr>
          <w:lang w:eastAsia="es-MX"/>
        </w:rPr>
        <w:t>regresión</w:t>
      </w:r>
      <w:r w:rsidR="00B91847" w:rsidRPr="50C3AE40">
        <w:rPr>
          <w:lang w:eastAsia="es-MX"/>
        </w:rPr>
        <w:t xml:space="preserve"> lineal, </w:t>
      </w:r>
      <w:proofErr w:type="spellStart"/>
      <w:r w:rsidR="008F0439" w:rsidRPr="50C3AE40">
        <w:rPr>
          <w:lang w:eastAsia="es-MX"/>
        </w:rPr>
        <w:t>random</w:t>
      </w:r>
      <w:proofErr w:type="spellEnd"/>
      <w:r w:rsidR="008F0439" w:rsidRPr="50C3AE40">
        <w:rPr>
          <w:lang w:eastAsia="es-MX"/>
        </w:rPr>
        <w:t xml:space="preserve"> </w:t>
      </w:r>
      <w:proofErr w:type="spellStart"/>
      <w:r w:rsidR="008F0439" w:rsidRPr="50C3AE40">
        <w:rPr>
          <w:lang w:eastAsia="es-MX"/>
        </w:rPr>
        <w:t>forest</w:t>
      </w:r>
      <w:proofErr w:type="spellEnd"/>
      <w:r w:rsidR="008F0439" w:rsidRPr="50C3AE40">
        <w:rPr>
          <w:lang w:eastAsia="es-MX"/>
        </w:rPr>
        <w:t xml:space="preserve"> y </w:t>
      </w:r>
      <w:proofErr w:type="spellStart"/>
      <w:r w:rsidR="00CA1BDD" w:rsidRPr="50C3AE40">
        <w:rPr>
          <w:lang w:eastAsia="es-MX"/>
        </w:rPr>
        <w:t>rager</w:t>
      </w:r>
      <w:proofErr w:type="spellEnd"/>
      <w:r w:rsidR="00CA1BDD" w:rsidRPr="50C3AE40">
        <w:rPr>
          <w:lang w:eastAsia="es-MX"/>
        </w:rPr>
        <w:t>, obteniendo como resultado lo siguiente:</w:t>
      </w:r>
    </w:p>
    <w:p w14:paraId="2AEA4464" w14:textId="3141E932" w:rsidR="00DC6EE7" w:rsidRPr="00DC6EE7" w:rsidRDefault="00DC6EE7" w:rsidP="00F94FF3">
      <w:pPr>
        <w:rPr>
          <w:lang w:eastAsia="es-MX"/>
        </w:rPr>
      </w:pPr>
    </w:p>
    <w:tbl>
      <w:tblPr>
        <w:tblStyle w:val="Tablaconcuadrcula"/>
        <w:tblW w:w="0" w:type="auto"/>
        <w:tblInd w:w="1946" w:type="dxa"/>
        <w:tblLook w:val="04A0" w:firstRow="1" w:lastRow="0" w:firstColumn="1" w:lastColumn="0" w:noHBand="0" w:noVBand="1"/>
      </w:tblPr>
      <w:tblGrid>
        <w:gridCol w:w="2073"/>
        <w:gridCol w:w="1612"/>
        <w:gridCol w:w="883"/>
      </w:tblGrid>
      <w:tr w:rsidR="00F61C71" w14:paraId="285158A2" w14:textId="77777777" w:rsidTr="00F61C71">
        <w:tc>
          <w:tcPr>
            <w:tcW w:w="4568" w:type="dxa"/>
            <w:gridSpan w:val="3"/>
            <w:tcBorders>
              <w:left w:val="nil"/>
              <w:right w:val="nil"/>
            </w:tcBorders>
          </w:tcPr>
          <w:p w14:paraId="0E492D09" w14:textId="672BDA70" w:rsidR="00F61C71" w:rsidRPr="00086861" w:rsidRDefault="00F61C71" w:rsidP="00F61C71">
            <w:pPr>
              <w:spacing w:before="60" w:after="60"/>
              <w:jc w:val="center"/>
              <w:rPr>
                <w:b/>
                <w:bCs/>
                <w:lang w:val="es-ES_tradnl" w:eastAsia="es-MX"/>
              </w:rPr>
            </w:pPr>
            <w:r w:rsidRPr="00086861">
              <w:rPr>
                <w:b/>
                <w:bCs/>
                <w:lang w:val="es-ES_tradnl" w:eastAsia="es-MX"/>
              </w:rPr>
              <w:t>Resultado de los modelos</w:t>
            </w:r>
          </w:p>
        </w:tc>
      </w:tr>
      <w:tr w:rsidR="004F7921" w14:paraId="7A2FB9AE" w14:textId="77777777" w:rsidTr="00F61C71">
        <w:tc>
          <w:tcPr>
            <w:tcW w:w="2073" w:type="dxa"/>
            <w:shd w:val="clear" w:color="auto" w:fill="F2F2F2" w:themeFill="background1" w:themeFillShade="F2"/>
            <w:vAlign w:val="center"/>
          </w:tcPr>
          <w:p w14:paraId="363A37CC" w14:textId="417E30F6" w:rsidR="004F7921" w:rsidRDefault="00F61C71" w:rsidP="00F61C71">
            <w:pPr>
              <w:spacing w:before="60" w:after="60"/>
              <w:jc w:val="center"/>
              <w:rPr>
                <w:lang w:val="es-ES_tradnl" w:eastAsia="es-MX"/>
              </w:rPr>
            </w:pPr>
            <w:r>
              <w:rPr>
                <w:lang w:val="es-ES_tradnl" w:eastAsia="es-MX"/>
              </w:rPr>
              <w:t>Modelo</w:t>
            </w:r>
          </w:p>
        </w:tc>
        <w:tc>
          <w:tcPr>
            <w:tcW w:w="1612" w:type="dxa"/>
            <w:shd w:val="clear" w:color="auto" w:fill="F2F2F2" w:themeFill="background1" w:themeFillShade="F2"/>
            <w:vAlign w:val="center"/>
          </w:tcPr>
          <w:p w14:paraId="727B51BE" w14:textId="0DD0C6AF" w:rsidR="004F7921" w:rsidRDefault="004F7921" w:rsidP="00F61C71">
            <w:pPr>
              <w:spacing w:before="60" w:after="60"/>
              <w:jc w:val="center"/>
              <w:rPr>
                <w:lang w:val="es-ES_tradnl" w:eastAsia="es-MX"/>
              </w:rPr>
            </w:pPr>
            <w:r>
              <w:rPr>
                <w:lang w:val="es-ES_tradnl" w:eastAsia="es-MX"/>
              </w:rPr>
              <w:t>RISK</w:t>
            </w:r>
          </w:p>
        </w:tc>
        <w:tc>
          <w:tcPr>
            <w:tcW w:w="883" w:type="dxa"/>
            <w:shd w:val="clear" w:color="auto" w:fill="F2F2F2" w:themeFill="background1" w:themeFillShade="F2"/>
            <w:vAlign w:val="center"/>
          </w:tcPr>
          <w:p w14:paraId="7FFBCE8B" w14:textId="4324F18C" w:rsidR="004F7921" w:rsidRDefault="004F7921" w:rsidP="00F61C71">
            <w:pPr>
              <w:spacing w:before="60" w:after="60"/>
              <w:jc w:val="center"/>
              <w:rPr>
                <w:lang w:val="es-ES_tradnl" w:eastAsia="es-MX"/>
              </w:rPr>
            </w:pPr>
            <w:r>
              <w:rPr>
                <w:lang w:val="es-ES_tradnl" w:eastAsia="es-MX"/>
              </w:rPr>
              <w:t>COEF</w:t>
            </w:r>
          </w:p>
        </w:tc>
      </w:tr>
      <w:tr w:rsidR="004F7921" w14:paraId="2607ABE1" w14:textId="77777777" w:rsidTr="00F61C71">
        <w:tc>
          <w:tcPr>
            <w:tcW w:w="2073" w:type="dxa"/>
            <w:vAlign w:val="center"/>
          </w:tcPr>
          <w:p w14:paraId="13F34CE9" w14:textId="298FD76E" w:rsidR="004F7921" w:rsidRPr="004D48AE" w:rsidRDefault="004D48AE" w:rsidP="00F61C71">
            <w:pPr>
              <w:spacing w:before="60" w:after="60"/>
              <w:jc w:val="center"/>
              <w:rPr>
                <w:lang w:val="en-US" w:eastAsia="es-MX"/>
              </w:rPr>
            </w:pPr>
            <w:proofErr w:type="spellStart"/>
            <w:proofErr w:type="gramStart"/>
            <w:r>
              <w:rPr>
                <w:lang w:val="es-ES_tradnl" w:eastAsia="es-MX"/>
              </w:rPr>
              <w:t>SL.randomForest</w:t>
            </w:r>
            <w:proofErr w:type="spellEnd"/>
            <w:proofErr w:type="gramEnd"/>
            <w:r>
              <w:rPr>
                <w:lang w:val="en-US" w:eastAsia="es-MX"/>
              </w:rPr>
              <w:t>_all</w:t>
            </w:r>
          </w:p>
        </w:tc>
        <w:tc>
          <w:tcPr>
            <w:tcW w:w="1612" w:type="dxa"/>
            <w:vAlign w:val="center"/>
          </w:tcPr>
          <w:p w14:paraId="77DA547E" w14:textId="3D360226" w:rsidR="004F7921" w:rsidRDefault="002978CA" w:rsidP="00F61C71">
            <w:pPr>
              <w:spacing w:before="60" w:after="60"/>
              <w:jc w:val="center"/>
              <w:rPr>
                <w:lang w:val="es-ES_tradnl" w:eastAsia="es-MX"/>
              </w:rPr>
            </w:pPr>
            <w:r>
              <w:rPr>
                <w:lang w:val="es-ES_tradnl" w:eastAsia="es-MX"/>
              </w:rPr>
              <w:t>2.305177</w:t>
            </w:r>
            <w:r w:rsidR="007F2EF1">
              <w:rPr>
                <w:lang w:val="es-ES_tradnl" w:eastAsia="es-MX"/>
              </w:rPr>
              <w:t>e</w:t>
            </w:r>
            <w:r w:rsidR="00B042AA">
              <w:rPr>
                <w:lang w:val="es-ES_tradnl" w:eastAsia="es-MX"/>
              </w:rPr>
              <w:t>+14</w:t>
            </w:r>
          </w:p>
        </w:tc>
        <w:tc>
          <w:tcPr>
            <w:tcW w:w="883" w:type="dxa"/>
            <w:vAlign w:val="center"/>
          </w:tcPr>
          <w:p w14:paraId="0DE85B6A" w14:textId="0382C801" w:rsidR="004F7921" w:rsidRDefault="007E0BE4" w:rsidP="00F61C71">
            <w:pPr>
              <w:spacing w:before="60" w:after="60"/>
              <w:jc w:val="center"/>
              <w:rPr>
                <w:lang w:val="es-ES_tradnl" w:eastAsia="es-MX"/>
              </w:rPr>
            </w:pPr>
            <w:r>
              <w:rPr>
                <w:lang w:val="es-ES_tradnl" w:eastAsia="es-MX"/>
              </w:rPr>
              <w:t>0</w:t>
            </w:r>
          </w:p>
        </w:tc>
      </w:tr>
      <w:tr w:rsidR="004F7921" w14:paraId="5F40CA61" w14:textId="77777777" w:rsidTr="00F61C71">
        <w:tc>
          <w:tcPr>
            <w:tcW w:w="2073" w:type="dxa"/>
            <w:vAlign w:val="center"/>
          </w:tcPr>
          <w:p w14:paraId="0F599D53" w14:textId="3EFD6FD6" w:rsidR="004F7921" w:rsidRDefault="004D48AE" w:rsidP="00F61C71">
            <w:pPr>
              <w:spacing w:before="60" w:after="60"/>
              <w:jc w:val="center"/>
              <w:rPr>
                <w:lang w:val="es-ES_tradnl" w:eastAsia="es-MX"/>
              </w:rPr>
            </w:pPr>
            <w:proofErr w:type="spellStart"/>
            <w:proofErr w:type="gramStart"/>
            <w:r>
              <w:rPr>
                <w:lang w:val="es-ES_tradnl" w:eastAsia="es-MX"/>
              </w:rPr>
              <w:t>Sl.lm</w:t>
            </w:r>
            <w:proofErr w:type="gramEnd"/>
            <w:r>
              <w:rPr>
                <w:lang w:val="es-ES_tradnl" w:eastAsia="es-MX"/>
              </w:rPr>
              <w:t>_ALL</w:t>
            </w:r>
            <w:proofErr w:type="spellEnd"/>
          </w:p>
        </w:tc>
        <w:tc>
          <w:tcPr>
            <w:tcW w:w="1612" w:type="dxa"/>
            <w:vAlign w:val="center"/>
          </w:tcPr>
          <w:p w14:paraId="7BF530AC" w14:textId="3AE1F32C" w:rsidR="004F7921" w:rsidRDefault="00883217" w:rsidP="00F61C71">
            <w:pPr>
              <w:spacing w:before="60" w:after="60"/>
              <w:jc w:val="center"/>
              <w:rPr>
                <w:lang w:val="es-ES_tradnl" w:eastAsia="es-MX"/>
              </w:rPr>
            </w:pPr>
            <w:r>
              <w:rPr>
                <w:lang w:val="es-ES_tradnl" w:eastAsia="es-MX"/>
              </w:rPr>
              <w:t>4.898973</w:t>
            </w:r>
            <w:r w:rsidR="0079711F">
              <w:rPr>
                <w:lang w:val="es-ES_tradnl" w:eastAsia="es-MX"/>
              </w:rPr>
              <w:t>e-10</w:t>
            </w:r>
          </w:p>
        </w:tc>
        <w:tc>
          <w:tcPr>
            <w:tcW w:w="883" w:type="dxa"/>
            <w:vAlign w:val="center"/>
          </w:tcPr>
          <w:p w14:paraId="0859272E" w14:textId="4B3F76AD" w:rsidR="004F7921" w:rsidRDefault="007E0BE4" w:rsidP="00F61C71">
            <w:pPr>
              <w:spacing w:before="60" w:after="60"/>
              <w:jc w:val="center"/>
              <w:rPr>
                <w:lang w:val="es-ES_tradnl" w:eastAsia="es-MX"/>
              </w:rPr>
            </w:pPr>
            <w:r>
              <w:rPr>
                <w:lang w:val="es-ES_tradnl" w:eastAsia="es-MX"/>
              </w:rPr>
              <w:t>1</w:t>
            </w:r>
          </w:p>
        </w:tc>
      </w:tr>
      <w:tr w:rsidR="004F7921" w14:paraId="6D0CBC4E" w14:textId="77777777" w:rsidTr="00F61C71">
        <w:tc>
          <w:tcPr>
            <w:tcW w:w="2073" w:type="dxa"/>
            <w:vAlign w:val="center"/>
          </w:tcPr>
          <w:p w14:paraId="53A0CDB1" w14:textId="5C1EBDB4" w:rsidR="004F7921" w:rsidRDefault="004D48AE" w:rsidP="00F61C71">
            <w:pPr>
              <w:spacing w:before="60" w:after="60"/>
              <w:jc w:val="center"/>
              <w:rPr>
                <w:lang w:val="es-ES_tradnl" w:eastAsia="es-MX"/>
              </w:rPr>
            </w:pPr>
            <w:proofErr w:type="gramStart"/>
            <w:r>
              <w:rPr>
                <w:lang w:val="es-ES_tradnl" w:eastAsia="es-MX"/>
              </w:rPr>
              <w:t>SL.ranger</w:t>
            </w:r>
            <w:proofErr w:type="gramEnd"/>
            <w:r>
              <w:rPr>
                <w:lang w:val="es-ES_tradnl" w:eastAsia="es-MX"/>
              </w:rPr>
              <w:t>_1_ALL</w:t>
            </w:r>
          </w:p>
        </w:tc>
        <w:tc>
          <w:tcPr>
            <w:tcW w:w="1612" w:type="dxa"/>
            <w:vAlign w:val="center"/>
          </w:tcPr>
          <w:p w14:paraId="5AFFF310" w14:textId="1384FFF2" w:rsidR="004F7921" w:rsidRDefault="0079711F" w:rsidP="00F61C71">
            <w:pPr>
              <w:spacing w:before="60" w:after="60"/>
              <w:jc w:val="center"/>
              <w:rPr>
                <w:lang w:val="es-ES_tradnl" w:eastAsia="es-MX"/>
              </w:rPr>
            </w:pPr>
            <w:r>
              <w:rPr>
                <w:lang w:val="es-ES_tradnl" w:eastAsia="es-MX"/>
              </w:rPr>
              <w:t>5.215924e+14</w:t>
            </w:r>
          </w:p>
        </w:tc>
        <w:tc>
          <w:tcPr>
            <w:tcW w:w="883" w:type="dxa"/>
            <w:vAlign w:val="center"/>
          </w:tcPr>
          <w:p w14:paraId="281C9F01" w14:textId="5CB89A0C" w:rsidR="004F7921" w:rsidRDefault="007E0BE4" w:rsidP="00F61C71">
            <w:pPr>
              <w:spacing w:before="60" w:after="60"/>
              <w:jc w:val="center"/>
              <w:rPr>
                <w:lang w:val="es-ES_tradnl" w:eastAsia="es-MX"/>
              </w:rPr>
            </w:pPr>
            <w:r>
              <w:rPr>
                <w:lang w:val="es-ES_tradnl" w:eastAsia="es-MX"/>
              </w:rPr>
              <w:t>0</w:t>
            </w:r>
          </w:p>
        </w:tc>
      </w:tr>
      <w:tr w:rsidR="004F7921" w14:paraId="258905FD" w14:textId="77777777" w:rsidTr="00F61C71">
        <w:trPr>
          <w:trHeight w:val="54"/>
        </w:trPr>
        <w:tc>
          <w:tcPr>
            <w:tcW w:w="2073" w:type="dxa"/>
            <w:vAlign w:val="center"/>
          </w:tcPr>
          <w:p w14:paraId="1CA0FF77" w14:textId="27521676" w:rsidR="004F7921" w:rsidRDefault="008B08B0" w:rsidP="00F61C71">
            <w:pPr>
              <w:spacing w:before="60" w:after="60"/>
              <w:jc w:val="center"/>
              <w:rPr>
                <w:lang w:val="es-ES_tradnl" w:eastAsia="es-MX"/>
              </w:rPr>
            </w:pPr>
            <w:proofErr w:type="gramStart"/>
            <w:r>
              <w:rPr>
                <w:lang w:val="es-ES_tradnl" w:eastAsia="es-MX"/>
              </w:rPr>
              <w:t>SL.ranger</w:t>
            </w:r>
            <w:proofErr w:type="gramEnd"/>
            <w:r>
              <w:rPr>
                <w:lang w:val="es-ES_tradnl" w:eastAsia="es-MX"/>
              </w:rPr>
              <w:t>_2_ALL</w:t>
            </w:r>
          </w:p>
        </w:tc>
        <w:tc>
          <w:tcPr>
            <w:tcW w:w="1612" w:type="dxa"/>
            <w:vAlign w:val="center"/>
          </w:tcPr>
          <w:p w14:paraId="677526E9" w14:textId="38546C34" w:rsidR="004F7921" w:rsidRDefault="00BF6E68" w:rsidP="00F61C71">
            <w:pPr>
              <w:spacing w:before="60" w:after="60"/>
              <w:jc w:val="center"/>
              <w:rPr>
                <w:lang w:val="es-ES_tradnl" w:eastAsia="es-MX"/>
              </w:rPr>
            </w:pPr>
            <w:r>
              <w:rPr>
                <w:lang w:val="es-ES_tradnl" w:eastAsia="es-MX"/>
              </w:rPr>
              <w:t>2.635153e+16</w:t>
            </w:r>
          </w:p>
        </w:tc>
        <w:tc>
          <w:tcPr>
            <w:tcW w:w="883" w:type="dxa"/>
            <w:vAlign w:val="center"/>
          </w:tcPr>
          <w:p w14:paraId="146298B5" w14:textId="30FA97FA" w:rsidR="004F7921" w:rsidRDefault="007E0BE4" w:rsidP="00F61C71">
            <w:pPr>
              <w:spacing w:before="60" w:after="60"/>
              <w:jc w:val="center"/>
              <w:rPr>
                <w:lang w:val="es-ES_tradnl" w:eastAsia="es-MX"/>
              </w:rPr>
            </w:pPr>
            <w:r>
              <w:rPr>
                <w:lang w:val="es-ES_tradnl" w:eastAsia="es-MX"/>
              </w:rPr>
              <w:t>0</w:t>
            </w:r>
          </w:p>
        </w:tc>
      </w:tr>
      <w:tr w:rsidR="004F7921" w14:paraId="25A0530A" w14:textId="77777777" w:rsidTr="00F61C71">
        <w:tc>
          <w:tcPr>
            <w:tcW w:w="2073" w:type="dxa"/>
            <w:vAlign w:val="center"/>
          </w:tcPr>
          <w:p w14:paraId="14B77129" w14:textId="523F12FF" w:rsidR="004F7921" w:rsidRDefault="008B08B0" w:rsidP="00F61C71">
            <w:pPr>
              <w:spacing w:before="60" w:after="60"/>
              <w:jc w:val="center"/>
              <w:rPr>
                <w:lang w:val="es-ES_tradnl" w:eastAsia="es-MX"/>
              </w:rPr>
            </w:pPr>
            <w:proofErr w:type="gramStart"/>
            <w:r>
              <w:rPr>
                <w:lang w:val="es-ES_tradnl" w:eastAsia="es-MX"/>
              </w:rPr>
              <w:t>SL.ranger</w:t>
            </w:r>
            <w:proofErr w:type="gramEnd"/>
            <w:r>
              <w:rPr>
                <w:lang w:val="es-ES_tradnl" w:eastAsia="es-MX"/>
              </w:rPr>
              <w:t>_3_ALL</w:t>
            </w:r>
          </w:p>
        </w:tc>
        <w:tc>
          <w:tcPr>
            <w:tcW w:w="1612" w:type="dxa"/>
            <w:vAlign w:val="center"/>
          </w:tcPr>
          <w:p w14:paraId="5C7CF8DA" w14:textId="65F1ACE5" w:rsidR="004F7921" w:rsidRDefault="007E0BE4" w:rsidP="00F61C71">
            <w:pPr>
              <w:spacing w:before="60" w:after="60"/>
              <w:jc w:val="center"/>
              <w:rPr>
                <w:lang w:val="es-ES_tradnl" w:eastAsia="es-MX"/>
              </w:rPr>
            </w:pPr>
            <w:r>
              <w:rPr>
                <w:lang w:val="es-ES_tradnl" w:eastAsia="es-MX"/>
              </w:rPr>
              <w:t>4.502402e+15</w:t>
            </w:r>
          </w:p>
        </w:tc>
        <w:tc>
          <w:tcPr>
            <w:tcW w:w="883" w:type="dxa"/>
            <w:vAlign w:val="center"/>
          </w:tcPr>
          <w:p w14:paraId="41639D8F" w14:textId="18A50E97" w:rsidR="004F7921" w:rsidRDefault="007E0BE4" w:rsidP="00F61C71">
            <w:pPr>
              <w:spacing w:before="60" w:after="60"/>
              <w:jc w:val="center"/>
              <w:rPr>
                <w:lang w:val="es-ES_tradnl" w:eastAsia="es-MX"/>
              </w:rPr>
            </w:pPr>
            <w:r>
              <w:rPr>
                <w:lang w:val="es-ES_tradnl" w:eastAsia="es-MX"/>
              </w:rPr>
              <w:t>0</w:t>
            </w:r>
          </w:p>
        </w:tc>
      </w:tr>
    </w:tbl>
    <w:p w14:paraId="69830E2F" w14:textId="77777777" w:rsidR="00A6372D" w:rsidRPr="009B4B35" w:rsidRDefault="00A6372D" w:rsidP="00F94FF3">
      <w:pPr>
        <w:rPr>
          <w:lang w:val="es-ES_tradnl" w:eastAsia="es-MX"/>
        </w:rPr>
      </w:pPr>
    </w:p>
    <w:p w14:paraId="70152AE6" w14:textId="50921FA3" w:rsidR="008B08B0" w:rsidRDefault="008B08B0" w:rsidP="00F94FF3">
      <w:pPr>
        <w:rPr>
          <w:lang w:eastAsia="es-MX"/>
        </w:rPr>
      </w:pPr>
      <w:r w:rsidRPr="4C3155AC">
        <w:rPr>
          <w:lang w:eastAsia="es-MX"/>
        </w:rPr>
        <w:t xml:space="preserve">Observamos como los valores de RISK son muy </w:t>
      </w:r>
      <w:r w:rsidR="7A739B89" w:rsidRPr="4C3155AC">
        <w:rPr>
          <w:lang w:eastAsia="es-MX"/>
        </w:rPr>
        <w:t>alto</w:t>
      </w:r>
      <w:r w:rsidR="0FCCAE24" w:rsidRPr="4C3155AC">
        <w:rPr>
          <w:lang w:eastAsia="es-MX"/>
        </w:rPr>
        <w:t>s</w:t>
      </w:r>
      <w:r w:rsidRPr="4C3155AC">
        <w:rPr>
          <w:lang w:eastAsia="es-MX"/>
        </w:rPr>
        <w:t xml:space="preserve"> y únicamente un coeficiente </w:t>
      </w:r>
      <w:r w:rsidR="6AFA8329" w:rsidRPr="1F726811">
        <w:rPr>
          <w:lang w:eastAsia="es-MX"/>
        </w:rPr>
        <w:t>est</w:t>
      </w:r>
      <w:r w:rsidR="6DC31222" w:rsidRPr="1F726811">
        <w:rPr>
          <w:lang w:eastAsia="es-MX"/>
        </w:rPr>
        <w:t>á</w:t>
      </w:r>
      <w:r w:rsidR="00E572F9" w:rsidRPr="4C3155AC">
        <w:rPr>
          <w:lang w:eastAsia="es-MX"/>
        </w:rPr>
        <w:t xml:space="preserve"> actuando, dado que esta clase de modelos tienen alto costo computación</w:t>
      </w:r>
      <w:r w:rsidR="00E572F9">
        <w:rPr>
          <w:lang w:eastAsia="es-MX"/>
        </w:rPr>
        <w:t xml:space="preserve"> y no se pueden correr varias veces, se decide elegir uno de los modelos anteriormente planteado</w:t>
      </w:r>
      <w:r w:rsidR="000F5D18">
        <w:rPr>
          <w:lang w:eastAsia="es-MX"/>
        </w:rPr>
        <w:t>.</w:t>
      </w:r>
    </w:p>
    <w:p w14:paraId="1CA85B59" w14:textId="41933D3C" w:rsidR="00E572F9" w:rsidRDefault="00E572F9" w:rsidP="00F94FF3">
      <w:pPr>
        <w:rPr>
          <w:lang w:eastAsia="es-MX"/>
        </w:rPr>
      </w:pPr>
    </w:p>
    <w:p w14:paraId="153384B4" w14:textId="3C469FA4" w:rsidR="00E572F9" w:rsidRPr="00E572F9" w:rsidRDefault="00A152E9" w:rsidP="00F94FF3">
      <w:pPr>
        <w:rPr>
          <w:lang w:eastAsia="es-MX"/>
        </w:rPr>
      </w:pPr>
      <w:r>
        <w:rPr>
          <w:lang w:eastAsia="es-MX"/>
        </w:rPr>
        <w:t xml:space="preserve">El modelo </w:t>
      </w:r>
      <w:r w:rsidR="000D69FB">
        <w:rPr>
          <w:lang w:eastAsia="es-MX"/>
        </w:rPr>
        <w:t>seleccionado</w:t>
      </w:r>
      <w:r>
        <w:rPr>
          <w:lang w:eastAsia="es-MX"/>
        </w:rPr>
        <w:t xml:space="preserve"> fue modelo de </w:t>
      </w:r>
      <w:proofErr w:type="spellStart"/>
      <w:r>
        <w:rPr>
          <w:lang w:eastAsia="es-MX"/>
        </w:rPr>
        <w:t>ramdom</w:t>
      </w:r>
      <w:proofErr w:type="spellEnd"/>
      <w:r>
        <w:rPr>
          <w:lang w:eastAsia="es-MX"/>
        </w:rPr>
        <w:t xml:space="preserve"> </w:t>
      </w:r>
      <w:proofErr w:type="spellStart"/>
      <w:r>
        <w:rPr>
          <w:lang w:eastAsia="es-MX"/>
        </w:rPr>
        <w:t>forest</w:t>
      </w:r>
      <w:proofErr w:type="spellEnd"/>
      <w:r>
        <w:rPr>
          <w:lang w:eastAsia="es-MX"/>
        </w:rPr>
        <w:t xml:space="preserve"> el cual presento un </w:t>
      </w:r>
      <w:r w:rsidR="000D69FB">
        <w:rPr>
          <w:lang w:eastAsia="es-MX"/>
        </w:rPr>
        <w:t>ajuste</w:t>
      </w:r>
      <w:r>
        <w:rPr>
          <w:lang w:eastAsia="es-MX"/>
        </w:rPr>
        <w:t xml:space="preserve"> fuera de muestra </w:t>
      </w:r>
      <w:r w:rsidR="000D69FB">
        <w:rPr>
          <w:lang w:eastAsia="es-MX"/>
        </w:rPr>
        <w:t xml:space="preserve">de </w:t>
      </w:r>
      <w:r w:rsidR="000D69FB" w:rsidRPr="000D69FB">
        <w:rPr>
          <w:lang w:eastAsia="es-MX"/>
        </w:rPr>
        <w:t>253963963.86393</w:t>
      </w:r>
      <w:r w:rsidR="000D69FB">
        <w:rPr>
          <w:lang w:eastAsia="es-MX"/>
        </w:rPr>
        <w:t xml:space="preserve">, este modelo </w:t>
      </w:r>
      <w:r w:rsidR="006B4BCC">
        <w:rPr>
          <w:lang w:eastAsia="es-MX"/>
        </w:rPr>
        <w:t xml:space="preserve">como se indicó anteriormente </w:t>
      </w:r>
      <w:r w:rsidR="000D69FB">
        <w:rPr>
          <w:lang w:eastAsia="es-MX"/>
        </w:rPr>
        <w:t xml:space="preserve">fue </w:t>
      </w:r>
      <w:r w:rsidR="006B4BCC">
        <w:rPr>
          <w:lang w:eastAsia="es-MX"/>
        </w:rPr>
        <w:t>ajustado</w:t>
      </w:r>
      <w:r w:rsidR="000D69FB">
        <w:rPr>
          <w:lang w:eastAsia="es-MX"/>
        </w:rPr>
        <w:t xml:space="preserve"> usando </w:t>
      </w:r>
      <w:proofErr w:type="spellStart"/>
      <w:r w:rsidR="000D69FB">
        <w:rPr>
          <w:lang w:eastAsia="es-MX"/>
        </w:rPr>
        <w:t>cross</w:t>
      </w:r>
      <w:proofErr w:type="spellEnd"/>
      <w:r w:rsidR="000D69FB">
        <w:rPr>
          <w:lang w:eastAsia="es-MX"/>
        </w:rPr>
        <w:t xml:space="preserve"> </w:t>
      </w:r>
      <w:proofErr w:type="spellStart"/>
      <w:r w:rsidR="000D69FB">
        <w:rPr>
          <w:lang w:eastAsia="es-MX"/>
        </w:rPr>
        <w:t>validation</w:t>
      </w:r>
      <w:proofErr w:type="spellEnd"/>
      <w:r w:rsidR="000D69FB">
        <w:rPr>
          <w:lang w:eastAsia="es-MX"/>
        </w:rPr>
        <w:t xml:space="preserve"> </w:t>
      </w:r>
      <w:r w:rsidR="00C24183">
        <w:rPr>
          <w:lang w:eastAsia="es-MX"/>
        </w:rPr>
        <w:t>con un valor de 8 y una grilla que integra</w:t>
      </w:r>
      <w:r w:rsidR="00863B0D">
        <w:t xml:space="preserve"> divisiones de nodos dados por la varianza, un número mínimo de observaciones para las siguientes divisiones de valores posibles de 10, 30 y 100, aplicando </w:t>
      </w:r>
      <w:proofErr w:type="spellStart"/>
      <w:r w:rsidR="00863B0D">
        <w:t>ramdom</w:t>
      </w:r>
      <w:proofErr w:type="spellEnd"/>
      <w:r w:rsidR="00863B0D">
        <w:t xml:space="preserve"> </w:t>
      </w:r>
      <w:proofErr w:type="spellStart"/>
      <w:r w:rsidR="00863B0D">
        <w:t>serch</w:t>
      </w:r>
      <w:proofErr w:type="spellEnd"/>
      <w:r w:rsidR="00863B0D">
        <w:t xml:space="preserve"> y un número de características a considerar en cada modelo de 4, 7 y 12, esto teniendo en cuenta el número de variables sometidas y su raíz cuadrada. </w:t>
      </w:r>
    </w:p>
    <w:p w14:paraId="7CC2C198" w14:textId="66CF9EF4" w:rsidR="00F10598" w:rsidRPr="009B4B35" w:rsidRDefault="00F94FF3" w:rsidP="00B50DA0">
      <w:pPr>
        <w:pStyle w:val="Ttulo1"/>
      </w:pPr>
      <w:r w:rsidRPr="009B4B35">
        <w:t>Conclusiones:</w:t>
      </w:r>
    </w:p>
    <w:p w14:paraId="7EB0126F" w14:textId="33022EF4" w:rsidR="00F94FF3" w:rsidRDefault="1FB34F00" w:rsidP="00F94FF3">
      <w:r w:rsidRPr="67057A63">
        <w:t>Se puede concluir que</w:t>
      </w:r>
      <w:r w:rsidR="33BA2EAD">
        <w:t>,</w:t>
      </w:r>
      <w:r w:rsidRPr="67057A63">
        <w:t xml:space="preserve"> variables como área total del inmueble, </w:t>
      </w:r>
      <w:r w:rsidR="00B24217" w:rsidRPr="67057A63">
        <w:t xml:space="preserve">grupo de </w:t>
      </w:r>
      <w:proofErr w:type="spellStart"/>
      <w:r w:rsidR="00B24217" w:rsidRPr="67057A63">
        <w:t>georeferencia</w:t>
      </w:r>
      <w:proofErr w:type="spellEnd"/>
      <w:r w:rsidRPr="67057A63">
        <w:t xml:space="preserve">, número </w:t>
      </w:r>
      <w:r w:rsidR="5BBD6845">
        <w:t>d</w:t>
      </w:r>
      <w:r w:rsidR="3E244448">
        <w:t>e</w:t>
      </w:r>
      <w:r w:rsidRPr="67057A63">
        <w:t xml:space="preserve"> baño o habitaciones son las de mayor incidencia </w:t>
      </w:r>
      <w:r w:rsidR="10F07388" w:rsidRPr="67057A63">
        <w:t>sobre el precio de las viviendas.</w:t>
      </w:r>
      <w:r w:rsidR="007A5173" w:rsidRPr="67057A63">
        <w:t xml:space="preserve"> </w:t>
      </w:r>
      <w:r w:rsidR="4E945F3E">
        <w:t>Lo anterior</w:t>
      </w:r>
      <w:r w:rsidR="4AA040F6">
        <w:t xml:space="preserve"> se </w:t>
      </w:r>
      <w:r w:rsidR="30935B6F">
        <w:t>concluyó</w:t>
      </w:r>
      <w:r w:rsidR="4AA040F6">
        <w:t xml:space="preserve"> utilizando una validación cruzada de 10-fold, teniendo en cuenta que no se contaba con datos de prueba para evaluar la capacidad predictiva del modelo.</w:t>
      </w:r>
    </w:p>
    <w:p w14:paraId="0F9BE5ED" w14:textId="77777777" w:rsidR="00B97357" w:rsidRDefault="00B97357" w:rsidP="00F94FF3"/>
    <w:p w14:paraId="78A5E063" w14:textId="653D63B4" w:rsidR="00B97357" w:rsidRPr="009B4B35" w:rsidRDefault="002D49FD" w:rsidP="00F94FF3">
      <w:r>
        <w:t xml:space="preserve">Respecto a la diferencia </w:t>
      </w:r>
      <w:r w:rsidR="00FB1191">
        <w:t xml:space="preserve">entre los valores </w:t>
      </w:r>
      <w:proofErr w:type="gramStart"/>
      <w:r w:rsidR="00FB1191">
        <w:t>de test</w:t>
      </w:r>
      <w:proofErr w:type="gramEnd"/>
      <w:r w:rsidR="00FB1191">
        <w:t>, se destaca que se requiere otras variables para mejorar la predicción</w:t>
      </w:r>
      <w:r w:rsidR="005E5D3D">
        <w:t xml:space="preserve"> como la antigüedad de las </w:t>
      </w:r>
      <w:r w:rsidR="00353E86">
        <w:t>viviendas, dado que se encontró que no existe una relación lineal entre los datos</w:t>
      </w:r>
      <w:r w:rsidR="00DF5E6E">
        <w:t>.</w:t>
      </w:r>
    </w:p>
    <w:p w14:paraId="40C1B27C" w14:textId="77777777" w:rsidR="006424FD" w:rsidRPr="009B4B35" w:rsidRDefault="006424FD" w:rsidP="00F94FF3"/>
    <w:p w14:paraId="268D9A3D" w14:textId="60FF1BAA" w:rsidR="00F94FF3" w:rsidRPr="009B4B35" w:rsidRDefault="5643A2DB" w:rsidP="00F94FF3">
      <w:r>
        <w:t xml:space="preserve">Finalmente, y en aras de mejorar el modelo, se utilizó el método </w:t>
      </w:r>
      <w:proofErr w:type="spellStart"/>
      <w:r>
        <w:t>superlearner</w:t>
      </w:r>
      <w:proofErr w:type="spellEnd"/>
      <w:r w:rsidR="0A05965F">
        <w:t xml:space="preserve"> y el modelo seleccionado </w:t>
      </w:r>
      <w:r w:rsidR="00B97357">
        <w:t>pero debido a los recursos de m</w:t>
      </w:r>
      <w:r w:rsidR="7AD21666">
        <w:t>á</w:t>
      </w:r>
      <w:r w:rsidR="00B97357">
        <w:t>quina que requiere, no fue posible obtener los resultados y se dejar</w:t>
      </w:r>
      <w:r w:rsidR="40E40EED">
        <w:t>á</w:t>
      </w:r>
      <w:r w:rsidR="00B97357">
        <w:t xml:space="preserve"> como enseñanza para futuros modelos. </w:t>
      </w:r>
    </w:p>
    <w:p w14:paraId="5CC817D5" w14:textId="6FC28EFA" w:rsidR="00F94FF3" w:rsidRPr="009B4B35" w:rsidRDefault="00F94FF3" w:rsidP="00F94FF3"/>
    <w:sectPr w:rsidR="00F94FF3" w:rsidRPr="009B4B35" w:rsidSect="005E4194">
      <w:headerReference w:type="default" r:id="rId22"/>
      <w:footerReference w:type="even" r:id="rId23"/>
      <w:footerReference w:type="default" r:id="rId24"/>
      <w:headerReference w:type="first" r:id="rId25"/>
      <w:footerReference w:type="first" r:id="rId26"/>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74DFE" w14:textId="77777777" w:rsidR="003E3030" w:rsidRDefault="003E3030" w:rsidP="00CE3F7C">
      <w:r>
        <w:separator/>
      </w:r>
    </w:p>
  </w:endnote>
  <w:endnote w:type="continuationSeparator" w:id="0">
    <w:p w14:paraId="307A4A22" w14:textId="77777777" w:rsidR="003E3030" w:rsidRDefault="003E3030" w:rsidP="00CE3F7C">
      <w:r>
        <w:continuationSeparator/>
      </w:r>
    </w:p>
  </w:endnote>
  <w:endnote w:type="continuationNotice" w:id="1">
    <w:p w14:paraId="25B8B52D" w14:textId="77777777" w:rsidR="003E3030" w:rsidRDefault="003E30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Títulos en alf">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Cuerpo)">
    <w:altName w:val="Calibri"/>
    <w:panose1 w:val="020B0604020202020204"/>
    <w:charset w:val="00"/>
    <w:family w:val="roman"/>
    <w:notTrueType/>
    <w:pitch w:val="default"/>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C3B98" w14:textId="51B265B8" w:rsidR="00BA3310" w:rsidRDefault="00BA3310" w:rsidP="00872F74">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0954F68" w14:textId="77777777" w:rsidR="00BA3310" w:rsidRDefault="00BA331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b/>
        <w:bCs/>
      </w:rPr>
      <w:id w:val="1494213734"/>
      <w:docPartObj>
        <w:docPartGallery w:val="Page Numbers (Bottom of Page)"/>
        <w:docPartUnique/>
      </w:docPartObj>
    </w:sdtPr>
    <w:sdtEndPr>
      <w:rPr>
        <w:rStyle w:val="Nmerodepgina"/>
      </w:rPr>
    </w:sdtEndPr>
    <w:sdtContent>
      <w:p w14:paraId="71805E84" w14:textId="4D0764FE" w:rsidR="00BA3310" w:rsidRPr="00BA3310" w:rsidRDefault="00BA3310" w:rsidP="00872F74">
        <w:pPr>
          <w:pStyle w:val="Piedepgina"/>
          <w:framePr w:wrap="none" w:vAnchor="text" w:hAnchor="margin" w:xAlign="center" w:y="1"/>
          <w:rPr>
            <w:rStyle w:val="Nmerodepgina"/>
            <w:b/>
            <w:bCs/>
          </w:rPr>
        </w:pPr>
        <w:r w:rsidRPr="00BA3310">
          <w:rPr>
            <w:rStyle w:val="Nmerodepgina"/>
            <w:b/>
            <w:bCs/>
          </w:rPr>
          <w:t>-</w:t>
        </w:r>
        <w:r w:rsidRPr="00BA3310">
          <w:rPr>
            <w:rStyle w:val="Nmerodepgina"/>
            <w:b/>
            <w:bCs/>
          </w:rPr>
          <w:fldChar w:fldCharType="begin"/>
        </w:r>
        <w:r w:rsidRPr="00BA3310">
          <w:rPr>
            <w:rStyle w:val="Nmerodepgina"/>
            <w:b/>
            <w:bCs/>
          </w:rPr>
          <w:instrText xml:space="preserve"> PAGE </w:instrText>
        </w:r>
        <w:r w:rsidRPr="00BA3310">
          <w:rPr>
            <w:rStyle w:val="Nmerodepgina"/>
            <w:b/>
            <w:bCs/>
          </w:rPr>
          <w:fldChar w:fldCharType="separate"/>
        </w:r>
        <w:r w:rsidRPr="00BA3310">
          <w:rPr>
            <w:rStyle w:val="Nmerodepgina"/>
            <w:b/>
            <w:bCs/>
            <w:noProof/>
          </w:rPr>
          <w:t>2</w:t>
        </w:r>
        <w:r w:rsidRPr="00BA3310">
          <w:rPr>
            <w:rStyle w:val="Nmerodepgina"/>
            <w:b/>
            <w:bCs/>
          </w:rPr>
          <w:fldChar w:fldCharType="end"/>
        </w:r>
        <w:r w:rsidRPr="00BA3310">
          <w:rPr>
            <w:rStyle w:val="Nmerodepgina"/>
            <w:b/>
            <w:bCs/>
          </w:rPr>
          <w:t>-</w:t>
        </w:r>
      </w:p>
    </w:sdtContent>
  </w:sdt>
  <w:p w14:paraId="423B5493" w14:textId="77777777" w:rsidR="00BA3310" w:rsidRPr="00BA3310" w:rsidRDefault="00BA3310">
    <w:pPr>
      <w:pStyle w:val="Piedepgina"/>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F493" w14:textId="709A7827" w:rsidR="00AB265D" w:rsidRPr="00AB265D" w:rsidRDefault="00AB265D" w:rsidP="00872F74">
    <w:pPr>
      <w:pStyle w:val="Piedepgina"/>
      <w:framePr w:wrap="none" w:vAnchor="text" w:hAnchor="margin" w:xAlign="center" w:y="1"/>
      <w:rPr>
        <w:rStyle w:val="Nmerodepgina"/>
        <w:b/>
        <w:bCs/>
      </w:rPr>
    </w:pPr>
    <w:r w:rsidRPr="00AB265D">
      <w:rPr>
        <w:rStyle w:val="Nmerodepgina"/>
        <w:b/>
        <w:bCs/>
      </w:rPr>
      <w:t>-</w:t>
    </w:r>
    <w:r w:rsidRPr="00AB265D">
      <w:rPr>
        <w:rStyle w:val="Nmerodepgina"/>
        <w:b/>
        <w:bCs/>
      </w:rPr>
      <w:fldChar w:fldCharType="begin"/>
    </w:r>
    <w:r w:rsidRPr="00AB265D">
      <w:rPr>
        <w:rStyle w:val="Nmerodepgina"/>
        <w:b/>
        <w:bCs/>
      </w:rPr>
      <w:instrText xml:space="preserve"> PAGE </w:instrText>
    </w:r>
    <w:r w:rsidRPr="00AB265D">
      <w:rPr>
        <w:rStyle w:val="Nmerodepgina"/>
        <w:b/>
        <w:bCs/>
      </w:rPr>
      <w:fldChar w:fldCharType="separate"/>
    </w:r>
    <w:r w:rsidRPr="00AB265D">
      <w:rPr>
        <w:rStyle w:val="Nmerodepgina"/>
        <w:b/>
        <w:bCs/>
        <w:noProof/>
      </w:rPr>
      <w:t>1</w:t>
    </w:r>
    <w:r w:rsidRPr="00AB265D">
      <w:rPr>
        <w:rStyle w:val="Nmerodepgina"/>
        <w:b/>
        <w:bCs/>
      </w:rPr>
      <w:fldChar w:fldCharType="end"/>
    </w:r>
    <w:r w:rsidRPr="00AB265D">
      <w:rPr>
        <w:rStyle w:val="Nmerodepgina"/>
        <w:b/>
        <w:bCs/>
      </w:rPr>
      <w:t>-</w:t>
    </w:r>
  </w:p>
  <w:p w14:paraId="59275867" w14:textId="5AF38A85" w:rsidR="00677D40" w:rsidRDefault="00677D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69CC5" w14:textId="77777777" w:rsidR="003E3030" w:rsidRDefault="003E3030" w:rsidP="00CE3F7C">
      <w:r>
        <w:separator/>
      </w:r>
    </w:p>
  </w:footnote>
  <w:footnote w:type="continuationSeparator" w:id="0">
    <w:p w14:paraId="22F3E940" w14:textId="77777777" w:rsidR="003E3030" w:rsidRDefault="003E3030" w:rsidP="00CE3F7C">
      <w:r>
        <w:continuationSeparator/>
      </w:r>
    </w:p>
  </w:footnote>
  <w:footnote w:type="continuationNotice" w:id="1">
    <w:p w14:paraId="1C968650" w14:textId="77777777" w:rsidR="003E3030" w:rsidRDefault="003E3030"/>
  </w:footnote>
  <w:footnote w:id="2">
    <w:p w14:paraId="6D0988D1" w14:textId="196E8420" w:rsidR="00917B18" w:rsidRPr="00CC78E3" w:rsidRDefault="00917B18">
      <w:pPr>
        <w:pStyle w:val="Textonotapie"/>
        <w:rPr>
          <w:sz w:val="12"/>
          <w:szCs w:val="12"/>
          <w:lang w:val="es-CO"/>
        </w:rPr>
      </w:pPr>
      <w:r w:rsidRPr="00CC78E3">
        <w:rPr>
          <w:rStyle w:val="Refdenotaalpie"/>
          <w:sz w:val="12"/>
          <w:szCs w:val="12"/>
        </w:rPr>
        <w:footnoteRef/>
      </w:r>
      <w:r w:rsidRPr="00CC78E3">
        <w:rPr>
          <w:sz w:val="12"/>
          <w:szCs w:val="12"/>
          <w:lang w:val="en-US"/>
        </w:rPr>
        <w:t xml:space="preserve"> </w:t>
      </w:r>
      <w:r w:rsidR="00CE420E" w:rsidRPr="00CC78E3">
        <w:rPr>
          <w:sz w:val="12"/>
          <w:szCs w:val="12"/>
          <w:lang w:val="en-US"/>
        </w:rPr>
        <w:t xml:space="preserve">Al </w:t>
      </w:r>
      <w:proofErr w:type="spellStart"/>
      <w:r w:rsidR="00CE420E" w:rsidRPr="00CC78E3">
        <w:rPr>
          <w:sz w:val="12"/>
          <w:szCs w:val="12"/>
          <w:lang w:val="en-US"/>
        </w:rPr>
        <w:t>respecto</w:t>
      </w:r>
      <w:proofErr w:type="spellEnd"/>
      <w:r w:rsidR="00CE420E" w:rsidRPr="00CC78E3">
        <w:rPr>
          <w:sz w:val="12"/>
          <w:szCs w:val="12"/>
          <w:lang w:val="en-US"/>
        </w:rPr>
        <w:t xml:space="preserve">, </w:t>
      </w:r>
      <w:proofErr w:type="spellStart"/>
      <w:r w:rsidR="00CE420E" w:rsidRPr="00CC78E3">
        <w:rPr>
          <w:sz w:val="12"/>
          <w:szCs w:val="12"/>
          <w:lang w:val="en-US"/>
        </w:rPr>
        <w:t>el</w:t>
      </w:r>
      <w:proofErr w:type="spellEnd"/>
      <w:r w:rsidR="00CE420E" w:rsidRPr="00CC78E3">
        <w:rPr>
          <w:sz w:val="12"/>
          <w:szCs w:val="12"/>
          <w:lang w:val="en-US"/>
        </w:rPr>
        <w:t xml:space="preserve"> </w:t>
      </w:r>
      <w:r w:rsidR="006E22AB" w:rsidRPr="00CC78E3">
        <w:rPr>
          <w:sz w:val="12"/>
          <w:szCs w:val="12"/>
          <w:lang w:val="en-US"/>
        </w:rPr>
        <w:t xml:space="preserve">sub-director del FMI para 2014 </w:t>
      </w:r>
      <w:proofErr w:type="spellStart"/>
      <w:r w:rsidR="006E22AB" w:rsidRPr="00CC78E3">
        <w:rPr>
          <w:sz w:val="12"/>
          <w:szCs w:val="12"/>
          <w:lang w:val="en-US"/>
        </w:rPr>
        <w:t>indicó</w:t>
      </w:r>
      <w:proofErr w:type="spellEnd"/>
      <w:r w:rsidR="006E22AB" w:rsidRPr="00CC78E3">
        <w:rPr>
          <w:sz w:val="12"/>
          <w:szCs w:val="12"/>
          <w:lang w:val="en-US"/>
        </w:rPr>
        <w:t xml:space="preserve">, </w:t>
      </w:r>
      <w:proofErr w:type="spellStart"/>
      <w:r w:rsidR="006E22AB" w:rsidRPr="00CC78E3">
        <w:rPr>
          <w:sz w:val="12"/>
          <w:szCs w:val="12"/>
          <w:lang w:val="en-US"/>
        </w:rPr>
        <w:t>particularmente</w:t>
      </w:r>
      <w:proofErr w:type="spellEnd"/>
      <w:r w:rsidR="006E22AB" w:rsidRPr="00CC78E3">
        <w:rPr>
          <w:sz w:val="12"/>
          <w:szCs w:val="12"/>
          <w:lang w:val="en-US"/>
        </w:rPr>
        <w:t xml:space="preserve"> </w:t>
      </w:r>
      <w:proofErr w:type="spellStart"/>
      <w:r w:rsidR="006E22AB" w:rsidRPr="00CC78E3">
        <w:rPr>
          <w:sz w:val="12"/>
          <w:szCs w:val="12"/>
          <w:lang w:val="en-US"/>
        </w:rPr>
        <w:t>frente</w:t>
      </w:r>
      <w:proofErr w:type="spellEnd"/>
      <w:r w:rsidR="006E22AB" w:rsidRPr="00CC78E3">
        <w:rPr>
          <w:sz w:val="12"/>
          <w:szCs w:val="12"/>
          <w:lang w:val="en-US"/>
        </w:rPr>
        <w:t xml:space="preserve"> al mercado de </w:t>
      </w:r>
      <w:proofErr w:type="spellStart"/>
      <w:r w:rsidR="006E22AB" w:rsidRPr="00CC78E3">
        <w:rPr>
          <w:sz w:val="12"/>
          <w:szCs w:val="12"/>
          <w:lang w:val="en-US"/>
        </w:rPr>
        <w:t>inmuebles</w:t>
      </w:r>
      <w:proofErr w:type="spellEnd"/>
      <w:r w:rsidR="006E22AB" w:rsidRPr="00CC78E3">
        <w:rPr>
          <w:sz w:val="12"/>
          <w:szCs w:val="12"/>
          <w:lang w:val="en-US"/>
        </w:rPr>
        <w:t xml:space="preserve"> para </w:t>
      </w:r>
      <w:proofErr w:type="spellStart"/>
      <w:r w:rsidR="006E22AB" w:rsidRPr="00CC78E3">
        <w:rPr>
          <w:sz w:val="12"/>
          <w:szCs w:val="12"/>
          <w:lang w:val="en-US"/>
        </w:rPr>
        <w:t>vivienda</w:t>
      </w:r>
      <w:proofErr w:type="spellEnd"/>
      <w:r w:rsidR="006E22AB" w:rsidRPr="00CC78E3">
        <w:rPr>
          <w:sz w:val="12"/>
          <w:szCs w:val="12"/>
          <w:lang w:val="en-US"/>
        </w:rPr>
        <w:t>: “</w:t>
      </w:r>
      <w:r w:rsidR="006E22AB" w:rsidRPr="00CC78E3">
        <w:rPr>
          <w:i/>
          <w:iCs/>
          <w:sz w:val="12"/>
          <w:szCs w:val="12"/>
          <w:lang w:val="en-US"/>
        </w:rPr>
        <w:t>First, housing is an essential sector of the economy but also one that has been the source of vulnerabilities and crises. Hence, while the recent recovery in global housing markets is a welcome development, we need to guard against another unsustainable boom. Second, detecting over-valuation in housing markets is still more of an art than a science. Broad measures, such as house price to rent ratios, provide a first pass. But detailed analysis and judgment are needed to make a call about overvaluation. Third, the policy toolkit to manage housing booms is still under construction. A variety of tools have been used and the evidence suggests some short-run success. But more analysis and sharing of experience are needed on what works and what doesn’t. Conferences of this kind are useful in adding to our stock of knowledge</w:t>
      </w:r>
      <w:r w:rsidR="006E22AB" w:rsidRPr="00CC78E3">
        <w:rPr>
          <w:sz w:val="12"/>
          <w:szCs w:val="12"/>
          <w:lang w:val="en-US"/>
        </w:rPr>
        <w:t xml:space="preserve">.” </w:t>
      </w:r>
      <w:r w:rsidR="006E22AB" w:rsidRPr="00CC78E3">
        <w:rPr>
          <w:sz w:val="12"/>
          <w:szCs w:val="12"/>
          <w:lang w:val="es-CO"/>
        </w:rPr>
        <w:t xml:space="preserve">En este orden de ideas, la importancia del mercado inmobiliario, </w:t>
      </w:r>
      <w:r w:rsidR="007931F9" w:rsidRPr="00CC78E3">
        <w:rPr>
          <w:sz w:val="12"/>
          <w:szCs w:val="12"/>
          <w:lang w:val="es-CO"/>
        </w:rPr>
        <w:t xml:space="preserve">no solo tiene efectos financieros, sino también sociales y de bienestar, dadas las barreras de acceso, y especialmente la vivienda como parte de una garantía fundamental en el bienestar de los agentes. </w:t>
      </w:r>
      <w:r w:rsidR="007931F9" w:rsidRPr="00CC78E3">
        <w:rPr>
          <w:sz w:val="12"/>
          <w:szCs w:val="12"/>
          <w:lang w:val="en-US"/>
        </w:rPr>
        <w:t xml:space="preserve">FMI. </w:t>
      </w:r>
      <w:r w:rsidR="007931F9" w:rsidRPr="00CC78E3">
        <w:rPr>
          <w:i/>
          <w:iCs/>
          <w:sz w:val="12"/>
          <w:szCs w:val="12"/>
          <w:lang w:val="en-US"/>
        </w:rPr>
        <w:t xml:space="preserve">Housing Markets, Financial </w:t>
      </w:r>
      <w:proofErr w:type="gramStart"/>
      <w:r w:rsidR="007931F9" w:rsidRPr="00CC78E3">
        <w:rPr>
          <w:i/>
          <w:iCs/>
          <w:sz w:val="12"/>
          <w:szCs w:val="12"/>
          <w:lang w:val="en-US"/>
        </w:rPr>
        <w:t>Stability</w:t>
      </w:r>
      <w:proofErr w:type="gramEnd"/>
      <w:r w:rsidR="007931F9" w:rsidRPr="00CC78E3">
        <w:rPr>
          <w:i/>
          <w:iCs/>
          <w:sz w:val="12"/>
          <w:szCs w:val="12"/>
          <w:lang w:val="en-US"/>
        </w:rPr>
        <w:t xml:space="preserve"> and the Economy. </w:t>
      </w:r>
      <w:r w:rsidR="007931F9" w:rsidRPr="00CC78E3">
        <w:rPr>
          <w:sz w:val="12"/>
          <w:szCs w:val="12"/>
          <w:lang w:val="en-US"/>
        </w:rPr>
        <w:t xml:space="preserve">(11 de junio de 2014). </w:t>
      </w:r>
      <w:r w:rsidR="007931F9" w:rsidRPr="00CC78E3">
        <w:rPr>
          <w:sz w:val="12"/>
          <w:szCs w:val="12"/>
          <w:lang w:val="es-CO"/>
        </w:rPr>
        <w:t xml:space="preserve">Disponible en: </w:t>
      </w:r>
      <w:hyperlink r:id="rId1" w:history="1">
        <w:r w:rsidR="007931F9" w:rsidRPr="00CC78E3">
          <w:rPr>
            <w:rStyle w:val="Hipervnculo"/>
            <w:sz w:val="12"/>
            <w:szCs w:val="12"/>
            <w:lang w:val="es-CO"/>
          </w:rPr>
          <w:t>https://www.imf.org/en/News/Articles/2015/09/28/04/53/sp060514</w:t>
        </w:r>
      </w:hyperlink>
      <w:r w:rsidR="007931F9" w:rsidRPr="00CC78E3">
        <w:rPr>
          <w:sz w:val="12"/>
          <w:szCs w:val="12"/>
          <w:lang w:val="es-CO"/>
        </w:rPr>
        <w:t xml:space="preserve">. </w:t>
      </w:r>
    </w:p>
  </w:footnote>
  <w:footnote w:id="3">
    <w:p w14:paraId="6C63C6AB" w14:textId="6FE2BD53" w:rsidR="00CE420E" w:rsidRPr="00CC78E3" w:rsidRDefault="00CE420E">
      <w:pPr>
        <w:pStyle w:val="Textonotapie"/>
        <w:rPr>
          <w:sz w:val="12"/>
          <w:szCs w:val="12"/>
          <w:lang w:val="es-CO"/>
        </w:rPr>
      </w:pPr>
      <w:r w:rsidRPr="00CC78E3">
        <w:rPr>
          <w:rStyle w:val="Refdenotaalpie"/>
          <w:sz w:val="12"/>
          <w:szCs w:val="12"/>
        </w:rPr>
        <w:footnoteRef/>
      </w:r>
      <w:r w:rsidRPr="00CC78E3">
        <w:rPr>
          <w:sz w:val="12"/>
          <w:szCs w:val="12"/>
        </w:rPr>
        <w:t xml:space="preserve"> </w:t>
      </w:r>
      <w:r w:rsidR="002C4C85" w:rsidRPr="00CC78E3">
        <w:rPr>
          <w:sz w:val="12"/>
          <w:szCs w:val="12"/>
        </w:rPr>
        <w:t xml:space="preserve">Frente a la relación del mercado de inmuebles y el gasto de los consumidores ver: Alan Carruth y Andrew </w:t>
      </w:r>
      <w:proofErr w:type="spellStart"/>
      <w:r w:rsidR="002C4C85" w:rsidRPr="00CC78E3">
        <w:rPr>
          <w:sz w:val="12"/>
          <w:szCs w:val="12"/>
        </w:rPr>
        <w:t>Henley</w:t>
      </w:r>
      <w:proofErr w:type="spellEnd"/>
      <w:r w:rsidR="002C4C85" w:rsidRPr="00CC78E3">
        <w:rPr>
          <w:sz w:val="12"/>
          <w:szCs w:val="12"/>
        </w:rPr>
        <w:t xml:space="preserve">. </w:t>
      </w:r>
      <w:r w:rsidR="002C4C85" w:rsidRPr="00CC78E3">
        <w:rPr>
          <w:i/>
          <w:iCs/>
          <w:sz w:val="12"/>
          <w:szCs w:val="12"/>
          <w:lang w:val="en-US"/>
        </w:rPr>
        <w:t xml:space="preserve">The Housing Market and Consumers Spending. </w:t>
      </w:r>
      <w:r w:rsidR="002C4C85" w:rsidRPr="00CC78E3">
        <w:rPr>
          <w:sz w:val="12"/>
          <w:szCs w:val="12"/>
          <w:lang w:val="en-US"/>
        </w:rPr>
        <w:t xml:space="preserve">Fiscal Studies, vol. 11, No. 3. </w:t>
      </w:r>
      <w:r w:rsidR="002C4C85" w:rsidRPr="00CC78E3">
        <w:rPr>
          <w:sz w:val="12"/>
          <w:szCs w:val="12"/>
          <w:lang w:val="es-CO"/>
        </w:rPr>
        <w:t xml:space="preserve">(1990). </w:t>
      </w:r>
    </w:p>
  </w:footnote>
  <w:footnote w:id="4">
    <w:p w14:paraId="12E847E2" w14:textId="0881D23A" w:rsidR="001804D7" w:rsidRPr="00CC78E3" w:rsidRDefault="001804D7">
      <w:pPr>
        <w:pStyle w:val="Textonotapie"/>
        <w:rPr>
          <w:sz w:val="12"/>
          <w:szCs w:val="12"/>
          <w:lang w:val="es-ES_tradnl"/>
        </w:rPr>
      </w:pPr>
      <w:r w:rsidRPr="00CC78E3">
        <w:rPr>
          <w:rStyle w:val="Refdenotaalpie"/>
          <w:sz w:val="12"/>
          <w:szCs w:val="12"/>
        </w:rPr>
        <w:footnoteRef/>
      </w:r>
      <w:r w:rsidRPr="00CC78E3">
        <w:rPr>
          <w:sz w:val="12"/>
          <w:szCs w:val="12"/>
        </w:rPr>
        <w:t xml:space="preserve"> </w:t>
      </w:r>
      <w:r w:rsidRPr="00CC78E3">
        <w:rPr>
          <w:sz w:val="12"/>
          <w:szCs w:val="12"/>
          <w:lang w:val="es-ES_tradnl"/>
        </w:rPr>
        <w:t xml:space="preserve">BBVA </w:t>
      </w:r>
      <w:proofErr w:type="spellStart"/>
      <w:r w:rsidRPr="00CC78E3">
        <w:rPr>
          <w:sz w:val="12"/>
          <w:szCs w:val="12"/>
          <w:lang w:val="es-ES_tradnl"/>
        </w:rPr>
        <w:t>Research</w:t>
      </w:r>
      <w:proofErr w:type="spellEnd"/>
      <w:r w:rsidRPr="00CC78E3">
        <w:rPr>
          <w:sz w:val="12"/>
          <w:szCs w:val="12"/>
          <w:lang w:val="es-ES_tradnl"/>
        </w:rPr>
        <w:t xml:space="preserve">. </w:t>
      </w:r>
      <w:r w:rsidRPr="00CC78E3">
        <w:rPr>
          <w:i/>
          <w:iCs/>
          <w:sz w:val="12"/>
          <w:szCs w:val="12"/>
          <w:lang w:val="es-ES_tradnl"/>
        </w:rPr>
        <w:t>Colombia</w:t>
      </w:r>
      <w:r w:rsidR="00521BCB" w:rsidRPr="00CC78E3">
        <w:rPr>
          <w:i/>
          <w:iCs/>
          <w:sz w:val="12"/>
          <w:szCs w:val="12"/>
          <w:lang w:val="es-ES_tradnl"/>
        </w:rPr>
        <w:t>.</w:t>
      </w:r>
      <w:r w:rsidRPr="00CC78E3">
        <w:rPr>
          <w:i/>
          <w:iCs/>
          <w:sz w:val="12"/>
          <w:szCs w:val="12"/>
          <w:lang w:val="es-ES_tradnl"/>
        </w:rPr>
        <w:t xml:space="preserve"> Situación Inmobiliaria. </w:t>
      </w:r>
      <w:r w:rsidRPr="00CC78E3">
        <w:rPr>
          <w:sz w:val="12"/>
          <w:szCs w:val="12"/>
          <w:lang w:val="es-ES_tradnl"/>
        </w:rPr>
        <w:t>(</w:t>
      </w:r>
      <w:r w:rsidR="00EC014D" w:rsidRPr="00CC78E3">
        <w:rPr>
          <w:sz w:val="12"/>
          <w:szCs w:val="12"/>
          <w:lang w:val="es-ES_tradnl"/>
        </w:rPr>
        <w:t>enero de 2023).</w:t>
      </w:r>
      <w:r w:rsidR="00EC014D" w:rsidRPr="00CC78E3">
        <w:rPr>
          <w:i/>
          <w:iCs/>
          <w:sz w:val="12"/>
          <w:szCs w:val="12"/>
          <w:lang w:val="es-ES_tradnl"/>
        </w:rPr>
        <w:t xml:space="preserve"> </w:t>
      </w:r>
      <w:r w:rsidR="00EC014D" w:rsidRPr="00CC78E3">
        <w:rPr>
          <w:sz w:val="12"/>
          <w:szCs w:val="12"/>
          <w:lang w:val="es-ES_tradnl"/>
        </w:rPr>
        <w:t xml:space="preserve">Disponible en: </w:t>
      </w:r>
      <w:hyperlink r:id="rId2" w:history="1">
        <w:r w:rsidR="00EC014D" w:rsidRPr="00CC78E3">
          <w:rPr>
            <w:rStyle w:val="Hipervnculo"/>
            <w:sz w:val="12"/>
            <w:szCs w:val="12"/>
            <w:lang w:val="es-ES_tradnl"/>
          </w:rPr>
          <w:t>https://www.bbvaresearch.com/publicaciones/colombia-situacion-inmobiliaria-2022/</w:t>
        </w:r>
      </w:hyperlink>
      <w:r w:rsidR="00EC014D" w:rsidRPr="00CC78E3">
        <w:rPr>
          <w:sz w:val="12"/>
          <w:szCs w:val="12"/>
          <w:lang w:val="es-ES_tradnl"/>
        </w:rPr>
        <w:t xml:space="preserve"> </w:t>
      </w:r>
    </w:p>
  </w:footnote>
  <w:footnote w:id="5">
    <w:p w14:paraId="6EC60E23" w14:textId="1EF42B40" w:rsidR="00D14697" w:rsidRPr="00CC78E3" w:rsidRDefault="00D14697" w:rsidP="00D14697">
      <w:pPr>
        <w:pStyle w:val="Textonotapie"/>
        <w:rPr>
          <w:sz w:val="12"/>
          <w:szCs w:val="12"/>
          <w:lang w:val="es-ES_tradnl"/>
        </w:rPr>
      </w:pPr>
      <w:r w:rsidRPr="00CC78E3">
        <w:rPr>
          <w:rStyle w:val="Refdenotaalpie"/>
          <w:sz w:val="12"/>
          <w:szCs w:val="12"/>
        </w:rPr>
        <w:footnoteRef/>
      </w:r>
      <w:r w:rsidRPr="00CC78E3">
        <w:rPr>
          <w:sz w:val="12"/>
          <w:szCs w:val="12"/>
        </w:rPr>
        <w:t xml:space="preserve"> </w:t>
      </w:r>
      <w:r w:rsidRPr="00CC78E3">
        <w:rPr>
          <w:sz w:val="12"/>
          <w:szCs w:val="12"/>
          <w:lang w:val="es-ES_tradnl"/>
        </w:rPr>
        <w:t xml:space="preserve">Fondo Inmobiliario Colombia. </w:t>
      </w:r>
      <w:r w:rsidRPr="00CC78E3">
        <w:rPr>
          <w:i/>
          <w:iCs/>
          <w:sz w:val="12"/>
          <w:szCs w:val="12"/>
          <w:lang w:val="es-ES_tradnl"/>
        </w:rPr>
        <w:t xml:space="preserve">Panorama Inmobiliario 2022. </w:t>
      </w:r>
      <w:r w:rsidRPr="00CC78E3">
        <w:rPr>
          <w:sz w:val="12"/>
          <w:szCs w:val="12"/>
          <w:lang w:val="es-ES_tradnl"/>
        </w:rPr>
        <w:t xml:space="preserve">(marzo de 2022). Disponible en: </w:t>
      </w:r>
      <w:hyperlink r:id="rId3" w:history="1">
        <w:r w:rsidRPr="00CC78E3">
          <w:rPr>
            <w:rStyle w:val="Hipervnculo"/>
            <w:sz w:val="12"/>
            <w:szCs w:val="12"/>
            <w:lang w:val="es-ES_tradnl"/>
          </w:rPr>
          <w:t>https://fondoinmobiliariocolombia.com/panorama-inmobiliario-2022/1794/</w:t>
        </w:r>
      </w:hyperlink>
      <w:r w:rsidRPr="00CC78E3">
        <w:rPr>
          <w:sz w:val="12"/>
          <w:szCs w:val="12"/>
          <w:lang w:val="es-ES_tradnl"/>
        </w:rPr>
        <w:t xml:space="preserve"> </w:t>
      </w:r>
    </w:p>
  </w:footnote>
  <w:footnote w:id="6">
    <w:p w14:paraId="58C1C093" w14:textId="5F90D03D" w:rsidR="000864F5" w:rsidRPr="00CC78E3" w:rsidRDefault="000864F5">
      <w:pPr>
        <w:pStyle w:val="Textonotapie"/>
        <w:rPr>
          <w:sz w:val="12"/>
          <w:szCs w:val="12"/>
          <w:lang w:val="es-ES_tradnl"/>
        </w:rPr>
      </w:pPr>
      <w:r w:rsidRPr="00CC78E3">
        <w:rPr>
          <w:rStyle w:val="Refdenotaalpie"/>
          <w:sz w:val="12"/>
          <w:szCs w:val="12"/>
        </w:rPr>
        <w:footnoteRef/>
      </w:r>
      <w:r w:rsidRPr="00CC78E3">
        <w:rPr>
          <w:sz w:val="12"/>
          <w:szCs w:val="12"/>
        </w:rPr>
        <w:t xml:space="preserve"> </w:t>
      </w:r>
      <w:proofErr w:type="spellStart"/>
      <w:r w:rsidR="002632CE" w:rsidRPr="00CC78E3">
        <w:rPr>
          <w:sz w:val="12"/>
          <w:szCs w:val="12"/>
          <w:lang w:val="es-ES_tradnl"/>
        </w:rPr>
        <w:t>InHaus</w:t>
      </w:r>
      <w:proofErr w:type="spellEnd"/>
      <w:r w:rsidR="002632CE" w:rsidRPr="00CC78E3">
        <w:rPr>
          <w:sz w:val="12"/>
          <w:szCs w:val="12"/>
          <w:lang w:val="es-ES_tradnl"/>
        </w:rPr>
        <w:t xml:space="preserve"> Colombia. </w:t>
      </w:r>
      <w:r w:rsidR="002632CE" w:rsidRPr="00CC78E3">
        <w:rPr>
          <w:i/>
          <w:iCs/>
          <w:sz w:val="12"/>
          <w:szCs w:val="12"/>
          <w:lang w:val="es-ES_tradnl"/>
        </w:rPr>
        <w:t xml:space="preserve">El sector inmobiliario en cifras: del 2021 al 2022. </w:t>
      </w:r>
      <w:r w:rsidR="002632CE" w:rsidRPr="00CC78E3">
        <w:rPr>
          <w:sz w:val="12"/>
          <w:szCs w:val="12"/>
          <w:lang w:val="es-ES_tradnl"/>
        </w:rPr>
        <w:t xml:space="preserve">(noviembre de 2022). Disponible en: </w:t>
      </w:r>
      <w:hyperlink r:id="rId4" w:history="1">
        <w:r w:rsidR="002632CE" w:rsidRPr="00CC78E3">
          <w:rPr>
            <w:rStyle w:val="Hipervnculo"/>
            <w:sz w:val="12"/>
            <w:szCs w:val="12"/>
            <w:lang w:val="es-ES_tradnl"/>
          </w:rPr>
          <w:t>https://www.lahaus.com/blog/tendencias-del-mercado/sector-inmobiliario-cifras-2021-2022</w:t>
        </w:r>
      </w:hyperlink>
      <w:r w:rsidR="002632CE" w:rsidRPr="00CC78E3">
        <w:rPr>
          <w:sz w:val="12"/>
          <w:szCs w:val="12"/>
          <w:lang w:val="es-ES_tradnl"/>
        </w:rPr>
        <w:t xml:space="preserve">. </w:t>
      </w:r>
    </w:p>
  </w:footnote>
  <w:footnote w:id="7">
    <w:p w14:paraId="0F1F3E82" w14:textId="2215CA28" w:rsidR="00F72EB0" w:rsidRPr="004048B0" w:rsidRDefault="00F72EB0">
      <w:pPr>
        <w:pStyle w:val="Textonotapie"/>
        <w:rPr>
          <w:sz w:val="12"/>
          <w:szCs w:val="12"/>
          <w:lang w:val="es-CO"/>
        </w:rPr>
      </w:pPr>
      <w:r w:rsidRPr="00CC78E3">
        <w:rPr>
          <w:rStyle w:val="Refdenotaalpie"/>
          <w:sz w:val="12"/>
          <w:szCs w:val="12"/>
        </w:rPr>
        <w:footnoteRef/>
      </w:r>
      <w:r w:rsidRPr="00CC78E3">
        <w:rPr>
          <w:sz w:val="12"/>
          <w:szCs w:val="12"/>
          <w:lang w:val="en-US"/>
        </w:rPr>
        <w:t xml:space="preserve"> </w:t>
      </w:r>
      <w:r w:rsidR="006E6A5C" w:rsidRPr="00CC78E3">
        <w:rPr>
          <w:sz w:val="12"/>
          <w:szCs w:val="12"/>
          <w:lang w:val="en-US"/>
        </w:rPr>
        <w:t xml:space="preserve">Sherwin Rosen. </w:t>
      </w:r>
      <w:r w:rsidR="006E6A5C" w:rsidRPr="00CC78E3">
        <w:rPr>
          <w:i/>
          <w:iCs/>
          <w:sz w:val="12"/>
          <w:szCs w:val="12"/>
          <w:lang w:val="en-US"/>
        </w:rPr>
        <w:t>H</w:t>
      </w:r>
      <w:r w:rsidR="00C411BF" w:rsidRPr="00CC78E3">
        <w:rPr>
          <w:i/>
          <w:iCs/>
          <w:sz w:val="12"/>
          <w:szCs w:val="12"/>
          <w:lang w:val="en-US"/>
        </w:rPr>
        <w:t xml:space="preserve">edonic Prices and Implicit Markets: Product Differentiation in Pure Competition. </w:t>
      </w:r>
      <w:r w:rsidR="00982068" w:rsidRPr="004048B0">
        <w:rPr>
          <w:sz w:val="12"/>
          <w:szCs w:val="12"/>
          <w:lang w:val="es-CO"/>
        </w:rPr>
        <w:t>Journal of Political Economy</w:t>
      </w:r>
      <w:r w:rsidR="00D2116E" w:rsidRPr="004048B0">
        <w:rPr>
          <w:sz w:val="12"/>
          <w:szCs w:val="12"/>
          <w:lang w:val="es-CO"/>
        </w:rPr>
        <w:t xml:space="preserve">, vol. </w:t>
      </w:r>
      <w:r w:rsidR="004F6748" w:rsidRPr="004048B0">
        <w:rPr>
          <w:sz w:val="12"/>
          <w:szCs w:val="12"/>
          <w:lang w:val="es-CO"/>
        </w:rPr>
        <w:t xml:space="preserve">82, No. 1, (1974). </w:t>
      </w:r>
    </w:p>
  </w:footnote>
  <w:footnote w:id="8">
    <w:p w14:paraId="038D40EB" w14:textId="77777777" w:rsidR="009155D5" w:rsidRPr="00CC78E3" w:rsidRDefault="009155D5" w:rsidP="009155D5">
      <w:pPr>
        <w:pStyle w:val="Textonotapie"/>
        <w:rPr>
          <w:sz w:val="12"/>
          <w:szCs w:val="12"/>
          <w:lang w:val="es-CO"/>
        </w:rPr>
      </w:pPr>
      <w:r w:rsidRPr="00CC78E3">
        <w:rPr>
          <w:rStyle w:val="Refdenotaalpie"/>
          <w:sz w:val="12"/>
          <w:szCs w:val="12"/>
        </w:rPr>
        <w:footnoteRef/>
      </w:r>
      <w:r w:rsidRPr="00CC78E3">
        <w:rPr>
          <w:sz w:val="12"/>
          <w:szCs w:val="12"/>
        </w:rPr>
        <w:t xml:space="preserve"> </w:t>
      </w:r>
      <w:proofErr w:type="spellStart"/>
      <w:r w:rsidRPr="00CC78E3">
        <w:rPr>
          <w:sz w:val="12"/>
          <w:szCs w:val="12"/>
        </w:rPr>
        <w:t>Properati</w:t>
      </w:r>
      <w:proofErr w:type="spellEnd"/>
      <w:r w:rsidRPr="00CC78E3">
        <w:rPr>
          <w:sz w:val="12"/>
          <w:szCs w:val="12"/>
        </w:rPr>
        <w:t xml:space="preserve"> es un portal inmobiliario para la presentación y búsqueda de anuncios clasificados para la venta y alquiler de bienes inmuebles, el cual tiene presencia sur-américa. El portal ofrece datos abiertos por medio de la licencia Creative </w:t>
      </w:r>
      <w:proofErr w:type="spellStart"/>
      <w:r w:rsidRPr="00CC78E3">
        <w:rPr>
          <w:sz w:val="12"/>
          <w:szCs w:val="12"/>
        </w:rPr>
        <w:t>Commons</w:t>
      </w:r>
      <w:proofErr w:type="spellEnd"/>
      <w:r w:rsidRPr="00CC78E3">
        <w:rPr>
          <w:sz w:val="12"/>
          <w:szCs w:val="12"/>
        </w:rPr>
        <w:t xml:space="preserve"> 3.0. </w:t>
      </w:r>
      <w:r w:rsidRPr="00CC78E3">
        <w:rPr>
          <w:sz w:val="12"/>
          <w:szCs w:val="12"/>
          <w:lang w:val="en-US"/>
        </w:rPr>
        <w:t xml:space="preserve">Ver: </w:t>
      </w:r>
      <w:hyperlink r:id="rId5" w:history="1">
        <w:r w:rsidRPr="00CC78E3">
          <w:rPr>
            <w:rStyle w:val="Hipervnculo"/>
            <w:sz w:val="12"/>
            <w:szCs w:val="12"/>
            <w:lang w:val="en-US"/>
          </w:rPr>
          <w:t>https://cloud.google.com/customers/properati?hl=es-419</w:t>
        </w:r>
      </w:hyperlink>
      <w:r w:rsidRPr="00CC78E3">
        <w:rPr>
          <w:sz w:val="12"/>
          <w:szCs w:val="12"/>
          <w:lang w:val="en-US"/>
        </w:rPr>
        <w:t xml:space="preserve">; </w:t>
      </w:r>
      <w:proofErr w:type="spellStart"/>
      <w:r w:rsidRPr="00CC78E3">
        <w:rPr>
          <w:sz w:val="12"/>
          <w:szCs w:val="12"/>
          <w:lang w:val="en-US"/>
        </w:rPr>
        <w:t>Storybench</w:t>
      </w:r>
      <w:proofErr w:type="spellEnd"/>
      <w:r w:rsidRPr="00CC78E3">
        <w:rPr>
          <w:sz w:val="12"/>
          <w:szCs w:val="12"/>
          <w:lang w:val="en-US"/>
        </w:rPr>
        <w:t xml:space="preserve">. </w:t>
      </w:r>
      <w:r w:rsidRPr="00CC78E3">
        <w:rPr>
          <w:i/>
          <w:iCs/>
          <w:sz w:val="12"/>
          <w:szCs w:val="12"/>
          <w:lang w:val="en-US"/>
        </w:rPr>
        <w:t xml:space="preserve">How an Argentine real estate platform is building visualizations for Latin American newsrooms. </w:t>
      </w:r>
      <w:r w:rsidRPr="00CC78E3">
        <w:rPr>
          <w:sz w:val="12"/>
          <w:szCs w:val="12"/>
          <w:lang w:val="es-CO"/>
        </w:rPr>
        <w:t xml:space="preserve">(5 de julio de 2017), disponible en: </w:t>
      </w:r>
      <w:hyperlink r:id="rId6" w:history="1">
        <w:r w:rsidRPr="00CC78E3">
          <w:rPr>
            <w:rStyle w:val="Hipervnculo"/>
            <w:sz w:val="12"/>
            <w:szCs w:val="12"/>
            <w:lang w:val="es-CO"/>
          </w:rPr>
          <w:t>https://www.storybench.org/argentine-real-estate-platform-building-visualizations-latin-american-newsrooms/</w:t>
        </w:r>
      </w:hyperlink>
      <w:r w:rsidRPr="00CC78E3">
        <w:rPr>
          <w:sz w:val="12"/>
          <w:szCs w:val="12"/>
          <w:lang w:val="es-CO"/>
        </w:rPr>
        <w:t xml:space="preserve">. </w:t>
      </w:r>
    </w:p>
  </w:footnote>
  <w:footnote w:id="9">
    <w:p w14:paraId="3732839F" w14:textId="41819650" w:rsidR="000F2BF2" w:rsidRPr="00CC78E3" w:rsidRDefault="000F2BF2">
      <w:pPr>
        <w:pStyle w:val="Textonotapie"/>
        <w:rPr>
          <w:sz w:val="12"/>
          <w:szCs w:val="12"/>
          <w:lang w:val="es-ES_tradnl"/>
        </w:rPr>
      </w:pPr>
      <w:r w:rsidRPr="00CC78E3">
        <w:rPr>
          <w:rStyle w:val="Refdenotaalpie"/>
          <w:sz w:val="12"/>
          <w:szCs w:val="12"/>
        </w:rPr>
        <w:footnoteRef/>
      </w:r>
      <w:r w:rsidRPr="00CC78E3">
        <w:rPr>
          <w:sz w:val="12"/>
          <w:szCs w:val="12"/>
        </w:rPr>
        <w:t xml:space="preserve"> </w:t>
      </w:r>
      <w:proofErr w:type="spellStart"/>
      <w:r w:rsidR="00172577" w:rsidRPr="00CC78E3">
        <w:rPr>
          <w:sz w:val="12"/>
          <w:szCs w:val="12"/>
          <w:lang w:val="es-ES_tradnl"/>
        </w:rPr>
        <w:t>OpenStreenMpas</w:t>
      </w:r>
      <w:proofErr w:type="spellEnd"/>
      <w:r w:rsidR="00172577" w:rsidRPr="00CC78E3">
        <w:rPr>
          <w:sz w:val="12"/>
          <w:szCs w:val="12"/>
          <w:lang w:val="es-ES_tradnl"/>
        </w:rPr>
        <w:t xml:space="preserve"> es una base de con datos geográficos </w:t>
      </w:r>
      <w:r w:rsidR="005E49DF" w:rsidRPr="00CC78E3">
        <w:rPr>
          <w:sz w:val="12"/>
          <w:szCs w:val="12"/>
          <w:lang w:val="es-ES_tradnl"/>
        </w:rPr>
        <w:t>de carácter colaborativo, la cual cuenta con licencias de uso abierto. El aplicativo fue creado en 2004</w:t>
      </w:r>
      <w:r w:rsidR="005B3B4D" w:rsidRPr="00CC78E3">
        <w:rPr>
          <w:sz w:val="12"/>
          <w:szCs w:val="12"/>
          <w:lang w:val="es-ES_tradnl"/>
        </w:rPr>
        <w:t xml:space="preserve"> y se fundamenta en la metodología WSG 84 para </w:t>
      </w:r>
      <w:r w:rsidR="008031F9" w:rsidRPr="00CC78E3">
        <w:rPr>
          <w:sz w:val="12"/>
          <w:szCs w:val="12"/>
          <w:lang w:val="es-ES_tradnl"/>
        </w:rPr>
        <w:t xml:space="preserve">la ubicación de </w:t>
      </w:r>
      <w:r w:rsidR="00F17CAF" w:rsidRPr="00CC78E3">
        <w:rPr>
          <w:sz w:val="12"/>
          <w:szCs w:val="12"/>
          <w:lang w:val="es-ES_tradnl"/>
        </w:rPr>
        <w:t>latitudes</w:t>
      </w:r>
      <w:r w:rsidR="008031F9" w:rsidRPr="00CC78E3">
        <w:rPr>
          <w:sz w:val="12"/>
          <w:szCs w:val="12"/>
          <w:lang w:val="es-ES_tradnl"/>
        </w:rPr>
        <w:t xml:space="preserve"> y longitudes. </w:t>
      </w:r>
      <w:r w:rsidR="00F17CAF" w:rsidRPr="00CC78E3">
        <w:rPr>
          <w:sz w:val="12"/>
          <w:szCs w:val="12"/>
          <w:lang w:val="es-ES_tradnl"/>
        </w:rPr>
        <w:t xml:space="preserve">Disponible en: </w:t>
      </w:r>
      <w:hyperlink r:id="rId7" w:history="1">
        <w:r w:rsidR="00F17CAF" w:rsidRPr="00CC78E3">
          <w:rPr>
            <w:rStyle w:val="Hipervnculo"/>
            <w:sz w:val="12"/>
            <w:szCs w:val="12"/>
            <w:lang w:val="es-ES_tradnl"/>
          </w:rPr>
          <w:t>https://www.openstreetmap.org/about</w:t>
        </w:r>
      </w:hyperlink>
      <w:r w:rsidR="00F17CAF" w:rsidRPr="00CC78E3">
        <w:rPr>
          <w:sz w:val="12"/>
          <w:szCs w:val="12"/>
          <w:lang w:val="es-ES_tradn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8"/>
      <w:gridCol w:w="7420"/>
    </w:tblGrid>
    <w:tr w:rsidR="004004CC" w:rsidRPr="00A81374" w14:paraId="5B786C3D" w14:textId="77777777" w:rsidTr="00786325">
      <w:trPr>
        <w:trHeight w:val="570"/>
      </w:trPr>
      <w:tc>
        <w:tcPr>
          <w:tcW w:w="1418" w:type="dxa"/>
          <w:vAlign w:val="center"/>
        </w:tcPr>
        <w:p w14:paraId="540093F1" w14:textId="77777777" w:rsidR="004004CC" w:rsidRPr="00C26F96" w:rsidRDefault="004004CC" w:rsidP="004004CC">
          <w:pPr>
            <w:pStyle w:val="Encabezado"/>
            <w:jc w:val="left"/>
            <w:rPr>
              <w:sz w:val="10"/>
              <w:szCs w:val="10"/>
            </w:rPr>
          </w:pPr>
          <w:r w:rsidRPr="00C26F96">
            <w:rPr>
              <w:sz w:val="10"/>
              <w:szCs w:val="10"/>
            </w:rPr>
            <w:fldChar w:fldCharType="begin"/>
          </w:r>
          <w:r w:rsidRPr="00C26F96">
            <w:rPr>
              <w:sz w:val="10"/>
              <w:szCs w:val="10"/>
            </w:rPr>
            <w:instrText xml:space="preserve"> INCLUDEPICTURE "https://educacion.uniandes.edu.co/sites/default/files/Uniandes.png" \* MERGEFORMATINET </w:instrText>
          </w:r>
          <w:r w:rsidRPr="00C26F96">
            <w:rPr>
              <w:sz w:val="10"/>
              <w:szCs w:val="10"/>
            </w:rPr>
            <w:fldChar w:fldCharType="separate"/>
          </w:r>
          <w:r w:rsidRPr="00C26F96">
            <w:rPr>
              <w:noProof/>
              <w:sz w:val="10"/>
              <w:szCs w:val="10"/>
            </w:rPr>
            <w:drawing>
              <wp:inline distT="0" distB="0" distL="0" distR="0" wp14:anchorId="033AA159" wp14:editId="3874AD15">
                <wp:extent cx="735806" cy="283067"/>
                <wp:effectExtent l="0" t="0" r="1270" b="0"/>
                <wp:docPr id="1" name="Imagen 1" descr="Clientes y aliados | Centro de Evaluación | 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s y aliados | Centro de Evaluación | Uniand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996" cy="337383"/>
                        </a:xfrm>
                        <a:prstGeom prst="rect">
                          <a:avLst/>
                        </a:prstGeom>
                        <a:noFill/>
                        <a:ln>
                          <a:noFill/>
                        </a:ln>
                      </pic:spPr>
                    </pic:pic>
                  </a:graphicData>
                </a:graphic>
              </wp:inline>
            </w:drawing>
          </w:r>
          <w:r w:rsidRPr="00C26F96">
            <w:rPr>
              <w:sz w:val="10"/>
              <w:szCs w:val="10"/>
            </w:rPr>
            <w:fldChar w:fldCharType="end"/>
          </w:r>
        </w:p>
      </w:tc>
      <w:tc>
        <w:tcPr>
          <w:tcW w:w="7420" w:type="dxa"/>
          <w:vAlign w:val="center"/>
        </w:tcPr>
        <w:p w14:paraId="35386463" w14:textId="77777777" w:rsidR="004004CC" w:rsidRPr="00C26F96" w:rsidRDefault="004004CC" w:rsidP="004004CC">
          <w:pPr>
            <w:pStyle w:val="Encabezado"/>
            <w:jc w:val="left"/>
            <w:rPr>
              <w:b/>
              <w:bCs/>
              <w:sz w:val="10"/>
              <w:szCs w:val="10"/>
            </w:rPr>
          </w:pPr>
          <w:r w:rsidRPr="00C26F96">
            <w:rPr>
              <w:b/>
              <w:bCs/>
              <w:sz w:val="10"/>
              <w:szCs w:val="10"/>
            </w:rPr>
            <w:t>Universidad de Los Andes</w:t>
          </w:r>
        </w:p>
        <w:p w14:paraId="4F6FE9A7" w14:textId="77777777" w:rsidR="004004CC" w:rsidRPr="00C26F96" w:rsidRDefault="004004CC" w:rsidP="004004CC">
          <w:pPr>
            <w:pStyle w:val="Encabezado"/>
            <w:jc w:val="left"/>
            <w:rPr>
              <w:sz w:val="10"/>
              <w:szCs w:val="10"/>
            </w:rPr>
          </w:pPr>
          <w:r w:rsidRPr="00C26F96">
            <w:rPr>
              <w:sz w:val="10"/>
              <w:szCs w:val="10"/>
            </w:rPr>
            <w:t>Facultad de Economía</w:t>
          </w:r>
        </w:p>
        <w:p w14:paraId="136394A5" w14:textId="77777777" w:rsidR="004004CC" w:rsidRPr="00C26F96" w:rsidRDefault="004004CC" w:rsidP="004004CC">
          <w:pPr>
            <w:pStyle w:val="Encabezado"/>
            <w:jc w:val="left"/>
            <w:rPr>
              <w:sz w:val="10"/>
              <w:szCs w:val="10"/>
              <w:lang w:val="en-US"/>
            </w:rPr>
          </w:pPr>
          <w:r w:rsidRPr="00C26F96">
            <w:rPr>
              <w:sz w:val="10"/>
              <w:szCs w:val="10"/>
              <w:lang w:val="en-US"/>
            </w:rPr>
            <w:t>Big Data</w:t>
          </w:r>
        </w:p>
        <w:p w14:paraId="6E4A43C6" w14:textId="6CCFD7B2" w:rsidR="004004CC" w:rsidRPr="00C26F96" w:rsidRDefault="004004CC" w:rsidP="004004CC">
          <w:pPr>
            <w:pStyle w:val="Encabezado"/>
            <w:jc w:val="left"/>
            <w:rPr>
              <w:sz w:val="10"/>
              <w:szCs w:val="10"/>
              <w:u w:val="single"/>
              <w:lang w:val="en-US"/>
            </w:rPr>
          </w:pPr>
          <w:r w:rsidRPr="00C26F96">
            <w:rPr>
              <w:sz w:val="10"/>
              <w:szCs w:val="10"/>
              <w:u w:val="single"/>
              <w:lang w:val="en-US"/>
            </w:rPr>
            <w:t>Problem Set No. 3 – Making Money with ML?</w:t>
          </w:r>
        </w:p>
        <w:p w14:paraId="3216E7DC" w14:textId="77777777" w:rsidR="004004CC" w:rsidRPr="00C26F96" w:rsidRDefault="004004CC" w:rsidP="004004CC">
          <w:pPr>
            <w:pStyle w:val="Encabezado"/>
            <w:jc w:val="left"/>
            <w:rPr>
              <w:sz w:val="10"/>
              <w:szCs w:val="10"/>
              <w:lang w:val="es-CO"/>
            </w:rPr>
          </w:pPr>
          <w:r w:rsidRPr="00C26F96">
            <w:rPr>
              <w:sz w:val="10"/>
              <w:szCs w:val="10"/>
              <w:lang w:val="es-CO"/>
            </w:rPr>
            <w:t xml:space="preserve">Grupo No. 2 - Danna Bolaños, Héctor </w:t>
          </w:r>
          <w:proofErr w:type="spellStart"/>
          <w:r w:rsidRPr="00C26F96">
            <w:rPr>
              <w:sz w:val="10"/>
              <w:szCs w:val="10"/>
              <w:lang w:val="es-CO"/>
            </w:rPr>
            <w:t>Taticuán</w:t>
          </w:r>
          <w:proofErr w:type="spellEnd"/>
          <w:r w:rsidRPr="00C26F96">
            <w:rPr>
              <w:sz w:val="10"/>
              <w:szCs w:val="10"/>
              <w:lang w:val="es-CO"/>
            </w:rPr>
            <w:t>, Alexandra Rizo, Carlos Vergara.</w:t>
          </w:r>
        </w:p>
        <w:p w14:paraId="33C9B02D" w14:textId="5C5C3DEF" w:rsidR="004004CC" w:rsidRPr="00C26F96" w:rsidRDefault="004004CC" w:rsidP="004004CC">
          <w:pPr>
            <w:pStyle w:val="Encabezado"/>
            <w:jc w:val="left"/>
            <w:rPr>
              <w:sz w:val="10"/>
              <w:szCs w:val="10"/>
              <w:lang w:val="en-US"/>
            </w:rPr>
          </w:pPr>
          <w:proofErr w:type="spellStart"/>
          <w:r w:rsidRPr="00C26F96">
            <w:rPr>
              <w:sz w:val="10"/>
              <w:szCs w:val="10"/>
              <w:lang w:val="en-US"/>
            </w:rPr>
            <w:t>Github</w:t>
          </w:r>
          <w:proofErr w:type="spellEnd"/>
          <w:r w:rsidRPr="00C26F96">
            <w:rPr>
              <w:sz w:val="10"/>
              <w:szCs w:val="10"/>
              <w:lang w:val="en-US"/>
            </w:rPr>
            <w:t xml:space="preserve">: </w:t>
          </w:r>
          <w:hyperlink r:id="rId2" w:history="1">
            <w:r w:rsidR="00BA3310" w:rsidRPr="00C26F96">
              <w:rPr>
                <w:rStyle w:val="Hipervnculo"/>
                <w:sz w:val="10"/>
                <w:szCs w:val="10"/>
                <w:lang w:val="en-US"/>
              </w:rPr>
              <w:t>https://github.com/Carlosvergara1995/Problem_Set_3_Making_Money_with_ML.git</w:t>
            </w:r>
          </w:hyperlink>
          <w:r w:rsidR="00BA3310" w:rsidRPr="00C26F96">
            <w:rPr>
              <w:sz w:val="10"/>
              <w:szCs w:val="10"/>
              <w:lang w:val="en-US"/>
            </w:rPr>
            <w:t xml:space="preserve"> </w:t>
          </w:r>
        </w:p>
      </w:tc>
    </w:tr>
  </w:tbl>
  <w:p w14:paraId="35DD3B59" w14:textId="77777777" w:rsidR="004004CC" w:rsidRDefault="004004CC" w:rsidP="004004CC">
    <w:pPr>
      <w:pStyle w:val="Encabezado"/>
      <w:pBdr>
        <w:bottom w:val="single" w:sz="12" w:space="1" w:color="auto"/>
      </w:pBdr>
      <w:rPr>
        <w:sz w:val="11"/>
        <w:szCs w:val="11"/>
        <w:lang w:val="en-US"/>
      </w:rPr>
    </w:pPr>
  </w:p>
  <w:p w14:paraId="5175B8C7" w14:textId="77777777" w:rsidR="004004CC" w:rsidRPr="00CC78E3" w:rsidRDefault="004004CC">
    <w:pPr>
      <w:pStyle w:val="Encabezado"/>
      <w:rPr>
        <w:sz w:val="10"/>
        <w:szCs w:val="1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85"/>
      <w:gridCol w:w="6853"/>
    </w:tblGrid>
    <w:tr w:rsidR="0051174C" w:rsidRPr="00C26F96" w14:paraId="49A49947" w14:textId="77777777" w:rsidTr="00B01B99">
      <w:trPr>
        <w:trHeight w:val="570"/>
      </w:trPr>
      <w:tc>
        <w:tcPr>
          <w:tcW w:w="1985" w:type="dxa"/>
          <w:vAlign w:val="center"/>
        </w:tcPr>
        <w:p w14:paraId="0FDFAC49" w14:textId="77777777" w:rsidR="0051174C" w:rsidRPr="00C26F96" w:rsidRDefault="0051174C" w:rsidP="00C26F96">
          <w:pPr>
            <w:pStyle w:val="Encabezado"/>
            <w:jc w:val="left"/>
            <w:rPr>
              <w:sz w:val="13"/>
              <w:szCs w:val="13"/>
            </w:rPr>
          </w:pPr>
          <w:r w:rsidRPr="00C26F96">
            <w:rPr>
              <w:sz w:val="13"/>
              <w:szCs w:val="13"/>
            </w:rPr>
            <w:fldChar w:fldCharType="begin"/>
          </w:r>
          <w:r w:rsidRPr="00C26F96">
            <w:rPr>
              <w:sz w:val="13"/>
              <w:szCs w:val="13"/>
            </w:rPr>
            <w:instrText xml:space="preserve"> INCLUDEPICTURE "https://educacion.uniandes.edu.co/sites/default/files/Uniandes.png" \* MERGEFORMATINET </w:instrText>
          </w:r>
          <w:r w:rsidRPr="00C26F96">
            <w:rPr>
              <w:sz w:val="13"/>
              <w:szCs w:val="13"/>
            </w:rPr>
            <w:fldChar w:fldCharType="separate"/>
          </w:r>
          <w:r w:rsidRPr="00C26F96">
            <w:rPr>
              <w:noProof/>
              <w:sz w:val="13"/>
              <w:szCs w:val="13"/>
            </w:rPr>
            <w:drawing>
              <wp:inline distT="0" distB="0" distL="0" distR="0" wp14:anchorId="42076894" wp14:editId="3143BDC6">
                <wp:extent cx="1049866" cy="403887"/>
                <wp:effectExtent l="0" t="0" r="4445" b="2540"/>
                <wp:docPr id="7" name="Imagen 7" descr="Clientes y aliados | Centro de Evaluación | Uni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s y aliados | Centro de Evaluación | Uniand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3051" cy="478206"/>
                        </a:xfrm>
                        <a:prstGeom prst="rect">
                          <a:avLst/>
                        </a:prstGeom>
                        <a:noFill/>
                        <a:ln>
                          <a:noFill/>
                        </a:ln>
                      </pic:spPr>
                    </pic:pic>
                  </a:graphicData>
                </a:graphic>
              </wp:inline>
            </w:drawing>
          </w:r>
          <w:r w:rsidRPr="00C26F96">
            <w:rPr>
              <w:sz w:val="13"/>
              <w:szCs w:val="13"/>
            </w:rPr>
            <w:fldChar w:fldCharType="end"/>
          </w:r>
        </w:p>
      </w:tc>
      <w:tc>
        <w:tcPr>
          <w:tcW w:w="6853" w:type="dxa"/>
          <w:vAlign w:val="center"/>
        </w:tcPr>
        <w:p w14:paraId="12E12804" w14:textId="77777777" w:rsidR="0051174C" w:rsidRPr="00C26F96" w:rsidRDefault="0051174C" w:rsidP="00C26F96">
          <w:pPr>
            <w:pStyle w:val="Encabezado"/>
            <w:jc w:val="left"/>
            <w:rPr>
              <w:b/>
              <w:bCs/>
              <w:sz w:val="13"/>
              <w:szCs w:val="13"/>
            </w:rPr>
          </w:pPr>
          <w:r w:rsidRPr="00C26F96">
            <w:rPr>
              <w:b/>
              <w:bCs/>
              <w:sz w:val="13"/>
              <w:szCs w:val="13"/>
            </w:rPr>
            <w:t>Universidad de Los Andes</w:t>
          </w:r>
        </w:p>
        <w:p w14:paraId="62C8DD78" w14:textId="77777777" w:rsidR="0051174C" w:rsidRPr="00C26F96" w:rsidRDefault="0051174C" w:rsidP="00C26F96">
          <w:pPr>
            <w:pStyle w:val="Encabezado"/>
            <w:jc w:val="left"/>
            <w:rPr>
              <w:sz w:val="13"/>
              <w:szCs w:val="13"/>
            </w:rPr>
          </w:pPr>
          <w:r w:rsidRPr="00C26F96">
            <w:rPr>
              <w:sz w:val="13"/>
              <w:szCs w:val="13"/>
            </w:rPr>
            <w:t>Facultad de Economía</w:t>
          </w:r>
        </w:p>
        <w:p w14:paraId="4EE53164" w14:textId="77777777" w:rsidR="0051174C" w:rsidRPr="00C26F96" w:rsidRDefault="0051174C" w:rsidP="00C26F96">
          <w:pPr>
            <w:pStyle w:val="Encabezado"/>
            <w:jc w:val="left"/>
            <w:rPr>
              <w:sz w:val="13"/>
              <w:szCs w:val="13"/>
            </w:rPr>
          </w:pPr>
          <w:r w:rsidRPr="00C26F96">
            <w:rPr>
              <w:sz w:val="13"/>
              <w:szCs w:val="13"/>
            </w:rPr>
            <w:t>Big Data</w:t>
          </w:r>
        </w:p>
      </w:tc>
    </w:tr>
  </w:tbl>
  <w:p w14:paraId="4A990B5D" w14:textId="77777777" w:rsidR="0051174C" w:rsidRPr="00C26F96" w:rsidRDefault="0051174C" w:rsidP="00C26F96">
    <w:pPr>
      <w:pStyle w:val="Encabezado"/>
      <w:rPr>
        <w:b/>
        <w:bCs/>
        <w:sz w:val="13"/>
        <w:szCs w:val="13"/>
      </w:rPr>
    </w:pPr>
  </w:p>
  <w:p w14:paraId="6C55CF11" w14:textId="77777777" w:rsidR="0051174C" w:rsidRPr="00C26F96" w:rsidRDefault="0051174C" w:rsidP="00C26F96">
    <w:pPr>
      <w:pStyle w:val="Encabezado"/>
      <w:rPr>
        <w:b/>
        <w:bCs/>
        <w:sz w:val="13"/>
        <w:szCs w:val="13"/>
      </w:rPr>
    </w:pPr>
    <w:r w:rsidRPr="00C26F96">
      <w:rPr>
        <w:b/>
        <w:bCs/>
        <w:sz w:val="13"/>
        <w:szCs w:val="13"/>
      </w:rPr>
      <w:t xml:space="preserve">Grupo No. 2 - Integrantes: </w:t>
    </w: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276"/>
    </w:tblGrid>
    <w:tr w:rsidR="00BF3468" w:rsidRPr="00C26F96" w14:paraId="131CFFFB" w14:textId="77777777" w:rsidTr="00B01B99">
      <w:tc>
        <w:tcPr>
          <w:tcW w:w="2694" w:type="dxa"/>
        </w:tcPr>
        <w:p w14:paraId="32F5A8AD" w14:textId="77777777" w:rsidR="0051174C" w:rsidRPr="00C26F96" w:rsidRDefault="0051174C" w:rsidP="00C26F96">
          <w:pPr>
            <w:pStyle w:val="Encabezado"/>
            <w:rPr>
              <w:sz w:val="13"/>
              <w:szCs w:val="13"/>
            </w:rPr>
          </w:pPr>
          <w:r w:rsidRPr="00C26F96">
            <w:rPr>
              <w:sz w:val="13"/>
              <w:szCs w:val="13"/>
            </w:rPr>
            <w:t>Alexandra Rizo</w:t>
          </w:r>
        </w:p>
        <w:p w14:paraId="1554C519" w14:textId="77777777" w:rsidR="0051174C" w:rsidRPr="00C26F96" w:rsidRDefault="0051174C" w:rsidP="00C26F96">
          <w:pPr>
            <w:pStyle w:val="Encabezado"/>
            <w:rPr>
              <w:sz w:val="13"/>
              <w:szCs w:val="13"/>
            </w:rPr>
          </w:pPr>
          <w:r w:rsidRPr="00C26F96">
            <w:rPr>
              <w:sz w:val="13"/>
              <w:szCs w:val="13"/>
            </w:rPr>
            <w:t>Id. 202210094</w:t>
          </w:r>
        </w:p>
        <w:p w14:paraId="701A1829" w14:textId="77777777" w:rsidR="0051174C" w:rsidRPr="00C26F96" w:rsidRDefault="0051174C" w:rsidP="00C26F96">
          <w:pPr>
            <w:pStyle w:val="Encabezado"/>
            <w:rPr>
              <w:sz w:val="13"/>
              <w:szCs w:val="13"/>
              <w:lang w:val="en-US"/>
            </w:rPr>
          </w:pPr>
        </w:p>
        <w:p w14:paraId="341DD30F" w14:textId="77777777" w:rsidR="0051174C" w:rsidRPr="00C26F96" w:rsidRDefault="0051174C" w:rsidP="00C26F96">
          <w:pPr>
            <w:pStyle w:val="Encabezado"/>
            <w:rPr>
              <w:sz w:val="13"/>
              <w:szCs w:val="13"/>
              <w:lang w:val="en-US"/>
            </w:rPr>
          </w:pPr>
          <w:r w:rsidRPr="00C26F96">
            <w:rPr>
              <w:sz w:val="13"/>
              <w:szCs w:val="13"/>
              <w:lang w:val="en-US"/>
            </w:rPr>
            <w:t xml:space="preserve">Héctor David </w:t>
          </w:r>
          <w:proofErr w:type="spellStart"/>
          <w:r w:rsidRPr="00C26F96">
            <w:rPr>
              <w:sz w:val="13"/>
              <w:szCs w:val="13"/>
              <w:lang w:val="en-US"/>
            </w:rPr>
            <w:t>Taticuán</w:t>
          </w:r>
          <w:proofErr w:type="spellEnd"/>
        </w:p>
        <w:p w14:paraId="7736AB28" w14:textId="77777777" w:rsidR="0051174C" w:rsidRPr="00C26F96" w:rsidRDefault="0051174C" w:rsidP="00C26F96">
          <w:pPr>
            <w:pStyle w:val="Encabezado"/>
            <w:rPr>
              <w:sz w:val="13"/>
              <w:szCs w:val="13"/>
              <w:lang w:val="en-US"/>
            </w:rPr>
          </w:pPr>
          <w:r w:rsidRPr="00C26F96">
            <w:rPr>
              <w:sz w:val="13"/>
              <w:szCs w:val="13"/>
              <w:lang w:val="en-US"/>
            </w:rPr>
            <w:t>Id. 202225884</w:t>
          </w:r>
        </w:p>
        <w:p w14:paraId="07510D07" w14:textId="77777777" w:rsidR="0051174C" w:rsidRPr="00C26F96" w:rsidRDefault="0051174C" w:rsidP="00C26F96">
          <w:pPr>
            <w:pStyle w:val="Encabezado"/>
            <w:rPr>
              <w:sz w:val="13"/>
              <w:szCs w:val="13"/>
              <w:lang w:val="en-US"/>
            </w:rPr>
          </w:pPr>
        </w:p>
      </w:tc>
      <w:tc>
        <w:tcPr>
          <w:tcW w:w="6276" w:type="dxa"/>
        </w:tcPr>
        <w:p w14:paraId="4B6D83CF" w14:textId="77777777" w:rsidR="0051174C" w:rsidRPr="00C26F96" w:rsidRDefault="0051174C" w:rsidP="00C26F96">
          <w:pPr>
            <w:pStyle w:val="Encabezado"/>
            <w:rPr>
              <w:sz w:val="13"/>
              <w:szCs w:val="13"/>
            </w:rPr>
          </w:pPr>
          <w:r w:rsidRPr="00C26F96">
            <w:rPr>
              <w:sz w:val="13"/>
              <w:szCs w:val="13"/>
            </w:rPr>
            <w:t>Danna Camila Bolaños</w:t>
          </w:r>
        </w:p>
        <w:p w14:paraId="436673DE" w14:textId="77777777" w:rsidR="0051174C" w:rsidRPr="00C26F96" w:rsidRDefault="0051174C" w:rsidP="00C26F96">
          <w:pPr>
            <w:pStyle w:val="Encabezado"/>
            <w:rPr>
              <w:sz w:val="13"/>
              <w:szCs w:val="13"/>
            </w:rPr>
          </w:pPr>
          <w:r w:rsidRPr="00C26F96">
            <w:rPr>
              <w:sz w:val="13"/>
              <w:szCs w:val="13"/>
            </w:rPr>
            <w:t>Id. 201911675</w:t>
          </w:r>
        </w:p>
        <w:p w14:paraId="4C77D30E" w14:textId="77777777" w:rsidR="0051174C" w:rsidRPr="00C26F96" w:rsidRDefault="0051174C" w:rsidP="00C26F96">
          <w:pPr>
            <w:pStyle w:val="Encabezado"/>
            <w:rPr>
              <w:sz w:val="13"/>
              <w:szCs w:val="13"/>
            </w:rPr>
          </w:pPr>
        </w:p>
        <w:p w14:paraId="2BE89DE6" w14:textId="77777777" w:rsidR="0051174C" w:rsidRPr="00C26F96" w:rsidRDefault="0051174C" w:rsidP="00C26F96">
          <w:pPr>
            <w:pStyle w:val="Encabezado"/>
            <w:rPr>
              <w:sz w:val="13"/>
              <w:szCs w:val="13"/>
            </w:rPr>
          </w:pPr>
          <w:r w:rsidRPr="00C26F96">
            <w:rPr>
              <w:sz w:val="13"/>
              <w:szCs w:val="13"/>
            </w:rPr>
            <w:t>Carlos David Vergara Díaz</w:t>
          </w:r>
        </w:p>
        <w:p w14:paraId="15FE43EB" w14:textId="77777777" w:rsidR="0051174C" w:rsidRPr="00C26F96" w:rsidRDefault="0051174C" w:rsidP="00C26F96">
          <w:pPr>
            <w:pStyle w:val="Encabezado"/>
            <w:rPr>
              <w:sz w:val="13"/>
              <w:szCs w:val="13"/>
              <w:lang w:val="es-CO"/>
            </w:rPr>
          </w:pPr>
          <w:r w:rsidRPr="00C26F96">
            <w:rPr>
              <w:sz w:val="13"/>
              <w:szCs w:val="13"/>
              <w:lang w:val="es-CO"/>
            </w:rPr>
            <w:t>Id. 201414896</w:t>
          </w:r>
        </w:p>
        <w:p w14:paraId="56804D29" w14:textId="77777777" w:rsidR="0051174C" w:rsidRPr="00C26F96" w:rsidRDefault="0051174C" w:rsidP="00C26F96">
          <w:pPr>
            <w:pStyle w:val="Encabezado"/>
            <w:rPr>
              <w:sz w:val="13"/>
              <w:szCs w:val="13"/>
              <w:lang w:val="es-CO"/>
            </w:rPr>
          </w:pPr>
        </w:p>
      </w:tc>
    </w:tr>
  </w:tbl>
  <w:p w14:paraId="5A94EABE" w14:textId="1BF5FCD0" w:rsidR="0051174C" w:rsidRPr="00C26F96" w:rsidRDefault="0051174C" w:rsidP="00C26F96">
    <w:pPr>
      <w:pStyle w:val="Encabezado"/>
      <w:rPr>
        <w:b/>
        <w:bCs/>
        <w:sz w:val="13"/>
        <w:szCs w:val="13"/>
      </w:rPr>
    </w:pPr>
    <w:r w:rsidRPr="00C26F96">
      <w:rPr>
        <w:b/>
        <w:bCs/>
        <w:sz w:val="13"/>
        <w:szCs w:val="13"/>
      </w:rPr>
      <w:t xml:space="preserve">Fecha de entrega: </w:t>
    </w:r>
    <w:r w:rsidR="00E9732D" w:rsidRPr="00C26F96">
      <w:rPr>
        <w:sz w:val="13"/>
        <w:szCs w:val="13"/>
      </w:rPr>
      <w:t xml:space="preserve">12 de marzo de 2023. </w:t>
    </w:r>
  </w:p>
  <w:p w14:paraId="625574BC" w14:textId="77777777" w:rsidR="00BA3310" w:rsidRPr="00E9732D" w:rsidRDefault="00BA3310" w:rsidP="00BA3310">
    <w:pPr>
      <w:pStyle w:val="Encabezado"/>
      <w:pBdr>
        <w:bottom w:val="single" w:sz="12" w:space="1" w:color="auto"/>
      </w:pBdr>
      <w:rPr>
        <w:sz w:val="11"/>
        <w:szCs w:val="11"/>
        <w:lang w:val="es-CO"/>
      </w:rPr>
    </w:pPr>
  </w:p>
  <w:p w14:paraId="3CF64B38" w14:textId="77777777" w:rsidR="00465BFE" w:rsidRPr="0033762B" w:rsidRDefault="00465BFE" w:rsidP="00BA3310">
    <w:pPr>
      <w:pStyle w:val="Encabezado"/>
      <w:pBdr>
        <w:bottom w:val="single" w:sz="4" w:space="1" w:color="auto"/>
      </w:pBdr>
      <w:rPr>
        <w:b/>
        <w:bCs/>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27F0"/>
    <w:multiLevelType w:val="hybridMultilevel"/>
    <w:tmpl w:val="09C8C14C"/>
    <w:lvl w:ilvl="0" w:tplc="FFFFFFFF">
      <w:start w:val="1"/>
      <w:numFmt w:val="upperLetter"/>
      <w:lvlText w:val="%1."/>
      <w:lvlJc w:val="left"/>
      <w:pPr>
        <w:ind w:left="782" w:hanging="360"/>
      </w:p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1" w15:restartNumberingAfterBreak="0">
    <w:nsid w:val="0ACF62E8"/>
    <w:multiLevelType w:val="multilevel"/>
    <w:tmpl w:val="B9383D8C"/>
    <w:styleLink w:val="Listaactual4"/>
    <w:lvl w:ilvl="0">
      <w:start w:val="1"/>
      <w:numFmt w:val="decimal"/>
      <w:lvlText w:val="%1"/>
      <w:lvlJc w:val="left"/>
      <w:pPr>
        <w:ind w:left="0" w:firstLine="0"/>
      </w:pPr>
      <w:rPr>
        <w:rFonts w:hint="default"/>
        <w:lang w:val="es-ES_tradnl"/>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EF6E81"/>
    <w:multiLevelType w:val="multilevel"/>
    <w:tmpl w:val="451C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02CFD"/>
    <w:multiLevelType w:val="hybridMultilevel"/>
    <w:tmpl w:val="60E0D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A9065F"/>
    <w:multiLevelType w:val="hybridMultilevel"/>
    <w:tmpl w:val="3182BE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C087281"/>
    <w:multiLevelType w:val="hybridMultilevel"/>
    <w:tmpl w:val="2EB073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8621CE"/>
    <w:multiLevelType w:val="multilevel"/>
    <w:tmpl w:val="2806C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26FBC"/>
    <w:multiLevelType w:val="multilevel"/>
    <w:tmpl w:val="89AAB92A"/>
    <w:styleLink w:val="Listaactual5"/>
    <w:lvl w:ilvl="0">
      <w:start w:val="1"/>
      <w:numFmt w:val="decimal"/>
      <w:lvlText w:val="%1."/>
      <w:lvlJc w:val="left"/>
      <w:pPr>
        <w:ind w:left="0" w:firstLine="0"/>
      </w:pPr>
      <w:rPr>
        <w:rFonts w:hint="default"/>
        <w:lang w:val="es-ES_tradnl"/>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1BA765C"/>
    <w:multiLevelType w:val="multilevel"/>
    <w:tmpl w:val="B074E29E"/>
    <w:styleLink w:val="Listaactual1"/>
    <w:lvl w:ilvl="0">
      <w:start w:val="1"/>
      <w:numFmt w:val="decimal"/>
      <w:lvlText w:val="%1"/>
      <w:lvlJc w:val="left"/>
      <w:pPr>
        <w:ind w:left="0" w:firstLine="0"/>
      </w:pPr>
      <w:rPr>
        <w:rFonts w:hint="default"/>
      </w:rPr>
    </w:lvl>
    <w:lvl w:ilvl="1">
      <w:start w:val="1"/>
      <w:numFmt w:val="decimal"/>
      <w:lvlText w:val="%1.%2."/>
      <w:lvlJc w:val="left"/>
      <w:pPr>
        <w:ind w:left="284" w:firstLine="0"/>
      </w:pPr>
      <w:rPr>
        <w:rFonts w:ascii="Helvetica" w:hAnsi="Helvetica"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946730E"/>
    <w:multiLevelType w:val="multilevel"/>
    <w:tmpl w:val="3C76E582"/>
    <w:styleLink w:val="Listaactual6"/>
    <w:lvl w:ilvl="0">
      <w:start w:val="1"/>
      <w:numFmt w:val="decimal"/>
      <w:lvlText w:val="%1."/>
      <w:lvlJc w:val="left"/>
      <w:pPr>
        <w:ind w:left="0" w:firstLine="0"/>
      </w:pPr>
      <w:rPr>
        <w:rFonts w:hint="default"/>
        <w:lang w:val="es-ES_tradnl"/>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F8225A2"/>
    <w:multiLevelType w:val="hybridMultilevel"/>
    <w:tmpl w:val="CBBEC1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0CF0CC4"/>
    <w:multiLevelType w:val="multilevel"/>
    <w:tmpl w:val="D7C66C16"/>
    <w:lvl w:ilvl="0">
      <w:start w:val="1"/>
      <w:numFmt w:val="decimal"/>
      <w:pStyle w:val="Ttulo"/>
      <w:lvlText w:val="%1"/>
      <w:lvlJc w:val="left"/>
      <w:pPr>
        <w:ind w:left="-284" w:firstLine="0"/>
      </w:pPr>
      <w:rPr>
        <w:rFonts w:hint="default"/>
      </w:rPr>
    </w:lvl>
    <w:lvl w:ilvl="1">
      <w:start w:val="1"/>
      <w:numFmt w:val="decimal"/>
      <w:lvlText w:val="%1.%2."/>
      <w:lvlJc w:val="left"/>
      <w:pPr>
        <w:ind w:left="0" w:firstLine="0"/>
      </w:pPr>
      <w:rPr>
        <w:rFonts w:ascii="Helvetica" w:hAnsi="Helvetica" w:hint="default"/>
      </w:rPr>
    </w:lvl>
    <w:lvl w:ilvl="2">
      <w:start w:val="1"/>
      <w:numFmt w:val="decimal"/>
      <w:lvlText w:val="%1.%2.%3"/>
      <w:lvlJc w:val="left"/>
      <w:pPr>
        <w:ind w:left="-284" w:firstLine="0"/>
      </w:pPr>
      <w:rPr>
        <w:rFonts w:hint="default"/>
      </w:rPr>
    </w:lvl>
    <w:lvl w:ilvl="3">
      <w:start w:val="1"/>
      <w:numFmt w:val="decimal"/>
      <w:lvlText w:val="%1.%2.%3.%4"/>
      <w:lvlJc w:val="left"/>
      <w:pPr>
        <w:ind w:left="580" w:hanging="864"/>
      </w:pPr>
      <w:rPr>
        <w:rFonts w:hint="default"/>
      </w:rPr>
    </w:lvl>
    <w:lvl w:ilvl="4">
      <w:start w:val="1"/>
      <w:numFmt w:val="decimal"/>
      <w:lvlText w:val="%1.%2.%3.%4.%5"/>
      <w:lvlJc w:val="left"/>
      <w:pPr>
        <w:ind w:left="724" w:hanging="1008"/>
      </w:pPr>
      <w:rPr>
        <w:rFonts w:hint="default"/>
      </w:rPr>
    </w:lvl>
    <w:lvl w:ilvl="5">
      <w:start w:val="1"/>
      <w:numFmt w:val="decimal"/>
      <w:lvlText w:val="%1.%2.%3.%4.%5.%6"/>
      <w:lvlJc w:val="left"/>
      <w:pPr>
        <w:ind w:left="868" w:hanging="1152"/>
      </w:pPr>
      <w:rPr>
        <w:rFonts w:hint="default"/>
      </w:rPr>
    </w:lvl>
    <w:lvl w:ilvl="6">
      <w:start w:val="1"/>
      <w:numFmt w:val="decimal"/>
      <w:lvlText w:val="%1.%2.%3.%4.%5.%6.%7"/>
      <w:lvlJc w:val="left"/>
      <w:pPr>
        <w:ind w:left="1012" w:hanging="1296"/>
      </w:pPr>
      <w:rPr>
        <w:rFonts w:hint="default"/>
      </w:rPr>
    </w:lvl>
    <w:lvl w:ilvl="7">
      <w:start w:val="1"/>
      <w:numFmt w:val="decimal"/>
      <w:lvlText w:val="%1.%2.%3.%4.%5.%6.%7.%8"/>
      <w:lvlJc w:val="left"/>
      <w:pPr>
        <w:ind w:left="1156" w:hanging="1440"/>
      </w:pPr>
      <w:rPr>
        <w:rFonts w:hint="default"/>
      </w:rPr>
    </w:lvl>
    <w:lvl w:ilvl="8">
      <w:start w:val="1"/>
      <w:numFmt w:val="decimal"/>
      <w:lvlText w:val="%1.%2.%3.%4.%5.%6.%7.%8.%9"/>
      <w:lvlJc w:val="left"/>
      <w:pPr>
        <w:ind w:left="1300" w:hanging="1584"/>
      </w:pPr>
      <w:rPr>
        <w:rFonts w:hint="default"/>
      </w:rPr>
    </w:lvl>
  </w:abstractNum>
  <w:abstractNum w:abstractNumId="12" w15:restartNumberingAfterBreak="0">
    <w:nsid w:val="434A2DD0"/>
    <w:multiLevelType w:val="multilevel"/>
    <w:tmpl w:val="79DC4FCE"/>
    <w:lvl w:ilvl="0">
      <w:start w:val="1"/>
      <w:numFmt w:val="bullet"/>
      <w:pStyle w:val="TTULOI"/>
      <w:lvlText w:val=""/>
      <w:lvlJc w:val="left"/>
      <w:pPr>
        <w:ind w:left="0" w:hanging="360"/>
      </w:pPr>
      <w:rPr>
        <w:rFonts w:ascii="Wingdings" w:hAnsi="Wingdings" w:hint="default"/>
      </w:rPr>
    </w:lvl>
    <w:lvl w:ilvl="1">
      <w:start w:val="1"/>
      <w:numFmt w:val="decimal"/>
      <w:lvlText w:val="%2"/>
      <w:lvlJc w:val="left"/>
      <w:pPr>
        <w:ind w:left="0" w:firstLine="0"/>
      </w:pPr>
      <w:rPr>
        <w:rFonts w:hint="default"/>
      </w:rPr>
    </w:lvl>
    <w:lvl w:ilvl="2">
      <w:start w:val="1"/>
      <w:numFmt w:val="bullet"/>
      <w:lvlText w:val=""/>
      <w:lvlJc w:val="left"/>
      <w:pPr>
        <w:ind w:left="720" w:hanging="360"/>
      </w:pPr>
      <w:rPr>
        <w:rFonts w:ascii="Wingdings" w:hAnsi="Wingdings" w:hint="default"/>
      </w:rPr>
    </w:lvl>
    <w:lvl w:ilvl="3">
      <w:start w:val="1"/>
      <w:numFmt w:val="bullet"/>
      <w:lvlText w:val=""/>
      <w:lvlJc w:val="left"/>
      <w:pPr>
        <w:ind w:left="1080" w:hanging="360"/>
      </w:pPr>
      <w:rPr>
        <w:rFonts w:ascii="Symbol" w:hAnsi="Symbol" w:hint="default"/>
      </w:rPr>
    </w:lvl>
    <w:lvl w:ilvl="4">
      <w:start w:val="1"/>
      <w:numFmt w:val="bullet"/>
      <w:lvlText w:val=""/>
      <w:lvlJc w:val="left"/>
      <w:pPr>
        <w:ind w:left="1440" w:hanging="360"/>
      </w:pPr>
      <w:rPr>
        <w:rFonts w:ascii="Symbol" w:hAnsi="Symbol" w:hint="default"/>
      </w:rPr>
    </w:lvl>
    <w:lvl w:ilvl="5">
      <w:start w:val="1"/>
      <w:numFmt w:val="bullet"/>
      <w:lvlText w:val=""/>
      <w:lvlJc w:val="left"/>
      <w:pPr>
        <w:ind w:left="1800" w:hanging="360"/>
      </w:pPr>
      <w:rPr>
        <w:rFonts w:ascii="Wingdings" w:hAnsi="Wingdings" w:hint="default"/>
      </w:rPr>
    </w:lvl>
    <w:lvl w:ilvl="6">
      <w:start w:val="1"/>
      <w:numFmt w:val="bullet"/>
      <w:lvlText w:val=""/>
      <w:lvlJc w:val="left"/>
      <w:pPr>
        <w:ind w:left="2160" w:hanging="360"/>
      </w:pPr>
      <w:rPr>
        <w:rFonts w:ascii="Wingdings" w:hAnsi="Wingdings" w:hint="default"/>
      </w:rPr>
    </w:lvl>
    <w:lvl w:ilvl="7">
      <w:start w:val="1"/>
      <w:numFmt w:val="bullet"/>
      <w:lvlText w:val=""/>
      <w:lvlJc w:val="left"/>
      <w:pPr>
        <w:ind w:left="2520" w:hanging="360"/>
      </w:pPr>
      <w:rPr>
        <w:rFonts w:ascii="Symbol" w:hAnsi="Symbol" w:hint="default"/>
      </w:rPr>
    </w:lvl>
    <w:lvl w:ilvl="8">
      <w:start w:val="1"/>
      <w:numFmt w:val="bullet"/>
      <w:lvlText w:val=""/>
      <w:lvlJc w:val="left"/>
      <w:pPr>
        <w:ind w:left="2880" w:hanging="360"/>
      </w:pPr>
      <w:rPr>
        <w:rFonts w:ascii="Symbol" w:hAnsi="Symbol" w:hint="default"/>
      </w:rPr>
    </w:lvl>
  </w:abstractNum>
  <w:abstractNum w:abstractNumId="13" w15:restartNumberingAfterBreak="0">
    <w:nsid w:val="46B71B96"/>
    <w:multiLevelType w:val="hybridMultilevel"/>
    <w:tmpl w:val="FE92BE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E40E61"/>
    <w:multiLevelType w:val="multilevel"/>
    <w:tmpl w:val="9B8CEF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DC13C21"/>
    <w:multiLevelType w:val="hybridMultilevel"/>
    <w:tmpl w:val="B302E740"/>
    <w:lvl w:ilvl="0" w:tplc="080A0015">
      <w:start w:val="1"/>
      <w:numFmt w:val="upperLetter"/>
      <w:lvlText w:val="%1."/>
      <w:lvlJc w:val="left"/>
      <w:pPr>
        <w:ind w:left="785" w:hanging="360"/>
      </w:pPr>
    </w:lvl>
    <w:lvl w:ilvl="1" w:tplc="080A0019" w:tentative="1">
      <w:start w:val="1"/>
      <w:numFmt w:val="lowerLetter"/>
      <w:lvlText w:val="%2."/>
      <w:lvlJc w:val="left"/>
      <w:pPr>
        <w:ind w:left="1505" w:hanging="360"/>
      </w:pPr>
    </w:lvl>
    <w:lvl w:ilvl="2" w:tplc="080A001B" w:tentative="1">
      <w:start w:val="1"/>
      <w:numFmt w:val="lowerRoman"/>
      <w:lvlText w:val="%3."/>
      <w:lvlJc w:val="right"/>
      <w:pPr>
        <w:ind w:left="2225" w:hanging="180"/>
      </w:pPr>
    </w:lvl>
    <w:lvl w:ilvl="3" w:tplc="080A000F" w:tentative="1">
      <w:start w:val="1"/>
      <w:numFmt w:val="decimal"/>
      <w:lvlText w:val="%4."/>
      <w:lvlJc w:val="left"/>
      <w:pPr>
        <w:ind w:left="2945" w:hanging="360"/>
      </w:pPr>
    </w:lvl>
    <w:lvl w:ilvl="4" w:tplc="080A0019" w:tentative="1">
      <w:start w:val="1"/>
      <w:numFmt w:val="lowerLetter"/>
      <w:lvlText w:val="%5."/>
      <w:lvlJc w:val="left"/>
      <w:pPr>
        <w:ind w:left="3665" w:hanging="360"/>
      </w:pPr>
    </w:lvl>
    <w:lvl w:ilvl="5" w:tplc="080A001B" w:tentative="1">
      <w:start w:val="1"/>
      <w:numFmt w:val="lowerRoman"/>
      <w:lvlText w:val="%6."/>
      <w:lvlJc w:val="right"/>
      <w:pPr>
        <w:ind w:left="4385" w:hanging="180"/>
      </w:pPr>
    </w:lvl>
    <w:lvl w:ilvl="6" w:tplc="080A000F" w:tentative="1">
      <w:start w:val="1"/>
      <w:numFmt w:val="decimal"/>
      <w:lvlText w:val="%7."/>
      <w:lvlJc w:val="left"/>
      <w:pPr>
        <w:ind w:left="5105" w:hanging="360"/>
      </w:pPr>
    </w:lvl>
    <w:lvl w:ilvl="7" w:tplc="080A0019" w:tentative="1">
      <w:start w:val="1"/>
      <w:numFmt w:val="lowerLetter"/>
      <w:lvlText w:val="%8."/>
      <w:lvlJc w:val="left"/>
      <w:pPr>
        <w:ind w:left="5825" w:hanging="360"/>
      </w:pPr>
    </w:lvl>
    <w:lvl w:ilvl="8" w:tplc="080A001B" w:tentative="1">
      <w:start w:val="1"/>
      <w:numFmt w:val="lowerRoman"/>
      <w:lvlText w:val="%9."/>
      <w:lvlJc w:val="right"/>
      <w:pPr>
        <w:ind w:left="6545" w:hanging="180"/>
      </w:pPr>
    </w:lvl>
  </w:abstractNum>
  <w:abstractNum w:abstractNumId="16" w15:restartNumberingAfterBreak="0">
    <w:nsid w:val="51352B16"/>
    <w:multiLevelType w:val="hybridMultilevel"/>
    <w:tmpl w:val="58FE7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1E20854"/>
    <w:multiLevelType w:val="hybridMultilevel"/>
    <w:tmpl w:val="6A3E3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C5F6DC2"/>
    <w:multiLevelType w:val="hybridMultilevel"/>
    <w:tmpl w:val="F822E3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5650FF1"/>
    <w:multiLevelType w:val="multilevel"/>
    <w:tmpl w:val="502AF03C"/>
    <w:lvl w:ilvl="0">
      <w:start w:val="1"/>
      <w:numFmt w:val="decimal"/>
      <w:pStyle w:val="Ttulo1"/>
      <w:lvlText w:val="%1."/>
      <w:lvlJc w:val="left"/>
      <w:pPr>
        <w:ind w:left="0" w:firstLine="0"/>
      </w:pPr>
      <w:rPr>
        <w:rFonts w:hint="default"/>
        <w:lang w:val="es-ES_tradnl"/>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6B113C9A"/>
    <w:multiLevelType w:val="multilevel"/>
    <w:tmpl w:val="C8C8569C"/>
    <w:styleLink w:val="Listaactual3"/>
    <w:lvl w:ilvl="0">
      <w:start w:val="1"/>
      <w:numFmt w:val="decimal"/>
      <w:lvlText w:val="%1"/>
      <w:lvlJc w:val="left"/>
      <w:pPr>
        <w:ind w:left="-284" w:firstLine="0"/>
      </w:pPr>
      <w:rPr>
        <w:rFonts w:hint="default"/>
      </w:rPr>
    </w:lvl>
    <w:lvl w:ilvl="1">
      <w:start w:val="1"/>
      <w:numFmt w:val="decimal"/>
      <w:lvlText w:val="%1.%2."/>
      <w:lvlJc w:val="left"/>
      <w:pPr>
        <w:ind w:left="0" w:firstLine="0"/>
      </w:pPr>
      <w:rPr>
        <w:rFonts w:ascii="Helvetica" w:hAnsi="Helvetica" w:hint="default"/>
      </w:rPr>
    </w:lvl>
    <w:lvl w:ilvl="2">
      <w:start w:val="1"/>
      <w:numFmt w:val="decimal"/>
      <w:lvlText w:val="%1.%2.%3"/>
      <w:lvlJc w:val="left"/>
      <w:pPr>
        <w:ind w:left="-284" w:firstLine="0"/>
      </w:pPr>
      <w:rPr>
        <w:rFonts w:hint="default"/>
      </w:rPr>
    </w:lvl>
    <w:lvl w:ilvl="3">
      <w:start w:val="1"/>
      <w:numFmt w:val="decimal"/>
      <w:lvlText w:val="%1.%2.%3.%4"/>
      <w:lvlJc w:val="left"/>
      <w:pPr>
        <w:ind w:left="580" w:hanging="864"/>
      </w:pPr>
      <w:rPr>
        <w:rFonts w:hint="default"/>
      </w:rPr>
    </w:lvl>
    <w:lvl w:ilvl="4">
      <w:start w:val="1"/>
      <w:numFmt w:val="decimal"/>
      <w:lvlText w:val="%1.%2.%3.%4.%5"/>
      <w:lvlJc w:val="left"/>
      <w:pPr>
        <w:ind w:left="724" w:hanging="1008"/>
      </w:pPr>
      <w:rPr>
        <w:rFonts w:hint="default"/>
      </w:rPr>
    </w:lvl>
    <w:lvl w:ilvl="5">
      <w:start w:val="1"/>
      <w:numFmt w:val="decimal"/>
      <w:lvlText w:val="%1.%2.%3.%4.%5.%6"/>
      <w:lvlJc w:val="left"/>
      <w:pPr>
        <w:ind w:left="868" w:hanging="1152"/>
      </w:pPr>
      <w:rPr>
        <w:rFonts w:hint="default"/>
      </w:rPr>
    </w:lvl>
    <w:lvl w:ilvl="6">
      <w:start w:val="1"/>
      <w:numFmt w:val="decimal"/>
      <w:lvlText w:val="%1.%2.%3.%4.%5.%6.%7"/>
      <w:lvlJc w:val="left"/>
      <w:pPr>
        <w:ind w:left="1012" w:hanging="1296"/>
      </w:pPr>
      <w:rPr>
        <w:rFonts w:hint="default"/>
      </w:rPr>
    </w:lvl>
    <w:lvl w:ilvl="7">
      <w:start w:val="1"/>
      <w:numFmt w:val="decimal"/>
      <w:lvlText w:val="%1.%2.%3.%4.%5.%6.%7.%8"/>
      <w:lvlJc w:val="left"/>
      <w:pPr>
        <w:ind w:left="1156" w:hanging="1440"/>
      </w:pPr>
      <w:rPr>
        <w:rFonts w:hint="default"/>
      </w:rPr>
    </w:lvl>
    <w:lvl w:ilvl="8">
      <w:start w:val="1"/>
      <w:numFmt w:val="decimal"/>
      <w:lvlText w:val="%1.%2.%3.%4.%5.%6.%7.%8.%9"/>
      <w:lvlJc w:val="left"/>
      <w:pPr>
        <w:ind w:left="1300" w:hanging="1584"/>
      </w:pPr>
      <w:rPr>
        <w:rFonts w:hint="default"/>
      </w:rPr>
    </w:lvl>
  </w:abstractNum>
  <w:abstractNum w:abstractNumId="21" w15:restartNumberingAfterBreak="0">
    <w:nsid w:val="6B9A39B9"/>
    <w:multiLevelType w:val="multilevel"/>
    <w:tmpl w:val="1A5ECC9A"/>
    <w:styleLink w:val="Listaactual2"/>
    <w:lvl w:ilvl="0">
      <w:start w:val="1"/>
      <w:numFmt w:val="decimal"/>
      <w:lvlText w:val="%1"/>
      <w:lvlJc w:val="left"/>
      <w:pPr>
        <w:ind w:left="0" w:firstLine="0"/>
      </w:pPr>
      <w:rPr>
        <w:rFonts w:ascii="Helvetica" w:hAnsi="Helvetica"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D6A42B7"/>
    <w:multiLevelType w:val="multilevel"/>
    <w:tmpl w:val="541C3A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F822991"/>
    <w:multiLevelType w:val="hybridMultilevel"/>
    <w:tmpl w:val="B302E740"/>
    <w:lvl w:ilvl="0" w:tplc="FFFFFFFF">
      <w:start w:val="1"/>
      <w:numFmt w:val="upperLetter"/>
      <w:lvlText w:val="%1."/>
      <w:lvlJc w:val="left"/>
      <w:pPr>
        <w:ind w:left="785" w:hanging="360"/>
      </w:p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4" w15:restartNumberingAfterBreak="0">
    <w:nsid w:val="7021783C"/>
    <w:multiLevelType w:val="hybridMultilevel"/>
    <w:tmpl w:val="4588D208"/>
    <w:lvl w:ilvl="0" w:tplc="A91627E0">
      <w:start w:val="4"/>
      <w:numFmt w:val="bullet"/>
      <w:lvlText w:val="-"/>
      <w:lvlJc w:val="left"/>
      <w:pPr>
        <w:ind w:left="720" w:hanging="360"/>
      </w:pPr>
      <w:rPr>
        <w:rFonts w:ascii="Helvetica" w:eastAsia="Times New Roman" w:hAnsi="Helvetica" w:cs="Times New Roman"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EFB472E"/>
    <w:multiLevelType w:val="hybridMultilevel"/>
    <w:tmpl w:val="78FE2898"/>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75949738">
    <w:abstractNumId w:val="11"/>
  </w:num>
  <w:num w:numId="2" w16cid:durableId="664359234">
    <w:abstractNumId w:val="12"/>
  </w:num>
  <w:num w:numId="3" w16cid:durableId="144901998">
    <w:abstractNumId w:val="19"/>
  </w:num>
  <w:num w:numId="4" w16cid:durableId="1674335931">
    <w:abstractNumId w:val="25"/>
  </w:num>
  <w:num w:numId="5" w16cid:durableId="1569725798">
    <w:abstractNumId w:val="14"/>
  </w:num>
  <w:num w:numId="6" w16cid:durableId="1032263985">
    <w:abstractNumId w:val="4"/>
  </w:num>
  <w:num w:numId="7" w16cid:durableId="1903516663">
    <w:abstractNumId w:val="15"/>
  </w:num>
  <w:num w:numId="8" w16cid:durableId="1725173836">
    <w:abstractNumId w:val="0"/>
  </w:num>
  <w:num w:numId="9" w16cid:durableId="1611204913">
    <w:abstractNumId w:val="23"/>
  </w:num>
  <w:num w:numId="10" w16cid:durableId="13253534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1745394">
    <w:abstractNumId w:val="22"/>
  </w:num>
  <w:num w:numId="12" w16cid:durableId="417484922">
    <w:abstractNumId w:val="5"/>
  </w:num>
  <w:num w:numId="13" w16cid:durableId="1732385753">
    <w:abstractNumId w:val="8"/>
  </w:num>
  <w:num w:numId="14" w16cid:durableId="1251739706">
    <w:abstractNumId w:val="2"/>
  </w:num>
  <w:num w:numId="15" w16cid:durableId="789278897">
    <w:abstractNumId w:val="21"/>
  </w:num>
  <w:num w:numId="16" w16cid:durableId="1416395312">
    <w:abstractNumId w:val="24"/>
  </w:num>
  <w:num w:numId="17" w16cid:durableId="11608503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342404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30143616">
    <w:abstractNumId w:val="20"/>
  </w:num>
  <w:num w:numId="20" w16cid:durableId="1700936575">
    <w:abstractNumId w:val="10"/>
  </w:num>
  <w:num w:numId="21" w16cid:durableId="1619338982">
    <w:abstractNumId w:val="3"/>
  </w:num>
  <w:num w:numId="22" w16cid:durableId="708460390">
    <w:abstractNumId w:val="18"/>
  </w:num>
  <w:num w:numId="23" w16cid:durableId="556093963">
    <w:abstractNumId w:val="13"/>
  </w:num>
  <w:num w:numId="24" w16cid:durableId="883063450">
    <w:abstractNumId w:val="1"/>
  </w:num>
  <w:num w:numId="25" w16cid:durableId="1331981283">
    <w:abstractNumId w:val="7"/>
  </w:num>
  <w:num w:numId="26" w16cid:durableId="856502649">
    <w:abstractNumId w:val="9"/>
  </w:num>
  <w:num w:numId="27" w16cid:durableId="1152605320">
    <w:abstractNumId w:val="16"/>
  </w:num>
  <w:num w:numId="28" w16cid:durableId="8218516">
    <w:abstractNumId w:val="6"/>
  </w:num>
  <w:num w:numId="29" w16cid:durableId="515459262">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7C"/>
    <w:rsid w:val="00000FDC"/>
    <w:rsid w:val="0000186E"/>
    <w:rsid w:val="00001BC2"/>
    <w:rsid w:val="00002258"/>
    <w:rsid w:val="000022AF"/>
    <w:rsid w:val="00002DF3"/>
    <w:rsid w:val="0000304E"/>
    <w:rsid w:val="00003989"/>
    <w:rsid w:val="00003D1C"/>
    <w:rsid w:val="00005BCA"/>
    <w:rsid w:val="00006B4F"/>
    <w:rsid w:val="00006EAD"/>
    <w:rsid w:val="000075C0"/>
    <w:rsid w:val="00007BED"/>
    <w:rsid w:val="00010799"/>
    <w:rsid w:val="00010C7B"/>
    <w:rsid w:val="00011671"/>
    <w:rsid w:val="000116A9"/>
    <w:rsid w:val="00011C92"/>
    <w:rsid w:val="0001350B"/>
    <w:rsid w:val="00014763"/>
    <w:rsid w:val="00015536"/>
    <w:rsid w:val="00016329"/>
    <w:rsid w:val="000164CA"/>
    <w:rsid w:val="000171C9"/>
    <w:rsid w:val="0001752D"/>
    <w:rsid w:val="00017F27"/>
    <w:rsid w:val="000203F5"/>
    <w:rsid w:val="00020B47"/>
    <w:rsid w:val="000211B5"/>
    <w:rsid w:val="00021246"/>
    <w:rsid w:val="00022AF9"/>
    <w:rsid w:val="0002303A"/>
    <w:rsid w:val="00023152"/>
    <w:rsid w:val="00023672"/>
    <w:rsid w:val="00030B3A"/>
    <w:rsid w:val="0003119E"/>
    <w:rsid w:val="000325C0"/>
    <w:rsid w:val="000402AD"/>
    <w:rsid w:val="00040A06"/>
    <w:rsid w:val="000417FD"/>
    <w:rsid w:val="00043B9A"/>
    <w:rsid w:val="0004431A"/>
    <w:rsid w:val="00044A4C"/>
    <w:rsid w:val="0004500F"/>
    <w:rsid w:val="000453A9"/>
    <w:rsid w:val="00046A34"/>
    <w:rsid w:val="000502C6"/>
    <w:rsid w:val="00050D9B"/>
    <w:rsid w:val="00051F11"/>
    <w:rsid w:val="00052659"/>
    <w:rsid w:val="000529D0"/>
    <w:rsid w:val="000531E6"/>
    <w:rsid w:val="000559B1"/>
    <w:rsid w:val="00055D32"/>
    <w:rsid w:val="00056288"/>
    <w:rsid w:val="000605EC"/>
    <w:rsid w:val="00060B8E"/>
    <w:rsid w:val="0006619A"/>
    <w:rsid w:val="00066608"/>
    <w:rsid w:val="00067436"/>
    <w:rsid w:val="00067C37"/>
    <w:rsid w:val="00071864"/>
    <w:rsid w:val="00071FDF"/>
    <w:rsid w:val="00073645"/>
    <w:rsid w:val="000748CB"/>
    <w:rsid w:val="00075011"/>
    <w:rsid w:val="000754D9"/>
    <w:rsid w:val="0007587A"/>
    <w:rsid w:val="000777D6"/>
    <w:rsid w:val="00080F75"/>
    <w:rsid w:val="00083038"/>
    <w:rsid w:val="00083264"/>
    <w:rsid w:val="00083384"/>
    <w:rsid w:val="000835D9"/>
    <w:rsid w:val="00083FD1"/>
    <w:rsid w:val="00085671"/>
    <w:rsid w:val="0008581F"/>
    <w:rsid w:val="000864F5"/>
    <w:rsid w:val="00086861"/>
    <w:rsid w:val="000876FA"/>
    <w:rsid w:val="00093F31"/>
    <w:rsid w:val="00093F4C"/>
    <w:rsid w:val="00094536"/>
    <w:rsid w:val="000948C7"/>
    <w:rsid w:val="00094D85"/>
    <w:rsid w:val="00094F07"/>
    <w:rsid w:val="00094F6B"/>
    <w:rsid w:val="000979DA"/>
    <w:rsid w:val="00097ED3"/>
    <w:rsid w:val="000A0455"/>
    <w:rsid w:val="000A13A4"/>
    <w:rsid w:val="000A14AC"/>
    <w:rsid w:val="000A160C"/>
    <w:rsid w:val="000A1C08"/>
    <w:rsid w:val="000A1EAE"/>
    <w:rsid w:val="000A22B4"/>
    <w:rsid w:val="000A29A8"/>
    <w:rsid w:val="000A314E"/>
    <w:rsid w:val="000A347E"/>
    <w:rsid w:val="000A385A"/>
    <w:rsid w:val="000A3E37"/>
    <w:rsid w:val="000A414C"/>
    <w:rsid w:val="000A5194"/>
    <w:rsid w:val="000A682B"/>
    <w:rsid w:val="000A68BA"/>
    <w:rsid w:val="000A7562"/>
    <w:rsid w:val="000B0099"/>
    <w:rsid w:val="000B0314"/>
    <w:rsid w:val="000B0698"/>
    <w:rsid w:val="000B1022"/>
    <w:rsid w:val="000B243E"/>
    <w:rsid w:val="000B26D9"/>
    <w:rsid w:val="000B2EDC"/>
    <w:rsid w:val="000B46AC"/>
    <w:rsid w:val="000B4709"/>
    <w:rsid w:val="000B6A88"/>
    <w:rsid w:val="000B6EB1"/>
    <w:rsid w:val="000B7274"/>
    <w:rsid w:val="000C1E56"/>
    <w:rsid w:val="000C20F0"/>
    <w:rsid w:val="000C2E96"/>
    <w:rsid w:val="000C3FB4"/>
    <w:rsid w:val="000C41C4"/>
    <w:rsid w:val="000C467C"/>
    <w:rsid w:val="000C4B8A"/>
    <w:rsid w:val="000C53AA"/>
    <w:rsid w:val="000C64BF"/>
    <w:rsid w:val="000C6D3B"/>
    <w:rsid w:val="000C6FF5"/>
    <w:rsid w:val="000C7266"/>
    <w:rsid w:val="000C73C6"/>
    <w:rsid w:val="000C7E13"/>
    <w:rsid w:val="000C7E98"/>
    <w:rsid w:val="000D117F"/>
    <w:rsid w:val="000D1212"/>
    <w:rsid w:val="000D12D1"/>
    <w:rsid w:val="000D18EA"/>
    <w:rsid w:val="000D29D5"/>
    <w:rsid w:val="000D4277"/>
    <w:rsid w:val="000D4774"/>
    <w:rsid w:val="000D4A9B"/>
    <w:rsid w:val="000D5602"/>
    <w:rsid w:val="000D6515"/>
    <w:rsid w:val="000D69FB"/>
    <w:rsid w:val="000D6BA0"/>
    <w:rsid w:val="000D702E"/>
    <w:rsid w:val="000E0095"/>
    <w:rsid w:val="000E0C9C"/>
    <w:rsid w:val="000E0EA1"/>
    <w:rsid w:val="000E1895"/>
    <w:rsid w:val="000E18C5"/>
    <w:rsid w:val="000E1CDE"/>
    <w:rsid w:val="000E2359"/>
    <w:rsid w:val="000E2612"/>
    <w:rsid w:val="000E2A2A"/>
    <w:rsid w:val="000E2FB9"/>
    <w:rsid w:val="000E3B07"/>
    <w:rsid w:val="000E48DD"/>
    <w:rsid w:val="000E7237"/>
    <w:rsid w:val="000E7659"/>
    <w:rsid w:val="000F0641"/>
    <w:rsid w:val="000F1FC6"/>
    <w:rsid w:val="000F208C"/>
    <w:rsid w:val="000F21D5"/>
    <w:rsid w:val="000F27DF"/>
    <w:rsid w:val="000F2A54"/>
    <w:rsid w:val="000F2BF2"/>
    <w:rsid w:val="000F2C3A"/>
    <w:rsid w:val="000F3CFD"/>
    <w:rsid w:val="000F3E35"/>
    <w:rsid w:val="000F4FE3"/>
    <w:rsid w:val="000F52F5"/>
    <w:rsid w:val="000F5D18"/>
    <w:rsid w:val="000F6EFE"/>
    <w:rsid w:val="000F78DD"/>
    <w:rsid w:val="00102588"/>
    <w:rsid w:val="001048B7"/>
    <w:rsid w:val="00105145"/>
    <w:rsid w:val="001057E7"/>
    <w:rsid w:val="001066F4"/>
    <w:rsid w:val="00107C9B"/>
    <w:rsid w:val="00112149"/>
    <w:rsid w:val="00112ACF"/>
    <w:rsid w:val="00113640"/>
    <w:rsid w:val="0011419C"/>
    <w:rsid w:val="001154EE"/>
    <w:rsid w:val="0011633A"/>
    <w:rsid w:val="00116FEA"/>
    <w:rsid w:val="00117551"/>
    <w:rsid w:val="00120135"/>
    <w:rsid w:val="0012042F"/>
    <w:rsid w:val="001209F2"/>
    <w:rsid w:val="0012109D"/>
    <w:rsid w:val="001210C3"/>
    <w:rsid w:val="00121AF8"/>
    <w:rsid w:val="00121CFB"/>
    <w:rsid w:val="0012438C"/>
    <w:rsid w:val="0012667D"/>
    <w:rsid w:val="00127B72"/>
    <w:rsid w:val="00127E1F"/>
    <w:rsid w:val="0012C2FD"/>
    <w:rsid w:val="00130212"/>
    <w:rsid w:val="00130ABA"/>
    <w:rsid w:val="00131163"/>
    <w:rsid w:val="00131ED3"/>
    <w:rsid w:val="00132859"/>
    <w:rsid w:val="00135643"/>
    <w:rsid w:val="00135ADD"/>
    <w:rsid w:val="0014014C"/>
    <w:rsid w:val="0014034A"/>
    <w:rsid w:val="00140CD5"/>
    <w:rsid w:val="0014140E"/>
    <w:rsid w:val="0014163A"/>
    <w:rsid w:val="00142819"/>
    <w:rsid w:val="00144A85"/>
    <w:rsid w:val="00144D3C"/>
    <w:rsid w:val="001454C0"/>
    <w:rsid w:val="00147663"/>
    <w:rsid w:val="00147968"/>
    <w:rsid w:val="001514A4"/>
    <w:rsid w:val="001520F6"/>
    <w:rsid w:val="0015282B"/>
    <w:rsid w:val="0015326E"/>
    <w:rsid w:val="0015372A"/>
    <w:rsid w:val="0015440E"/>
    <w:rsid w:val="00155326"/>
    <w:rsid w:val="00155698"/>
    <w:rsid w:val="00155AB8"/>
    <w:rsid w:val="001564D4"/>
    <w:rsid w:val="00161D61"/>
    <w:rsid w:val="00162285"/>
    <w:rsid w:val="00162DD7"/>
    <w:rsid w:val="00163B64"/>
    <w:rsid w:val="00164112"/>
    <w:rsid w:val="00165507"/>
    <w:rsid w:val="0016656F"/>
    <w:rsid w:val="001665B4"/>
    <w:rsid w:val="00166CF2"/>
    <w:rsid w:val="001706AB"/>
    <w:rsid w:val="00170861"/>
    <w:rsid w:val="00170F56"/>
    <w:rsid w:val="0017181C"/>
    <w:rsid w:val="0017186B"/>
    <w:rsid w:val="001721A5"/>
    <w:rsid w:val="00172577"/>
    <w:rsid w:val="0017277A"/>
    <w:rsid w:val="001730FD"/>
    <w:rsid w:val="001732D1"/>
    <w:rsid w:val="001736DC"/>
    <w:rsid w:val="001736E2"/>
    <w:rsid w:val="00175761"/>
    <w:rsid w:val="00175A4A"/>
    <w:rsid w:val="00175AB0"/>
    <w:rsid w:val="00175EF1"/>
    <w:rsid w:val="001778AD"/>
    <w:rsid w:val="001804D7"/>
    <w:rsid w:val="00181D94"/>
    <w:rsid w:val="00182550"/>
    <w:rsid w:val="00182DD6"/>
    <w:rsid w:val="0018362E"/>
    <w:rsid w:val="00184734"/>
    <w:rsid w:val="00184AC6"/>
    <w:rsid w:val="00185058"/>
    <w:rsid w:val="00185C6A"/>
    <w:rsid w:val="001862E9"/>
    <w:rsid w:val="00186DC6"/>
    <w:rsid w:val="0018764A"/>
    <w:rsid w:val="00191CB8"/>
    <w:rsid w:val="001945D8"/>
    <w:rsid w:val="00194760"/>
    <w:rsid w:val="0019720A"/>
    <w:rsid w:val="001A003B"/>
    <w:rsid w:val="001A0FF1"/>
    <w:rsid w:val="001A3E94"/>
    <w:rsid w:val="001A6202"/>
    <w:rsid w:val="001A68C2"/>
    <w:rsid w:val="001A7112"/>
    <w:rsid w:val="001A7433"/>
    <w:rsid w:val="001A7CB5"/>
    <w:rsid w:val="001B0648"/>
    <w:rsid w:val="001B0DB2"/>
    <w:rsid w:val="001B4F37"/>
    <w:rsid w:val="001B5C4A"/>
    <w:rsid w:val="001B635F"/>
    <w:rsid w:val="001B6C0C"/>
    <w:rsid w:val="001B71A0"/>
    <w:rsid w:val="001C03CA"/>
    <w:rsid w:val="001C142D"/>
    <w:rsid w:val="001C1AA6"/>
    <w:rsid w:val="001C1AD5"/>
    <w:rsid w:val="001C1EE4"/>
    <w:rsid w:val="001C40B3"/>
    <w:rsid w:val="001C4502"/>
    <w:rsid w:val="001C5481"/>
    <w:rsid w:val="001C651A"/>
    <w:rsid w:val="001C71E2"/>
    <w:rsid w:val="001C77B4"/>
    <w:rsid w:val="001D1F87"/>
    <w:rsid w:val="001D2BDF"/>
    <w:rsid w:val="001D341B"/>
    <w:rsid w:val="001D3E24"/>
    <w:rsid w:val="001D3FA8"/>
    <w:rsid w:val="001D4246"/>
    <w:rsid w:val="001D5137"/>
    <w:rsid w:val="001D5761"/>
    <w:rsid w:val="001D5CDF"/>
    <w:rsid w:val="001D5D24"/>
    <w:rsid w:val="001D658C"/>
    <w:rsid w:val="001D6BA9"/>
    <w:rsid w:val="001D76AE"/>
    <w:rsid w:val="001D76F1"/>
    <w:rsid w:val="001D7A1D"/>
    <w:rsid w:val="001E029D"/>
    <w:rsid w:val="001E0E15"/>
    <w:rsid w:val="001E1D45"/>
    <w:rsid w:val="001E1ECB"/>
    <w:rsid w:val="001E1F27"/>
    <w:rsid w:val="001E20B8"/>
    <w:rsid w:val="001E26FA"/>
    <w:rsid w:val="001E2CF2"/>
    <w:rsid w:val="001E3188"/>
    <w:rsid w:val="001E4F2D"/>
    <w:rsid w:val="001E6110"/>
    <w:rsid w:val="001E7BC1"/>
    <w:rsid w:val="001F0278"/>
    <w:rsid w:val="001F18D2"/>
    <w:rsid w:val="001F26BA"/>
    <w:rsid w:val="001F2703"/>
    <w:rsid w:val="001F3B75"/>
    <w:rsid w:val="001F4633"/>
    <w:rsid w:val="001F48E8"/>
    <w:rsid w:val="001F6598"/>
    <w:rsid w:val="001F66E6"/>
    <w:rsid w:val="001F6B05"/>
    <w:rsid w:val="001F7D2A"/>
    <w:rsid w:val="00201D72"/>
    <w:rsid w:val="00202061"/>
    <w:rsid w:val="002021AD"/>
    <w:rsid w:val="00202271"/>
    <w:rsid w:val="0020262E"/>
    <w:rsid w:val="002040F9"/>
    <w:rsid w:val="00204206"/>
    <w:rsid w:val="00204B55"/>
    <w:rsid w:val="002070AF"/>
    <w:rsid w:val="0021069D"/>
    <w:rsid w:val="00212F2D"/>
    <w:rsid w:val="00213FC5"/>
    <w:rsid w:val="00214D99"/>
    <w:rsid w:val="002150DF"/>
    <w:rsid w:val="00215397"/>
    <w:rsid w:val="00215C4C"/>
    <w:rsid w:val="002165BA"/>
    <w:rsid w:val="002168FA"/>
    <w:rsid w:val="00216DA2"/>
    <w:rsid w:val="00217D4B"/>
    <w:rsid w:val="00221086"/>
    <w:rsid w:val="00221272"/>
    <w:rsid w:val="002212C3"/>
    <w:rsid w:val="00221DD6"/>
    <w:rsid w:val="00222EFF"/>
    <w:rsid w:val="0022384F"/>
    <w:rsid w:val="00224629"/>
    <w:rsid w:val="0022614F"/>
    <w:rsid w:val="00226759"/>
    <w:rsid w:val="00226FA6"/>
    <w:rsid w:val="00227D25"/>
    <w:rsid w:val="00231681"/>
    <w:rsid w:val="00231798"/>
    <w:rsid w:val="00231ADC"/>
    <w:rsid w:val="0023431E"/>
    <w:rsid w:val="00235D78"/>
    <w:rsid w:val="0023647E"/>
    <w:rsid w:val="00236712"/>
    <w:rsid w:val="00237C6E"/>
    <w:rsid w:val="00237CE9"/>
    <w:rsid w:val="00237D4B"/>
    <w:rsid w:val="00237FAD"/>
    <w:rsid w:val="002400D7"/>
    <w:rsid w:val="00240D1C"/>
    <w:rsid w:val="00241746"/>
    <w:rsid w:val="00241FC9"/>
    <w:rsid w:val="00242514"/>
    <w:rsid w:val="002443B5"/>
    <w:rsid w:val="00244C13"/>
    <w:rsid w:val="00250192"/>
    <w:rsid w:val="00251437"/>
    <w:rsid w:val="00251445"/>
    <w:rsid w:val="00251547"/>
    <w:rsid w:val="00252D81"/>
    <w:rsid w:val="00253992"/>
    <w:rsid w:val="00253A58"/>
    <w:rsid w:val="0025434A"/>
    <w:rsid w:val="00254B2D"/>
    <w:rsid w:val="00254F5B"/>
    <w:rsid w:val="002550C5"/>
    <w:rsid w:val="002558B8"/>
    <w:rsid w:val="00257059"/>
    <w:rsid w:val="0025725C"/>
    <w:rsid w:val="00257F08"/>
    <w:rsid w:val="002605F8"/>
    <w:rsid w:val="00261697"/>
    <w:rsid w:val="00261C3E"/>
    <w:rsid w:val="002627C1"/>
    <w:rsid w:val="00262E55"/>
    <w:rsid w:val="00263271"/>
    <w:rsid w:val="002632CE"/>
    <w:rsid w:val="00264666"/>
    <w:rsid w:val="002649D8"/>
    <w:rsid w:val="002650CC"/>
    <w:rsid w:val="0026527F"/>
    <w:rsid w:val="00266B07"/>
    <w:rsid w:val="0026789F"/>
    <w:rsid w:val="00270327"/>
    <w:rsid w:val="0027059D"/>
    <w:rsid w:val="00271F6A"/>
    <w:rsid w:val="00272244"/>
    <w:rsid w:val="0027377D"/>
    <w:rsid w:val="00273FE0"/>
    <w:rsid w:val="00274199"/>
    <w:rsid w:val="0027513C"/>
    <w:rsid w:val="00275396"/>
    <w:rsid w:val="00275F63"/>
    <w:rsid w:val="00276EE7"/>
    <w:rsid w:val="00277AF4"/>
    <w:rsid w:val="00280733"/>
    <w:rsid w:val="00281017"/>
    <w:rsid w:val="00281CA5"/>
    <w:rsid w:val="00281FC2"/>
    <w:rsid w:val="0028262B"/>
    <w:rsid w:val="00282662"/>
    <w:rsid w:val="00284203"/>
    <w:rsid w:val="002844A0"/>
    <w:rsid w:val="0028510E"/>
    <w:rsid w:val="00285D4B"/>
    <w:rsid w:val="00287030"/>
    <w:rsid w:val="00287D9D"/>
    <w:rsid w:val="002908D1"/>
    <w:rsid w:val="00291316"/>
    <w:rsid w:val="0029154D"/>
    <w:rsid w:val="00292028"/>
    <w:rsid w:val="0029369C"/>
    <w:rsid w:val="00293763"/>
    <w:rsid w:val="00293B17"/>
    <w:rsid w:val="00294F96"/>
    <w:rsid w:val="00296AAC"/>
    <w:rsid w:val="0029743E"/>
    <w:rsid w:val="00297751"/>
    <w:rsid w:val="002978CA"/>
    <w:rsid w:val="002A0033"/>
    <w:rsid w:val="002A01EC"/>
    <w:rsid w:val="002A0874"/>
    <w:rsid w:val="002A0932"/>
    <w:rsid w:val="002A250B"/>
    <w:rsid w:val="002A6576"/>
    <w:rsid w:val="002A7B27"/>
    <w:rsid w:val="002B03F9"/>
    <w:rsid w:val="002B20F7"/>
    <w:rsid w:val="002B28AD"/>
    <w:rsid w:val="002B3A96"/>
    <w:rsid w:val="002B47A5"/>
    <w:rsid w:val="002B5243"/>
    <w:rsid w:val="002B5C2F"/>
    <w:rsid w:val="002B5D0F"/>
    <w:rsid w:val="002B76B7"/>
    <w:rsid w:val="002B7A5A"/>
    <w:rsid w:val="002B7CB1"/>
    <w:rsid w:val="002C0C2A"/>
    <w:rsid w:val="002C3AB1"/>
    <w:rsid w:val="002C4C85"/>
    <w:rsid w:val="002C52E4"/>
    <w:rsid w:val="002C628F"/>
    <w:rsid w:val="002C68E4"/>
    <w:rsid w:val="002C69CD"/>
    <w:rsid w:val="002C6B44"/>
    <w:rsid w:val="002C6D49"/>
    <w:rsid w:val="002D13B1"/>
    <w:rsid w:val="002D1408"/>
    <w:rsid w:val="002D226C"/>
    <w:rsid w:val="002D2A67"/>
    <w:rsid w:val="002D4302"/>
    <w:rsid w:val="002D46AB"/>
    <w:rsid w:val="002D4866"/>
    <w:rsid w:val="002D49FD"/>
    <w:rsid w:val="002D6F47"/>
    <w:rsid w:val="002E3250"/>
    <w:rsid w:val="002E3B8A"/>
    <w:rsid w:val="002E425E"/>
    <w:rsid w:val="002E4730"/>
    <w:rsid w:val="002E4E79"/>
    <w:rsid w:val="002E5859"/>
    <w:rsid w:val="002E744F"/>
    <w:rsid w:val="002F0ECE"/>
    <w:rsid w:val="002F125C"/>
    <w:rsid w:val="002F1837"/>
    <w:rsid w:val="002F27A7"/>
    <w:rsid w:val="002F2EF4"/>
    <w:rsid w:val="002F386B"/>
    <w:rsid w:val="002F5678"/>
    <w:rsid w:val="002F57CA"/>
    <w:rsid w:val="002F6A94"/>
    <w:rsid w:val="002F7279"/>
    <w:rsid w:val="003004AF"/>
    <w:rsid w:val="003008E2"/>
    <w:rsid w:val="00300E0C"/>
    <w:rsid w:val="00303FEC"/>
    <w:rsid w:val="0030480A"/>
    <w:rsid w:val="00305347"/>
    <w:rsid w:val="00305DAD"/>
    <w:rsid w:val="00306635"/>
    <w:rsid w:val="00307C7A"/>
    <w:rsid w:val="00310A3C"/>
    <w:rsid w:val="0031267F"/>
    <w:rsid w:val="00313564"/>
    <w:rsid w:val="00315786"/>
    <w:rsid w:val="00317E45"/>
    <w:rsid w:val="003215CA"/>
    <w:rsid w:val="00321947"/>
    <w:rsid w:val="0032280E"/>
    <w:rsid w:val="00323E1A"/>
    <w:rsid w:val="0032568C"/>
    <w:rsid w:val="0032680D"/>
    <w:rsid w:val="00326B96"/>
    <w:rsid w:val="003276B3"/>
    <w:rsid w:val="00330541"/>
    <w:rsid w:val="003312FB"/>
    <w:rsid w:val="00331D6B"/>
    <w:rsid w:val="003325C5"/>
    <w:rsid w:val="003337F4"/>
    <w:rsid w:val="00333F00"/>
    <w:rsid w:val="0033559E"/>
    <w:rsid w:val="003359BD"/>
    <w:rsid w:val="00336082"/>
    <w:rsid w:val="0033624A"/>
    <w:rsid w:val="0033762B"/>
    <w:rsid w:val="003376B3"/>
    <w:rsid w:val="00337F2B"/>
    <w:rsid w:val="00342859"/>
    <w:rsid w:val="003440FA"/>
    <w:rsid w:val="00344DBE"/>
    <w:rsid w:val="0034671C"/>
    <w:rsid w:val="003467A4"/>
    <w:rsid w:val="0034718B"/>
    <w:rsid w:val="003473CE"/>
    <w:rsid w:val="00350E8C"/>
    <w:rsid w:val="0035106E"/>
    <w:rsid w:val="003520F3"/>
    <w:rsid w:val="003526E3"/>
    <w:rsid w:val="00353ADD"/>
    <w:rsid w:val="00353E86"/>
    <w:rsid w:val="0035614F"/>
    <w:rsid w:val="0035663D"/>
    <w:rsid w:val="00356A55"/>
    <w:rsid w:val="003579A5"/>
    <w:rsid w:val="00357C5E"/>
    <w:rsid w:val="003603F5"/>
    <w:rsid w:val="00360420"/>
    <w:rsid w:val="00360A68"/>
    <w:rsid w:val="00360C2C"/>
    <w:rsid w:val="00360FF4"/>
    <w:rsid w:val="003610DC"/>
    <w:rsid w:val="00361931"/>
    <w:rsid w:val="003619E2"/>
    <w:rsid w:val="00361B95"/>
    <w:rsid w:val="00361BD9"/>
    <w:rsid w:val="00362C36"/>
    <w:rsid w:val="003644B2"/>
    <w:rsid w:val="00365367"/>
    <w:rsid w:val="003676FF"/>
    <w:rsid w:val="00371402"/>
    <w:rsid w:val="0037180A"/>
    <w:rsid w:val="0037214E"/>
    <w:rsid w:val="003742F8"/>
    <w:rsid w:val="003753CC"/>
    <w:rsid w:val="003805D1"/>
    <w:rsid w:val="00380EC9"/>
    <w:rsid w:val="003810AC"/>
    <w:rsid w:val="0038188F"/>
    <w:rsid w:val="00382DB7"/>
    <w:rsid w:val="0038448D"/>
    <w:rsid w:val="003846CB"/>
    <w:rsid w:val="00384BA4"/>
    <w:rsid w:val="00385049"/>
    <w:rsid w:val="0038579F"/>
    <w:rsid w:val="003866CA"/>
    <w:rsid w:val="00386B54"/>
    <w:rsid w:val="003909C1"/>
    <w:rsid w:val="003915EF"/>
    <w:rsid w:val="00391BC8"/>
    <w:rsid w:val="00392AC6"/>
    <w:rsid w:val="003935BF"/>
    <w:rsid w:val="00393A6D"/>
    <w:rsid w:val="00393F43"/>
    <w:rsid w:val="0039417F"/>
    <w:rsid w:val="003945B0"/>
    <w:rsid w:val="003949FA"/>
    <w:rsid w:val="00394FFE"/>
    <w:rsid w:val="003965D2"/>
    <w:rsid w:val="0039688D"/>
    <w:rsid w:val="00396E4C"/>
    <w:rsid w:val="00396FF9"/>
    <w:rsid w:val="003970C6"/>
    <w:rsid w:val="00397659"/>
    <w:rsid w:val="003979AF"/>
    <w:rsid w:val="003A0FBA"/>
    <w:rsid w:val="003A26A6"/>
    <w:rsid w:val="003A2988"/>
    <w:rsid w:val="003A2FE4"/>
    <w:rsid w:val="003A5895"/>
    <w:rsid w:val="003A5B6D"/>
    <w:rsid w:val="003A5ED0"/>
    <w:rsid w:val="003A6084"/>
    <w:rsid w:val="003A72CB"/>
    <w:rsid w:val="003A7E33"/>
    <w:rsid w:val="003A7E61"/>
    <w:rsid w:val="003B04DF"/>
    <w:rsid w:val="003B1AA5"/>
    <w:rsid w:val="003B1BD1"/>
    <w:rsid w:val="003B2872"/>
    <w:rsid w:val="003B4B49"/>
    <w:rsid w:val="003B6C80"/>
    <w:rsid w:val="003B7754"/>
    <w:rsid w:val="003C1C5C"/>
    <w:rsid w:val="003C46F6"/>
    <w:rsid w:val="003C56CD"/>
    <w:rsid w:val="003C6001"/>
    <w:rsid w:val="003C6B31"/>
    <w:rsid w:val="003C7B50"/>
    <w:rsid w:val="003C7D0E"/>
    <w:rsid w:val="003D15F1"/>
    <w:rsid w:val="003D1C1B"/>
    <w:rsid w:val="003D3332"/>
    <w:rsid w:val="003D40EE"/>
    <w:rsid w:val="003D416A"/>
    <w:rsid w:val="003D7121"/>
    <w:rsid w:val="003D760A"/>
    <w:rsid w:val="003E0CC3"/>
    <w:rsid w:val="003E0EDF"/>
    <w:rsid w:val="003E1508"/>
    <w:rsid w:val="003E2A4A"/>
    <w:rsid w:val="003E2CAA"/>
    <w:rsid w:val="003E2DAB"/>
    <w:rsid w:val="003E3030"/>
    <w:rsid w:val="003E3BE8"/>
    <w:rsid w:val="003E519B"/>
    <w:rsid w:val="003E631B"/>
    <w:rsid w:val="003E7208"/>
    <w:rsid w:val="003F0B74"/>
    <w:rsid w:val="003F0C4D"/>
    <w:rsid w:val="003F1B39"/>
    <w:rsid w:val="003F328C"/>
    <w:rsid w:val="003F6ABF"/>
    <w:rsid w:val="003F6DCC"/>
    <w:rsid w:val="004004CC"/>
    <w:rsid w:val="00400719"/>
    <w:rsid w:val="00401993"/>
    <w:rsid w:val="00401C08"/>
    <w:rsid w:val="00403241"/>
    <w:rsid w:val="00403F34"/>
    <w:rsid w:val="0040488E"/>
    <w:rsid w:val="004048B0"/>
    <w:rsid w:val="00405C31"/>
    <w:rsid w:val="00406AFE"/>
    <w:rsid w:val="00406D8E"/>
    <w:rsid w:val="004105E8"/>
    <w:rsid w:val="0041172C"/>
    <w:rsid w:val="00417B6C"/>
    <w:rsid w:val="004202B4"/>
    <w:rsid w:val="00420B06"/>
    <w:rsid w:val="0042106F"/>
    <w:rsid w:val="00422956"/>
    <w:rsid w:val="004235E8"/>
    <w:rsid w:val="004237E0"/>
    <w:rsid w:val="00424056"/>
    <w:rsid w:val="00424AB2"/>
    <w:rsid w:val="004277B8"/>
    <w:rsid w:val="0042797E"/>
    <w:rsid w:val="00432897"/>
    <w:rsid w:val="00436F54"/>
    <w:rsid w:val="0044006A"/>
    <w:rsid w:val="00444437"/>
    <w:rsid w:val="00444C2E"/>
    <w:rsid w:val="004451C8"/>
    <w:rsid w:val="0044789B"/>
    <w:rsid w:val="00447E20"/>
    <w:rsid w:val="00447E8C"/>
    <w:rsid w:val="00450112"/>
    <w:rsid w:val="0045121F"/>
    <w:rsid w:val="00452168"/>
    <w:rsid w:val="004527D7"/>
    <w:rsid w:val="00452D87"/>
    <w:rsid w:val="0045378A"/>
    <w:rsid w:val="0045525F"/>
    <w:rsid w:val="00456FD0"/>
    <w:rsid w:val="0046026F"/>
    <w:rsid w:val="00461702"/>
    <w:rsid w:val="004625C6"/>
    <w:rsid w:val="00462B2C"/>
    <w:rsid w:val="00463B02"/>
    <w:rsid w:val="00464833"/>
    <w:rsid w:val="00464FEF"/>
    <w:rsid w:val="00465781"/>
    <w:rsid w:val="00465BFE"/>
    <w:rsid w:val="00465C7E"/>
    <w:rsid w:val="00467938"/>
    <w:rsid w:val="00467E6A"/>
    <w:rsid w:val="00470106"/>
    <w:rsid w:val="0047013C"/>
    <w:rsid w:val="00470491"/>
    <w:rsid w:val="004705E8"/>
    <w:rsid w:val="00471319"/>
    <w:rsid w:val="00471B42"/>
    <w:rsid w:val="00471E85"/>
    <w:rsid w:val="00472148"/>
    <w:rsid w:val="00472633"/>
    <w:rsid w:val="004728A1"/>
    <w:rsid w:val="00473996"/>
    <w:rsid w:val="004742B9"/>
    <w:rsid w:val="00474FF2"/>
    <w:rsid w:val="00475249"/>
    <w:rsid w:val="0047643D"/>
    <w:rsid w:val="004773E4"/>
    <w:rsid w:val="00480A5B"/>
    <w:rsid w:val="00480A82"/>
    <w:rsid w:val="00481527"/>
    <w:rsid w:val="00481A90"/>
    <w:rsid w:val="00482581"/>
    <w:rsid w:val="00482931"/>
    <w:rsid w:val="00490EA6"/>
    <w:rsid w:val="004914F1"/>
    <w:rsid w:val="004919F4"/>
    <w:rsid w:val="00492168"/>
    <w:rsid w:val="00495C86"/>
    <w:rsid w:val="00495CB9"/>
    <w:rsid w:val="00496F61"/>
    <w:rsid w:val="004A0070"/>
    <w:rsid w:val="004A039D"/>
    <w:rsid w:val="004A1269"/>
    <w:rsid w:val="004A3081"/>
    <w:rsid w:val="004A3869"/>
    <w:rsid w:val="004A6104"/>
    <w:rsid w:val="004A7300"/>
    <w:rsid w:val="004B0240"/>
    <w:rsid w:val="004B15AC"/>
    <w:rsid w:val="004B251B"/>
    <w:rsid w:val="004B2651"/>
    <w:rsid w:val="004B2EE2"/>
    <w:rsid w:val="004B3080"/>
    <w:rsid w:val="004B48FD"/>
    <w:rsid w:val="004B4B9C"/>
    <w:rsid w:val="004B5914"/>
    <w:rsid w:val="004B6EA3"/>
    <w:rsid w:val="004C0CF2"/>
    <w:rsid w:val="004C637F"/>
    <w:rsid w:val="004C6B7A"/>
    <w:rsid w:val="004C6DF9"/>
    <w:rsid w:val="004C79C4"/>
    <w:rsid w:val="004D003B"/>
    <w:rsid w:val="004D0DA6"/>
    <w:rsid w:val="004D0EAF"/>
    <w:rsid w:val="004D181E"/>
    <w:rsid w:val="004D1D59"/>
    <w:rsid w:val="004D36AD"/>
    <w:rsid w:val="004D38E8"/>
    <w:rsid w:val="004D462D"/>
    <w:rsid w:val="004D48AE"/>
    <w:rsid w:val="004D4A1D"/>
    <w:rsid w:val="004D4F41"/>
    <w:rsid w:val="004D514D"/>
    <w:rsid w:val="004D635E"/>
    <w:rsid w:val="004D64EF"/>
    <w:rsid w:val="004D6C8A"/>
    <w:rsid w:val="004D6D42"/>
    <w:rsid w:val="004D7AAA"/>
    <w:rsid w:val="004E1E74"/>
    <w:rsid w:val="004E22F8"/>
    <w:rsid w:val="004E28FF"/>
    <w:rsid w:val="004E29B4"/>
    <w:rsid w:val="004E3561"/>
    <w:rsid w:val="004E35E6"/>
    <w:rsid w:val="004E36D1"/>
    <w:rsid w:val="004E383D"/>
    <w:rsid w:val="004E3B4B"/>
    <w:rsid w:val="004E3B80"/>
    <w:rsid w:val="004E427D"/>
    <w:rsid w:val="004E476D"/>
    <w:rsid w:val="004E4E1F"/>
    <w:rsid w:val="004E5010"/>
    <w:rsid w:val="004E60B9"/>
    <w:rsid w:val="004E6476"/>
    <w:rsid w:val="004E67AE"/>
    <w:rsid w:val="004F2FAE"/>
    <w:rsid w:val="004F37CA"/>
    <w:rsid w:val="004F582D"/>
    <w:rsid w:val="004F60B8"/>
    <w:rsid w:val="004F64EC"/>
    <w:rsid w:val="004F6748"/>
    <w:rsid w:val="004F6AAC"/>
    <w:rsid w:val="004F7014"/>
    <w:rsid w:val="004F72EF"/>
    <w:rsid w:val="004F7921"/>
    <w:rsid w:val="004F79DD"/>
    <w:rsid w:val="004F7A4F"/>
    <w:rsid w:val="00500313"/>
    <w:rsid w:val="00500B64"/>
    <w:rsid w:val="00500E44"/>
    <w:rsid w:val="00500F85"/>
    <w:rsid w:val="005011F5"/>
    <w:rsid w:val="00502323"/>
    <w:rsid w:val="00502BDE"/>
    <w:rsid w:val="00502E2B"/>
    <w:rsid w:val="00503866"/>
    <w:rsid w:val="00503B57"/>
    <w:rsid w:val="005044D1"/>
    <w:rsid w:val="00505563"/>
    <w:rsid w:val="00505CD6"/>
    <w:rsid w:val="0051174C"/>
    <w:rsid w:val="00511DBA"/>
    <w:rsid w:val="005136DF"/>
    <w:rsid w:val="00513F2B"/>
    <w:rsid w:val="005140EB"/>
    <w:rsid w:val="005150F0"/>
    <w:rsid w:val="00515A7B"/>
    <w:rsid w:val="00515B69"/>
    <w:rsid w:val="00516965"/>
    <w:rsid w:val="00517402"/>
    <w:rsid w:val="00517A70"/>
    <w:rsid w:val="00520412"/>
    <w:rsid w:val="00520AE8"/>
    <w:rsid w:val="00521BCB"/>
    <w:rsid w:val="005226A3"/>
    <w:rsid w:val="005235BF"/>
    <w:rsid w:val="00524393"/>
    <w:rsid w:val="00524795"/>
    <w:rsid w:val="00524A22"/>
    <w:rsid w:val="00524EC8"/>
    <w:rsid w:val="00525817"/>
    <w:rsid w:val="005264D2"/>
    <w:rsid w:val="005278D8"/>
    <w:rsid w:val="00527DF3"/>
    <w:rsid w:val="00527F4B"/>
    <w:rsid w:val="00534D3A"/>
    <w:rsid w:val="00534FFC"/>
    <w:rsid w:val="00536A36"/>
    <w:rsid w:val="005375EF"/>
    <w:rsid w:val="005413B1"/>
    <w:rsid w:val="00541EC9"/>
    <w:rsid w:val="00542051"/>
    <w:rsid w:val="0054242E"/>
    <w:rsid w:val="00542835"/>
    <w:rsid w:val="00543E99"/>
    <w:rsid w:val="0054406A"/>
    <w:rsid w:val="00544758"/>
    <w:rsid w:val="00544EA1"/>
    <w:rsid w:val="005451A6"/>
    <w:rsid w:val="005455E3"/>
    <w:rsid w:val="0054673E"/>
    <w:rsid w:val="00546876"/>
    <w:rsid w:val="00546C97"/>
    <w:rsid w:val="00546D08"/>
    <w:rsid w:val="005472F7"/>
    <w:rsid w:val="005476DD"/>
    <w:rsid w:val="00547AF3"/>
    <w:rsid w:val="0055031E"/>
    <w:rsid w:val="00550B20"/>
    <w:rsid w:val="005535CA"/>
    <w:rsid w:val="00554525"/>
    <w:rsid w:val="005558E3"/>
    <w:rsid w:val="00555A00"/>
    <w:rsid w:val="00555FD1"/>
    <w:rsid w:val="005560D8"/>
    <w:rsid w:val="00557610"/>
    <w:rsid w:val="005579A9"/>
    <w:rsid w:val="00557C1E"/>
    <w:rsid w:val="00560104"/>
    <w:rsid w:val="00560141"/>
    <w:rsid w:val="00561968"/>
    <w:rsid w:val="00561D67"/>
    <w:rsid w:val="00562BC1"/>
    <w:rsid w:val="00563111"/>
    <w:rsid w:val="00563140"/>
    <w:rsid w:val="00563F97"/>
    <w:rsid w:val="00565FFE"/>
    <w:rsid w:val="00566767"/>
    <w:rsid w:val="00566ABB"/>
    <w:rsid w:val="005673EE"/>
    <w:rsid w:val="0057009D"/>
    <w:rsid w:val="00570A5A"/>
    <w:rsid w:val="00570CD1"/>
    <w:rsid w:val="00570F36"/>
    <w:rsid w:val="005716BC"/>
    <w:rsid w:val="00571975"/>
    <w:rsid w:val="00571F53"/>
    <w:rsid w:val="005723D2"/>
    <w:rsid w:val="00573A65"/>
    <w:rsid w:val="00573C4E"/>
    <w:rsid w:val="005762B9"/>
    <w:rsid w:val="005765FF"/>
    <w:rsid w:val="00577B14"/>
    <w:rsid w:val="00580212"/>
    <w:rsid w:val="00580790"/>
    <w:rsid w:val="00582659"/>
    <w:rsid w:val="00583796"/>
    <w:rsid w:val="0058454B"/>
    <w:rsid w:val="005859D6"/>
    <w:rsid w:val="00586369"/>
    <w:rsid w:val="005876DF"/>
    <w:rsid w:val="00587CEA"/>
    <w:rsid w:val="00590363"/>
    <w:rsid w:val="005907CB"/>
    <w:rsid w:val="00590C72"/>
    <w:rsid w:val="00591564"/>
    <w:rsid w:val="005934E0"/>
    <w:rsid w:val="0059376A"/>
    <w:rsid w:val="00593CBC"/>
    <w:rsid w:val="005945BA"/>
    <w:rsid w:val="0059533B"/>
    <w:rsid w:val="005958A1"/>
    <w:rsid w:val="00595DC6"/>
    <w:rsid w:val="005A1A00"/>
    <w:rsid w:val="005A1D12"/>
    <w:rsid w:val="005A21B9"/>
    <w:rsid w:val="005A23A1"/>
    <w:rsid w:val="005A2748"/>
    <w:rsid w:val="005A4AFA"/>
    <w:rsid w:val="005A5656"/>
    <w:rsid w:val="005A5D0F"/>
    <w:rsid w:val="005A5E5C"/>
    <w:rsid w:val="005B0281"/>
    <w:rsid w:val="005B06FE"/>
    <w:rsid w:val="005B1B09"/>
    <w:rsid w:val="005B1EA3"/>
    <w:rsid w:val="005B22B6"/>
    <w:rsid w:val="005B2A32"/>
    <w:rsid w:val="005B3B4D"/>
    <w:rsid w:val="005B43FE"/>
    <w:rsid w:val="005B4DA5"/>
    <w:rsid w:val="005B7972"/>
    <w:rsid w:val="005C15BF"/>
    <w:rsid w:val="005C1F5A"/>
    <w:rsid w:val="005C3BA1"/>
    <w:rsid w:val="005C5EB3"/>
    <w:rsid w:val="005C64CF"/>
    <w:rsid w:val="005C66A5"/>
    <w:rsid w:val="005C7CB2"/>
    <w:rsid w:val="005D045B"/>
    <w:rsid w:val="005D134C"/>
    <w:rsid w:val="005D135F"/>
    <w:rsid w:val="005D3578"/>
    <w:rsid w:val="005D4E49"/>
    <w:rsid w:val="005D63B2"/>
    <w:rsid w:val="005D6EC4"/>
    <w:rsid w:val="005D79BC"/>
    <w:rsid w:val="005E23CC"/>
    <w:rsid w:val="005E2898"/>
    <w:rsid w:val="005E2CAC"/>
    <w:rsid w:val="005E4194"/>
    <w:rsid w:val="005E49DF"/>
    <w:rsid w:val="005E4AC5"/>
    <w:rsid w:val="005E5901"/>
    <w:rsid w:val="005E5D3D"/>
    <w:rsid w:val="005E5F4D"/>
    <w:rsid w:val="005E610B"/>
    <w:rsid w:val="005E6F35"/>
    <w:rsid w:val="005E7238"/>
    <w:rsid w:val="005E7970"/>
    <w:rsid w:val="005E7B5E"/>
    <w:rsid w:val="005E7C17"/>
    <w:rsid w:val="005E7FCB"/>
    <w:rsid w:val="005F07C2"/>
    <w:rsid w:val="005F1F89"/>
    <w:rsid w:val="005F34C6"/>
    <w:rsid w:val="005F3BCD"/>
    <w:rsid w:val="005F3D47"/>
    <w:rsid w:val="005F3FA3"/>
    <w:rsid w:val="005F4F6D"/>
    <w:rsid w:val="005F5982"/>
    <w:rsid w:val="005F5CBB"/>
    <w:rsid w:val="005F5D2A"/>
    <w:rsid w:val="005F6674"/>
    <w:rsid w:val="005F7666"/>
    <w:rsid w:val="005F7CE9"/>
    <w:rsid w:val="00601D73"/>
    <w:rsid w:val="00601FF6"/>
    <w:rsid w:val="0060275B"/>
    <w:rsid w:val="00602B2E"/>
    <w:rsid w:val="00603486"/>
    <w:rsid w:val="0060632E"/>
    <w:rsid w:val="006067D9"/>
    <w:rsid w:val="00606C13"/>
    <w:rsid w:val="006070AB"/>
    <w:rsid w:val="006072CD"/>
    <w:rsid w:val="0060768E"/>
    <w:rsid w:val="00607D41"/>
    <w:rsid w:val="006112DA"/>
    <w:rsid w:val="00611CB7"/>
    <w:rsid w:val="0061214C"/>
    <w:rsid w:val="006138C6"/>
    <w:rsid w:val="00614AFA"/>
    <w:rsid w:val="00616AA2"/>
    <w:rsid w:val="00620749"/>
    <w:rsid w:val="00621CE7"/>
    <w:rsid w:val="006228C2"/>
    <w:rsid w:val="006235B6"/>
    <w:rsid w:val="00623802"/>
    <w:rsid w:val="006241AB"/>
    <w:rsid w:val="00625EE9"/>
    <w:rsid w:val="00626BAD"/>
    <w:rsid w:val="00626CC1"/>
    <w:rsid w:val="00626DE7"/>
    <w:rsid w:val="00627A34"/>
    <w:rsid w:val="00631615"/>
    <w:rsid w:val="00634318"/>
    <w:rsid w:val="006348BF"/>
    <w:rsid w:val="0063550E"/>
    <w:rsid w:val="00635B98"/>
    <w:rsid w:val="00635BDF"/>
    <w:rsid w:val="00636026"/>
    <w:rsid w:val="00637A46"/>
    <w:rsid w:val="00637E4C"/>
    <w:rsid w:val="00640DBD"/>
    <w:rsid w:val="00641D60"/>
    <w:rsid w:val="0064211F"/>
    <w:rsid w:val="006424FD"/>
    <w:rsid w:val="00643EF9"/>
    <w:rsid w:val="00645E02"/>
    <w:rsid w:val="00646ED9"/>
    <w:rsid w:val="006475E1"/>
    <w:rsid w:val="00651C42"/>
    <w:rsid w:val="00652496"/>
    <w:rsid w:val="00654173"/>
    <w:rsid w:val="0065426C"/>
    <w:rsid w:val="0065444D"/>
    <w:rsid w:val="00654AEA"/>
    <w:rsid w:val="00655D1F"/>
    <w:rsid w:val="00657A45"/>
    <w:rsid w:val="00660146"/>
    <w:rsid w:val="006605A1"/>
    <w:rsid w:val="006623F9"/>
    <w:rsid w:val="00663B37"/>
    <w:rsid w:val="00664FBD"/>
    <w:rsid w:val="00665903"/>
    <w:rsid w:val="006664D8"/>
    <w:rsid w:val="00666A48"/>
    <w:rsid w:val="00666C00"/>
    <w:rsid w:val="006702CA"/>
    <w:rsid w:val="00670AC8"/>
    <w:rsid w:val="00673AFA"/>
    <w:rsid w:val="00675DE7"/>
    <w:rsid w:val="00676972"/>
    <w:rsid w:val="00676F6A"/>
    <w:rsid w:val="0067760B"/>
    <w:rsid w:val="00677D40"/>
    <w:rsid w:val="00681B55"/>
    <w:rsid w:val="00682AC4"/>
    <w:rsid w:val="00683024"/>
    <w:rsid w:val="006837A4"/>
    <w:rsid w:val="006839B5"/>
    <w:rsid w:val="00685286"/>
    <w:rsid w:val="00686906"/>
    <w:rsid w:val="00686AE9"/>
    <w:rsid w:val="00687976"/>
    <w:rsid w:val="00690121"/>
    <w:rsid w:val="00691C42"/>
    <w:rsid w:val="006936F1"/>
    <w:rsid w:val="00693A10"/>
    <w:rsid w:val="0069420C"/>
    <w:rsid w:val="00695C2C"/>
    <w:rsid w:val="0069619D"/>
    <w:rsid w:val="00696641"/>
    <w:rsid w:val="00696E94"/>
    <w:rsid w:val="00697F22"/>
    <w:rsid w:val="006A0C7A"/>
    <w:rsid w:val="006A0DAE"/>
    <w:rsid w:val="006A1EC7"/>
    <w:rsid w:val="006A4083"/>
    <w:rsid w:val="006A465B"/>
    <w:rsid w:val="006A5DC7"/>
    <w:rsid w:val="006A65AF"/>
    <w:rsid w:val="006A69A6"/>
    <w:rsid w:val="006A74A4"/>
    <w:rsid w:val="006B1145"/>
    <w:rsid w:val="006B1367"/>
    <w:rsid w:val="006B1EEB"/>
    <w:rsid w:val="006B21B2"/>
    <w:rsid w:val="006B2462"/>
    <w:rsid w:val="006B3663"/>
    <w:rsid w:val="006B37E6"/>
    <w:rsid w:val="006B434E"/>
    <w:rsid w:val="006B4BCC"/>
    <w:rsid w:val="006B56BC"/>
    <w:rsid w:val="006B71BC"/>
    <w:rsid w:val="006B755A"/>
    <w:rsid w:val="006B7E0B"/>
    <w:rsid w:val="006B7F9B"/>
    <w:rsid w:val="006C0384"/>
    <w:rsid w:val="006C0822"/>
    <w:rsid w:val="006C2AF7"/>
    <w:rsid w:val="006C2B41"/>
    <w:rsid w:val="006C5C61"/>
    <w:rsid w:val="006C6B9C"/>
    <w:rsid w:val="006C6BE6"/>
    <w:rsid w:val="006C723A"/>
    <w:rsid w:val="006C7436"/>
    <w:rsid w:val="006C7774"/>
    <w:rsid w:val="006D02E9"/>
    <w:rsid w:val="006D046C"/>
    <w:rsid w:val="006D0DBC"/>
    <w:rsid w:val="006D14BF"/>
    <w:rsid w:val="006D158E"/>
    <w:rsid w:val="006D2A70"/>
    <w:rsid w:val="006D2D61"/>
    <w:rsid w:val="006D392D"/>
    <w:rsid w:val="006D59CC"/>
    <w:rsid w:val="006D6B68"/>
    <w:rsid w:val="006D704B"/>
    <w:rsid w:val="006D787A"/>
    <w:rsid w:val="006E071D"/>
    <w:rsid w:val="006E1250"/>
    <w:rsid w:val="006E1B98"/>
    <w:rsid w:val="006E22AB"/>
    <w:rsid w:val="006E5997"/>
    <w:rsid w:val="006E59D0"/>
    <w:rsid w:val="006E5C37"/>
    <w:rsid w:val="006E6A5C"/>
    <w:rsid w:val="006E7347"/>
    <w:rsid w:val="006F0661"/>
    <w:rsid w:val="006F0B38"/>
    <w:rsid w:val="006F1606"/>
    <w:rsid w:val="006F222E"/>
    <w:rsid w:val="006F2BE3"/>
    <w:rsid w:val="006F3BE5"/>
    <w:rsid w:val="006F4621"/>
    <w:rsid w:val="006F6070"/>
    <w:rsid w:val="006F65FE"/>
    <w:rsid w:val="006F6E3B"/>
    <w:rsid w:val="006F70E5"/>
    <w:rsid w:val="006F723F"/>
    <w:rsid w:val="00700FEC"/>
    <w:rsid w:val="0070178E"/>
    <w:rsid w:val="00702926"/>
    <w:rsid w:val="00703B45"/>
    <w:rsid w:val="00705CAA"/>
    <w:rsid w:val="007070BC"/>
    <w:rsid w:val="00707F33"/>
    <w:rsid w:val="007111D1"/>
    <w:rsid w:val="0071144E"/>
    <w:rsid w:val="007140A4"/>
    <w:rsid w:val="00714766"/>
    <w:rsid w:val="0071546C"/>
    <w:rsid w:val="00716965"/>
    <w:rsid w:val="00716EF5"/>
    <w:rsid w:val="007171DF"/>
    <w:rsid w:val="00717260"/>
    <w:rsid w:val="00717331"/>
    <w:rsid w:val="00720AB0"/>
    <w:rsid w:val="0072200B"/>
    <w:rsid w:val="0072245B"/>
    <w:rsid w:val="0072298D"/>
    <w:rsid w:val="00723DFE"/>
    <w:rsid w:val="00724E7A"/>
    <w:rsid w:val="0072545D"/>
    <w:rsid w:val="00725957"/>
    <w:rsid w:val="00725BE4"/>
    <w:rsid w:val="0072662E"/>
    <w:rsid w:val="007277A7"/>
    <w:rsid w:val="00731C4B"/>
    <w:rsid w:val="007329DA"/>
    <w:rsid w:val="00732E93"/>
    <w:rsid w:val="00734706"/>
    <w:rsid w:val="007352B6"/>
    <w:rsid w:val="007353A3"/>
    <w:rsid w:val="007372E4"/>
    <w:rsid w:val="00737B5F"/>
    <w:rsid w:val="00740316"/>
    <w:rsid w:val="007410BD"/>
    <w:rsid w:val="00741C82"/>
    <w:rsid w:val="00743D2F"/>
    <w:rsid w:val="007443E9"/>
    <w:rsid w:val="00744DBA"/>
    <w:rsid w:val="0074524A"/>
    <w:rsid w:val="007453A4"/>
    <w:rsid w:val="00745922"/>
    <w:rsid w:val="0074592D"/>
    <w:rsid w:val="00746998"/>
    <w:rsid w:val="00751596"/>
    <w:rsid w:val="0075193D"/>
    <w:rsid w:val="00751A44"/>
    <w:rsid w:val="00752CAF"/>
    <w:rsid w:val="00752DDA"/>
    <w:rsid w:val="0075344D"/>
    <w:rsid w:val="0075367A"/>
    <w:rsid w:val="0075387A"/>
    <w:rsid w:val="0075415D"/>
    <w:rsid w:val="007548E9"/>
    <w:rsid w:val="00755DA7"/>
    <w:rsid w:val="00755DB7"/>
    <w:rsid w:val="00755F90"/>
    <w:rsid w:val="00756CA7"/>
    <w:rsid w:val="00756FCD"/>
    <w:rsid w:val="00760E2F"/>
    <w:rsid w:val="007613A4"/>
    <w:rsid w:val="00762B26"/>
    <w:rsid w:val="007657C2"/>
    <w:rsid w:val="00766095"/>
    <w:rsid w:val="0076616C"/>
    <w:rsid w:val="0076672D"/>
    <w:rsid w:val="0076725D"/>
    <w:rsid w:val="00771294"/>
    <w:rsid w:val="00771F66"/>
    <w:rsid w:val="007724E7"/>
    <w:rsid w:val="007734FE"/>
    <w:rsid w:val="00774853"/>
    <w:rsid w:val="00774CE4"/>
    <w:rsid w:val="00774E37"/>
    <w:rsid w:val="007758EC"/>
    <w:rsid w:val="00775E24"/>
    <w:rsid w:val="00775FB1"/>
    <w:rsid w:val="0078027C"/>
    <w:rsid w:val="00782147"/>
    <w:rsid w:val="007826E5"/>
    <w:rsid w:val="00783CB3"/>
    <w:rsid w:val="00783E7E"/>
    <w:rsid w:val="007862AF"/>
    <w:rsid w:val="00786325"/>
    <w:rsid w:val="00786DAC"/>
    <w:rsid w:val="0079077E"/>
    <w:rsid w:val="00790F24"/>
    <w:rsid w:val="007915F6"/>
    <w:rsid w:val="00792812"/>
    <w:rsid w:val="00792818"/>
    <w:rsid w:val="007931F9"/>
    <w:rsid w:val="00794038"/>
    <w:rsid w:val="00794410"/>
    <w:rsid w:val="00794A2B"/>
    <w:rsid w:val="00795D05"/>
    <w:rsid w:val="0079711F"/>
    <w:rsid w:val="007A0CF3"/>
    <w:rsid w:val="007A1CC9"/>
    <w:rsid w:val="007A3045"/>
    <w:rsid w:val="007A355A"/>
    <w:rsid w:val="007A471A"/>
    <w:rsid w:val="007A4B75"/>
    <w:rsid w:val="007A5173"/>
    <w:rsid w:val="007A5FD4"/>
    <w:rsid w:val="007A65A3"/>
    <w:rsid w:val="007A6A47"/>
    <w:rsid w:val="007A6CD6"/>
    <w:rsid w:val="007A7250"/>
    <w:rsid w:val="007A7C7C"/>
    <w:rsid w:val="007B1651"/>
    <w:rsid w:val="007B3502"/>
    <w:rsid w:val="007B352E"/>
    <w:rsid w:val="007B365B"/>
    <w:rsid w:val="007B4D5A"/>
    <w:rsid w:val="007B4D7D"/>
    <w:rsid w:val="007B4DA4"/>
    <w:rsid w:val="007B74E6"/>
    <w:rsid w:val="007B791E"/>
    <w:rsid w:val="007B795D"/>
    <w:rsid w:val="007B7F5C"/>
    <w:rsid w:val="007C0D4C"/>
    <w:rsid w:val="007C14D7"/>
    <w:rsid w:val="007C228C"/>
    <w:rsid w:val="007C40A2"/>
    <w:rsid w:val="007C48F2"/>
    <w:rsid w:val="007C5EC1"/>
    <w:rsid w:val="007D417F"/>
    <w:rsid w:val="007D600C"/>
    <w:rsid w:val="007D61ED"/>
    <w:rsid w:val="007D7B20"/>
    <w:rsid w:val="007D7D69"/>
    <w:rsid w:val="007D7F19"/>
    <w:rsid w:val="007E0481"/>
    <w:rsid w:val="007E0712"/>
    <w:rsid w:val="007E0BE4"/>
    <w:rsid w:val="007E158E"/>
    <w:rsid w:val="007E1CAC"/>
    <w:rsid w:val="007E1ED3"/>
    <w:rsid w:val="007E2452"/>
    <w:rsid w:val="007E2499"/>
    <w:rsid w:val="007E2947"/>
    <w:rsid w:val="007E303D"/>
    <w:rsid w:val="007E308C"/>
    <w:rsid w:val="007E34B1"/>
    <w:rsid w:val="007E35F8"/>
    <w:rsid w:val="007E3C3D"/>
    <w:rsid w:val="007E4266"/>
    <w:rsid w:val="007E4781"/>
    <w:rsid w:val="007E6160"/>
    <w:rsid w:val="007E646F"/>
    <w:rsid w:val="007E6477"/>
    <w:rsid w:val="007E73E6"/>
    <w:rsid w:val="007F1DD7"/>
    <w:rsid w:val="007F2561"/>
    <w:rsid w:val="007F2EF1"/>
    <w:rsid w:val="007F343A"/>
    <w:rsid w:val="007F3FAE"/>
    <w:rsid w:val="007F5E4A"/>
    <w:rsid w:val="007F6350"/>
    <w:rsid w:val="007F6699"/>
    <w:rsid w:val="007F7647"/>
    <w:rsid w:val="008018B3"/>
    <w:rsid w:val="00802EDE"/>
    <w:rsid w:val="008031F9"/>
    <w:rsid w:val="00803842"/>
    <w:rsid w:val="00804013"/>
    <w:rsid w:val="00804130"/>
    <w:rsid w:val="0080414F"/>
    <w:rsid w:val="008065AD"/>
    <w:rsid w:val="00806F5B"/>
    <w:rsid w:val="008104AC"/>
    <w:rsid w:val="008109CB"/>
    <w:rsid w:val="00810BC7"/>
    <w:rsid w:val="00812CD2"/>
    <w:rsid w:val="008149F4"/>
    <w:rsid w:val="00814EB4"/>
    <w:rsid w:val="008151F4"/>
    <w:rsid w:val="008160F0"/>
    <w:rsid w:val="008161CC"/>
    <w:rsid w:val="0081670B"/>
    <w:rsid w:val="00816850"/>
    <w:rsid w:val="00821289"/>
    <w:rsid w:val="00821A53"/>
    <w:rsid w:val="00821E43"/>
    <w:rsid w:val="008225DD"/>
    <w:rsid w:val="00822883"/>
    <w:rsid w:val="00822C01"/>
    <w:rsid w:val="008233CA"/>
    <w:rsid w:val="00823C0F"/>
    <w:rsid w:val="008261E3"/>
    <w:rsid w:val="0082672B"/>
    <w:rsid w:val="00830CEA"/>
    <w:rsid w:val="008312A9"/>
    <w:rsid w:val="008316B3"/>
    <w:rsid w:val="00831AFD"/>
    <w:rsid w:val="008325DE"/>
    <w:rsid w:val="00833495"/>
    <w:rsid w:val="00834286"/>
    <w:rsid w:val="00834C85"/>
    <w:rsid w:val="00835FED"/>
    <w:rsid w:val="00836678"/>
    <w:rsid w:val="0083672A"/>
    <w:rsid w:val="0083709C"/>
    <w:rsid w:val="00837ABB"/>
    <w:rsid w:val="00837BFF"/>
    <w:rsid w:val="00840AB9"/>
    <w:rsid w:val="00842797"/>
    <w:rsid w:val="00842976"/>
    <w:rsid w:val="00843A71"/>
    <w:rsid w:val="00844A0F"/>
    <w:rsid w:val="00845275"/>
    <w:rsid w:val="00845D52"/>
    <w:rsid w:val="00846408"/>
    <w:rsid w:val="0084743C"/>
    <w:rsid w:val="008530D1"/>
    <w:rsid w:val="008530FE"/>
    <w:rsid w:val="008541D0"/>
    <w:rsid w:val="0085551A"/>
    <w:rsid w:val="008555E2"/>
    <w:rsid w:val="00856213"/>
    <w:rsid w:val="00860154"/>
    <w:rsid w:val="008616CD"/>
    <w:rsid w:val="00863B0D"/>
    <w:rsid w:val="00865349"/>
    <w:rsid w:val="0086574F"/>
    <w:rsid w:val="0086579F"/>
    <w:rsid w:val="008661E5"/>
    <w:rsid w:val="00866251"/>
    <w:rsid w:val="0086666E"/>
    <w:rsid w:val="00866E60"/>
    <w:rsid w:val="00866FC5"/>
    <w:rsid w:val="0086742A"/>
    <w:rsid w:val="00870188"/>
    <w:rsid w:val="0087061F"/>
    <w:rsid w:val="008709CC"/>
    <w:rsid w:val="00870DA5"/>
    <w:rsid w:val="008739FE"/>
    <w:rsid w:val="0087435B"/>
    <w:rsid w:val="00874FCA"/>
    <w:rsid w:val="00876266"/>
    <w:rsid w:val="00876D21"/>
    <w:rsid w:val="008770F8"/>
    <w:rsid w:val="008771F0"/>
    <w:rsid w:val="00877783"/>
    <w:rsid w:val="0088020F"/>
    <w:rsid w:val="00880C76"/>
    <w:rsid w:val="00882036"/>
    <w:rsid w:val="00883217"/>
    <w:rsid w:val="0088388E"/>
    <w:rsid w:val="00883928"/>
    <w:rsid w:val="008839C3"/>
    <w:rsid w:val="008840CD"/>
    <w:rsid w:val="008846AE"/>
    <w:rsid w:val="0088472C"/>
    <w:rsid w:val="00884FE1"/>
    <w:rsid w:val="0088558A"/>
    <w:rsid w:val="00885DD6"/>
    <w:rsid w:val="0089069A"/>
    <w:rsid w:val="00890E16"/>
    <w:rsid w:val="0089150E"/>
    <w:rsid w:val="008918D2"/>
    <w:rsid w:val="00893226"/>
    <w:rsid w:val="00894481"/>
    <w:rsid w:val="008956BB"/>
    <w:rsid w:val="00896884"/>
    <w:rsid w:val="0089796E"/>
    <w:rsid w:val="008A0FC4"/>
    <w:rsid w:val="008A1F65"/>
    <w:rsid w:val="008A20E1"/>
    <w:rsid w:val="008A22A5"/>
    <w:rsid w:val="008A2F1B"/>
    <w:rsid w:val="008A645C"/>
    <w:rsid w:val="008A6498"/>
    <w:rsid w:val="008A7AE9"/>
    <w:rsid w:val="008B08B0"/>
    <w:rsid w:val="008B179F"/>
    <w:rsid w:val="008B1913"/>
    <w:rsid w:val="008B198F"/>
    <w:rsid w:val="008B1D85"/>
    <w:rsid w:val="008B2B7A"/>
    <w:rsid w:val="008B2BDE"/>
    <w:rsid w:val="008B2DB6"/>
    <w:rsid w:val="008B2ECB"/>
    <w:rsid w:val="008B3B5E"/>
    <w:rsid w:val="008B3E7D"/>
    <w:rsid w:val="008B44CE"/>
    <w:rsid w:val="008B52FA"/>
    <w:rsid w:val="008B5ABA"/>
    <w:rsid w:val="008B6F90"/>
    <w:rsid w:val="008B7E4D"/>
    <w:rsid w:val="008B7E74"/>
    <w:rsid w:val="008C00E2"/>
    <w:rsid w:val="008C0DD2"/>
    <w:rsid w:val="008C18F4"/>
    <w:rsid w:val="008C1EB5"/>
    <w:rsid w:val="008C2861"/>
    <w:rsid w:val="008C36D1"/>
    <w:rsid w:val="008C382F"/>
    <w:rsid w:val="008C3994"/>
    <w:rsid w:val="008C4978"/>
    <w:rsid w:val="008C5C86"/>
    <w:rsid w:val="008C5DAB"/>
    <w:rsid w:val="008C5FC7"/>
    <w:rsid w:val="008C6E1C"/>
    <w:rsid w:val="008C785F"/>
    <w:rsid w:val="008D09A7"/>
    <w:rsid w:val="008D0A11"/>
    <w:rsid w:val="008D15BA"/>
    <w:rsid w:val="008D287A"/>
    <w:rsid w:val="008D69EF"/>
    <w:rsid w:val="008D747B"/>
    <w:rsid w:val="008E1225"/>
    <w:rsid w:val="008E4CE6"/>
    <w:rsid w:val="008E6263"/>
    <w:rsid w:val="008E695A"/>
    <w:rsid w:val="008E799E"/>
    <w:rsid w:val="008F0439"/>
    <w:rsid w:val="008F14EA"/>
    <w:rsid w:val="008F17D1"/>
    <w:rsid w:val="008F195B"/>
    <w:rsid w:val="008F2319"/>
    <w:rsid w:val="008F2854"/>
    <w:rsid w:val="008F4A53"/>
    <w:rsid w:val="008F5049"/>
    <w:rsid w:val="008F65F9"/>
    <w:rsid w:val="008F6838"/>
    <w:rsid w:val="008F6AFB"/>
    <w:rsid w:val="008F75B3"/>
    <w:rsid w:val="008F7837"/>
    <w:rsid w:val="008F7BE6"/>
    <w:rsid w:val="008F7E0A"/>
    <w:rsid w:val="009008CB"/>
    <w:rsid w:val="00900C35"/>
    <w:rsid w:val="0090105A"/>
    <w:rsid w:val="00901BB4"/>
    <w:rsid w:val="00901D2C"/>
    <w:rsid w:val="00902131"/>
    <w:rsid w:val="00902329"/>
    <w:rsid w:val="009032D9"/>
    <w:rsid w:val="009034BA"/>
    <w:rsid w:val="0090384A"/>
    <w:rsid w:val="00905198"/>
    <w:rsid w:val="009112C7"/>
    <w:rsid w:val="009114B8"/>
    <w:rsid w:val="00911519"/>
    <w:rsid w:val="00911A1C"/>
    <w:rsid w:val="00911DFC"/>
    <w:rsid w:val="00912F8C"/>
    <w:rsid w:val="009155D5"/>
    <w:rsid w:val="00915F17"/>
    <w:rsid w:val="00917B18"/>
    <w:rsid w:val="00920233"/>
    <w:rsid w:val="00920430"/>
    <w:rsid w:val="009216F3"/>
    <w:rsid w:val="00922114"/>
    <w:rsid w:val="00925DBE"/>
    <w:rsid w:val="00926601"/>
    <w:rsid w:val="00926AFD"/>
    <w:rsid w:val="00931908"/>
    <w:rsid w:val="00931DAA"/>
    <w:rsid w:val="0093220B"/>
    <w:rsid w:val="0093383A"/>
    <w:rsid w:val="00934F9A"/>
    <w:rsid w:val="009378D7"/>
    <w:rsid w:val="009409B7"/>
    <w:rsid w:val="0094341A"/>
    <w:rsid w:val="00943C35"/>
    <w:rsid w:val="009449A6"/>
    <w:rsid w:val="00944E06"/>
    <w:rsid w:val="00945181"/>
    <w:rsid w:val="009467B6"/>
    <w:rsid w:val="00946955"/>
    <w:rsid w:val="00947622"/>
    <w:rsid w:val="00950725"/>
    <w:rsid w:val="00951369"/>
    <w:rsid w:val="00951FC7"/>
    <w:rsid w:val="00952669"/>
    <w:rsid w:val="009529CF"/>
    <w:rsid w:val="00953A33"/>
    <w:rsid w:val="00953C67"/>
    <w:rsid w:val="0095487F"/>
    <w:rsid w:val="00955670"/>
    <w:rsid w:val="00955849"/>
    <w:rsid w:val="0095630F"/>
    <w:rsid w:val="00956504"/>
    <w:rsid w:val="009568CB"/>
    <w:rsid w:val="00957536"/>
    <w:rsid w:val="00961891"/>
    <w:rsid w:val="00962964"/>
    <w:rsid w:val="00963810"/>
    <w:rsid w:val="00963918"/>
    <w:rsid w:val="00963A26"/>
    <w:rsid w:val="00964372"/>
    <w:rsid w:val="00965EB5"/>
    <w:rsid w:val="00966606"/>
    <w:rsid w:val="009671F3"/>
    <w:rsid w:val="00970CD9"/>
    <w:rsid w:val="0097143A"/>
    <w:rsid w:val="00971E62"/>
    <w:rsid w:val="009722A2"/>
    <w:rsid w:val="00972A79"/>
    <w:rsid w:val="009736AD"/>
    <w:rsid w:val="0097583E"/>
    <w:rsid w:val="009766D4"/>
    <w:rsid w:val="0097796A"/>
    <w:rsid w:val="00980111"/>
    <w:rsid w:val="00981F65"/>
    <w:rsid w:val="00982068"/>
    <w:rsid w:val="009820E7"/>
    <w:rsid w:val="00982E73"/>
    <w:rsid w:val="0098355C"/>
    <w:rsid w:val="009835D1"/>
    <w:rsid w:val="00983A73"/>
    <w:rsid w:val="00984343"/>
    <w:rsid w:val="00984B1B"/>
    <w:rsid w:val="0098546B"/>
    <w:rsid w:val="009856F7"/>
    <w:rsid w:val="009869DB"/>
    <w:rsid w:val="00986D41"/>
    <w:rsid w:val="009879F2"/>
    <w:rsid w:val="00987B32"/>
    <w:rsid w:val="00987F04"/>
    <w:rsid w:val="009912DA"/>
    <w:rsid w:val="00992B82"/>
    <w:rsid w:val="00992CCB"/>
    <w:rsid w:val="009939AF"/>
    <w:rsid w:val="00993AE0"/>
    <w:rsid w:val="00994801"/>
    <w:rsid w:val="00995E62"/>
    <w:rsid w:val="009961F4"/>
    <w:rsid w:val="00996437"/>
    <w:rsid w:val="00996675"/>
    <w:rsid w:val="00996FDC"/>
    <w:rsid w:val="0099712F"/>
    <w:rsid w:val="009A009F"/>
    <w:rsid w:val="009A034C"/>
    <w:rsid w:val="009A2201"/>
    <w:rsid w:val="009A320C"/>
    <w:rsid w:val="009A405F"/>
    <w:rsid w:val="009A4861"/>
    <w:rsid w:val="009A5B4B"/>
    <w:rsid w:val="009B004B"/>
    <w:rsid w:val="009B20FB"/>
    <w:rsid w:val="009B25AD"/>
    <w:rsid w:val="009B29E4"/>
    <w:rsid w:val="009B33E1"/>
    <w:rsid w:val="009B3CB8"/>
    <w:rsid w:val="009B4B35"/>
    <w:rsid w:val="009B4DD6"/>
    <w:rsid w:val="009B4DF6"/>
    <w:rsid w:val="009B52A1"/>
    <w:rsid w:val="009B568A"/>
    <w:rsid w:val="009B59D4"/>
    <w:rsid w:val="009B717F"/>
    <w:rsid w:val="009B74F9"/>
    <w:rsid w:val="009B7C13"/>
    <w:rsid w:val="009C121D"/>
    <w:rsid w:val="009C122F"/>
    <w:rsid w:val="009C2570"/>
    <w:rsid w:val="009C27EB"/>
    <w:rsid w:val="009C29C8"/>
    <w:rsid w:val="009C40DA"/>
    <w:rsid w:val="009C45F0"/>
    <w:rsid w:val="009C499E"/>
    <w:rsid w:val="009C51C6"/>
    <w:rsid w:val="009C61BD"/>
    <w:rsid w:val="009C64CF"/>
    <w:rsid w:val="009C64FB"/>
    <w:rsid w:val="009C6AD6"/>
    <w:rsid w:val="009C71FD"/>
    <w:rsid w:val="009D0856"/>
    <w:rsid w:val="009D1550"/>
    <w:rsid w:val="009D1C3F"/>
    <w:rsid w:val="009D2A54"/>
    <w:rsid w:val="009D4E95"/>
    <w:rsid w:val="009D55D9"/>
    <w:rsid w:val="009D5648"/>
    <w:rsid w:val="009D5C43"/>
    <w:rsid w:val="009D76A7"/>
    <w:rsid w:val="009E1540"/>
    <w:rsid w:val="009E15BA"/>
    <w:rsid w:val="009E185D"/>
    <w:rsid w:val="009E22C0"/>
    <w:rsid w:val="009E4208"/>
    <w:rsid w:val="009E56E0"/>
    <w:rsid w:val="009E57AC"/>
    <w:rsid w:val="009E5ECF"/>
    <w:rsid w:val="009E669E"/>
    <w:rsid w:val="009E6A36"/>
    <w:rsid w:val="009E6A59"/>
    <w:rsid w:val="009E6B0B"/>
    <w:rsid w:val="009F2390"/>
    <w:rsid w:val="009F2A14"/>
    <w:rsid w:val="009F2AE4"/>
    <w:rsid w:val="009F3B88"/>
    <w:rsid w:val="009F3CAE"/>
    <w:rsid w:val="009F3F18"/>
    <w:rsid w:val="009F4418"/>
    <w:rsid w:val="009F4637"/>
    <w:rsid w:val="009F63B5"/>
    <w:rsid w:val="009F6D25"/>
    <w:rsid w:val="009F7B00"/>
    <w:rsid w:val="00A01F83"/>
    <w:rsid w:val="00A0224E"/>
    <w:rsid w:val="00A02366"/>
    <w:rsid w:val="00A02986"/>
    <w:rsid w:val="00A030CC"/>
    <w:rsid w:val="00A05545"/>
    <w:rsid w:val="00A06B69"/>
    <w:rsid w:val="00A06CD5"/>
    <w:rsid w:val="00A076BD"/>
    <w:rsid w:val="00A11147"/>
    <w:rsid w:val="00A11199"/>
    <w:rsid w:val="00A137A6"/>
    <w:rsid w:val="00A139FD"/>
    <w:rsid w:val="00A14257"/>
    <w:rsid w:val="00A14C9E"/>
    <w:rsid w:val="00A14E80"/>
    <w:rsid w:val="00A152E9"/>
    <w:rsid w:val="00A15733"/>
    <w:rsid w:val="00A15BF5"/>
    <w:rsid w:val="00A1661A"/>
    <w:rsid w:val="00A17A0F"/>
    <w:rsid w:val="00A17FF1"/>
    <w:rsid w:val="00A20B74"/>
    <w:rsid w:val="00A212AE"/>
    <w:rsid w:val="00A21E36"/>
    <w:rsid w:val="00A22D15"/>
    <w:rsid w:val="00A2356C"/>
    <w:rsid w:val="00A24079"/>
    <w:rsid w:val="00A2426D"/>
    <w:rsid w:val="00A24CFB"/>
    <w:rsid w:val="00A25685"/>
    <w:rsid w:val="00A2690C"/>
    <w:rsid w:val="00A26E77"/>
    <w:rsid w:val="00A3086C"/>
    <w:rsid w:val="00A3088E"/>
    <w:rsid w:val="00A310DC"/>
    <w:rsid w:val="00A3178B"/>
    <w:rsid w:val="00A318E3"/>
    <w:rsid w:val="00A325D6"/>
    <w:rsid w:val="00A332C7"/>
    <w:rsid w:val="00A335DB"/>
    <w:rsid w:val="00A35203"/>
    <w:rsid w:val="00A354F9"/>
    <w:rsid w:val="00A35F1D"/>
    <w:rsid w:val="00A379B9"/>
    <w:rsid w:val="00A37A16"/>
    <w:rsid w:val="00A42D57"/>
    <w:rsid w:val="00A448A0"/>
    <w:rsid w:val="00A44C12"/>
    <w:rsid w:val="00A44CB4"/>
    <w:rsid w:val="00A45E24"/>
    <w:rsid w:val="00A46074"/>
    <w:rsid w:val="00A4622E"/>
    <w:rsid w:val="00A47EA3"/>
    <w:rsid w:val="00A506C6"/>
    <w:rsid w:val="00A50781"/>
    <w:rsid w:val="00A5198F"/>
    <w:rsid w:val="00A52D66"/>
    <w:rsid w:val="00A53A25"/>
    <w:rsid w:val="00A5417A"/>
    <w:rsid w:val="00A571A4"/>
    <w:rsid w:val="00A57F5F"/>
    <w:rsid w:val="00A608C2"/>
    <w:rsid w:val="00A60971"/>
    <w:rsid w:val="00A60AFA"/>
    <w:rsid w:val="00A60B0F"/>
    <w:rsid w:val="00A60B69"/>
    <w:rsid w:val="00A62A7B"/>
    <w:rsid w:val="00A6372D"/>
    <w:rsid w:val="00A643BB"/>
    <w:rsid w:val="00A64936"/>
    <w:rsid w:val="00A6583E"/>
    <w:rsid w:val="00A66DFE"/>
    <w:rsid w:val="00A6792A"/>
    <w:rsid w:val="00A70140"/>
    <w:rsid w:val="00A703BA"/>
    <w:rsid w:val="00A7139B"/>
    <w:rsid w:val="00A72E64"/>
    <w:rsid w:val="00A731F8"/>
    <w:rsid w:val="00A73658"/>
    <w:rsid w:val="00A73E04"/>
    <w:rsid w:val="00A76FED"/>
    <w:rsid w:val="00A77FFC"/>
    <w:rsid w:val="00A805A7"/>
    <w:rsid w:val="00A812DA"/>
    <w:rsid w:val="00A81374"/>
    <w:rsid w:val="00A87364"/>
    <w:rsid w:val="00A90B4B"/>
    <w:rsid w:val="00A90F4B"/>
    <w:rsid w:val="00A91E16"/>
    <w:rsid w:val="00A94748"/>
    <w:rsid w:val="00A94BF5"/>
    <w:rsid w:val="00A952E6"/>
    <w:rsid w:val="00A95A6F"/>
    <w:rsid w:val="00A95B94"/>
    <w:rsid w:val="00AA06B4"/>
    <w:rsid w:val="00AA1072"/>
    <w:rsid w:val="00AA17A5"/>
    <w:rsid w:val="00AA1ACA"/>
    <w:rsid w:val="00AA1EFC"/>
    <w:rsid w:val="00AA28D4"/>
    <w:rsid w:val="00AA2959"/>
    <w:rsid w:val="00AA2EB4"/>
    <w:rsid w:val="00AA346F"/>
    <w:rsid w:val="00AA34CF"/>
    <w:rsid w:val="00AA3676"/>
    <w:rsid w:val="00AA3D5D"/>
    <w:rsid w:val="00AA5B12"/>
    <w:rsid w:val="00AA702A"/>
    <w:rsid w:val="00AA735D"/>
    <w:rsid w:val="00AA7ABA"/>
    <w:rsid w:val="00AB22A7"/>
    <w:rsid w:val="00AB265D"/>
    <w:rsid w:val="00AB2D34"/>
    <w:rsid w:val="00AB30CB"/>
    <w:rsid w:val="00AB31B9"/>
    <w:rsid w:val="00AB45DA"/>
    <w:rsid w:val="00AB48C6"/>
    <w:rsid w:val="00AB63D7"/>
    <w:rsid w:val="00AC093A"/>
    <w:rsid w:val="00AC12C7"/>
    <w:rsid w:val="00AC3C68"/>
    <w:rsid w:val="00AC4FC0"/>
    <w:rsid w:val="00AC50DC"/>
    <w:rsid w:val="00AC6081"/>
    <w:rsid w:val="00AC6422"/>
    <w:rsid w:val="00AC718A"/>
    <w:rsid w:val="00AC7317"/>
    <w:rsid w:val="00AD0186"/>
    <w:rsid w:val="00AD14D7"/>
    <w:rsid w:val="00AD1E40"/>
    <w:rsid w:val="00AD3226"/>
    <w:rsid w:val="00AD528E"/>
    <w:rsid w:val="00AD589F"/>
    <w:rsid w:val="00AD6345"/>
    <w:rsid w:val="00AE08B3"/>
    <w:rsid w:val="00AE1C38"/>
    <w:rsid w:val="00AE1D4B"/>
    <w:rsid w:val="00AE26BD"/>
    <w:rsid w:val="00AE3BF2"/>
    <w:rsid w:val="00AE3CE1"/>
    <w:rsid w:val="00AE44E8"/>
    <w:rsid w:val="00AE68A6"/>
    <w:rsid w:val="00AE69D4"/>
    <w:rsid w:val="00AF3597"/>
    <w:rsid w:val="00AF450D"/>
    <w:rsid w:val="00AF5C93"/>
    <w:rsid w:val="00AF5CDC"/>
    <w:rsid w:val="00AF6278"/>
    <w:rsid w:val="00AF6F55"/>
    <w:rsid w:val="00B00849"/>
    <w:rsid w:val="00B00E32"/>
    <w:rsid w:val="00B019FA"/>
    <w:rsid w:val="00B01B99"/>
    <w:rsid w:val="00B0221D"/>
    <w:rsid w:val="00B02E55"/>
    <w:rsid w:val="00B02EBB"/>
    <w:rsid w:val="00B03322"/>
    <w:rsid w:val="00B0385F"/>
    <w:rsid w:val="00B03FAD"/>
    <w:rsid w:val="00B042AA"/>
    <w:rsid w:val="00B05F38"/>
    <w:rsid w:val="00B077DE"/>
    <w:rsid w:val="00B10CE8"/>
    <w:rsid w:val="00B125F6"/>
    <w:rsid w:val="00B12923"/>
    <w:rsid w:val="00B12B75"/>
    <w:rsid w:val="00B13B9B"/>
    <w:rsid w:val="00B14984"/>
    <w:rsid w:val="00B14C36"/>
    <w:rsid w:val="00B207BE"/>
    <w:rsid w:val="00B20B90"/>
    <w:rsid w:val="00B211C8"/>
    <w:rsid w:val="00B21287"/>
    <w:rsid w:val="00B22394"/>
    <w:rsid w:val="00B22857"/>
    <w:rsid w:val="00B22DEA"/>
    <w:rsid w:val="00B23CE9"/>
    <w:rsid w:val="00B24217"/>
    <w:rsid w:val="00B25AC8"/>
    <w:rsid w:val="00B275F0"/>
    <w:rsid w:val="00B279F0"/>
    <w:rsid w:val="00B304B1"/>
    <w:rsid w:val="00B328CB"/>
    <w:rsid w:val="00B33C75"/>
    <w:rsid w:val="00B36109"/>
    <w:rsid w:val="00B363B5"/>
    <w:rsid w:val="00B36812"/>
    <w:rsid w:val="00B3697D"/>
    <w:rsid w:val="00B37315"/>
    <w:rsid w:val="00B37F4B"/>
    <w:rsid w:val="00B41567"/>
    <w:rsid w:val="00B41EB9"/>
    <w:rsid w:val="00B42CE8"/>
    <w:rsid w:val="00B437FC"/>
    <w:rsid w:val="00B44154"/>
    <w:rsid w:val="00B44340"/>
    <w:rsid w:val="00B44840"/>
    <w:rsid w:val="00B450C8"/>
    <w:rsid w:val="00B4538A"/>
    <w:rsid w:val="00B45B56"/>
    <w:rsid w:val="00B4787A"/>
    <w:rsid w:val="00B47C6E"/>
    <w:rsid w:val="00B47D95"/>
    <w:rsid w:val="00B500DD"/>
    <w:rsid w:val="00B50328"/>
    <w:rsid w:val="00B50DA0"/>
    <w:rsid w:val="00B50FA9"/>
    <w:rsid w:val="00B51D17"/>
    <w:rsid w:val="00B52A54"/>
    <w:rsid w:val="00B52E0A"/>
    <w:rsid w:val="00B54B5B"/>
    <w:rsid w:val="00B54F3E"/>
    <w:rsid w:val="00B55A57"/>
    <w:rsid w:val="00B57345"/>
    <w:rsid w:val="00B576ED"/>
    <w:rsid w:val="00B578DE"/>
    <w:rsid w:val="00B57DA4"/>
    <w:rsid w:val="00B57E95"/>
    <w:rsid w:val="00B64793"/>
    <w:rsid w:val="00B64F41"/>
    <w:rsid w:val="00B66EBA"/>
    <w:rsid w:val="00B6771B"/>
    <w:rsid w:val="00B71B3F"/>
    <w:rsid w:val="00B72C10"/>
    <w:rsid w:val="00B7335E"/>
    <w:rsid w:val="00B74610"/>
    <w:rsid w:val="00B7486D"/>
    <w:rsid w:val="00B748E5"/>
    <w:rsid w:val="00B766FE"/>
    <w:rsid w:val="00B76A0D"/>
    <w:rsid w:val="00B76E80"/>
    <w:rsid w:val="00B77012"/>
    <w:rsid w:val="00B7731F"/>
    <w:rsid w:val="00B77340"/>
    <w:rsid w:val="00B774A6"/>
    <w:rsid w:val="00B77E9E"/>
    <w:rsid w:val="00B8230B"/>
    <w:rsid w:val="00B82EE5"/>
    <w:rsid w:val="00B83E73"/>
    <w:rsid w:val="00B84DC8"/>
    <w:rsid w:val="00B85180"/>
    <w:rsid w:val="00B85682"/>
    <w:rsid w:val="00B860A6"/>
    <w:rsid w:val="00B87166"/>
    <w:rsid w:val="00B872BC"/>
    <w:rsid w:val="00B91847"/>
    <w:rsid w:val="00B91EA1"/>
    <w:rsid w:val="00B92466"/>
    <w:rsid w:val="00B92738"/>
    <w:rsid w:val="00B93119"/>
    <w:rsid w:val="00B93445"/>
    <w:rsid w:val="00B93DD8"/>
    <w:rsid w:val="00B95641"/>
    <w:rsid w:val="00B95C64"/>
    <w:rsid w:val="00B95F6D"/>
    <w:rsid w:val="00B97357"/>
    <w:rsid w:val="00BA0064"/>
    <w:rsid w:val="00BA054B"/>
    <w:rsid w:val="00BA089B"/>
    <w:rsid w:val="00BA1574"/>
    <w:rsid w:val="00BA1631"/>
    <w:rsid w:val="00BA2916"/>
    <w:rsid w:val="00BA2947"/>
    <w:rsid w:val="00BA29B6"/>
    <w:rsid w:val="00BA2AE4"/>
    <w:rsid w:val="00BA3310"/>
    <w:rsid w:val="00BA3D47"/>
    <w:rsid w:val="00BA4E2A"/>
    <w:rsid w:val="00BA5C54"/>
    <w:rsid w:val="00BA5EED"/>
    <w:rsid w:val="00BA6A04"/>
    <w:rsid w:val="00BA6BE5"/>
    <w:rsid w:val="00BA702E"/>
    <w:rsid w:val="00BA7737"/>
    <w:rsid w:val="00BB14C8"/>
    <w:rsid w:val="00BB188F"/>
    <w:rsid w:val="00BB465E"/>
    <w:rsid w:val="00BB4BE0"/>
    <w:rsid w:val="00BB54A0"/>
    <w:rsid w:val="00BB5AD3"/>
    <w:rsid w:val="00BB60F3"/>
    <w:rsid w:val="00BB7B78"/>
    <w:rsid w:val="00BB7E85"/>
    <w:rsid w:val="00BC0E8A"/>
    <w:rsid w:val="00BC117A"/>
    <w:rsid w:val="00BC1D8E"/>
    <w:rsid w:val="00BC2178"/>
    <w:rsid w:val="00BC306F"/>
    <w:rsid w:val="00BC39C4"/>
    <w:rsid w:val="00BC3C91"/>
    <w:rsid w:val="00BC3EB8"/>
    <w:rsid w:val="00BC3ED8"/>
    <w:rsid w:val="00BC4315"/>
    <w:rsid w:val="00BC48F4"/>
    <w:rsid w:val="00BC4BE3"/>
    <w:rsid w:val="00BC4D77"/>
    <w:rsid w:val="00BC751A"/>
    <w:rsid w:val="00BD00C4"/>
    <w:rsid w:val="00BD0883"/>
    <w:rsid w:val="00BD0FA3"/>
    <w:rsid w:val="00BD13FD"/>
    <w:rsid w:val="00BD1E7C"/>
    <w:rsid w:val="00BD236E"/>
    <w:rsid w:val="00BD268B"/>
    <w:rsid w:val="00BD3F1D"/>
    <w:rsid w:val="00BD4F69"/>
    <w:rsid w:val="00BD5B52"/>
    <w:rsid w:val="00BD61FE"/>
    <w:rsid w:val="00BD623B"/>
    <w:rsid w:val="00BD6856"/>
    <w:rsid w:val="00BD686A"/>
    <w:rsid w:val="00BD6D05"/>
    <w:rsid w:val="00BE165E"/>
    <w:rsid w:val="00BE49AA"/>
    <w:rsid w:val="00BE4F9D"/>
    <w:rsid w:val="00BE504C"/>
    <w:rsid w:val="00BE537C"/>
    <w:rsid w:val="00BE654C"/>
    <w:rsid w:val="00BE731A"/>
    <w:rsid w:val="00BE7601"/>
    <w:rsid w:val="00BE7CFF"/>
    <w:rsid w:val="00BF0242"/>
    <w:rsid w:val="00BF066B"/>
    <w:rsid w:val="00BF13CD"/>
    <w:rsid w:val="00BF294E"/>
    <w:rsid w:val="00BF2C77"/>
    <w:rsid w:val="00BF3468"/>
    <w:rsid w:val="00BF4786"/>
    <w:rsid w:val="00BF4A7E"/>
    <w:rsid w:val="00BF628C"/>
    <w:rsid w:val="00BF64CF"/>
    <w:rsid w:val="00BF66FB"/>
    <w:rsid w:val="00BF6E68"/>
    <w:rsid w:val="00BF780A"/>
    <w:rsid w:val="00C01711"/>
    <w:rsid w:val="00C02898"/>
    <w:rsid w:val="00C029CE"/>
    <w:rsid w:val="00C035F0"/>
    <w:rsid w:val="00C04666"/>
    <w:rsid w:val="00C05824"/>
    <w:rsid w:val="00C106B4"/>
    <w:rsid w:val="00C10F01"/>
    <w:rsid w:val="00C1229E"/>
    <w:rsid w:val="00C13254"/>
    <w:rsid w:val="00C137EE"/>
    <w:rsid w:val="00C1415F"/>
    <w:rsid w:val="00C15458"/>
    <w:rsid w:val="00C1552B"/>
    <w:rsid w:val="00C15B37"/>
    <w:rsid w:val="00C170B0"/>
    <w:rsid w:val="00C172EA"/>
    <w:rsid w:val="00C20005"/>
    <w:rsid w:val="00C203D9"/>
    <w:rsid w:val="00C20D43"/>
    <w:rsid w:val="00C20FCF"/>
    <w:rsid w:val="00C217FC"/>
    <w:rsid w:val="00C21AA1"/>
    <w:rsid w:val="00C220A3"/>
    <w:rsid w:val="00C24183"/>
    <w:rsid w:val="00C24B65"/>
    <w:rsid w:val="00C2551D"/>
    <w:rsid w:val="00C25ED7"/>
    <w:rsid w:val="00C2629C"/>
    <w:rsid w:val="00C2688D"/>
    <w:rsid w:val="00C26F96"/>
    <w:rsid w:val="00C30767"/>
    <w:rsid w:val="00C30827"/>
    <w:rsid w:val="00C30DEF"/>
    <w:rsid w:val="00C3214E"/>
    <w:rsid w:val="00C3259F"/>
    <w:rsid w:val="00C3374C"/>
    <w:rsid w:val="00C34847"/>
    <w:rsid w:val="00C34C4D"/>
    <w:rsid w:val="00C3584B"/>
    <w:rsid w:val="00C36C9F"/>
    <w:rsid w:val="00C37A85"/>
    <w:rsid w:val="00C411BF"/>
    <w:rsid w:val="00C41A6C"/>
    <w:rsid w:val="00C41FD1"/>
    <w:rsid w:val="00C430F1"/>
    <w:rsid w:val="00C43526"/>
    <w:rsid w:val="00C436D1"/>
    <w:rsid w:val="00C43A2D"/>
    <w:rsid w:val="00C43D82"/>
    <w:rsid w:val="00C451E2"/>
    <w:rsid w:val="00C45AE0"/>
    <w:rsid w:val="00C45EE7"/>
    <w:rsid w:val="00C50B73"/>
    <w:rsid w:val="00C512C0"/>
    <w:rsid w:val="00C5139C"/>
    <w:rsid w:val="00C51442"/>
    <w:rsid w:val="00C51D75"/>
    <w:rsid w:val="00C53712"/>
    <w:rsid w:val="00C53A18"/>
    <w:rsid w:val="00C53CB0"/>
    <w:rsid w:val="00C55655"/>
    <w:rsid w:val="00C559FC"/>
    <w:rsid w:val="00C56556"/>
    <w:rsid w:val="00C57009"/>
    <w:rsid w:val="00C572FD"/>
    <w:rsid w:val="00C57476"/>
    <w:rsid w:val="00C60108"/>
    <w:rsid w:val="00C6034D"/>
    <w:rsid w:val="00C60A89"/>
    <w:rsid w:val="00C61D11"/>
    <w:rsid w:val="00C6491F"/>
    <w:rsid w:val="00C65321"/>
    <w:rsid w:val="00C65C8F"/>
    <w:rsid w:val="00C65D5E"/>
    <w:rsid w:val="00C65D6D"/>
    <w:rsid w:val="00C66165"/>
    <w:rsid w:val="00C666B0"/>
    <w:rsid w:val="00C66911"/>
    <w:rsid w:val="00C67E75"/>
    <w:rsid w:val="00C70E79"/>
    <w:rsid w:val="00C7181B"/>
    <w:rsid w:val="00C71924"/>
    <w:rsid w:val="00C72209"/>
    <w:rsid w:val="00C72F6D"/>
    <w:rsid w:val="00C73AC7"/>
    <w:rsid w:val="00C742B8"/>
    <w:rsid w:val="00C74A90"/>
    <w:rsid w:val="00C75019"/>
    <w:rsid w:val="00C755CA"/>
    <w:rsid w:val="00C7630B"/>
    <w:rsid w:val="00C76C85"/>
    <w:rsid w:val="00C77E82"/>
    <w:rsid w:val="00C813C8"/>
    <w:rsid w:val="00C81476"/>
    <w:rsid w:val="00C828AF"/>
    <w:rsid w:val="00C8477C"/>
    <w:rsid w:val="00C852D1"/>
    <w:rsid w:val="00C8589D"/>
    <w:rsid w:val="00C86EEE"/>
    <w:rsid w:val="00C871DC"/>
    <w:rsid w:val="00C87FFD"/>
    <w:rsid w:val="00C90BD9"/>
    <w:rsid w:val="00C90BEB"/>
    <w:rsid w:val="00C90DD5"/>
    <w:rsid w:val="00C90FF2"/>
    <w:rsid w:val="00C91B70"/>
    <w:rsid w:val="00C928CB"/>
    <w:rsid w:val="00C936D9"/>
    <w:rsid w:val="00C94282"/>
    <w:rsid w:val="00C9581C"/>
    <w:rsid w:val="00C95A18"/>
    <w:rsid w:val="00C96251"/>
    <w:rsid w:val="00C96338"/>
    <w:rsid w:val="00C96AE9"/>
    <w:rsid w:val="00C9744B"/>
    <w:rsid w:val="00C977C0"/>
    <w:rsid w:val="00CA1BDD"/>
    <w:rsid w:val="00CA1BF1"/>
    <w:rsid w:val="00CA20D8"/>
    <w:rsid w:val="00CA2AB9"/>
    <w:rsid w:val="00CA3182"/>
    <w:rsid w:val="00CA40CB"/>
    <w:rsid w:val="00CA5090"/>
    <w:rsid w:val="00CA5404"/>
    <w:rsid w:val="00CA62CF"/>
    <w:rsid w:val="00CA76B6"/>
    <w:rsid w:val="00CA79AD"/>
    <w:rsid w:val="00CA7C1E"/>
    <w:rsid w:val="00CB1B71"/>
    <w:rsid w:val="00CB220A"/>
    <w:rsid w:val="00CB26A6"/>
    <w:rsid w:val="00CB6774"/>
    <w:rsid w:val="00CB7409"/>
    <w:rsid w:val="00CC0483"/>
    <w:rsid w:val="00CC0E04"/>
    <w:rsid w:val="00CC189F"/>
    <w:rsid w:val="00CC1B74"/>
    <w:rsid w:val="00CC20E9"/>
    <w:rsid w:val="00CC2F91"/>
    <w:rsid w:val="00CC47B9"/>
    <w:rsid w:val="00CC51F6"/>
    <w:rsid w:val="00CC53E5"/>
    <w:rsid w:val="00CC5A60"/>
    <w:rsid w:val="00CC5F3F"/>
    <w:rsid w:val="00CC67F0"/>
    <w:rsid w:val="00CC6904"/>
    <w:rsid w:val="00CC6CF4"/>
    <w:rsid w:val="00CC78E3"/>
    <w:rsid w:val="00CD1557"/>
    <w:rsid w:val="00CD2336"/>
    <w:rsid w:val="00CD239D"/>
    <w:rsid w:val="00CD3377"/>
    <w:rsid w:val="00CD45FF"/>
    <w:rsid w:val="00CD4976"/>
    <w:rsid w:val="00CD55E4"/>
    <w:rsid w:val="00CD62A9"/>
    <w:rsid w:val="00CD7679"/>
    <w:rsid w:val="00CE1DAD"/>
    <w:rsid w:val="00CE226A"/>
    <w:rsid w:val="00CE3580"/>
    <w:rsid w:val="00CE3F7C"/>
    <w:rsid w:val="00CE420E"/>
    <w:rsid w:val="00CE4949"/>
    <w:rsid w:val="00CE4BD1"/>
    <w:rsid w:val="00CE4DEA"/>
    <w:rsid w:val="00CE5094"/>
    <w:rsid w:val="00CE5F65"/>
    <w:rsid w:val="00CE62D4"/>
    <w:rsid w:val="00CE749E"/>
    <w:rsid w:val="00CE76BE"/>
    <w:rsid w:val="00CE79A2"/>
    <w:rsid w:val="00CF0384"/>
    <w:rsid w:val="00CF0837"/>
    <w:rsid w:val="00CF0AB8"/>
    <w:rsid w:val="00CF1F4C"/>
    <w:rsid w:val="00CF2644"/>
    <w:rsid w:val="00CF6950"/>
    <w:rsid w:val="00CF6B48"/>
    <w:rsid w:val="00CF7D2F"/>
    <w:rsid w:val="00D00FDC"/>
    <w:rsid w:val="00D02AD3"/>
    <w:rsid w:val="00D02DB6"/>
    <w:rsid w:val="00D0353D"/>
    <w:rsid w:val="00D05577"/>
    <w:rsid w:val="00D05FDD"/>
    <w:rsid w:val="00D1016E"/>
    <w:rsid w:val="00D10215"/>
    <w:rsid w:val="00D1091D"/>
    <w:rsid w:val="00D113B6"/>
    <w:rsid w:val="00D1382A"/>
    <w:rsid w:val="00D13C8A"/>
    <w:rsid w:val="00D14076"/>
    <w:rsid w:val="00D14697"/>
    <w:rsid w:val="00D14EB2"/>
    <w:rsid w:val="00D15334"/>
    <w:rsid w:val="00D203B4"/>
    <w:rsid w:val="00D20A71"/>
    <w:rsid w:val="00D20BAE"/>
    <w:rsid w:val="00D2116E"/>
    <w:rsid w:val="00D24365"/>
    <w:rsid w:val="00D2482C"/>
    <w:rsid w:val="00D2529D"/>
    <w:rsid w:val="00D25779"/>
    <w:rsid w:val="00D26053"/>
    <w:rsid w:val="00D305B7"/>
    <w:rsid w:val="00D30B21"/>
    <w:rsid w:val="00D30EE8"/>
    <w:rsid w:val="00D312C6"/>
    <w:rsid w:val="00D33DD3"/>
    <w:rsid w:val="00D36511"/>
    <w:rsid w:val="00D36A23"/>
    <w:rsid w:val="00D40D09"/>
    <w:rsid w:val="00D413CD"/>
    <w:rsid w:val="00D4299F"/>
    <w:rsid w:val="00D42BD4"/>
    <w:rsid w:val="00D43102"/>
    <w:rsid w:val="00D432F9"/>
    <w:rsid w:val="00D43642"/>
    <w:rsid w:val="00D46C34"/>
    <w:rsid w:val="00D46F12"/>
    <w:rsid w:val="00D47259"/>
    <w:rsid w:val="00D511C5"/>
    <w:rsid w:val="00D51946"/>
    <w:rsid w:val="00D52100"/>
    <w:rsid w:val="00D52964"/>
    <w:rsid w:val="00D52A51"/>
    <w:rsid w:val="00D5358C"/>
    <w:rsid w:val="00D53C55"/>
    <w:rsid w:val="00D53F64"/>
    <w:rsid w:val="00D56062"/>
    <w:rsid w:val="00D576A7"/>
    <w:rsid w:val="00D602A5"/>
    <w:rsid w:val="00D60C9D"/>
    <w:rsid w:val="00D6131B"/>
    <w:rsid w:val="00D62863"/>
    <w:rsid w:val="00D63717"/>
    <w:rsid w:val="00D65380"/>
    <w:rsid w:val="00D65EE3"/>
    <w:rsid w:val="00D6663F"/>
    <w:rsid w:val="00D670BC"/>
    <w:rsid w:val="00D7001F"/>
    <w:rsid w:val="00D700F0"/>
    <w:rsid w:val="00D71263"/>
    <w:rsid w:val="00D71872"/>
    <w:rsid w:val="00D72957"/>
    <w:rsid w:val="00D7405C"/>
    <w:rsid w:val="00D74898"/>
    <w:rsid w:val="00D74B06"/>
    <w:rsid w:val="00D751D9"/>
    <w:rsid w:val="00D75E0F"/>
    <w:rsid w:val="00D77A68"/>
    <w:rsid w:val="00D77C01"/>
    <w:rsid w:val="00D80165"/>
    <w:rsid w:val="00D8044C"/>
    <w:rsid w:val="00D81041"/>
    <w:rsid w:val="00D8177C"/>
    <w:rsid w:val="00D81EE7"/>
    <w:rsid w:val="00D821EA"/>
    <w:rsid w:val="00D82A93"/>
    <w:rsid w:val="00D8361A"/>
    <w:rsid w:val="00D83661"/>
    <w:rsid w:val="00D837D7"/>
    <w:rsid w:val="00D840A9"/>
    <w:rsid w:val="00D857FF"/>
    <w:rsid w:val="00D85BC0"/>
    <w:rsid w:val="00D866D7"/>
    <w:rsid w:val="00D87938"/>
    <w:rsid w:val="00D92A63"/>
    <w:rsid w:val="00D9568C"/>
    <w:rsid w:val="00D9621B"/>
    <w:rsid w:val="00D969CB"/>
    <w:rsid w:val="00D977F3"/>
    <w:rsid w:val="00DA0442"/>
    <w:rsid w:val="00DA08C4"/>
    <w:rsid w:val="00DA106D"/>
    <w:rsid w:val="00DA2C32"/>
    <w:rsid w:val="00DA32D8"/>
    <w:rsid w:val="00DA3353"/>
    <w:rsid w:val="00DA33C0"/>
    <w:rsid w:val="00DA3BF8"/>
    <w:rsid w:val="00DA56F6"/>
    <w:rsid w:val="00DA7F7B"/>
    <w:rsid w:val="00DB09A9"/>
    <w:rsid w:val="00DB1C9F"/>
    <w:rsid w:val="00DB59EE"/>
    <w:rsid w:val="00DB5EB2"/>
    <w:rsid w:val="00DB6A1C"/>
    <w:rsid w:val="00DB72B2"/>
    <w:rsid w:val="00DB7CE0"/>
    <w:rsid w:val="00DB7E78"/>
    <w:rsid w:val="00DC0510"/>
    <w:rsid w:val="00DC0693"/>
    <w:rsid w:val="00DC1907"/>
    <w:rsid w:val="00DC1C34"/>
    <w:rsid w:val="00DC212C"/>
    <w:rsid w:val="00DC227E"/>
    <w:rsid w:val="00DC3BC0"/>
    <w:rsid w:val="00DC6EE7"/>
    <w:rsid w:val="00DC75B4"/>
    <w:rsid w:val="00DC77EC"/>
    <w:rsid w:val="00DD0C51"/>
    <w:rsid w:val="00DD11AD"/>
    <w:rsid w:val="00DD139B"/>
    <w:rsid w:val="00DD21D4"/>
    <w:rsid w:val="00DD258D"/>
    <w:rsid w:val="00DD3B07"/>
    <w:rsid w:val="00DD42EC"/>
    <w:rsid w:val="00DD4AAA"/>
    <w:rsid w:val="00DD518D"/>
    <w:rsid w:val="00DD53AF"/>
    <w:rsid w:val="00DD59D8"/>
    <w:rsid w:val="00DD6002"/>
    <w:rsid w:val="00DD624C"/>
    <w:rsid w:val="00DD788D"/>
    <w:rsid w:val="00DE19B2"/>
    <w:rsid w:val="00DE1FDF"/>
    <w:rsid w:val="00DE3A78"/>
    <w:rsid w:val="00DE4188"/>
    <w:rsid w:val="00DE4790"/>
    <w:rsid w:val="00DE5A9F"/>
    <w:rsid w:val="00DE5C1B"/>
    <w:rsid w:val="00DE7014"/>
    <w:rsid w:val="00DE7246"/>
    <w:rsid w:val="00DF1326"/>
    <w:rsid w:val="00DF143E"/>
    <w:rsid w:val="00DF2B08"/>
    <w:rsid w:val="00DF3A81"/>
    <w:rsid w:val="00DF4468"/>
    <w:rsid w:val="00DF44A0"/>
    <w:rsid w:val="00DF481F"/>
    <w:rsid w:val="00DF54D3"/>
    <w:rsid w:val="00DF5A73"/>
    <w:rsid w:val="00DF5D86"/>
    <w:rsid w:val="00DF5E6E"/>
    <w:rsid w:val="00DF6F7D"/>
    <w:rsid w:val="00E002DF"/>
    <w:rsid w:val="00E01C44"/>
    <w:rsid w:val="00E02416"/>
    <w:rsid w:val="00E03819"/>
    <w:rsid w:val="00E03833"/>
    <w:rsid w:val="00E045A9"/>
    <w:rsid w:val="00E0542D"/>
    <w:rsid w:val="00E05A5D"/>
    <w:rsid w:val="00E06177"/>
    <w:rsid w:val="00E069A3"/>
    <w:rsid w:val="00E06CB0"/>
    <w:rsid w:val="00E07259"/>
    <w:rsid w:val="00E07648"/>
    <w:rsid w:val="00E10CE3"/>
    <w:rsid w:val="00E11D4F"/>
    <w:rsid w:val="00E134F9"/>
    <w:rsid w:val="00E13AFA"/>
    <w:rsid w:val="00E15A55"/>
    <w:rsid w:val="00E161D4"/>
    <w:rsid w:val="00E1628D"/>
    <w:rsid w:val="00E17188"/>
    <w:rsid w:val="00E17D45"/>
    <w:rsid w:val="00E17DB8"/>
    <w:rsid w:val="00E204B3"/>
    <w:rsid w:val="00E21143"/>
    <w:rsid w:val="00E2130D"/>
    <w:rsid w:val="00E22967"/>
    <w:rsid w:val="00E22F29"/>
    <w:rsid w:val="00E24CB3"/>
    <w:rsid w:val="00E26568"/>
    <w:rsid w:val="00E279A6"/>
    <w:rsid w:val="00E279D7"/>
    <w:rsid w:val="00E27B73"/>
    <w:rsid w:val="00E27BCA"/>
    <w:rsid w:val="00E308CE"/>
    <w:rsid w:val="00E31B75"/>
    <w:rsid w:val="00E324B2"/>
    <w:rsid w:val="00E32D03"/>
    <w:rsid w:val="00E332AB"/>
    <w:rsid w:val="00E34086"/>
    <w:rsid w:val="00E34327"/>
    <w:rsid w:val="00E34A4E"/>
    <w:rsid w:val="00E36877"/>
    <w:rsid w:val="00E36CEC"/>
    <w:rsid w:val="00E37DC2"/>
    <w:rsid w:val="00E4052A"/>
    <w:rsid w:val="00E4108C"/>
    <w:rsid w:val="00E411E2"/>
    <w:rsid w:val="00E42ACF"/>
    <w:rsid w:val="00E44616"/>
    <w:rsid w:val="00E45D9D"/>
    <w:rsid w:val="00E46D88"/>
    <w:rsid w:val="00E476FD"/>
    <w:rsid w:val="00E47860"/>
    <w:rsid w:val="00E47ED0"/>
    <w:rsid w:val="00E502F8"/>
    <w:rsid w:val="00E5092B"/>
    <w:rsid w:val="00E51850"/>
    <w:rsid w:val="00E51904"/>
    <w:rsid w:val="00E51EA6"/>
    <w:rsid w:val="00E52ED9"/>
    <w:rsid w:val="00E54A9F"/>
    <w:rsid w:val="00E55729"/>
    <w:rsid w:val="00E558A4"/>
    <w:rsid w:val="00E572F9"/>
    <w:rsid w:val="00E57A90"/>
    <w:rsid w:val="00E6314E"/>
    <w:rsid w:val="00E64F50"/>
    <w:rsid w:val="00E67C46"/>
    <w:rsid w:val="00E67CFA"/>
    <w:rsid w:val="00E70CE7"/>
    <w:rsid w:val="00E70D7F"/>
    <w:rsid w:val="00E7158F"/>
    <w:rsid w:val="00E718FF"/>
    <w:rsid w:val="00E7237E"/>
    <w:rsid w:val="00E726A5"/>
    <w:rsid w:val="00E728EF"/>
    <w:rsid w:val="00E73569"/>
    <w:rsid w:val="00E73D5F"/>
    <w:rsid w:val="00E74322"/>
    <w:rsid w:val="00E74D3F"/>
    <w:rsid w:val="00E74EE8"/>
    <w:rsid w:val="00E75184"/>
    <w:rsid w:val="00E759BD"/>
    <w:rsid w:val="00E7647B"/>
    <w:rsid w:val="00E76B67"/>
    <w:rsid w:val="00E7710E"/>
    <w:rsid w:val="00E77E12"/>
    <w:rsid w:val="00E7AEFD"/>
    <w:rsid w:val="00E80365"/>
    <w:rsid w:val="00E813B9"/>
    <w:rsid w:val="00E81929"/>
    <w:rsid w:val="00E81E6C"/>
    <w:rsid w:val="00E83166"/>
    <w:rsid w:val="00E83204"/>
    <w:rsid w:val="00E84304"/>
    <w:rsid w:val="00E86AF2"/>
    <w:rsid w:val="00E87051"/>
    <w:rsid w:val="00E87163"/>
    <w:rsid w:val="00E877EF"/>
    <w:rsid w:val="00E92200"/>
    <w:rsid w:val="00E92D6E"/>
    <w:rsid w:val="00E92FFC"/>
    <w:rsid w:val="00E9332C"/>
    <w:rsid w:val="00E93F4F"/>
    <w:rsid w:val="00E96BEF"/>
    <w:rsid w:val="00E9723E"/>
    <w:rsid w:val="00E9732D"/>
    <w:rsid w:val="00E97871"/>
    <w:rsid w:val="00E97A0E"/>
    <w:rsid w:val="00E97E99"/>
    <w:rsid w:val="00E97F9A"/>
    <w:rsid w:val="00EA1087"/>
    <w:rsid w:val="00EA2734"/>
    <w:rsid w:val="00EA2E1C"/>
    <w:rsid w:val="00EA379F"/>
    <w:rsid w:val="00EA3A03"/>
    <w:rsid w:val="00EA6202"/>
    <w:rsid w:val="00EA65F1"/>
    <w:rsid w:val="00EA6782"/>
    <w:rsid w:val="00EA7F69"/>
    <w:rsid w:val="00EB186B"/>
    <w:rsid w:val="00EB2EF9"/>
    <w:rsid w:val="00EB3894"/>
    <w:rsid w:val="00EB3A46"/>
    <w:rsid w:val="00EB4BAD"/>
    <w:rsid w:val="00EB5760"/>
    <w:rsid w:val="00EB5AEB"/>
    <w:rsid w:val="00EB61AE"/>
    <w:rsid w:val="00EB6827"/>
    <w:rsid w:val="00EB7F81"/>
    <w:rsid w:val="00EC014D"/>
    <w:rsid w:val="00EC053C"/>
    <w:rsid w:val="00EC0E7D"/>
    <w:rsid w:val="00EC16A8"/>
    <w:rsid w:val="00EC2140"/>
    <w:rsid w:val="00EC2A9C"/>
    <w:rsid w:val="00EC2B79"/>
    <w:rsid w:val="00EC3AAB"/>
    <w:rsid w:val="00EC45E1"/>
    <w:rsid w:val="00EC4C04"/>
    <w:rsid w:val="00EC601A"/>
    <w:rsid w:val="00EC6504"/>
    <w:rsid w:val="00EC7F9E"/>
    <w:rsid w:val="00ED0065"/>
    <w:rsid w:val="00ED14E7"/>
    <w:rsid w:val="00ED1803"/>
    <w:rsid w:val="00ED1B30"/>
    <w:rsid w:val="00ED3720"/>
    <w:rsid w:val="00ED3CD2"/>
    <w:rsid w:val="00EE151E"/>
    <w:rsid w:val="00EE1B48"/>
    <w:rsid w:val="00EE216F"/>
    <w:rsid w:val="00EE2ECA"/>
    <w:rsid w:val="00EE4471"/>
    <w:rsid w:val="00EE4B15"/>
    <w:rsid w:val="00EE67CD"/>
    <w:rsid w:val="00EE7F7F"/>
    <w:rsid w:val="00EF06BB"/>
    <w:rsid w:val="00EF23B9"/>
    <w:rsid w:val="00EF43CE"/>
    <w:rsid w:val="00EF44B8"/>
    <w:rsid w:val="00EF6AFD"/>
    <w:rsid w:val="00EF6C1E"/>
    <w:rsid w:val="00EF78A5"/>
    <w:rsid w:val="00F01416"/>
    <w:rsid w:val="00F024BF"/>
    <w:rsid w:val="00F0264B"/>
    <w:rsid w:val="00F0280C"/>
    <w:rsid w:val="00F030A3"/>
    <w:rsid w:val="00F0393C"/>
    <w:rsid w:val="00F0520C"/>
    <w:rsid w:val="00F05D00"/>
    <w:rsid w:val="00F060B2"/>
    <w:rsid w:val="00F06B10"/>
    <w:rsid w:val="00F07B1A"/>
    <w:rsid w:val="00F10598"/>
    <w:rsid w:val="00F10CF8"/>
    <w:rsid w:val="00F111EF"/>
    <w:rsid w:val="00F12EF1"/>
    <w:rsid w:val="00F13FB4"/>
    <w:rsid w:val="00F14083"/>
    <w:rsid w:val="00F16090"/>
    <w:rsid w:val="00F17514"/>
    <w:rsid w:val="00F17651"/>
    <w:rsid w:val="00F17CAF"/>
    <w:rsid w:val="00F20584"/>
    <w:rsid w:val="00F20B02"/>
    <w:rsid w:val="00F21D48"/>
    <w:rsid w:val="00F21DA3"/>
    <w:rsid w:val="00F25066"/>
    <w:rsid w:val="00F263E3"/>
    <w:rsid w:val="00F265AD"/>
    <w:rsid w:val="00F268B6"/>
    <w:rsid w:val="00F27268"/>
    <w:rsid w:val="00F30E19"/>
    <w:rsid w:val="00F30EC9"/>
    <w:rsid w:val="00F35064"/>
    <w:rsid w:val="00F350DE"/>
    <w:rsid w:val="00F35996"/>
    <w:rsid w:val="00F40ABE"/>
    <w:rsid w:val="00F41712"/>
    <w:rsid w:val="00F422F0"/>
    <w:rsid w:val="00F423D8"/>
    <w:rsid w:val="00F43CF4"/>
    <w:rsid w:val="00F45B3E"/>
    <w:rsid w:val="00F46365"/>
    <w:rsid w:val="00F466A3"/>
    <w:rsid w:val="00F47807"/>
    <w:rsid w:val="00F47FE6"/>
    <w:rsid w:val="00F50399"/>
    <w:rsid w:val="00F505EF"/>
    <w:rsid w:val="00F52198"/>
    <w:rsid w:val="00F52C59"/>
    <w:rsid w:val="00F52F62"/>
    <w:rsid w:val="00F54698"/>
    <w:rsid w:val="00F5513C"/>
    <w:rsid w:val="00F5587E"/>
    <w:rsid w:val="00F56AF5"/>
    <w:rsid w:val="00F574E3"/>
    <w:rsid w:val="00F57A07"/>
    <w:rsid w:val="00F60400"/>
    <w:rsid w:val="00F60CEB"/>
    <w:rsid w:val="00F6138A"/>
    <w:rsid w:val="00F61A21"/>
    <w:rsid w:val="00F61C71"/>
    <w:rsid w:val="00F626FC"/>
    <w:rsid w:val="00F63278"/>
    <w:rsid w:val="00F6380A"/>
    <w:rsid w:val="00F64930"/>
    <w:rsid w:val="00F655F6"/>
    <w:rsid w:val="00F655FA"/>
    <w:rsid w:val="00F676BD"/>
    <w:rsid w:val="00F67760"/>
    <w:rsid w:val="00F70E49"/>
    <w:rsid w:val="00F711FA"/>
    <w:rsid w:val="00F713F1"/>
    <w:rsid w:val="00F71A25"/>
    <w:rsid w:val="00F72EB0"/>
    <w:rsid w:val="00F73CB2"/>
    <w:rsid w:val="00F73F41"/>
    <w:rsid w:val="00F744A5"/>
    <w:rsid w:val="00F774E4"/>
    <w:rsid w:val="00F77D74"/>
    <w:rsid w:val="00F801B2"/>
    <w:rsid w:val="00F80DDB"/>
    <w:rsid w:val="00F81969"/>
    <w:rsid w:val="00F81EA3"/>
    <w:rsid w:val="00F8288B"/>
    <w:rsid w:val="00F83222"/>
    <w:rsid w:val="00F85EF9"/>
    <w:rsid w:val="00F907AD"/>
    <w:rsid w:val="00F90DAD"/>
    <w:rsid w:val="00F911F0"/>
    <w:rsid w:val="00F913F3"/>
    <w:rsid w:val="00F91BCA"/>
    <w:rsid w:val="00F91BD1"/>
    <w:rsid w:val="00F921E0"/>
    <w:rsid w:val="00F93C48"/>
    <w:rsid w:val="00F940E5"/>
    <w:rsid w:val="00F94F29"/>
    <w:rsid w:val="00F94FF3"/>
    <w:rsid w:val="00F95415"/>
    <w:rsid w:val="00F9604B"/>
    <w:rsid w:val="00F96FCB"/>
    <w:rsid w:val="00F9718D"/>
    <w:rsid w:val="00F97B6A"/>
    <w:rsid w:val="00FA003F"/>
    <w:rsid w:val="00FA217C"/>
    <w:rsid w:val="00FA397C"/>
    <w:rsid w:val="00FA3C3F"/>
    <w:rsid w:val="00FA48AB"/>
    <w:rsid w:val="00FA48B4"/>
    <w:rsid w:val="00FA4DDC"/>
    <w:rsid w:val="00FA610F"/>
    <w:rsid w:val="00FA6DC2"/>
    <w:rsid w:val="00FA6E9A"/>
    <w:rsid w:val="00FB07A1"/>
    <w:rsid w:val="00FB1191"/>
    <w:rsid w:val="00FB13D9"/>
    <w:rsid w:val="00FB1FCA"/>
    <w:rsid w:val="00FB2C23"/>
    <w:rsid w:val="00FB3ACF"/>
    <w:rsid w:val="00FB5534"/>
    <w:rsid w:val="00FB60E7"/>
    <w:rsid w:val="00FB6C36"/>
    <w:rsid w:val="00FB7B08"/>
    <w:rsid w:val="00FC05E7"/>
    <w:rsid w:val="00FC103B"/>
    <w:rsid w:val="00FC3BFF"/>
    <w:rsid w:val="00FC439E"/>
    <w:rsid w:val="00FC4CBC"/>
    <w:rsid w:val="00FC5038"/>
    <w:rsid w:val="00FC55A9"/>
    <w:rsid w:val="00FC5D77"/>
    <w:rsid w:val="00FC6217"/>
    <w:rsid w:val="00FC6A1E"/>
    <w:rsid w:val="00FD061A"/>
    <w:rsid w:val="00FD1B0B"/>
    <w:rsid w:val="00FD2195"/>
    <w:rsid w:val="00FD482C"/>
    <w:rsid w:val="00FD4BB0"/>
    <w:rsid w:val="00FD57F9"/>
    <w:rsid w:val="00FD6124"/>
    <w:rsid w:val="00FD650A"/>
    <w:rsid w:val="00FD68B3"/>
    <w:rsid w:val="00FD6D62"/>
    <w:rsid w:val="00FD7EB7"/>
    <w:rsid w:val="00FE0B41"/>
    <w:rsid w:val="00FE483F"/>
    <w:rsid w:val="00FF00EE"/>
    <w:rsid w:val="00FF0C0C"/>
    <w:rsid w:val="00FF267E"/>
    <w:rsid w:val="00FF3542"/>
    <w:rsid w:val="00FF41B7"/>
    <w:rsid w:val="00FF460C"/>
    <w:rsid w:val="00FF6499"/>
    <w:rsid w:val="00FF6C99"/>
    <w:rsid w:val="00FF74A3"/>
    <w:rsid w:val="00FF7D22"/>
    <w:rsid w:val="0106852F"/>
    <w:rsid w:val="019B0C91"/>
    <w:rsid w:val="01DBA21B"/>
    <w:rsid w:val="01E0E5F6"/>
    <w:rsid w:val="020656BF"/>
    <w:rsid w:val="022F8711"/>
    <w:rsid w:val="024B4DAE"/>
    <w:rsid w:val="024EB692"/>
    <w:rsid w:val="02C858E3"/>
    <w:rsid w:val="02CC23EB"/>
    <w:rsid w:val="02F8837B"/>
    <w:rsid w:val="02FF15BA"/>
    <w:rsid w:val="031353CF"/>
    <w:rsid w:val="0348E605"/>
    <w:rsid w:val="03677A4F"/>
    <w:rsid w:val="03962F64"/>
    <w:rsid w:val="03A0FEDD"/>
    <w:rsid w:val="03BF229A"/>
    <w:rsid w:val="03E02DA3"/>
    <w:rsid w:val="03FED153"/>
    <w:rsid w:val="03FFAEF4"/>
    <w:rsid w:val="0409B830"/>
    <w:rsid w:val="040D2B25"/>
    <w:rsid w:val="0414850D"/>
    <w:rsid w:val="04224061"/>
    <w:rsid w:val="0424A31F"/>
    <w:rsid w:val="045EFB33"/>
    <w:rsid w:val="048B4747"/>
    <w:rsid w:val="04F6DA58"/>
    <w:rsid w:val="0557F083"/>
    <w:rsid w:val="057DD2DE"/>
    <w:rsid w:val="05BEF558"/>
    <w:rsid w:val="05D66284"/>
    <w:rsid w:val="0601070D"/>
    <w:rsid w:val="0608C547"/>
    <w:rsid w:val="06136DC5"/>
    <w:rsid w:val="062C9123"/>
    <w:rsid w:val="063CAE8F"/>
    <w:rsid w:val="0641F97C"/>
    <w:rsid w:val="069B8A71"/>
    <w:rsid w:val="06A41D87"/>
    <w:rsid w:val="06B564E8"/>
    <w:rsid w:val="0717BE05"/>
    <w:rsid w:val="075C7BA3"/>
    <w:rsid w:val="078013BD"/>
    <w:rsid w:val="079F685E"/>
    <w:rsid w:val="07B43405"/>
    <w:rsid w:val="0840722B"/>
    <w:rsid w:val="08592D69"/>
    <w:rsid w:val="088C10FF"/>
    <w:rsid w:val="08A2946D"/>
    <w:rsid w:val="092CE1E7"/>
    <w:rsid w:val="0982249E"/>
    <w:rsid w:val="099AACD2"/>
    <w:rsid w:val="09AF8115"/>
    <w:rsid w:val="09CEA371"/>
    <w:rsid w:val="0A04ED71"/>
    <w:rsid w:val="0A05965F"/>
    <w:rsid w:val="0A13A180"/>
    <w:rsid w:val="0A2D13B6"/>
    <w:rsid w:val="0A3D0DB0"/>
    <w:rsid w:val="0A45E7A8"/>
    <w:rsid w:val="0B33BCB0"/>
    <w:rsid w:val="0B46F270"/>
    <w:rsid w:val="0B4A7CAC"/>
    <w:rsid w:val="0B97D5FB"/>
    <w:rsid w:val="0BB7FB9B"/>
    <w:rsid w:val="0BEAA810"/>
    <w:rsid w:val="0C30DF9E"/>
    <w:rsid w:val="0C6CF164"/>
    <w:rsid w:val="0C7C1DD2"/>
    <w:rsid w:val="0CB68C05"/>
    <w:rsid w:val="0D330932"/>
    <w:rsid w:val="0D6309E0"/>
    <w:rsid w:val="0D7CAC88"/>
    <w:rsid w:val="0E6ACACF"/>
    <w:rsid w:val="0EB5B7E3"/>
    <w:rsid w:val="0ED4D392"/>
    <w:rsid w:val="0EDCBA6B"/>
    <w:rsid w:val="0F178EBA"/>
    <w:rsid w:val="0F21B15A"/>
    <w:rsid w:val="0F293E13"/>
    <w:rsid w:val="0F52D8D6"/>
    <w:rsid w:val="0F6E3502"/>
    <w:rsid w:val="0F7A1D9C"/>
    <w:rsid w:val="0F8EBFD5"/>
    <w:rsid w:val="0FB234F8"/>
    <w:rsid w:val="0FCCAE24"/>
    <w:rsid w:val="0FEA4B11"/>
    <w:rsid w:val="0FF5356B"/>
    <w:rsid w:val="10040B7A"/>
    <w:rsid w:val="1014FD1E"/>
    <w:rsid w:val="10476DD7"/>
    <w:rsid w:val="1052C5DC"/>
    <w:rsid w:val="10B28936"/>
    <w:rsid w:val="10B6914F"/>
    <w:rsid w:val="10E39F32"/>
    <w:rsid w:val="10EE18D1"/>
    <w:rsid w:val="10F07388"/>
    <w:rsid w:val="113C3555"/>
    <w:rsid w:val="113F5A38"/>
    <w:rsid w:val="11706017"/>
    <w:rsid w:val="11716BF6"/>
    <w:rsid w:val="11EA69E1"/>
    <w:rsid w:val="11FA1098"/>
    <w:rsid w:val="123F54F0"/>
    <w:rsid w:val="128BF91F"/>
    <w:rsid w:val="12906833"/>
    <w:rsid w:val="13025CA4"/>
    <w:rsid w:val="131230AB"/>
    <w:rsid w:val="1330B2B2"/>
    <w:rsid w:val="135101C9"/>
    <w:rsid w:val="135BC5E2"/>
    <w:rsid w:val="13BCB3D5"/>
    <w:rsid w:val="13CCD1A9"/>
    <w:rsid w:val="13E6E17A"/>
    <w:rsid w:val="14B2B820"/>
    <w:rsid w:val="14F1273D"/>
    <w:rsid w:val="153D24AA"/>
    <w:rsid w:val="154A7253"/>
    <w:rsid w:val="1589A800"/>
    <w:rsid w:val="15ADC178"/>
    <w:rsid w:val="1611359B"/>
    <w:rsid w:val="1644F2E1"/>
    <w:rsid w:val="164E5F0D"/>
    <w:rsid w:val="168137B6"/>
    <w:rsid w:val="1685E4C1"/>
    <w:rsid w:val="1716FB8E"/>
    <w:rsid w:val="173723FF"/>
    <w:rsid w:val="1744AD08"/>
    <w:rsid w:val="17784BA5"/>
    <w:rsid w:val="17890073"/>
    <w:rsid w:val="18003972"/>
    <w:rsid w:val="181014A9"/>
    <w:rsid w:val="181751C1"/>
    <w:rsid w:val="186325EE"/>
    <w:rsid w:val="187BBA21"/>
    <w:rsid w:val="1890EAE6"/>
    <w:rsid w:val="1891A9F8"/>
    <w:rsid w:val="18A031F5"/>
    <w:rsid w:val="18A18A6B"/>
    <w:rsid w:val="19058247"/>
    <w:rsid w:val="193DEECD"/>
    <w:rsid w:val="1949ED1B"/>
    <w:rsid w:val="19701043"/>
    <w:rsid w:val="19779827"/>
    <w:rsid w:val="1A15C01A"/>
    <w:rsid w:val="1A5DADA9"/>
    <w:rsid w:val="1A6B80DC"/>
    <w:rsid w:val="1A8F6423"/>
    <w:rsid w:val="1AE89ED5"/>
    <w:rsid w:val="1AF2F385"/>
    <w:rsid w:val="1B08B314"/>
    <w:rsid w:val="1B424CD2"/>
    <w:rsid w:val="1B83BC53"/>
    <w:rsid w:val="1B85AB8E"/>
    <w:rsid w:val="1B8790C8"/>
    <w:rsid w:val="1BD24073"/>
    <w:rsid w:val="1C12A5D5"/>
    <w:rsid w:val="1C19E16A"/>
    <w:rsid w:val="1C3E5D22"/>
    <w:rsid w:val="1C4493D9"/>
    <w:rsid w:val="1C4E68EC"/>
    <w:rsid w:val="1C84D3DD"/>
    <w:rsid w:val="1C95AE83"/>
    <w:rsid w:val="1CB6884A"/>
    <w:rsid w:val="1CC275B9"/>
    <w:rsid w:val="1CC72CA4"/>
    <w:rsid w:val="1D164B77"/>
    <w:rsid w:val="1D245A4F"/>
    <w:rsid w:val="1D5420B4"/>
    <w:rsid w:val="1D5D9337"/>
    <w:rsid w:val="1D6AABBC"/>
    <w:rsid w:val="1D8FC5F4"/>
    <w:rsid w:val="1DE013F9"/>
    <w:rsid w:val="1E09D77C"/>
    <w:rsid w:val="1E8F06E4"/>
    <w:rsid w:val="1EA9C8CE"/>
    <w:rsid w:val="1EDE1B63"/>
    <w:rsid w:val="1EE4915C"/>
    <w:rsid w:val="1F28B6DF"/>
    <w:rsid w:val="1F726811"/>
    <w:rsid w:val="1FB34F00"/>
    <w:rsid w:val="1FFF8D53"/>
    <w:rsid w:val="204FA592"/>
    <w:rsid w:val="209D07F5"/>
    <w:rsid w:val="20B8F38C"/>
    <w:rsid w:val="20F1009C"/>
    <w:rsid w:val="213E1BE5"/>
    <w:rsid w:val="2168B861"/>
    <w:rsid w:val="21E72B26"/>
    <w:rsid w:val="21F99D3F"/>
    <w:rsid w:val="2213E74B"/>
    <w:rsid w:val="2233CD80"/>
    <w:rsid w:val="22566FFA"/>
    <w:rsid w:val="22810AF8"/>
    <w:rsid w:val="22857CC7"/>
    <w:rsid w:val="22ABB594"/>
    <w:rsid w:val="22D0AB3D"/>
    <w:rsid w:val="232CE6A9"/>
    <w:rsid w:val="2330BB1E"/>
    <w:rsid w:val="2351BAD1"/>
    <w:rsid w:val="2386AEDC"/>
    <w:rsid w:val="23B191DA"/>
    <w:rsid w:val="23D70224"/>
    <w:rsid w:val="240FBF86"/>
    <w:rsid w:val="2412D4D8"/>
    <w:rsid w:val="2440314F"/>
    <w:rsid w:val="24467119"/>
    <w:rsid w:val="245F53AB"/>
    <w:rsid w:val="245FB2A0"/>
    <w:rsid w:val="247CEC78"/>
    <w:rsid w:val="24DA6C57"/>
    <w:rsid w:val="25439B82"/>
    <w:rsid w:val="25586CC6"/>
    <w:rsid w:val="2574DA3C"/>
    <w:rsid w:val="25782888"/>
    <w:rsid w:val="25798C93"/>
    <w:rsid w:val="25A1E680"/>
    <w:rsid w:val="25D20616"/>
    <w:rsid w:val="25E234F2"/>
    <w:rsid w:val="26512BC1"/>
    <w:rsid w:val="2681BB39"/>
    <w:rsid w:val="26B32D3B"/>
    <w:rsid w:val="26C04F39"/>
    <w:rsid w:val="26FD5F4F"/>
    <w:rsid w:val="270C6F17"/>
    <w:rsid w:val="272637AC"/>
    <w:rsid w:val="277C2B6A"/>
    <w:rsid w:val="27D421E8"/>
    <w:rsid w:val="2830F6F2"/>
    <w:rsid w:val="2835ADDD"/>
    <w:rsid w:val="28494A6E"/>
    <w:rsid w:val="2893AC80"/>
    <w:rsid w:val="289A261D"/>
    <w:rsid w:val="28B62050"/>
    <w:rsid w:val="28CC1470"/>
    <w:rsid w:val="28FB83C6"/>
    <w:rsid w:val="28FF7E89"/>
    <w:rsid w:val="290C1A8E"/>
    <w:rsid w:val="2928788B"/>
    <w:rsid w:val="29316424"/>
    <w:rsid w:val="2932F2DB"/>
    <w:rsid w:val="296583CC"/>
    <w:rsid w:val="29C737AD"/>
    <w:rsid w:val="29DD3AD1"/>
    <w:rsid w:val="2A37CB58"/>
    <w:rsid w:val="2A8FF734"/>
    <w:rsid w:val="2AB334B4"/>
    <w:rsid w:val="2AEAA27C"/>
    <w:rsid w:val="2B0977D2"/>
    <w:rsid w:val="2B18D0FC"/>
    <w:rsid w:val="2B1D5F90"/>
    <w:rsid w:val="2B474189"/>
    <w:rsid w:val="2B49872F"/>
    <w:rsid w:val="2C647026"/>
    <w:rsid w:val="2C8396AD"/>
    <w:rsid w:val="2CA41C66"/>
    <w:rsid w:val="2CB056A5"/>
    <w:rsid w:val="2CC3FA15"/>
    <w:rsid w:val="2CFC23DE"/>
    <w:rsid w:val="2D90495E"/>
    <w:rsid w:val="2DA340D0"/>
    <w:rsid w:val="2DBD55A2"/>
    <w:rsid w:val="2E2E8E39"/>
    <w:rsid w:val="2E95A854"/>
    <w:rsid w:val="2EAB4855"/>
    <w:rsid w:val="2EBF6A26"/>
    <w:rsid w:val="2EF60ABB"/>
    <w:rsid w:val="2F2555C0"/>
    <w:rsid w:val="2F59EA5D"/>
    <w:rsid w:val="305F6853"/>
    <w:rsid w:val="30935B6F"/>
    <w:rsid w:val="30B7D3B5"/>
    <w:rsid w:val="3141D610"/>
    <w:rsid w:val="315B2CF5"/>
    <w:rsid w:val="3177E9E7"/>
    <w:rsid w:val="31914EB2"/>
    <w:rsid w:val="31A0C6E7"/>
    <w:rsid w:val="324E5698"/>
    <w:rsid w:val="32CC33A3"/>
    <w:rsid w:val="32F93125"/>
    <w:rsid w:val="331725FB"/>
    <w:rsid w:val="3357482E"/>
    <w:rsid w:val="33726784"/>
    <w:rsid w:val="337FBB46"/>
    <w:rsid w:val="33BA2EAD"/>
    <w:rsid w:val="33D33CC5"/>
    <w:rsid w:val="33DE7ACD"/>
    <w:rsid w:val="33E60F1A"/>
    <w:rsid w:val="33ED6C41"/>
    <w:rsid w:val="3410CA61"/>
    <w:rsid w:val="3417946F"/>
    <w:rsid w:val="346A413C"/>
    <w:rsid w:val="34A6AA12"/>
    <w:rsid w:val="34A83174"/>
    <w:rsid w:val="34ADD207"/>
    <w:rsid w:val="34CD3419"/>
    <w:rsid w:val="3531FBBE"/>
    <w:rsid w:val="35482E71"/>
    <w:rsid w:val="357E05FA"/>
    <w:rsid w:val="358263BF"/>
    <w:rsid w:val="3586CB40"/>
    <w:rsid w:val="35A227DB"/>
    <w:rsid w:val="35A2810E"/>
    <w:rsid w:val="35DBCB7D"/>
    <w:rsid w:val="35E27E3A"/>
    <w:rsid w:val="36146C8D"/>
    <w:rsid w:val="36702E25"/>
    <w:rsid w:val="3682C8B9"/>
    <w:rsid w:val="36DDD426"/>
    <w:rsid w:val="3713C61B"/>
    <w:rsid w:val="37F217E6"/>
    <w:rsid w:val="37FE23E4"/>
    <w:rsid w:val="381D4640"/>
    <w:rsid w:val="382EF6EA"/>
    <w:rsid w:val="38701855"/>
    <w:rsid w:val="3891F68E"/>
    <w:rsid w:val="38B399BC"/>
    <w:rsid w:val="38DB052C"/>
    <w:rsid w:val="39468506"/>
    <w:rsid w:val="3971D46F"/>
    <w:rsid w:val="39874914"/>
    <w:rsid w:val="39C00B56"/>
    <w:rsid w:val="39C54ADF"/>
    <w:rsid w:val="39DD461B"/>
    <w:rsid w:val="39EF1CA3"/>
    <w:rsid w:val="39F6C864"/>
    <w:rsid w:val="3A0DFA0C"/>
    <w:rsid w:val="3A1C92C2"/>
    <w:rsid w:val="3A1CF1B7"/>
    <w:rsid w:val="3A642A93"/>
    <w:rsid w:val="3A691195"/>
    <w:rsid w:val="3AB57EDA"/>
    <w:rsid w:val="3B17BFFC"/>
    <w:rsid w:val="3BBA96F2"/>
    <w:rsid w:val="3BCC9C12"/>
    <w:rsid w:val="3BD4D517"/>
    <w:rsid w:val="3BF247FC"/>
    <w:rsid w:val="3BF3A072"/>
    <w:rsid w:val="3C018B45"/>
    <w:rsid w:val="3C0DE77A"/>
    <w:rsid w:val="3C258C56"/>
    <w:rsid w:val="3C515AA9"/>
    <w:rsid w:val="3C6E7ACD"/>
    <w:rsid w:val="3C818579"/>
    <w:rsid w:val="3C9C0322"/>
    <w:rsid w:val="3CCAD80F"/>
    <w:rsid w:val="3CCD776C"/>
    <w:rsid w:val="3CE66B20"/>
    <w:rsid w:val="3D162D01"/>
    <w:rsid w:val="3D2FF596"/>
    <w:rsid w:val="3D33E238"/>
    <w:rsid w:val="3D3ED1F0"/>
    <w:rsid w:val="3D445575"/>
    <w:rsid w:val="3D85E954"/>
    <w:rsid w:val="3DC37D3F"/>
    <w:rsid w:val="3DE0BFB5"/>
    <w:rsid w:val="3E244448"/>
    <w:rsid w:val="3E2ECC42"/>
    <w:rsid w:val="3E32C66B"/>
    <w:rsid w:val="3E3AB4DC"/>
    <w:rsid w:val="3E52AE49"/>
    <w:rsid w:val="3E706072"/>
    <w:rsid w:val="3E7B2CEB"/>
    <w:rsid w:val="3EC9C838"/>
    <w:rsid w:val="3ED9A6CF"/>
    <w:rsid w:val="3EFDE906"/>
    <w:rsid w:val="3F2B8E5A"/>
    <w:rsid w:val="3F3559C9"/>
    <w:rsid w:val="3F36EC05"/>
    <w:rsid w:val="3F4771D1"/>
    <w:rsid w:val="3F6F41B6"/>
    <w:rsid w:val="3F9E76F0"/>
    <w:rsid w:val="3FBBC089"/>
    <w:rsid w:val="3FC05521"/>
    <w:rsid w:val="4000BBC1"/>
    <w:rsid w:val="40089E51"/>
    <w:rsid w:val="40418942"/>
    <w:rsid w:val="4063206D"/>
    <w:rsid w:val="40998E47"/>
    <w:rsid w:val="40AFA93E"/>
    <w:rsid w:val="40E40EED"/>
    <w:rsid w:val="4144C0A4"/>
    <w:rsid w:val="414A2EAB"/>
    <w:rsid w:val="4150FF73"/>
    <w:rsid w:val="4189EA64"/>
    <w:rsid w:val="4199D713"/>
    <w:rsid w:val="41A14FD4"/>
    <w:rsid w:val="41BD1B1F"/>
    <w:rsid w:val="41C2F3E4"/>
    <w:rsid w:val="42473629"/>
    <w:rsid w:val="428D5497"/>
    <w:rsid w:val="42A225DB"/>
    <w:rsid w:val="42BC030D"/>
    <w:rsid w:val="42BD51DC"/>
    <w:rsid w:val="42BF4C89"/>
    <w:rsid w:val="42D91A11"/>
    <w:rsid w:val="42DDF88F"/>
    <w:rsid w:val="42DF6A02"/>
    <w:rsid w:val="430FCE1C"/>
    <w:rsid w:val="43318254"/>
    <w:rsid w:val="434F75F6"/>
    <w:rsid w:val="43A09BC6"/>
    <w:rsid w:val="43B67D09"/>
    <w:rsid w:val="43E92AB4"/>
    <w:rsid w:val="441E3EB9"/>
    <w:rsid w:val="44A8FA41"/>
    <w:rsid w:val="44EA2740"/>
    <w:rsid w:val="457CCFA9"/>
    <w:rsid w:val="459B736F"/>
    <w:rsid w:val="459C70D0"/>
    <w:rsid w:val="45A6161F"/>
    <w:rsid w:val="45BF5DDA"/>
    <w:rsid w:val="45D00AEA"/>
    <w:rsid w:val="463F600E"/>
    <w:rsid w:val="466BA833"/>
    <w:rsid w:val="46DA61CB"/>
    <w:rsid w:val="472565C8"/>
    <w:rsid w:val="4726FD28"/>
    <w:rsid w:val="4773F31F"/>
    <w:rsid w:val="47D2584F"/>
    <w:rsid w:val="47F289FD"/>
    <w:rsid w:val="4820D7E9"/>
    <w:rsid w:val="4838D812"/>
    <w:rsid w:val="48393783"/>
    <w:rsid w:val="486E7636"/>
    <w:rsid w:val="4895B189"/>
    <w:rsid w:val="48E1886F"/>
    <w:rsid w:val="49129647"/>
    <w:rsid w:val="4923FE85"/>
    <w:rsid w:val="49570ACC"/>
    <w:rsid w:val="4961080C"/>
    <w:rsid w:val="49A341C8"/>
    <w:rsid w:val="49B6C163"/>
    <w:rsid w:val="4A575C2F"/>
    <w:rsid w:val="4A576B0B"/>
    <w:rsid w:val="4A5E851E"/>
    <w:rsid w:val="4AA040F6"/>
    <w:rsid w:val="4AAC713D"/>
    <w:rsid w:val="4ACD7DFC"/>
    <w:rsid w:val="4B06441F"/>
    <w:rsid w:val="4B133860"/>
    <w:rsid w:val="4B1A3E02"/>
    <w:rsid w:val="4B5BFBBC"/>
    <w:rsid w:val="4B830CF9"/>
    <w:rsid w:val="4B8A3373"/>
    <w:rsid w:val="4B8EB767"/>
    <w:rsid w:val="4B9F5E5C"/>
    <w:rsid w:val="4BAFC4E1"/>
    <w:rsid w:val="4BD5A643"/>
    <w:rsid w:val="4BEC3C24"/>
    <w:rsid w:val="4C083657"/>
    <w:rsid w:val="4C3155AC"/>
    <w:rsid w:val="4C417DF2"/>
    <w:rsid w:val="4C50CA86"/>
    <w:rsid w:val="4C5E3095"/>
    <w:rsid w:val="4CB799D3"/>
    <w:rsid w:val="4D0280F2"/>
    <w:rsid w:val="4D1233E7"/>
    <w:rsid w:val="4D194DB4"/>
    <w:rsid w:val="4D1BCDFE"/>
    <w:rsid w:val="4D20D598"/>
    <w:rsid w:val="4DEF2763"/>
    <w:rsid w:val="4DFBD5D0"/>
    <w:rsid w:val="4E07E1CE"/>
    <w:rsid w:val="4E582EDE"/>
    <w:rsid w:val="4E8B804D"/>
    <w:rsid w:val="4E945F3E"/>
    <w:rsid w:val="4EB423CE"/>
    <w:rsid w:val="4EBC298B"/>
    <w:rsid w:val="4EFAAC7C"/>
    <w:rsid w:val="4F3FA36B"/>
    <w:rsid w:val="4F4B402D"/>
    <w:rsid w:val="4F629A5E"/>
    <w:rsid w:val="4F682DE8"/>
    <w:rsid w:val="4FC0C540"/>
    <w:rsid w:val="4FD5ACB4"/>
    <w:rsid w:val="4FE1B8B2"/>
    <w:rsid w:val="4FEA7DF8"/>
    <w:rsid w:val="5018D676"/>
    <w:rsid w:val="502650AC"/>
    <w:rsid w:val="50732E74"/>
    <w:rsid w:val="507B9782"/>
    <w:rsid w:val="508B3552"/>
    <w:rsid w:val="50C3AE40"/>
    <w:rsid w:val="50D41F96"/>
    <w:rsid w:val="511E7540"/>
    <w:rsid w:val="5136B116"/>
    <w:rsid w:val="514C6C1E"/>
    <w:rsid w:val="516EDACA"/>
    <w:rsid w:val="5175935F"/>
    <w:rsid w:val="51FC66FB"/>
    <w:rsid w:val="51FD5E5C"/>
    <w:rsid w:val="521139D8"/>
    <w:rsid w:val="524B47BB"/>
    <w:rsid w:val="5272BAFB"/>
    <w:rsid w:val="5280CF78"/>
    <w:rsid w:val="5294108A"/>
    <w:rsid w:val="52A19273"/>
    <w:rsid w:val="52E11790"/>
    <w:rsid w:val="532049E0"/>
    <w:rsid w:val="5339B380"/>
    <w:rsid w:val="53628D3A"/>
    <w:rsid w:val="536E0615"/>
    <w:rsid w:val="538F985C"/>
    <w:rsid w:val="53BC0CAE"/>
    <w:rsid w:val="53C695BB"/>
    <w:rsid w:val="540432C2"/>
    <w:rsid w:val="540B8CAA"/>
    <w:rsid w:val="54717048"/>
    <w:rsid w:val="548E0C1C"/>
    <w:rsid w:val="54ABEFD5"/>
    <w:rsid w:val="54B05D70"/>
    <w:rsid w:val="54B10C3A"/>
    <w:rsid w:val="54E364B9"/>
    <w:rsid w:val="5506B6EA"/>
    <w:rsid w:val="551D7FB7"/>
    <w:rsid w:val="55216D14"/>
    <w:rsid w:val="553A36E2"/>
    <w:rsid w:val="55B9D16A"/>
    <w:rsid w:val="55CD6A21"/>
    <w:rsid w:val="56019FE6"/>
    <w:rsid w:val="561B3248"/>
    <w:rsid w:val="5643A2DB"/>
    <w:rsid w:val="564B307C"/>
    <w:rsid w:val="56EB99E5"/>
    <w:rsid w:val="56F6451D"/>
    <w:rsid w:val="5727D43A"/>
    <w:rsid w:val="575A160F"/>
    <w:rsid w:val="5789A1C4"/>
    <w:rsid w:val="57CCB1CE"/>
    <w:rsid w:val="57D849E5"/>
    <w:rsid w:val="57E2EECE"/>
    <w:rsid w:val="5802B533"/>
    <w:rsid w:val="5825218B"/>
    <w:rsid w:val="58927EFA"/>
    <w:rsid w:val="58971281"/>
    <w:rsid w:val="58A31E7F"/>
    <w:rsid w:val="58E76D96"/>
    <w:rsid w:val="5905DA52"/>
    <w:rsid w:val="596A5709"/>
    <w:rsid w:val="5992120F"/>
    <w:rsid w:val="59982BD4"/>
    <w:rsid w:val="59A688B2"/>
    <w:rsid w:val="59BAB21E"/>
    <w:rsid w:val="59E6493B"/>
    <w:rsid w:val="59ECF29F"/>
    <w:rsid w:val="59FFF1F0"/>
    <w:rsid w:val="5A4A4852"/>
    <w:rsid w:val="5A687B42"/>
    <w:rsid w:val="5AC48C52"/>
    <w:rsid w:val="5AE53549"/>
    <w:rsid w:val="5B10EC7D"/>
    <w:rsid w:val="5B442DED"/>
    <w:rsid w:val="5B5039EB"/>
    <w:rsid w:val="5B63ABFE"/>
    <w:rsid w:val="5B6F5C47"/>
    <w:rsid w:val="5B849155"/>
    <w:rsid w:val="5BBD6845"/>
    <w:rsid w:val="5BC1A50E"/>
    <w:rsid w:val="5BDBF329"/>
    <w:rsid w:val="5C8C8F0F"/>
    <w:rsid w:val="5CF04382"/>
    <w:rsid w:val="5CFF7C5F"/>
    <w:rsid w:val="5D074D27"/>
    <w:rsid w:val="5D126123"/>
    <w:rsid w:val="5D32D615"/>
    <w:rsid w:val="5D3C7A51"/>
    <w:rsid w:val="5D6EA8C9"/>
    <w:rsid w:val="5D739A4A"/>
    <w:rsid w:val="5DA0EDD8"/>
    <w:rsid w:val="5DBB279C"/>
    <w:rsid w:val="5DBD1EDA"/>
    <w:rsid w:val="5DDBC22A"/>
    <w:rsid w:val="5DF3896E"/>
    <w:rsid w:val="5E24108D"/>
    <w:rsid w:val="5E2E9CC3"/>
    <w:rsid w:val="5E4229C1"/>
    <w:rsid w:val="5E9F6F73"/>
    <w:rsid w:val="5F26EB1E"/>
    <w:rsid w:val="5FACFFB2"/>
    <w:rsid w:val="5FC54650"/>
    <w:rsid w:val="60118384"/>
    <w:rsid w:val="6023DD2E"/>
    <w:rsid w:val="60684308"/>
    <w:rsid w:val="606EA045"/>
    <w:rsid w:val="608E179B"/>
    <w:rsid w:val="60BEDE33"/>
    <w:rsid w:val="60D7FF5B"/>
    <w:rsid w:val="610FACEA"/>
    <w:rsid w:val="6122A54C"/>
    <w:rsid w:val="613403F5"/>
    <w:rsid w:val="61CD7F5F"/>
    <w:rsid w:val="61EEA9B9"/>
    <w:rsid w:val="622BBCD6"/>
    <w:rsid w:val="6242B069"/>
    <w:rsid w:val="6283CA67"/>
    <w:rsid w:val="62C157BD"/>
    <w:rsid w:val="630E3585"/>
    <w:rsid w:val="633B3307"/>
    <w:rsid w:val="6366BC56"/>
    <w:rsid w:val="63B3212D"/>
    <w:rsid w:val="63D78384"/>
    <w:rsid w:val="640593BA"/>
    <w:rsid w:val="64527BAA"/>
    <w:rsid w:val="64A9987E"/>
    <w:rsid w:val="64D88CC3"/>
    <w:rsid w:val="650A0B81"/>
    <w:rsid w:val="65393A45"/>
    <w:rsid w:val="6558A576"/>
    <w:rsid w:val="65AF3662"/>
    <w:rsid w:val="65C60249"/>
    <w:rsid w:val="66300E96"/>
    <w:rsid w:val="664282F5"/>
    <w:rsid w:val="6665DEB7"/>
    <w:rsid w:val="667C8D69"/>
    <w:rsid w:val="66EC3FBE"/>
    <w:rsid w:val="66F3128E"/>
    <w:rsid w:val="66F3D1A0"/>
    <w:rsid w:val="67057A63"/>
    <w:rsid w:val="674DF652"/>
    <w:rsid w:val="6753731A"/>
    <w:rsid w:val="676704AE"/>
    <w:rsid w:val="67EEE397"/>
    <w:rsid w:val="68037A67"/>
    <w:rsid w:val="6838F7C4"/>
    <w:rsid w:val="6859B0B4"/>
    <w:rsid w:val="688AA0D0"/>
    <w:rsid w:val="689C61F3"/>
    <w:rsid w:val="68CCE972"/>
    <w:rsid w:val="68DD2A02"/>
    <w:rsid w:val="68F1FF8F"/>
    <w:rsid w:val="68FA864F"/>
    <w:rsid w:val="690C4289"/>
    <w:rsid w:val="6918EE69"/>
    <w:rsid w:val="691BD388"/>
    <w:rsid w:val="69A8BB64"/>
    <w:rsid w:val="69A8CD9C"/>
    <w:rsid w:val="69ADDE10"/>
    <w:rsid w:val="69C22FDF"/>
    <w:rsid w:val="69C3296C"/>
    <w:rsid w:val="69D112B7"/>
    <w:rsid w:val="6A71A90B"/>
    <w:rsid w:val="6A91EA3D"/>
    <w:rsid w:val="6AA0B5D1"/>
    <w:rsid w:val="6AB700E6"/>
    <w:rsid w:val="6ABC93DA"/>
    <w:rsid w:val="6AFA8329"/>
    <w:rsid w:val="6B1EDA4A"/>
    <w:rsid w:val="6B5AF409"/>
    <w:rsid w:val="6B63A1DB"/>
    <w:rsid w:val="6B8AA463"/>
    <w:rsid w:val="6BD7280B"/>
    <w:rsid w:val="6C1BBB30"/>
    <w:rsid w:val="6C550516"/>
    <w:rsid w:val="6C6D92BB"/>
    <w:rsid w:val="6C90E7FB"/>
    <w:rsid w:val="6CC5144D"/>
    <w:rsid w:val="6CDD55A2"/>
    <w:rsid w:val="6D1E4F06"/>
    <w:rsid w:val="6D4FDC8C"/>
    <w:rsid w:val="6D647B47"/>
    <w:rsid w:val="6DA9EAAB"/>
    <w:rsid w:val="6DB40994"/>
    <w:rsid w:val="6DC31222"/>
    <w:rsid w:val="6DD01C76"/>
    <w:rsid w:val="6DD51742"/>
    <w:rsid w:val="6DD66FB8"/>
    <w:rsid w:val="6DFE8744"/>
    <w:rsid w:val="6DFF7721"/>
    <w:rsid w:val="6E2AA18E"/>
    <w:rsid w:val="6E981E0D"/>
    <w:rsid w:val="6EFF0C78"/>
    <w:rsid w:val="6F14A99B"/>
    <w:rsid w:val="6FC9682B"/>
    <w:rsid w:val="6FC9F238"/>
    <w:rsid w:val="70249C73"/>
    <w:rsid w:val="706B63BB"/>
    <w:rsid w:val="706DD3FA"/>
    <w:rsid w:val="7072EB9F"/>
    <w:rsid w:val="707E0C5B"/>
    <w:rsid w:val="70964454"/>
    <w:rsid w:val="70A5F16D"/>
    <w:rsid w:val="710E2EDC"/>
    <w:rsid w:val="7145DCC6"/>
    <w:rsid w:val="714EF704"/>
    <w:rsid w:val="719E8FCF"/>
    <w:rsid w:val="71A10D12"/>
    <w:rsid w:val="71BB4CC1"/>
    <w:rsid w:val="7248504D"/>
    <w:rsid w:val="724CC283"/>
    <w:rsid w:val="725C8562"/>
    <w:rsid w:val="7295EB1D"/>
    <w:rsid w:val="731CD7A3"/>
    <w:rsid w:val="73200688"/>
    <w:rsid w:val="733C93FF"/>
    <w:rsid w:val="737866B3"/>
    <w:rsid w:val="7380E436"/>
    <w:rsid w:val="73A5C32A"/>
    <w:rsid w:val="73C5447B"/>
    <w:rsid w:val="7426359D"/>
    <w:rsid w:val="7434E62A"/>
    <w:rsid w:val="74582A70"/>
    <w:rsid w:val="748B5D81"/>
    <w:rsid w:val="748C0778"/>
    <w:rsid w:val="74B1F2A3"/>
    <w:rsid w:val="74C3DFE6"/>
    <w:rsid w:val="75110FE6"/>
    <w:rsid w:val="751A4725"/>
    <w:rsid w:val="75287003"/>
    <w:rsid w:val="753ED4DE"/>
    <w:rsid w:val="754F7463"/>
    <w:rsid w:val="7619A60B"/>
    <w:rsid w:val="76345964"/>
    <w:rsid w:val="76900367"/>
    <w:rsid w:val="7697D585"/>
    <w:rsid w:val="769EE443"/>
    <w:rsid w:val="76B756D6"/>
    <w:rsid w:val="76D74280"/>
    <w:rsid w:val="77196AD4"/>
    <w:rsid w:val="775DA2B1"/>
    <w:rsid w:val="779688CD"/>
    <w:rsid w:val="779D01C2"/>
    <w:rsid w:val="77A49829"/>
    <w:rsid w:val="77DB7FBC"/>
    <w:rsid w:val="77F45878"/>
    <w:rsid w:val="77FF5903"/>
    <w:rsid w:val="781D1C4A"/>
    <w:rsid w:val="7831A64B"/>
    <w:rsid w:val="78357AC0"/>
    <w:rsid w:val="78A23AEE"/>
    <w:rsid w:val="78E082AC"/>
    <w:rsid w:val="78F27DD1"/>
    <w:rsid w:val="78F2A042"/>
    <w:rsid w:val="7934516C"/>
    <w:rsid w:val="79647242"/>
    <w:rsid w:val="7975169C"/>
    <w:rsid w:val="798E11DA"/>
    <w:rsid w:val="79C49CB4"/>
    <w:rsid w:val="79D2E8AC"/>
    <w:rsid w:val="7A739B89"/>
    <w:rsid w:val="7A770EAE"/>
    <w:rsid w:val="7A89415D"/>
    <w:rsid w:val="7ACF6793"/>
    <w:rsid w:val="7AD21666"/>
    <w:rsid w:val="7AF0E07C"/>
    <w:rsid w:val="7B248FFE"/>
    <w:rsid w:val="7BA53CC6"/>
    <w:rsid w:val="7BCF5FF3"/>
    <w:rsid w:val="7C321491"/>
    <w:rsid w:val="7C39CC80"/>
    <w:rsid w:val="7C4381A3"/>
    <w:rsid w:val="7C57F059"/>
    <w:rsid w:val="7C8B406E"/>
    <w:rsid w:val="7CAFBEA3"/>
    <w:rsid w:val="7CC17842"/>
    <w:rsid w:val="7CC95E9B"/>
    <w:rsid w:val="7CCA61E7"/>
    <w:rsid w:val="7CF89EB9"/>
    <w:rsid w:val="7D049282"/>
    <w:rsid w:val="7D287B3D"/>
    <w:rsid w:val="7D5207F7"/>
    <w:rsid w:val="7D8863BE"/>
    <w:rsid w:val="7DD0EBD9"/>
    <w:rsid w:val="7DD229BB"/>
    <w:rsid w:val="7DE7390A"/>
    <w:rsid w:val="7DF3EAA1"/>
    <w:rsid w:val="7E2BA496"/>
    <w:rsid w:val="7E654863"/>
    <w:rsid w:val="7EA22688"/>
    <w:rsid w:val="7F1B9E4B"/>
    <w:rsid w:val="7F3366BF"/>
    <w:rsid w:val="7F464659"/>
    <w:rsid w:val="7F8E6476"/>
    <w:rsid w:val="7FACE75D"/>
    <w:rsid w:val="7FE989C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7EADD"/>
  <w15:chartTrackingRefBased/>
  <w15:docId w15:val="{5CB14916-C782-664E-8825-436FEEE49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2F5"/>
    <w:pPr>
      <w:jc w:val="both"/>
    </w:pPr>
    <w:rPr>
      <w:rFonts w:ascii="Helvetica" w:hAnsi="Helvetica" w:cs="Times New Roman"/>
      <w:sz w:val="20"/>
      <w:lang w:val="es-ES" w:eastAsia="es-ES"/>
    </w:rPr>
  </w:style>
  <w:style w:type="paragraph" w:styleId="Ttulo1">
    <w:name w:val="heading 1"/>
    <w:basedOn w:val="Normal"/>
    <w:next w:val="Normal"/>
    <w:link w:val="Ttulo1Car"/>
    <w:autoRedefine/>
    <w:uiPriority w:val="9"/>
    <w:qFormat/>
    <w:rsid w:val="00B50DA0"/>
    <w:pPr>
      <w:keepNext/>
      <w:keepLines/>
      <w:numPr>
        <w:numId w:val="3"/>
      </w:numPr>
      <w:spacing w:before="240" w:after="240"/>
      <w:outlineLvl w:val="0"/>
    </w:pPr>
    <w:rPr>
      <w:rFonts w:eastAsiaTheme="majorEastAsia" w:cstheme="majorBidi"/>
      <w:b/>
      <w:color w:val="000000" w:themeColor="text1"/>
      <w:szCs w:val="32"/>
      <w:lang w:val="es-ES_tradnl" w:eastAsia="es-MX"/>
    </w:rPr>
  </w:style>
  <w:style w:type="paragraph" w:styleId="Ttulo2">
    <w:name w:val="heading 2"/>
    <w:basedOn w:val="Normal"/>
    <w:next w:val="Normal"/>
    <w:link w:val="Ttulo2Car"/>
    <w:autoRedefine/>
    <w:qFormat/>
    <w:rsid w:val="00287030"/>
    <w:pPr>
      <w:keepNext/>
      <w:numPr>
        <w:ilvl w:val="1"/>
        <w:numId w:val="3"/>
      </w:numPr>
      <w:spacing w:before="240" w:after="240"/>
      <w:outlineLvl w:val="1"/>
    </w:pPr>
    <w:rPr>
      <w:rFonts w:cs="Arial"/>
      <w:bCs/>
      <w:u w:val="single"/>
      <w:lang w:val="en-US" w:eastAsia="es-MX"/>
    </w:rPr>
  </w:style>
  <w:style w:type="paragraph" w:styleId="Ttulo3">
    <w:name w:val="heading 3"/>
    <w:basedOn w:val="Normal"/>
    <w:next w:val="Normal"/>
    <w:link w:val="Ttulo3Car"/>
    <w:autoRedefine/>
    <w:uiPriority w:val="9"/>
    <w:unhideWhenUsed/>
    <w:qFormat/>
    <w:rsid w:val="00D42BD4"/>
    <w:pPr>
      <w:keepNext/>
      <w:keepLines/>
      <w:numPr>
        <w:ilvl w:val="2"/>
        <w:numId w:val="3"/>
      </w:numPr>
      <w:spacing w:before="240" w:after="240"/>
      <w:outlineLvl w:val="2"/>
    </w:pPr>
    <w:rPr>
      <w:rFonts w:eastAsiaTheme="majorEastAsia" w:cstheme="majorBidi"/>
      <w:i/>
      <w:color w:val="000000" w:themeColor="text1"/>
      <w:lang w:val="es-ES_tradnl" w:eastAsia="es-MX"/>
    </w:rPr>
  </w:style>
  <w:style w:type="paragraph" w:styleId="Ttulo4">
    <w:name w:val="heading 4"/>
    <w:basedOn w:val="Normal"/>
    <w:next w:val="Normal"/>
    <w:link w:val="Ttulo4Car"/>
    <w:autoRedefine/>
    <w:uiPriority w:val="9"/>
    <w:unhideWhenUsed/>
    <w:qFormat/>
    <w:rsid w:val="00C13254"/>
    <w:pPr>
      <w:keepNext/>
      <w:keepLines/>
      <w:numPr>
        <w:ilvl w:val="3"/>
        <w:numId w:val="3"/>
      </w:numPr>
      <w:spacing w:before="240" w:after="240"/>
      <w:outlineLvl w:val="3"/>
    </w:pPr>
    <w:rPr>
      <w:rFonts w:eastAsiaTheme="majorEastAsia" w:cstheme="majorBidi"/>
      <w:i/>
      <w:iCs/>
      <w:color w:val="000000" w:themeColor="text1"/>
      <w:lang w:eastAsia="ja-JP"/>
    </w:rPr>
  </w:style>
  <w:style w:type="paragraph" w:styleId="Ttulo5">
    <w:name w:val="heading 5"/>
    <w:basedOn w:val="Normal"/>
    <w:next w:val="Normal"/>
    <w:link w:val="Ttulo5Car"/>
    <w:autoRedefine/>
    <w:uiPriority w:val="9"/>
    <w:unhideWhenUsed/>
    <w:qFormat/>
    <w:rsid w:val="00C13254"/>
    <w:pPr>
      <w:numPr>
        <w:ilvl w:val="4"/>
        <w:numId w:val="3"/>
      </w:numPr>
      <w:spacing w:before="240" w:after="240" w:line="259" w:lineRule="auto"/>
      <w:outlineLvl w:val="4"/>
    </w:pPr>
    <w:rPr>
      <w:rFonts w:eastAsia="Calibri" w:cstheme="majorBidi"/>
      <w:b/>
      <w:bCs/>
      <w:iCs/>
      <w:sz w:val="28"/>
      <w:szCs w:val="26"/>
      <w:lang w:eastAsia="es-ES_tradnl"/>
    </w:rPr>
  </w:style>
  <w:style w:type="paragraph" w:styleId="Ttulo6">
    <w:name w:val="heading 6"/>
    <w:basedOn w:val="Normal"/>
    <w:next w:val="Normal"/>
    <w:link w:val="Ttulo6Car"/>
    <w:autoRedefine/>
    <w:uiPriority w:val="9"/>
    <w:unhideWhenUsed/>
    <w:qFormat/>
    <w:rsid w:val="00C13254"/>
    <w:pPr>
      <w:numPr>
        <w:ilvl w:val="5"/>
        <w:numId w:val="3"/>
      </w:numPr>
      <w:spacing w:before="240" w:after="240"/>
      <w:jc w:val="center"/>
      <w:outlineLvl w:val="5"/>
    </w:pPr>
    <w:rPr>
      <w:rFonts w:cs="Times New Roman (Títulos en alf"/>
      <w:b/>
      <w:bCs/>
      <w:smallCaps/>
      <w:sz w:val="28"/>
    </w:rPr>
  </w:style>
  <w:style w:type="paragraph" w:styleId="Ttulo7">
    <w:name w:val="heading 7"/>
    <w:basedOn w:val="Normal"/>
    <w:next w:val="Normal"/>
    <w:link w:val="Ttulo7Car"/>
    <w:uiPriority w:val="9"/>
    <w:semiHidden/>
    <w:unhideWhenUsed/>
    <w:qFormat/>
    <w:rsid w:val="00C13254"/>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13254"/>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autoRedefine/>
    <w:uiPriority w:val="9"/>
    <w:semiHidden/>
    <w:unhideWhenUsed/>
    <w:qFormat/>
    <w:rsid w:val="00C13254"/>
    <w:pPr>
      <w:keepNext/>
      <w:keepLines/>
      <w:numPr>
        <w:ilvl w:val="8"/>
        <w:numId w:val="3"/>
      </w:numPr>
      <w:spacing w:before="240" w:after="240"/>
      <w:outlineLvl w:val="8"/>
    </w:pPr>
    <w:rPr>
      <w:rFonts w:eastAsiaTheme="majorEastAsia" w:cstheme="majorBidi"/>
      <w:b/>
      <w:iCs/>
      <w:color w:val="272727" w:themeColor="text1" w:themeTint="D8"/>
      <w:szCs w:val="21"/>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7A65A3"/>
    <w:rPr>
      <w:rFonts w:ascii="Helvetica" w:eastAsiaTheme="majorEastAsia" w:hAnsi="Helvetica" w:cstheme="majorBidi"/>
      <w:i/>
      <w:iCs/>
      <w:color w:val="000000" w:themeColor="text1"/>
      <w:lang w:val="es-ES" w:eastAsia="ja-JP"/>
    </w:rPr>
  </w:style>
  <w:style w:type="character" w:customStyle="1" w:styleId="Ttulo1Car">
    <w:name w:val="Título 1 Car"/>
    <w:basedOn w:val="Fuentedeprrafopredeter"/>
    <w:link w:val="Ttulo1"/>
    <w:uiPriority w:val="9"/>
    <w:rsid w:val="00B50DA0"/>
    <w:rPr>
      <w:rFonts w:ascii="Helvetica" w:eastAsiaTheme="majorEastAsia" w:hAnsi="Helvetica" w:cstheme="majorBidi"/>
      <w:b/>
      <w:color w:val="000000" w:themeColor="text1"/>
      <w:sz w:val="20"/>
      <w:szCs w:val="32"/>
      <w:lang w:val="es-ES_tradnl" w:eastAsia="es-MX"/>
    </w:rPr>
  </w:style>
  <w:style w:type="character" w:customStyle="1" w:styleId="Ttulo2Car">
    <w:name w:val="Título 2 Car"/>
    <w:basedOn w:val="Fuentedeprrafopredeter"/>
    <w:link w:val="Ttulo2"/>
    <w:rsid w:val="00287030"/>
    <w:rPr>
      <w:rFonts w:ascii="Helvetica" w:hAnsi="Helvetica" w:cs="Arial"/>
      <w:bCs/>
      <w:sz w:val="20"/>
      <w:u w:val="single"/>
      <w:lang w:val="en-US" w:eastAsia="es-MX"/>
    </w:rPr>
  </w:style>
  <w:style w:type="character" w:customStyle="1" w:styleId="Ttulo3Car">
    <w:name w:val="Título 3 Car"/>
    <w:basedOn w:val="Fuentedeprrafopredeter"/>
    <w:link w:val="Ttulo3"/>
    <w:uiPriority w:val="9"/>
    <w:rsid w:val="00D42BD4"/>
    <w:rPr>
      <w:rFonts w:ascii="Helvetica" w:eastAsiaTheme="majorEastAsia" w:hAnsi="Helvetica" w:cstheme="majorBidi"/>
      <w:i/>
      <w:color w:val="000000" w:themeColor="text1"/>
      <w:sz w:val="20"/>
      <w:lang w:val="es-ES_tradnl" w:eastAsia="es-MX"/>
    </w:rPr>
  </w:style>
  <w:style w:type="paragraph" w:customStyle="1" w:styleId="Titulo1DEF">
    <w:name w:val="Titulo 1 DEF"/>
    <w:basedOn w:val="Ttulo1"/>
    <w:autoRedefine/>
    <w:qFormat/>
    <w:rsid w:val="00883928"/>
    <w:pPr>
      <w:keepLines w:val="0"/>
      <w:shd w:val="clear" w:color="auto" w:fill="FF0000"/>
      <w:spacing w:before="0" w:after="0" w:line="276" w:lineRule="auto"/>
      <w:ind w:left="360" w:hanging="360"/>
      <w:contextualSpacing/>
    </w:pPr>
    <w:rPr>
      <w:rFonts w:ascii="Cambria" w:hAnsi="Cambria" w:cstheme="minorBidi"/>
      <w:kern w:val="28"/>
      <w:szCs w:val="24"/>
    </w:rPr>
  </w:style>
  <w:style w:type="paragraph" w:customStyle="1" w:styleId="TTULOI">
    <w:name w:val="TÍTULO I"/>
    <w:basedOn w:val="Ttulo1"/>
    <w:next w:val="Normal"/>
    <w:autoRedefine/>
    <w:qFormat/>
    <w:rsid w:val="00B50DA0"/>
    <w:pPr>
      <w:numPr>
        <w:numId w:val="2"/>
      </w:numPr>
      <w:ind w:firstLine="288"/>
    </w:pPr>
    <w:rPr>
      <w:bCs/>
    </w:rPr>
  </w:style>
  <w:style w:type="character" w:customStyle="1" w:styleId="Ttulo5Car">
    <w:name w:val="Título 5 Car"/>
    <w:basedOn w:val="Fuentedeprrafopredeter"/>
    <w:link w:val="Ttulo5"/>
    <w:uiPriority w:val="9"/>
    <w:rsid w:val="00883928"/>
    <w:rPr>
      <w:rFonts w:ascii="Helvetica" w:eastAsia="Calibri" w:hAnsi="Helvetica" w:cstheme="majorBidi"/>
      <w:b/>
      <w:bCs/>
      <w:iCs/>
      <w:sz w:val="28"/>
      <w:szCs w:val="26"/>
      <w:lang w:val="es-ES" w:eastAsia="es-ES_tradnl"/>
    </w:rPr>
  </w:style>
  <w:style w:type="paragraph" w:styleId="Prrafodelista">
    <w:name w:val="List Paragraph"/>
    <w:basedOn w:val="Normal"/>
    <w:uiPriority w:val="34"/>
    <w:qFormat/>
    <w:rsid w:val="00883928"/>
    <w:pPr>
      <w:ind w:left="720"/>
    </w:pPr>
  </w:style>
  <w:style w:type="character" w:customStyle="1" w:styleId="Ttulo9Car">
    <w:name w:val="Título 9 Car"/>
    <w:basedOn w:val="Fuentedeprrafopredeter"/>
    <w:link w:val="Ttulo9"/>
    <w:uiPriority w:val="9"/>
    <w:semiHidden/>
    <w:rsid w:val="003520F3"/>
    <w:rPr>
      <w:rFonts w:ascii="Helvetica" w:eastAsiaTheme="majorEastAsia" w:hAnsi="Helvetica" w:cstheme="majorBidi"/>
      <w:b/>
      <w:iCs/>
      <w:color w:val="272727" w:themeColor="text1" w:themeTint="D8"/>
      <w:szCs w:val="21"/>
      <w:lang w:eastAsia="es-ES"/>
    </w:rPr>
  </w:style>
  <w:style w:type="character" w:customStyle="1" w:styleId="Ttulo6Car">
    <w:name w:val="Título 6 Car"/>
    <w:basedOn w:val="Fuentedeprrafopredeter"/>
    <w:link w:val="Ttulo6"/>
    <w:uiPriority w:val="9"/>
    <w:rsid w:val="002550C5"/>
    <w:rPr>
      <w:rFonts w:ascii="Helvetica" w:hAnsi="Helvetica" w:cs="Times New Roman (Títulos en alf"/>
      <w:b/>
      <w:bCs/>
      <w:smallCaps/>
      <w:sz w:val="28"/>
      <w:lang w:val="es-ES" w:eastAsia="es-ES"/>
    </w:rPr>
  </w:style>
  <w:style w:type="paragraph" w:customStyle="1" w:styleId="CENTROCAPTULO">
    <w:name w:val="CENTRO CAPÍTULO"/>
    <w:basedOn w:val="Ttulo1"/>
    <w:next w:val="Normal"/>
    <w:autoRedefine/>
    <w:qFormat/>
    <w:rsid w:val="002550C5"/>
    <w:pPr>
      <w:jc w:val="center"/>
    </w:pPr>
    <w:rPr>
      <w:rFonts w:cs="Calibri (Cuerpo)"/>
    </w:rPr>
  </w:style>
  <w:style w:type="paragraph" w:styleId="Ttulo">
    <w:name w:val="Title"/>
    <w:basedOn w:val="Normal"/>
    <w:next w:val="Normal"/>
    <w:link w:val="TtuloCar"/>
    <w:autoRedefine/>
    <w:uiPriority w:val="10"/>
    <w:qFormat/>
    <w:rsid w:val="004E3B80"/>
    <w:pPr>
      <w:numPr>
        <w:numId w:val="1"/>
      </w:numPr>
      <w:spacing w:before="240" w:after="240"/>
      <w:jc w:val="center"/>
    </w:pPr>
    <w:rPr>
      <w:rFonts w:eastAsiaTheme="majorEastAsia" w:cs="Times New Roman (Títulos en alf"/>
      <w:b/>
      <w:smallCaps/>
      <w:spacing w:val="-10"/>
      <w:kern w:val="28"/>
      <w:sz w:val="28"/>
      <w:szCs w:val="56"/>
    </w:rPr>
  </w:style>
  <w:style w:type="character" w:customStyle="1" w:styleId="TtuloCar">
    <w:name w:val="Título Car"/>
    <w:basedOn w:val="Fuentedeprrafopredeter"/>
    <w:link w:val="Ttulo"/>
    <w:uiPriority w:val="10"/>
    <w:rsid w:val="0081670B"/>
    <w:rPr>
      <w:rFonts w:ascii="Helvetica" w:eastAsiaTheme="majorEastAsia" w:hAnsi="Helvetica" w:cs="Times New Roman (Títulos en alf"/>
      <w:b/>
      <w:smallCaps/>
      <w:spacing w:val="-10"/>
      <w:kern w:val="28"/>
      <w:sz w:val="28"/>
      <w:szCs w:val="56"/>
      <w:lang w:val="es-ES" w:eastAsia="es-ES"/>
    </w:rPr>
  </w:style>
  <w:style w:type="paragraph" w:styleId="Encabezado">
    <w:name w:val="header"/>
    <w:basedOn w:val="Normal"/>
    <w:link w:val="EncabezadoCar"/>
    <w:uiPriority w:val="99"/>
    <w:unhideWhenUsed/>
    <w:rsid w:val="00CE3F7C"/>
    <w:pPr>
      <w:tabs>
        <w:tab w:val="center" w:pos="4419"/>
        <w:tab w:val="right" w:pos="8838"/>
      </w:tabs>
    </w:pPr>
  </w:style>
  <w:style w:type="character" w:customStyle="1" w:styleId="EncabezadoCar">
    <w:name w:val="Encabezado Car"/>
    <w:basedOn w:val="Fuentedeprrafopredeter"/>
    <w:link w:val="Encabezado"/>
    <w:uiPriority w:val="99"/>
    <w:rsid w:val="00CE3F7C"/>
    <w:rPr>
      <w:rFonts w:ascii="Helvetica" w:hAnsi="Helvetica" w:cs="Times New Roman"/>
      <w:lang w:val="es-ES" w:eastAsia="es-ES"/>
    </w:rPr>
  </w:style>
  <w:style w:type="paragraph" w:styleId="Piedepgina">
    <w:name w:val="footer"/>
    <w:basedOn w:val="Normal"/>
    <w:link w:val="PiedepginaCar"/>
    <w:uiPriority w:val="99"/>
    <w:unhideWhenUsed/>
    <w:rsid w:val="00CE3F7C"/>
    <w:pPr>
      <w:tabs>
        <w:tab w:val="center" w:pos="4419"/>
        <w:tab w:val="right" w:pos="8838"/>
      </w:tabs>
    </w:pPr>
  </w:style>
  <w:style w:type="character" w:customStyle="1" w:styleId="PiedepginaCar">
    <w:name w:val="Pie de página Car"/>
    <w:basedOn w:val="Fuentedeprrafopredeter"/>
    <w:link w:val="Piedepgina"/>
    <w:uiPriority w:val="99"/>
    <w:rsid w:val="00CE3F7C"/>
    <w:rPr>
      <w:rFonts w:ascii="Helvetica" w:hAnsi="Helvetica" w:cs="Times New Roman"/>
      <w:lang w:val="es-ES" w:eastAsia="es-ES"/>
    </w:rPr>
  </w:style>
  <w:style w:type="table" w:styleId="Tablaconcuadrcula">
    <w:name w:val="Table Grid"/>
    <w:basedOn w:val="Tablanormal"/>
    <w:uiPriority w:val="39"/>
    <w:rsid w:val="00CE3F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82550"/>
    <w:rPr>
      <w:color w:val="808080"/>
    </w:rPr>
  </w:style>
  <w:style w:type="paragraph" w:styleId="NormalWeb">
    <w:name w:val="Normal (Web)"/>
    <w:basedOn w:val="Normal"/>
    <w:uiPriority w:val="99"/>
    <w:semiHidden/>
    <w:unhideWhenUsed/>
    <w:rsid w:val="000B0698"/>
    <w:pPr>
      <w:spacing w:before="100" w:beforeAutospacing="1" w:after="100" w:afterAutospacing="1"/>
      <w:jc w:val="left"/>
    </w:pPr>
    <w:rPr>
      <w:rFonts w:ascii="Times New Roman" w:hAnsi="Times New Roman"/>
      <w:lang w:val="es-CO" w:eastAsia="es-MX"/>
    </w:rPr>
  </w:style>
  <w:style w:type="character" w:styleId="Nmerodepgina">
    <w:name w:val="page number"/>
    <w:basedOn w:val="Fuentedeprrafopredeter"/>
    <w:uiPriority w:val="99"/>
    <w:semiHidden/>
    <w:unhideWhenUsed/>
    <w:rsid w:val="003B2872"/>
  </w:style>
  <w:style w:type="character" w:styleId="Refdecomentario">
    <w:name w:val="annotation reference"/>
    <w:basedOn w:val="Fuentedeprrafopredeter"/>
    <w:uiPriority w:val="99"/>
    <w:semiHidden/>
    <w:unhideWhenUsed/>
    <w:rsid w:val="00AA2959"/>
    <w:rPr>
      <w:sz w:val="16"/>
      <w:szCs w:val="16"/>
    </w:rPr>
  </w:style>
  <w:style w:type="paragraph" w:styleId="Textocomentario">
    <w:name w:val="annotation text"/>
    <w:basedOn w:val="Normal"/>
    <w:link w:val="TextocomentarioCar"/>
    <w:uiPriority w:val="99"/>
    <w:semiHidden/>
    <w:unhideWhenUsed/>
    <w:rsid w:val="00AA2959"/>
    <w:rPr>
      <w:szCs w:val="20"/>
    </w:rPr>
  </w:style>
  <w:style w:type="character" w:customStyle="1" w:styleId="TextocomentarioCar">
    <w:name w:val="Texto comentario Car"/>
    <w:basedOn w:val="Fuentedeprrafopredeter"/>
    <w:link w:val="Textocomentario"/>
    <w:uiPriority w:val="99"/>
    <w:semiHidden/>
    <w:rsid w:val="00AA2959"/>
    <w:rPr>
      <w:rFonts w:ascii="Helvetica" w:hAnsi="Helvetica"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AA2959"/>
    <w:rPr>
      <w:b/>
      <w:bCs/>
    </w:rPr>
  </w:style>
  <w:style w:type="character" w:customStyle="1" w:styleId="AsuntodelcomentarioCar">
    <w:name w:val="Asunto del comentario Car"/>
    <w:basedOn w:val="TextocomentarioCar"/>
    <w:link w:val="Asuntodelcomentario"/>
    <w:uiPriority w:val="99"/>
    <w:semiHidden/>
    <w:rsid w:val="00AA2959"/>
    <w:rPr>
      <w:rFonts w:ascii="Helvetica" w:hAnsi="Helvetica" w:cs="Times New Roman"/>
      <w:b/>
      <w:bCs/>
      <w:sz w:val="20"/>
      <w:szCs w:val="20"/>
      <w:lang w:val="es-ES" w:eastAsia="es-ES"/>
    </w:rPr>
  </w:style>
  <w:style w:type="numbering" w:customStyle="1" w:styleId="Listaactual1">
    <w:name w:val="Lista actual1"/>
    <w:uiPriority w:val="99"/>
    <w:rsid w:val="004E3B80"/>
    <w:pPr>
      <w:numPr>
        <w:numId w:val="13"/>
      </w:numPr>
    </w:pPr>
  </w:style>
  <w:style w:type="paragraph" w:styleId="Textonotapie">
    <w:name w:val="footnote text"/>
    <w:basedOn w:val="Normal"/>
    <w:link w:val="TextonotapieCar"/>
    <w:uiPriority w:val="99"/>
    <w:unhideWhenUsed/>
    <w:rsid w:val="00AD589F"/>
    <w:rPr>
      <w:szCs w:val="20"/>
    </w:rPr>
  </w:style>
  <w:style w:type="numbering" w:customStyle="1" w:styleId="Listaactual2">
    <w:name w:val="Lista actual2"/>
    <w:uiPriority w:val="99"/>
    <w:rsid w:val="00226759"/>
    <w:pPr>
      <w:numPr>
        <w:numId w:val="15"/>
      </w:numPr>
    </w:pPr>
  </w:style>
  <w:style w:type="character" w:customStyle="1" w:styleId="TextonotapieCar">
    <w:name w:val="Texto nota pie Car"/>
    <w:basedOn w:val="Fuentedeprrafopredeter"/>
    <w:link w:val="Textonotapie"/>
    <w:uiPriority w:val="99"/>
    <w:rsid w:val="00AD589F"/>
    <w:rPr>
      <w:rFonts w:ascii="Helvetica" w:hAnsi="Helvetica" w:cs="Times New Roman"/>
      <w:sz w:val="20"/>
      <w:szCs w:val="20"/>
      <w:lang w:val="es-ES" w:eastAsia="es-ES"/>
    </w:rPr>
  </w:style>
  <w:style w:type="character" w:styleId="Refdenotaalpie">
    <w:name w:val="footnote reference"/>
    <w:basedOn w:val="Fuentedeprrafopredeter"/>
    <w:uiPriority w:val="99"/>
    <w:semiHidden/>
    <w:unhideWhenUsed/>
    <w:rsid w:val="00AD589F"/>
    <w:rPr>
      <w:vertAlign w:val="superscript"/>
    </w:rPr>
  </w:style>
  <w:style w:type="character" w:styleId="Hipervnculo">
    <w:name w:val="Hyperlink"/>
    <w:basedOn w:val="Fuentedeprrafopredeter"/>
    <w:uiPriority w:val="99"/>
    <w:unhideWhenUsed/>
    <w:rsid w:val="00AD589F"/>
    <w:rPr>
      <w:color w:val="0563C1" w:themeColor="hyperlink"/>
      <w:u w:val="single"/>
    </w:rPr>
  </w:style>
  <w:style w:type="character" w:styleId="Mencinsinresolver">
    <w:name w:val="Unresolved Mention"/>
    <w:basedOn w:val="Fuentedeprrafopredeter"/>
    <w:uiPriority w:val="99"/>
    <w:semiHidden/>
    <w:unhideWhenUsed/>
    <w:rsid w:val="00AD589F"/>
    <w:rPr>
      <w:color w:val="605E5C"/>
      <w:shd w:val="clear" w:color="auto" w:fill="E1DFDD"/>
    </w:rPr>
  </w:style>
  <w:style w:type="character" w:styleId="Hipervnculovisitado">
    <w:name w:val="FollowedHyperlink"/>
    <w:basedOn w:val="Fuentedeprrafopredeter"/>
    <w:uiPriority w:val="99"/>
    <w:semiHidden/>
    <w:unhideWhenUsed/>
    <w:rsid w:val="00F913F3"/>
    <w:rPr>
      <w:color w:val="954F72" w:themeColor="followedHyperlink"/>
      <w:u w:val="single"/>
    </w:rPr>
  </w:style>
  <w:style w:type="numbering" w:customStyle="1" w:styleId="Listaactual3">
    <w:name w:val="Lista actual3"/>
    <w:uiPriority w:val="99"/>
    <w:rsid w:val="009F2AE4"/>
    <w:pPr>
      <w:numPr>
        <w:numId w:val="19"/>
      </w:numPr>
    </w:pPr>
  </w:style>
  <w:style w:type="character" w:customStyle="1" w:styleId="Ttulo7Car">
    <w:name w:val="Título 7 Car"/>
    <w:basedOn w:val="Fuentedeprrafopredeter"/>
    <w:link w:val="Ttulo7"/>
    <w:uiPriority w:val="9"/>
    <w:semiHidden/>
    <w:rsid w:val="009F2AE4"/>
    <w:rPr>
      <w:rFonts w:asciiTheme="majorHAnsi" w:eastAsiaTheme="majorEastAsia" w:hAnsiTheme="majorHAnsi" w:cstheme="majorBidi"/>
      <w:i/>
      <w:iCs/>
      <w:color w:val="1F3763" w:themeColor="accent1" w:themeShade="7F"/>
      <w:lang w:val="es-ES" w:eastAsia="es-ES"/>
    </w:rPr>
  </w:style>
  <w:style w:type="character" w:customStyle="1" w:styleId="Ttulo8Car">
    <w:name w:val="Título 8 Car"/>
    <w:basedOn w:val="Fuentedeprrafopredeter"/>
    <w:link w:val="Ttulo8"/>
    <w:uiPriority w:val="9"/>
    <w:semiHidden/>
    <w:rsid w:val="009F2AE4"/>
    <w:rPr>
      <w:rFonts w:asciiTheme="majorHAnsi" w:eastAsiaTheme="majorEastAsia" w:hAnsiTheme="majorHAnsi" w:cstheme="majorBidi"/>
      <w:color w:val="272727" w:themeColor="text1" w:themeTint="D8"/>
      <w:sz w:val="21"/>
      <w:szCs w:val="21"/>
      <w:lang w:val="es-ES" w:eastAsia="es-ES"/>
    </w:rPr>
  </w:style>
  <w:style w:type="numbering" w:customStyle="1" w:styleId="Listaactual4">
    <w:name w:val="Lista actual4"/>
    <w:uiPriority w:val="99"/>
    <w:rsid w:val="006E5C37"/>
    <w:pPr>
      <w:numPr>
        <w:numId w:val="24"/>
      </w:numPr>
    </w:pPr>
  </w:style>
  <w:style w:type="numbering" w:customStyle="1" w:styleId="Listaactual5">
    <w:name w:val="Lista actual5"/>
    <w:uiPriority w:val="99"/>
    <w:rsid w:val="006E5C37"/>
    <w:pPr>
      <w:numPr>
        <w:numId w:val="25"/>
      </w:numPr>
    </w:pPr>
  </w:style>
  <w:style w:type="numbering" w:customStyle="1" w:styleId="Listaactual6">
    <w:name w:val="Lista actual6"/>
    <w:uiPriority w:val="99"/>
    <w:rsid w:val="00C13254"/>
    <w:pPr>
      <w:numPr>
        <w:numId w:val="26"/>
      </w:numPr>
    </w:pPr>
  </w:style>
  <w:style w:type="character" w:styleId="Mencionar">
    <w:name w:val="Mention"/>
    <w:basedOn w:val="Fuentedeprrafopredeter"/>
    <w:uiPriority w:val="99"/>
    <w:unhideWhenUsed/>
    <w:rsid w:val="00A15BF5"/>
    <w:rPr>
      <w:color w:val="2B579A"/>
      <w:shd w:val="clear" w:color="auto" w:fill="E1DFDD"/>
    </w:rPr>
  </w:style>
  <w:style w:type="paragraph" w:styleId="Revisin">
    <w:name w:val="Revision"/>
    <w:hidden/>
    <w:uiPriority w:val="99"/>
    <w:semiHidden/>
    <w:rsid w:val="006A74A4"/>
    <w:rPr>
      <w:rFonts w:ascii="Helvetica" w:hAnsi="Helvetica" w:cs="Times New Roman"/>
      <w:sz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0">
      <w:bodyDiv w:val="1"/>
      <w:marLeft w:val="0"/>
      <w:marRight w:val="0"/>
      <w:marTop w:val="0"/>
      <w:marBottom w:val="0"/>
      <w:divBdr>
        <w:top w:val="none" w:sz="0" w:space="0" w:color="auto"/>
        <w:left w:val="none" w:sz="0" w:space="0" w:color="auto"/>
        <w:bottom w:val="none" w:sz="0" w:space="0" w:color="auto"/>
        <w:right w:val="none" w:sz="0" w:space="0" w:color="auto"/>
      </w:divBdr>
    </w:div>
    <w:div w:id="66193413">
      <w:bodyDiv w:val="1"/>
      <w:marLeft w:val="0"/>
      <w:marRight w:val="0"/>
      <w:marTop w:val="0"/>
      <w:marBottom w:val="0"/>
      <w:divBdr>
        <w:top w:val="none" w:sz="0" w:space="0" w:color="auto"/>
        <w:left w:val="none" w:sz="0" w:space="0" w:color="auto"/>
        <w:bottom w:val="none" w:sz="0" w:space="0" w:color="auto"/>
        <w:right w:val="none" w:sz="0" w:space="0" w:color="auto"/>
      </w:divBdr>
    </w:div>
    <w:div w:id="110250129">
      <w:bodyDiv w:val="1"/>
      <w:marLeft w:val="0"/>
      <w:marRight w:val="0"/>
      <w:marTop w:val="0"/>
      <w:marBottom w:val="0"/>
      <w:divBdr>
        <w:top w:val="none" w:sz="0" w:space="0" w:color="auto"/>
        <w:left w:val="none" w:sz="0" w:space="0" w:color="auto"/>
        <w:bottom w:val="none" w:sz="0" w:space="0" w:color="auto"/>
        <w:right w:val="none" w:sz="0" w:space="0" w:color="auto"/>
      </w:divBdr>
    </w:div>
    <w:div w:id="117843589">
      <w:bodyDiv w:val="1"/>
      <w:marLeft w:val="0"/>
      <w:marRight w:val="0"/>
      <w:marTop w:val="0"/>
      <w:marBottom w:val="0"/>
      <w:divBdr>
        <w:top w:val="none" w:sz="0" w:space="0" w:color="auto"/>
        <w:left w:val="none" w:sz="0" w:space="0" w:color="auto"/>
        <w:bottom w:val="none" w:sz="0" w:space="0" w:color="auto"/>
        <w:right w:val="none" w:sz="0" w:space="0" w:color="auto"/>
      </w:divBdr>
    </w:div>
    <w:div w:id="254556610">
      <w:bodyDiv w:val="1"/>
      <w:marLeft w:val="0"/>
      <w:marRight w:val="0"/>
      <w:marTop w:val="0"/>
      <w:marBottom w:val="0"/>
      <w:divBdr>
        <w:top w:val="none" w:sz="0" w:space="0" w:color="auto"/>
        <w:left w:val="none" w:sz="0" w:space="0" w:color="auto"/>
        <w:bottom w:val="none" w:sz="0" w:space="0" w:color="auto"/>
        <w:right w:val="none" w:sz="0" w:space="0" w:color="auto"/>
      </w:divBdr>
      <w:divsChild>
        <w:div w:id="509226104">
          <w:marLeft w:val="0"/>
          <w:marRight w:val="0"/>
          <w:marTop w:val="0"/>
          <w:marBottom w:val="0"/>
          <w:divBdr>
            <w:top w:val="none" w:sz="0" w:space="0" w:color="auto"/>
            <w:left w:val="none" w:sz="0" w:space="0" w:color="auto"/>
            <w:bottom w:val="none" w:sz="0" w:space="0" w:color="auto"/>
            <w:right w:val="none" w:sz="0" w:space="0" w:color="auto"/>
          </w:divBdr>
          <w:divsChild>
            <w:div w:id="721100946">
              <w:marLeft w:val="0"/>
              <w:marRight w:val="0"/>
              <w:marTop w:val="0"/>
              <w:marBottom w:val="0"/>
              <w:divBdr>
                <w:top w:val="none" w:sz="0" w:space="0" w:color="auto"/>
                <w:left w:val="none" w:sz="0" w:space="0" w:color="auto"/>
                <w:bottom w:val="none" w:sz="0" w:space="0" w:color="auto"/>
                <w:right w:val="none" w:sz="0" w:space="0" w:color="auto"/>
              </w:divBdr>
              <w:divsChild>
                <w:div w:id="19641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10660">
      <w:bodyDiv w:val="1"/>
      <w:marLeft w:val="0"/>
      <w:marRight w:val="0"/>
      <w:marTop w:val="0"/>
      <w:marBottom w:val="0"/>
      <w:divBdr>
        <w:top w:val="none" w:sz="0" w:space="0" w:color="auto"/>
        <w:left w:val="none" w:sz="0" w:space="0" w:color="auto"/>
        <w:bottom w:val="none" w:sz="0" w:space="0" w:color="auto"/>
        <w:right w:val="none" w:sz="0" w:space="0" w:color="auto"/>
      </w:divBdr>
    </w:div>
    <w:div w:id="348987628">
      <w:bodyDiv w:val="1"/>
      <w:marLeft w:val="0"/>
      <w:marRight w:val="0"/>
      <w:marTop w:val="0"/>
      <w:marBottom w:val="0"/>
      <w:divBdr>
        <w:top w:val="none" w:sz="0" w:space="0" w:color="auto"/>
        <w:left w:val="none" w:sz="0" w:space="0" w:color="auto"/>
        <w:bottom w:val="none" w:sz="0" w:space="0" w:color="auto"/>
        <w:right w:val="none" w:sz="0" w:space="0" w:color="auto"/>
      </w:divBdr>
    </w:div>
    <w:div w:id="397023624">
      <w:bodyDiv w:val="1"/>
      <w:marLeft w:val="0"/>
      <w:marRight w:val="0"/>
      <w:marTop w:val="0"/>
      <w:marBottom w:val="0"/>
      <w:divBdr>
        <w:top w:val="none" w:sz="0" w:space="0" w:color="auto"/>
        <w:left w:val="none" w:sz="0" w:space="0" w:color="auto"/>
        <w:bottom w:val="none" w:sz="0" w:space="0" w:color="auto"/>
        <w:right w:val="none" w:sz="0" w:space="0" w:color="auto"/>
      </w:divBdr>
    </w:div>
    <w:div w:id="444618018">
      <w:bodyDiv w:val="1"/>
      <w:marLeft w:val="0"/>
      <w:marRight w:val="0"/>
      <w:marTop w:val="0"/>
      <w:marBottom w:val="0"/>
      <w:divBdr>
        <w:top w:val="none" w:sz="0" w:space="0" w:color="auto"/>
        <w:left w:val="none" w:sz="0" w:space="0" w:color="auto"/>
        <w:bottom w:val="none" w:sz="0" w:space="0" w:color="auto"/>
        <w:right w:val="none" w:sz="0" w:space="0" w:color="auto"/>
      </w:divBdr>
    </w:div>
    <w:div w:id="483813866">
      <w:bodyDiv w:val="1"/>
      <w:marLeft w:val="0"/>
      <w:marRight w:val="0"/>
      <w:marTop w:val="0"/>
      <w:marBottom w:val="0"/>
      <w:divBdr>
        <w:top w:val="none" w:sz="0" w:space="0" w:color="auto"/>
        <w:left w:val="none" w:sz="0" w:space="0" w:color="auto"/>
        <w:bottom w:val="none" w:sz="0" w:space="0" w:color="auto"/>
        <w:right w:val="none" w:sz="0" w:space="0" w:color="auto"/>
      </w:divBdr>
      <w:divsChild>
        <w:div w:id="865409000">
          <w:marLeft w:val="0"/>
          <w:marRight w:val="0"/>
          <w:marTop w:val="0"/>
          <w:marBottom w:val="0"/>
          <w:divBdr>
            <w:top w:val="none" w:sz="0" w:space="0" w:color="auto"/>
            <w:left w:val="none" w:sz="0" w:space="0" w:color="auto"/>
            <w:bottom w:val="none" w:sz="0" w:space="0" w:color="auto"/>
            <w:right w:val="none" w:sz="0" w:space="0" w:color="auto"/>
          </w:divBdr>
          <w:divsChild>
            <w:div w:id="789473872">
              <w:marLeft w:val="0"/>
              <w:marRight w:val="0"/>
              <w:marTop w:val="0"/>
              <w:marBottom w:val="0"/>
              <w:divBdr>
                <w:top w:val="none" w:sz="0" w:space="0" w:color="auto"/>
                <w:left w:val="none" w:sz="0" w:space="0" w:color="auto"/>
                <w:bottom w:val="none" w:sz="0" w:space="0" w:color="auto"/>
                <w:right w:val="none" w:sz="0" w:space="0" w:color="auto"/>
              </w:divBdr>
              <w:divsChild>
                <w:div w:id="16597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973639">
      <w:bodyDiv w:val="1"/>
      <w:marLeft w:val="0"/>
      <w:marRight w:val="0"/>
      <w:marTop w:val="0"/>
      <w:marBottom w:val="0"/>
      <w:divBdr>
        <w:top w:val="none" w:sz="0" w:space="0" w:color="auto"/>
        <w:left w:val="none" w:sz="0" w:space="0" w:color="auto"/>
        <w:bottom w:val="none" w:sz="0" w:space="0" w:color="auto"/>
        <w:right w:val="none" w:sz="0" w:space="0" w:color="auto"/>
      </w:divBdr>
      <w:divsChild>
        <w:div w:id="898126197">
          <w:marLeft w:val="0"/>
          <w:marRight w:val="0"/>
          <w:marTop w:val="0"/>
          <w:marBottom w:val="0"/>
          <w:divBdr>
            <w:top w:val="none" w:sz="0" w:space="0" w:color="auto"/>
            <w:left w:val="none" w:sz="0" w:space="0" w:color="auto"/>
            <w:bottom w:val="none" w:sz="0" w:space="0" w:color="auto"/>
            <w:right w:val="none" w:sz="0" w:space="0" w:color="auto"/>
          </w:divBdr>
          <w:divsChild>
            <w:div w:id="769743359">
              <w:marLeft w:val="0"/>
              <w:marRight w:val="0"/>
              <w:marTop w:val="0"/>
              <w:marBottom w:val="0"/>
              <w:divBdr>
                <w:top w:val="none" w:sz="0" w:space="0" w:color="auto"/>
                <w:left w:val="none" w:sz="0" w:space="0" w:color="auto"/>
                <w:bottom w:val="none" w:sz="0" w:space="0" w:color="auto"/>
                <w:right w:val="none" w:sz="0" w:space="0" w:color="auto"/>
              </w:divBdr>
              <w:divsChild>
                <w:div w:id="15416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3416">
      <w:bodyDiv w:val="1"/>
      <w:marLeft w:val="0"/>
      <w:marRight w:val="0"/>
      <w:marTop w:val="0"/>
      <w:marBottom w:val="0"/>
      <w:divBdr>
        <w:top w:val="none" w:sz="0" w:space="0" w:color="auto"/>
        <w:left w:val="none" w:sz="0" w:space="0" w:color="auto"/>
        <w:bottom w:val="none" w:sz="0" w:space="0" w:color="auto"/>
        <w:right w:val="none" w:sz="0" w:space="0" w:color="auto"/>
      </w:divBdr>
      <w:divsChild>
        <w:div w:id="379979534">
          <w:marLeft w:val="0"/>
          <w:marRight w:val="0"/>
          <w:marTop w:val="0"/>
          <w:marBottom w:val="0"/>
          <w:divBdr>
            <w:top w:val="none" w:sz="0" w:space="0" w:color="auto"/>
            <w:left w:val="none" w:sz="0" w:space="0" w:color="auto"/>
            <w:bottom w:val="none" w:sz="0" w:space="0" w:color="auto"/>
            <w:right w:val="none" w:sz="0" w:space="0" w:color="auto"/>
          </w:divBdr>
          <w:divsChild>
            <w:div w:id="1416516357">
              <w:marLeft w:val="0"/>
              <w:marRight w:val="0"/>
              <w:marTop w:val="0"/>
              <w:marBottom w:val="0"/>
              <w:divBdr>
                <w:top w:val="none" w:sz="0" w:space="0" w:color="auto"/>
                <w:left w:val="none" w:sz="0" w:space="0" w:color="auto"/>
                <w:bottom w:val="none" w:sz="0" w:space="0" w:color="auto"/>
                <w:right w:val="none" w:sz="0" w:space="0" w:color="auto"/>
              </w:divBdr>
              <w:divsChild>
                <w:div w:id="395515801">
                  <w:marLeft w:val="0"/>
                  <w:marRight w:val="0"/>
                  <w:marTop w:val="0"/>
                  <w:marBottom w:val="0"/>
                  <w:divBdr>
                    <w:top w:val="none" w:sz="0" w:space="0" w:color="auto"/>
                    <w:left w:val="none" w:sz="0" w:space="0" w:color="auto"/>
                    <w:bottom w:val="none" w:sz="0" w:space="0" w:color="auto"/>
                    <w:right w:val="none" w:sz="0" w:space="0" w:color="auto"/>
                  </w:divBdr>
                  <w:divsChild>
                    <w:div w:id="5766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09426">
      <w:bodyDiv w:val="1"/>
      <w:marLeft w:val="0"/>
      <w:marRight w:val="0"/>
      <w:marTop w:val="0"/>
      <w:marBottom w:val="0"/>
      <w:divBdr>
        <w:top w:val="none" w:sz="0" w:space="0" w:color="auto"/>
        <w:left w:val="none" w:sz="0" w:space="0" w:color="auto"/>
        <w:bottom w:val="none" w:sz="0" w:space="0" w:color="auto"/>
        <w:right w:val="none" w:sz="0" w:space="0" w:color="auto"/>
      </w:divBdr>
      <w:divsChild>
        <w:div w:id="550194075">
          <w:marLeft w:val="0"/>
          <w:marRight w:val="0"/>
          <w:marTop w:val="0"/>
          <w:marBottom w:val="0"/>
          <w:divBdr>
            <w:top w:val="none" w:sz="0" w:space="0" w:color="auto"/>
            <w:left w:val="none" w:sz="0" w:space="0" w:color="auto"/>
            <w:bottom w:val="none" w:sz="0" w:space="0" w:color="auto"/>
            <w:right w:val="none" w:sz="0" w:space="0" w:color="auto"/>
          </w:divBdr>
          <w:divsChild>
            <w:div w:id="1620452459">
              <w:marLeft w:val="0"/>
              <w:marRight w:val="0"/>
              <w:marTop w:val="0"/>
              <w:marBottom w:val="0"/>
              <w:divBdr>
                <w:top w:val="none" w:sz="0" w:space="0" w:color="auto"/>
                <w:left w:val="none" w:sz="0" w:space="0" w:color="auto"/>
                <w:bottom w:val="none" w:sz="0" w:space="0" w:color="auto"/>
                <w:right w:val="none" w:sz="0" w:space="0" w:color="auto"/>
              </w:divBdr>
              <w:divsChild>
                <w:div w:id="12272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1838">
      <w:bodyDiv w:val="1"/>
      <w:marLeft w:val="0"/>
      <w:marRight w:val="0"/>
      <w:marTop w:val="0"/>
      <w:marBottom w:val="0"/>
      <w:divBdr>
        <w:top w:val="none" w:sz="0" w:space="0" w:color="auto"/>
        <w:left w:val="none" w:sz="0" w:space="0" w:color="auto"/>
        <w:bottom w:val="none" w:sz="0" w:space="0" w:color="auto"/>
        <w:right w:val="none" w:sz="0" w:space="0" w:color="auto"/>
      </w:divBdr>
    </w:div>
    <w:div w:id="714811768">
      <w:bodyDiv w:val="1"/>
      <w:marLeft w:val="0"/>
      <w:marRight w:val="0"/>
      <w:marTop w:val="0"/>
      <w:marBottom w:val="0"/>
      <w:divBdr>
        <w:top w:val="none" w:sz="0" w:space="0" w:color="auto"/>
        <w:left w:val="none" w:sz="0" w:space="0" w:color="auto"/>
        <w:bottom w:val="none" w:sz="0" w:space="0" w:color="auto"/>
        <w:right w:val="none" w:sz="0" w:space="0" w:color="auto"/>
      </w:divBdr>
    </w:div>
    <w:div w:id="819075093">
      <w:bodyDiv w:val="1"/>
      <w:marLeft w:val="0"/>
      <w:marRight w:val="0"/>
      <w:marTop w:val="0"/>
      <w:marBottom w:val="0"/>
      <w:divBdr>
        <w:top w:val="none" w:sz="0" w:space="0" w:color="auto"/>
        <w:left w:val="none" w:sz="0" w:space="0" w:color="auto"/>
        <w:bottom w:val="none" w:sz="0" w:space="0" w:color="auto"/>
        <w:right w:val="none" w:sz="0" w:space="0" w:color="auto"/>
      </w:divBdr>
      <w:divsChild>
        <w:div w:id="811287865">
          <w:marLeft w:val="0"/>
          <w:marRight w:val="0"/>
          <w:marTop w:val="0"/>
          <w:marBottom w:val="0"/>
          <w:divBdr>
            <w:top w:val="none" w:sz="0" w:space="0" w:color="auto"/>
            <w:left w:val="none" w:sz="0" w:space="0" w:color="auto"/>
            <w:bottom w:val="none" w:sz="0" w:space="0" w:color="auto"/>
            <w:right w:val="none" w:sz="0" w:space="0" w:color="auto"/>
          </w:divBdr>
          <w:divsChild>
            <w:div w:id="845168732">
              <w:marLeft w:val="0"/>
              <w:marRight w:val="0"/>
              <w:marTop w:val="0"/>
              <w:marBottom w:val="0"/>
              <w:divBdr>
                <w:top w:val="none" w:sz="0" w:space="0" w:color="auto"/>
                <w:left w:val="none" w:sz="0" w:space="0" w:color="auto"/>
                <w:bottom w:val="none" w:sz="0" w:space="0" w:color="auto"/>
                <w:right w:val="none" w:sz="0" w:space="0" w:color="auto"/>
              </w:divBdr>
              <w:divsChild>
                <w:div w:id="18341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2388">
      <w:bodyDiv w:val="1"/>
      <w:marLeft w:val="0"/>
      <w:marRight w:val="0"/>
      <w:marTop w:val="0"/>
      <w:marBottom w:val="0"/>
      <w:divBdr>
        <w:top w:val="none" w:sz="0" w:space="0" w:color="auto"/>
        <w:left w:val="none" w:sz="0" w:space="0" w:color="auto"/>
        <w:bottom w:val="none" w:sz="0" w:space="0" w:color="auto"/>
        <w:right w:val="none" w:sz="0" w:space="0" w:color="auto"/>
      </w:divBdr>
      <w:divsChild>
        <w:div w:id="693111933">
          <w:marLeft w:val="0"/>
          <w:marRight w:val="0"/>
          <w:marTop w:val="0"/>
          <w:marBottom w:val="0"/>
          <w:divBdr>
            <w:top w:val="none" w:sz="0" w:space="0" w:color="auto"/>
            <w:left w:val="none" w:sz="0" w:space="0" w:color="auto"/>
            <w:bottom w:val="none" w:sz="0" w:space="0" w:color="auto"/>
            <w:right w:val="none" w:sz="0" w:space="0" w:color="auto"/>
          </w:divBdr>
          <w:divsChild>
            <w:div w:id="841238644">
              <w:marLeft w:val="0"/>
              <w:marRight w:val="0"/>
              <w:marTop w:val="0"/>
              <w:marBottom w:val="0"/>
              <w:divBdr>
                <w:top w:val="none" w:sz="0" w:space="0" w:color="auto"/>
                <w:left w:val="none" w:sz="0" w:space="0" w:color="auto"/>
                <w:bottom w:val="none" w:sz="0" w:space="0" w:color="auto"/>
                <w:right w:val="none" w:sz="0" w:space="0" w:color="auto"/>
              </w:divBdr>
              <w:divsChild>
                <w:div w:id="12913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00105">
      <w:bodyDiv w:val="1"/>
      <w:marLeft w:val="0"/>
      <w:marRight w:val="0"/>
      <w:marTop w:val="0"/>
      <w:marBottom w:val="0"/>
      <w:divBdr>
        <w:top w:val="none" w:sz="0" w:space="0" w:color="auto"/>
        <w:left w:val="none" w:sz="0" w:space="0" w:color="auto"/>
        <w:bottom w:val="none" w:sz="0" w:space="0" w:color="auto"/>
        <w:right w:val="none" w:sz="0" w:space="0" w:color="auto"/>
      </w:divBdr>
      <w:divsChild>
        <w:div w:id="1226909750">
          <w:marLeft w:val="0"/>
          <w:marRight w:val="0"/>
          <w:marTop w:val="0"/>
          <w:marBottom w:val="0"/>
          <w:divBdr>
            <w:top w:val="none" w:sz="0" w:space="0" w:color="auto"/>
            <w:left w:val="none" w:sz="0" w:space="0" w:color="auto"/>
            <w:bottom w:val="none" w:sz="0" w:space="0" w:color="auto"/>
            <w:right w:val="none" w:sz="0" w:space="0" w:color="auto"/>
          </w:divBdr>
          <w:divsChild>
            <w:div w:id="1393694326">
              <w:marLeft w:val="0"/>
              <w:marRight w:val="0"/>
              <w:marTop w:val="0"/>
              <w:marBottom w:val="0"/>
              <w:divBdr>
                <w:top w:val="none" w:sz="0" w:space="0" w:color="auto"/>
                <w:left w:val="none" w:sz="0" w:space="0" w:color="auto"/>
                <w:bottom w:val="none" w:sz="0" w:space="0" w:color="auto"/>
                <w:right w:val="none" w:sz="0" w:space="0" w:color="auto"/>
              </w:divBdr>
              <w:divsChild>
                <w:div w:id="876622787">
                  <w:marLeft w:val="0"/>
                  <w:marRight w:val="0"/>
                  <w:marTop w:val="0"/>
                  <w:marBottom w:val="0"/>
                  <w:divBdr>
                    <w:top w:val="none" w:sz="0" w:space="0" w:color="auto"/>
                    <w:left w:val="none" w:sz="0" w:space="0" w:color="auto"/>
                    <w:bottom w:val="none" w:sz="0" w:space="0" w:color="auto"/>
                    <w:right w:val="none" w:sz="0" w:space="0" w:color="auto"/>
                  </w:divBdr>
                  <w:divsChild>
                    <w:div w:id="2121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95683">
      <w:bodyDiv w:val="1"/>
      <w:marLeft w:val="0"/>
      <w:marRight w:val="0"/>
      <w:marTop w:val="0"/>
      <w:marBottom w:val="0"/>
      <w:divBdr>
        <w:top w:val="none" w:sz="0" w:space="0" w:color="auto"/>
        <w:left w:val="none" w:sz="0" w:space="0" w:color="auto"/>
        <w:bottom w:val="none" w:sz="0" w:space="0" w:color="auto"/>
        <w:right w:val="none" w:sz="0" w:space="0" w:color="auto"/>
      </w:divBdr>
      <w:divsChild>
        <w:div w:id="1068190760">
          <w:marLeft w:val="0"/>
          <w:marRight w:val="0"/>
          <w:marTop w:val="0"/>
          <w:marBottom w:val="0"/>
          <w:divBdr>
            <w:top w:val="none" w:sz="0" w:space="0" w:color="auto"/>
            <w:left w:val="none" w:sz="0" w:space="0" w:color="auto"/>
            <w:bottom w:val="none" w:sz="0" w:space="0" w:color="auto"/>
            <w:right w:val="none" w:sz="0" w:space="0" w:color="auto"/>
          </w:divBdr>
          <w:divsChild>
            <w:div w:id="869225830">
              <w:marLeft w:val="0"/>
              <w:marRight w:val="0"/>
              <w:marTop w:val="0"/>
              <w:marBottom w:val="0"/>
              <w:divBdr>
                <w:top w:val="none" w:sz="0" w:space="0" w:color="auto"/>
                <w:left w:val="none" w:sz="0" w:space="0" w:color="auto"/>
                <w:bottom w:val="none" w:sz="0" w:space="0" w:color="auto"/>
                <w:right w:val="none" w:sz="0" w:space="0" w:color="auto"/>
              </w:divBdr>
              <w:divsChild>
                <w:div w:id="29360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4989">
      <w:bodyDiv w:val="1"/>
      <w:marLeft w:val="0"/>
      <w:marRight w:val="0"/>
      <w:marTop w:val="0"/>
      <w:marBottom w:val="0"/>
      <w:divBdr>
        <w:top w:val="none" w:sz="0" w:space="0" w:color="auto"/>
        <w:left w:val="none" w:sz="0" w:space="0" w:color="auto"/>
        <w:bottom w:val="none" w:sz="0" w:space="0" w:color="auto"/>
        <w:right w:val="none" w:sz="0" w:space="0" w:color="auto"/>
      </w:divBdr>
    </w:div>
    <w:div w:id="1140423753">
      <w:bodyDiv w:val="1"/>
      <w:marLeft w:val="0"/>
      <w:marRight w:val="0"/>
      <w:marTop w:val="0"/>
      <w:marBottom w:val="0"/>
      <w:divBdr>
        <w:top w:val="none" w:sz="0" w:space="0" w:color="auto"/>
        <w:left w:val="none" w:sz="0" w:space="0" w:color="auto"/>
        <w:bottom w:val="none" w:sz="0" w:space="0" w:color="auto"/>
        <w:right w:val="none" w:sz="0" w:space="0" w:color="auto"/>
      </w:divBdr>
    </w:div>
    <w:div w:id="1190952842">
      <w:bodyDiv w:val="1"/>
      <w:marLeft w:val="0"/>
      <w:marRight w:val="0"/>
      <w:marTop w:val="0"/>
      <w:marBottom w:val="0"/>
      <w:divBdr>
        <w:top w:val="none" w:sz="0" w:space="0" w:color="auto"/>
        <w:left w:val="none" w:sz="0" w:space="0" w:color="auto"/>
        <w:bottom w:val="none" w:sz="0" w:space="0" w:color="auto"/>
        <w:right w:val="none" w:sz="0" w:space="0" w:color="auto"/>
      </w:divBdr>
    </w:div>
    <w:div w:id="1196312037">
      <w:bodyDiv w:val="1"/>
      <w:marLeft w:val="0"/>
      <w:marRight w:val="0"/>
      <w:marTop w:val="0"/>
      <w:marBottom w:val="0"/>
      <w:divBdr>
        <w:top w:val="none" w:sz="0" w:space="0" w:color="auto"/>
        <w:left w:val="none" w:sz="0" w:space="0" w:color="auto"/>
        <w:bottom w:val="none" w:sz="0" w:space="0" w:color="auto"/>
        <w:right w:val="none" w:sz="0" w:space="0" w:color="auto"/>
      </w:divBdr>
    </w:div>
    <w:div w:id="1231229518">
      <w:bodyDiv w:val="1"/>
      <w:marLeft w:val="0"/>
      <w:marRight w:val="0"/>
      <w:marTop w:val="0"/>
      <w:marBottom w:val="0"/>
      <w:divBdr>
        <w:top w:val="none" w:sz="0" w:space="0" w:color="auto"/>
        <w:left w:val="none" w:sz="0" w:space="0" w:color="auto"/>
        <w:bottom w:val="none" w:sz="0" w:space="0" w:color="auto"/>
        <w:right w:val="none" w:sz="0" w:space="0" w:color="auto"/>
      </w:divBdr>
      <w:divsChild>
        <w:div w:id="675229327">
          <w:marLeft w:val="0"/>
          <w:marRight w:val="0"/>
          <w:marTop w:val="0"/>
          <w:marBottom w:val="0"/>
          <w:divBdr>
            <w:top w:val="none" w:sz="0" w:space="0" w:color="auto"/>
            <w:left w:val="none" w:sz="0" w:space="0" w:color="auto"/>
            <w:bottom w:val="none" w:sz="0" w:space="0" w:color="auto"/>
            <w:right w:val="none" w:sz="0" w:space="0" w:color="auto"/>
          </w:divBdr>
          <w:divsChild>
            <w:div w:id="934365884">
              <w:marLeft w:val="0"/>
              <w:marRight w:val="0"/>
              <w:marTop w:val="0"/>
              <w:marBottom w:val="0"/>
              <w:divBdr>
                <w:top w:val="none" w:sz="0" w:space="0" w:color="auto"/>
                <w:left w:val="none" w:sz="0" w:space="0" w:color="auto"/>
                <w:bottom w:val="none" w:sz="0" w:space="0" w:color="auto"/>
                <w:right w:val="none" w:sz="0" w:space="0" w:color="auto"/>
              </w:divBdr>
              <w:divsChild>
                <w:div w:id="12703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16423">
      <w:bodyDiv w:val="1"/>
      <w:marLeft w:val="0"/>
      <w:marRight w:val="0"/>
      <w:marTop w:val="0"/>
      <w:marBottom w:val="0"/>
      <w:divBdr>
        <w:top w:val="none" w:sz="0" w:space="0" w:color="auto"/>
        <w:left w:val="none" w:sz="0" w:space="0" w:color="auto"/>
        <w:bottom w:val="none" w:sz="0" w:space="0" w:color="auto"/>
        <w:right w:val="none" w:sz="0" w:space="0" w:color="auto"/>
      </w:divBdr>
    </w:div>
    <w:div w:id="1475105425">
      <w:bodyDiv w:val="1"/>
      <w:marLeft w:val="0"/>
      <w:marRight w:val="0"/>
      <w:marTop w:val="0"/>
      <w:marBottom w:val="0"/>
      <w:divBdr>
        <w:top w:val="none" w:sz="0" w:space="0" w:color="auto"/>
        <w:left w:val="none" w:sz="0" w:space="0" w:color="auto"/>
        <w:bottom w:val="none" w:sz="0" w:space="0" w:color="auto"/>
        <w:right w:val="none" w:sz="0" w:space="0" w:color="auto"/>
      </w:divBdr>
    </w:div>
    <w:div w:id="1503663260">
      <w:bodyDiv w:val="1"/>
      <w:marLeft w:val="0"/>
      <w:marRight w:val="0"/>
      <w:marTop w:val="0"/>
      <w:marBottom w:val="0"/>
      <w:divBdr>
        <w:top w:val="none" w:sz="0" w:space="0" w:color="auto"/>
        <w:left w:val="none" w:sz="0" w:space="0" w:color="auto"/>
        <w:bottom w:val="none" w:sz="0" w:space="0" w:color="auto"/>
        <w:right w:val="none" w:sz="0" w:space="0" w:color="auto"/>
      </w:divBdr>
      <w:divsChild>
        <w:div w:id="63531041">
          <w:marLeft w:val="0"/>
          <w:marRight w:val="0"/>
          <w:marTop w:val="0"/>
          <w:marBottom w:val="0"/>
          <w:divBdr>
            <w:top w:val="none" w:sz="0" w:space="0" w:color="auto"/>
            <w:left w:val="none" w:sz="0" w:space="0" w:color="auto"/>
            <w:bottom w:val="none" w:sz="0" w:space="0" w:color="auto"/>
            <w:right w:val="none" w:sz="0" w:space="0" w:color="auto"/>
          </w:divBdr>
          <w:divsChild>
            <w:div w:id="1284733834">
              <w:marLeft w:val="0"/>
              <w:marRight w:val="0"/>
              <w:marTop w:val="0"/>
              <w:marBottom w:val="0"/>
              <w:divBdr>
                <w:top w:val="none" w:sz="0" w:space="0" w:color="auto"/>
                <w:left w:val="none" w:sz="0" w:space="0" w:color="auto"/>
                <w:bottom w:val="none" w:sz="0" w:space="0" w:color="auto"/>
                <w:right w:val="none" w:sz="0" w:space="0" w:color="auto"/>
              </w:divBdr>
              <w:divsChild>
                <w:div w:id="11563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9842">
      <w:bodyDiv w:val="1"/>
      <w:marLeft w:val="0"/>
      <w:marRight w:val="0"/>
      <w:marTop w:val="0"/>
      <w:marBottom w:val="0"/>
      <w:divBdr>
        <w:top w:val="none" w:sz="0" w:space="0" w:color="auto"/>
        <w:left w:val="none" w:sz="0" w:space="0" w:color="auto"/>
        <w:bottom w:val="none" w:sz="0" w:space="0" w:color="auto"/>
        <w:right w:val="none" w:sz="0" w:space="0" w:color="auto"/>
      </w:divBdr>
      <w:divsChild>
        <w:div w:id="397284879">
          <w:marLeft w:val="0"/>
          <w:marRight w:val="0"/>
          <w:marTop w:val="0"/>
          <w:marBottom w:val="0"/>
          <w:divBdr>
            <w:top w:val="none" w:sz="0" w:space="0" w:color="auto"/>
            <w:left w:val="none" w:sz="0" w:space="0" w:color="auto"/>
            <w:bottom w:val="none" w:sz="0" w:space="0" w:color="auto"/>
            <w:right w:val="none" w:sz="0" w:space="0" w:color="auto"/>
          </w:divBdr>
          <w:divsChild>
            <w:div w:id="866912430">
              <w:marLeft w:val="0"/>
              <w:marRight w:val="0"/>
              <w:marTop w:val="0"/>
              <w:marBottom w:val="0"/>
              <w:divBdr>
                <w:top w:val="none" w:sz="0" w:space="0" w:color="auto"/>
                <w:left w:val="none" w:sz="0" w:space="0" w:color="auto"/>
                <w:bottom w:val="none" w:sz="0" w:space="0" w:color="auto"/>
                <w:right w:val="none" w:sz="0" w:space="0" w:color="auto"/>
              </w:divBdr>
              <w:divsChild>
                <w:div w:id="5649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07610">
      <w:bodyDiv w:val="1"/>
      <w:marLeft w:val="0"/>
      <w:marRight w:val="0"/>
      <w:marTop w:val="0"/>
      <w:marBottom w:val="0"/>
      <w:divBdr>
        <w:top w:val="none" w:sz="0" w:space="0" w:color="auto"/>
        <w:left w:val="none" w:sz="0" w:space="0" w:color="auto"/>
        <w:bottom w:val="none" w:sz="0" w:space="0" w:color="auto"/>
        <w:right w:val="none" w:sz="0" w:space="0" w:color="auto"/>
      </w:divBdr>
    </w:div>
    <w:div w:id="1700474413">
      <w:bodyDiv w:val="1"/>
      <w:marLeft w:val="0"/>
      <w:marRight w:val="0"/>
      <w:marTop w:val="0"/>
      <w:marBottom w:val="0"/>
      <w:divBdr>
        <w:top w:val="none" w:sz="0" w:space="0" w:color="auto"/>
        <w:left w:val="none" w:sz="0" w:space="0" w:color="auto"/>
        <w:bottom w:val="none" w:sz="0" w:space="0" w:color="auto"/>
        <w:right w:val="none" w:sz="0" w:space="0" w:color="auto"/>
      </w:divBdr>
      <w:divsChild>
        <w:div w:id="1085956292">
          <w:marLeft w:val="0"/>
          <w:marRight w:val="0"/>
          <w:marTop w:val="0"/>
          <w:marBottom w:val="0"/>
          <w:divBdr>
            <w:top w:val="none" w:sz="0" w:space="0" w:color="auto"/>
            <w:left w:val="none" w:sz="0" w:space="0" w:color="auto"/>
            <w:bottom w:val="none" w:sz="0" w:space="0" w:color="auto"/>
            <w:right w:val="none" w:sz="0" w:space="0" w:color="auto"/>
          </w:divBdr>
          <w:divsChild>
            <w:div w:id="1235043071">
              <w:marLeft w:val="0"/>
              <w:marRight w:val="0"/>
              <w:marTop w:val="0"/>
              <w:marBottom w:val="0"/>
              <w:divBdr>
                <w:top w:val="none" w:sz="0" w:space="0" w:color="auto"/>
                <w:left w:val="none" w:sz="0" w:space="0" w:color="auto"/>
                <w:bottom w:val="none" w:sz="0" w:space="0" w:color="auto"/>
                <w:right w:val="none" w:sz="0" w:space="0" w:color="auto"/>
              </w:divBdr>
              <w:divsChild>
                <w:div w:id="12826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57559">
      <w:bodyDiv w:val="1"/>
      <w:marLeft w:val="0"/>
      <w:marRight w:val="0"/>
      <w:marTop w:val="0"/>
      <w:marBottom w:val="0"/>
      <w:divBdr>
        <w:top w:val="none" w:sz="0" w:space="0" w:color="auto"/>
        <w:left w:val="none" w:sz="0" w:space="0" w:color="auto"/>
        <w:bottom w:val="none" w:sz="0" w:space="0" w:color="auto"/>
        <w:right w:val="none" w:sz="0" w:space="0" w:color="auto"/>
      </w:divBdr>
    </w:div>
    <w:div w:id="1953200475">
      <w:bodyDiv w:val="1"/>
      <w:marLeft w:val="0"/>
      <w:marRight w:val="0"/>
      <w:marTop w:val="0"/>
      <w:marBottom w:val="0"/>
      <w:divBdr>
        <w:top w:val="none" w:sz="0" w:space="0" w:color="auto"/>
        <w:left w:val="none" w:sz="0" w:space="0" w:color="auto"/>
        <w:bottom w:val="none" w:sz="0" w:space="0" w:color="auto"/>
        <w:right w:val="none" w:sz="0" w:space="0" w:color="auto"/>
      </w:divBdr>
    </w:div>
    <w:div w:id="1970436779">
      <w:bodyDiv w:val="1"/>
      <w:marLeft w:val="0"/>
      <w:marRight w:val="0"/>
      <w:marTop w:val="0"/>
      <w:marBottom w:val="0"/>
      <w:divBdr>
        <w:top w:val="none" w:sz="0" w:space="0" w:color="auto"/>
        <w:left w:val="none" w:sz="0" w:space="0" w:color="auto"/>
        <w:bottom w:val="none" w:sz="0" w:space="0" w:color="auto"/>
        <w:right w:val="none" w:sz="0" w:space="0" w:color="auto"/>
      </w:divBdr>
      <w:divsChild>
        <w:div w:id="1171412187">
          <w:marLeft w:val="0"/>
          <w:marRight w:val="0"/>
          <w:marTop w:val="0"/>
          <w:marBottom w:val="0"/>
          <w:divBdr>
            <w:top w:val="none" w:sz="0" w:space="0" w:color="auto"/>
            <w:left w:val="none" w:sz="0" w:space="0" w:color="auto"/>
            <w:bottom w:val="none" w:sz="0" w:space="0" w:color="auto"/>
            <w:right w:val="none" w:sz="0" w:space="0" w:color="auto"/>
          </w:divBdr>
          <w:divsChild>
            <w:div w:id="1201362231">
              <w:marLeft w:val="0"/>
              <w:marRight w:val="0"/>
              <w:marTop w:val="0"/>
              <w:marBottom w:val="0"/>
              <w:divBdr>
                <w:top w:val="none" w:sz="0" w:space="0" w:color="auto"/>
                <w:left w:val="none" w:sz="0" w:space="0" w:color="auto"/>
                <w:bottom w:val="none" w:sz="0" w:space="0" w:color="auto"/>
                <w:right w:val="none" w:sz="0" w:space="0" w:color="auto"/>
              </w:divBdr>
              <w:divsChild>
                <w:div w:id="10981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248618">
      <w:bodyDiv w:val="1"/>
      <w:marLeft w:val="0"/>
      <w:marRight w:val="0"/>
      <w:marTop w:val="0"/>
      <w:marBottom w:val="0"/>
      <w:divBdr>
        <w:top w:val="none" w:sz="0" w:space="0" w:color="auto"/>
        <w:left w:val="none" w:sz="0" w:space="0" w:color="auto"/>
        <w:bottom w:val="none" w:sz="0" w:space="0" w:color="auto"/>
        <w:right w:val="none" w:sz="0" w:space="0" w:color="auto"/>
      </w:divBdr>
    </w:div>
    <w:div w:id="2061703910">
      <w:bodyDiv w:val="1"/>
      <w:marLeft w:val="0"/>
      <w:marRight w:val="0"/>
      <w:marTop w:val="0"/>
      <w:marBottom w:val="0"/>
      <w:divBdr>
        <w:top w:val="none" w:sz="0" w:space="0" w:color="auto"/>
        <w:left w:val="none" w:sz="0" w:space="0" w:color="auto"/>
        <w:bottom w:val="none" w:sz="0" w:space="0" w:color="auto"/>
        <w:right w:val="none" w:sz="0" w:space="0" w:color="auto"/>
      </w:divBdr>
    </w:div>
    <w:div w:id="2117867396">
      <w:bodyDiv w:val="1"/>
      <w:marLeft w:val="0"/>
      <w:marRight w:val="0"/>
      <w:marTop w:val="0"/>
      <w:marBottom w:val="0"/>
      <w:divBdr>
        <w:top w:val="none" w:sz="0" w:space="0" w:color="auto"/>
        <w:left w:val="none" w:sz="0" w:space="0" w:color="auto"/>
        <w:bottom w:val="none" w:sz="0" w:space="0" w:color="auto"/>
        <w:right w:val="none" w:sz="0" w:space="0" w:color="auto"/>
      </w:divBdr>
      <w:divsChild>
        <w:div w:id="2065330214">
          <w:marLeft w:val="0"/>
          <w:marRight w:val="0"/>
          <w:marTop w:val="0"/>
          <w:marBottom w:val="0"/>
          <w:divBdr>
            <w:top w:val="none" w:sz="0" w:space="0" w:color="auto"/>
            <w:left w:val="none" w:sz="0" w:space="0" w:color="auto"/>
            <w:bottom w:val="none" w:sz="0" w:space="0" w:color="auto"/>
            <w:right w:val="none" w:sz="0" w:space="0" w:color="auto"/>
          </w:divBdr>
          <w:divsChild>
            <w:div w:id="2019843609">
              <w:marLeft w:val="0"/>
              <w:marRight w:val="0"/>
              <w:marTop w:val="0"/>
              <w:marBottom w:val="0"/>
              <w:divBdr>
                <w:top w:val="none" w:sz="0" w:space="0" w:color="auto"/>
                <w:left w:val="none" w:sz="0" w:space="0" w:color="auto"/>
                <w:bottom w:val="none" w:sz="0" w:space="0" w:color="auto"/>
                <w:right w:val="none" w:sz="0" w:space="0" w:color="auto"/>
              </w:divBdr>
              <w:divsChild>
                <w:div w:id="11282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49690">
      <w:bodyDiv w:val="1"/>
      <w:marLeft w:val="0"/>
      <w:marRight w:val="0"/>
      <w:marTop w:val="0"/>
      <w:marBottom w:val="0"/>
      <w:divBdr>
        <w:top w:val="none" w:sz="0" w:space="0" w:color="auto"/>
        <w:left w:val="none" w:sz="0" w:space="0" w:color="auto"/>
        <w:bottom w:val="none" w:sz="0" w:space="0" w:color="auto"/>
        <w:right w:val="none" w:sz="0" w:space="0" w:color="auto"/>
      </w:divBdr>
      <w:divsChild>
        <w:div w:id="1477642264">
          <w:marLeft w:val="0"/>
          <w:marRight w:val="0"/>
          <w:marTop w:val="0"/>
          <w:marBottom w:val="0"/>
          <w:divBdr>
            <w:top w:val="none" w:sz="0" w:space="0" w:color="auto"/>
            <w:left w:val="none" w:sz="0" w:space="0" w:color="auto"/>
            <w:bottom w:val="none" w:sz="0" w:space="0" w:color="auto"/>
            <w:right w:val="none" w:sz="0" w:space="0" w:color="auto"/>
          </w:divBdr>
          <w:divsChild>
            <w:div w:id="1692877267">
              <w:marLeft w:val="0"/>
              <w:marRight w:val="0"/>
              <w:marTop w:val="0"/>
              <w:marBottom w:val="0"/>
              <w:divBdr>
                <w:top w:val="none" w:sz="0" w:space="0" w:color="auto"/>
                <w:left w:val="none" w:sz="0" w:space="0" w:color="auto"/>
                <w:bottom w:val="none" w:sz="0" w:space="0" w:color="auto"/>
                <w:right w:val="none" w:sz="0" w:space="0" w:color="auto"/>
              </w:divBdr>
              <w:divsChild>
                <w:div w:id="44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arlosvergara1995/Problem_Set_3_Making_Money_with_ML.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ondoinmobiliariocolombia.com/panorama-inmobiliario-2022/1794/" TargetMode="External"/><Relationship Id="rId7" Type="http://schemas.openxmlformats.org/officeDocument/2006/relationships/hyperlink" Target="https://www.openstreetmap.org/about" TargetMode="External"/><Relationship Id="rId2" Type="http://schemas.openxmlformats.org/officeDocument/2006/relationships/hyperlink" Target="https://www.bbvaresearch.com/publicaciones/colombia-situacion-inmobiliaria-2022/" TargetMode="External"/><Relationship Id="rId1" Type="http://schemas.openxmlformats.org/officeDocument/2006/relationships/hyperlink" Target="https://www.imf.org/en/News/Articles/2015/09/28/04/53/sp060514" TargetMode="External"/><Relationship Id="rId6" Type="http://schemas.openxmlformats.org/officeDocument/2006/relationships/hyperlink" Target="https://www.storybench.org/argentine-real-estate-platform-building-visualizations-latin-american-newsrooms/" TargetMode="External"/><Relationship Id="rId5" Type="http://schemas.openxmlformats.org/officeDocument/2006/relationships/hyperlink" Target="https://cloud.google.com/customers/properati?hl=es-419" TargetMode="External"/><Relationship Id="rId4" Type="http://schemas.openxmlformats.org/officeDocument/2006/relationships/hyperlink" Target="https://www.lahaus.com/blog/tendencias-del-mercado/sector-inmobiliario-cifras-2021-2022"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github.com/Carlosvergara1995/Problem_Set_3_Making_Money_with_ML.git" TargetMode="External"/><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859492563429574"/>
          <c:y val="0.17171296296296298"/>
          <c:w val="0.73317585301837274"/>
          <c:h val="0.62271617089530473"/>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Hoja2!$F$4:$F$23</c:f>
              <c:numCache>
                <c:formatCode>0.00</c:formatCode>
                <c:ptCount val="20"/>
                <c:pt idx="0">
                  <c:v>0</c:v>
                </c:pt>
                <c:pt idx="1">
                  <c:v>5.2631579999999997E-2</c:v>
                </c:pt>
                <c:pt idx="2">
                  <c:v>0.10526315999999999</c:v>
                </c:pt>
                <c:pt idx="3">
                  <c:v>0.15789474000000001</c:v>
                </c:pt>
                <c:pt idx="4">
                  <c:v>0.21052631999999999</c:v>
                </c:pt>
                <c:pt idx="5">
                  <c:v>0.26315789000000001</c:v>
                </c:pt>
                <c:pt idx="6">
                  <c:v>0.31578947000000002</c:v>
                </c:pt>
                <c:pt idx="7">
                  <c:v>0.36842105000000003</c:v>
                </c:pt>
                <c:pt idx="8">
                  <c:v>0.42105262999999998</c:v>
                </c:pt>
                <c:pt idx="9">
                  <c:v>0.47368420999999999</c:v>
                </c:pt>
                <c:pt idx="10">
                  <c:v>0.52631578999999995</c:v>
                </c:pt>
                <c:pt idx="11">
                  <c:v>0.57894736999999996</c:v>
                </c:pt>
                <c:pt idx="12">
                  <c:v>0.63157894999999997</c:v>
                </c:pt>
                <c:pt idx="13">
                  <c:v>0.68421052999999998</c:v>
                </c:pt>
                <c:pt idx="14">
                  <c:v>0.73684210999999999</c:v>
                </c:pt>
                <c:pt idx="15">
                  <c:v>0.78947367999999996</c:v>
                </c:pt>
                <c:pt idx="16">
                  <c:v>0.84210525999999997</c:v>
                </c:pt>
                <c:pt idx="17">
                  <c:v>0.89473683999999998</c:v>
                </c:pt>
                <c:pt idx="18">
                  <c:v>0.94736841999999999</c:v>
                </c:pt>
                <c:pt idx="19">
                  <c:v>1</c:v>
                </c:pt>
              </c:numCache>
            </c:numRef>
          </c:xVal>
          <c:yVal>
            <c:numRef>
              <c:f>Hoja2!$G$4:$G$23</c:f>
              <c:numCache>
                <c:formatCode>General</c:formatCode>
                <c:ptCount val="20"/>
                <c:pt idx="0">
                  <c:v>232530429</c:v>
                </c:pt>
                <c:pt idx="1">
                  <c:v>232336429</c:v>
                </c:pt>
                <c:pt idx="2">
                  <c:v>232336062</c:v>
                </c:pt>
                <c:pt idx="3">
                  <c:v>232336812</c:v>
                </c:pt>
                <c:pt idx="4">
                  <c:v>232336211</c:v>
                </c:pt>
                <c:pt idx="5">
                  <c:v>232335936</c:v>
                </c:pt>
                <c:pt idx="6">
                  <c:v>232337344</c:v>
                </c:pt>
                <c:pt idx="7">
                  <c:v>232337162</c:v>
                </c:pt>
                <c:pt idx="8">
                  <c:v>232337417</c:v>
                </c:pt>
                <c:pt idx="9">
                  <c:v>232337539</c:v>
                </c:pt>
                <c:pt idx="10">
                  <c:v>232337416</c:v>
                </c:pt>
                <c:pt idx="11">
                  <c:v>232336754</c:v>
                </c:pt>
                <c:pt idx="12">
                  <c:v>232336909</c:v>
                </c:pt>
                <c:pt idx="13">
                  <c:v>232336873</c:v>
                </c:pt>
                <c:pt idx="14">
                  <c:v>232336750</c:v>
                </c:pt>
                <c:pt idx="15">
                  <c:v>232336788</c:v>
                </c:pt>
                <c:pt idx="16">
                  <c:v>232336817</c:v>
                </c:pt>
                <c:pt idx="17">
                  <c:v>232336828</c:v>
                </c:pt>
                <c:pt idx="18">
                  <c:v>232336840</c:v>
                </c:pt>
                <c:pt idx="19">
                  <c:v>232336898</c:v>
                </c:pt>
              </c:numCache>
            </c:numRef>
          </c:yVal>
          <c:smooth val="0"/>
          <c:extLst>
            <c:ext xmlns:c16="http://schemas.microsoft.com/office/drawing/2014/chart" uri="{C3380CC4-5D6E-409C-BE32-E72D297353CC}">
              <c16:uniqueId val="{00000000-9111-1448-8B61-A52AB0757F8B}"/>
            </c:ext>
          </c:extLst>
        </c:ser>
        <c:dLbls>
          <c:showLegendKey val="0"/>
          <c:showVal val="0"/>
          <c:showCatName val="0"/>
          <c:showSerName val="0"/>
          <c:showPercent val="0"/>
          <c:showBubbleSize val="0"/>
        </c:dLbls>
        <c:axId val="759030368"/>
        <c:axId val="2084534832"/>
      </c:scatterChart>
      <c:valAx>
        <c:axId val="759030368"/>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MX"/>
                  <a:t>Alpha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s-CO"/>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O"/>
          </a:p>
        </c:txPr>
        <c:crossAx val="2084534832"/>
        <c:crosses val="autoZero"/>
        <c:crossBetween val="midCat"/>
      </c:valAx>
      <c:valAx>
        <c:axId val="2084534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s-MX"/>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CO"/>
          </a:p>
        </c:txPr>
        <c:crossAx val="7590303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E6894-DF32-AD47-A1EC-BC7785B9A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Pages>
  <Words>2456</Words>
  <Characters>13509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15934</CharactersWithSpaces>
  <SharedDoc>false</SharedDoc>
  <HLinks>
    <vt:vector size="54" baseType="variant">
      <vt:variant>
        <vt:i4>6881388</vt:i4>
      </vt:variant>
      <vt:variant>
        <vt:i4>0</vt:i4>
      </vt:variant>
      <vt:variant>
        <vt:i4>0</vt:i4>
      </vt:variant>
      <vt:variant>
        <vt:i4>5</vt:i4>
      </vt:variant>
      <vt:variant>
        <vt:lpwstr>https://github.com/Carlosvergara1995/Problem_Set_3_Making_Money_with_ML.git</vt:lpwstr>
      </vt:variant>
      <vt:variant>
        <vt:lpwstr/>
      </vt:variant>
      <vt:variant>
        <vt:i4>3538997</vt:i4>
      </vt:variant>
      <vt:variant>
        <vt:i4>18</vt:i4>
      </vt:variant>
      <vt:variant>
        <vt:i4>0</vt:i4>
      </vt:variant>
      <vt:variant>
        <vt:i4>5</vt:i4>
      </vt:variant>
      <vt:variant>
        <vt:lpwstr>https://www.openstreetmap.org/about</vt:lpwstr>
      </vt:variant>
      <vt:variant>
        <vt:lpwstr/>
      </vt:variant>
      <vt:variant>
        <vt:i4>3538982</vt:i4>
      </vt:variant>
      <vt:variant>
        <vt:i4>15</vt:i4>
      </vt:variant>
      <vt:variant>
        <vt:i4>0</vt:i4>
      </vt:variant>
      <vt:variant>
        <vt:i4>5</vt:i4>
      </vt:variant>
      <vt:variant>
        <vt:lpwstr>https://www.storybench.org/argentine-real-estate-platform-building-visualizations-latin-american-newsrooms/</vt:lpwstr>
      </vt:variant>
      <vt:variant>
        <vt:lpwstr/>
      </vt:variant>
      <vt:variant>
        <vt:i4>7667773</vt:i4>
      </vt:variant>
      <vt:variant>
        <vt:i4>12</vt:i4>
      </vt:variant>
      <vt:variant>
        <vt:i4>0</vt:i4>
      </vt:variant>
      <vt:variant>
        <vt:i4>5</vt:i4>
      </vt:variant>
      <vt:variant>
        <vt:lpwstr>https://cloud.google.com/customers/properati?hl=es-419</vt:lpwstr>
      </vt:variant>
      <vt:variant>
        <vt:lpwstr/>
      </vt:variant>
      <vt:variant>
        <vt:i4>8192056</vt:i4>
      </vt:variant>
      <vt:variant>
        <vt:i4>9</vt:i4>
      </vt:variant>
      <vt:variant>
        <vt:i4>0</vt:i4>
      </vt:variant>
      <vt:variant>
        <vt:i4>5</vt:i4>
      </vt:variant>
      <vt:variant>
        <vt:lpwstr>https://www.lahaus.com/blog/tendencias-del-mercado/sector-inmobiliario-cifras-2021-2022</vt:lpwstr>
      </vt:variant>
      <vt:variant>
        <vt:lpwstr/>
      </vt:variant>
      <vt:variant>
        <vt:i4>7929898</vt:i4>
      </vt:variant>
      <vt:variant>
        <vt:i4>6</vt:i4>
      </vt:variant>
      <vt:variant>
        <vt:i4>0</vt:i4>
      </vt:variant>
      <vt:variant>
        <vt:i4>5</vt:i4>
      </vt:variant>
      <vt:variant>
        <vt:lpwstr>https://fondoinmobiliariocolombia.com/panorama-inmobiliario-2022/1794/</vt:lpwstr>
      </vt:variant>
      <vt:variant>
        <vt:lpwstr/>
      </vt:variant>
      <vt:variant>
        <vt:i4>1507402</vt:i4>
      </vt:variant>
      <vt:variant>
        <vt:i4>3</vt:i4>
      </vt:variant>
      <vt:variant>
        <vt:i4>0</vt:i4>
      </vt:variant>
      <vt:variant>
        <vt:i4>5</vt:i4>
      </vt:variant>
      <vt:variant>
        <vt:lpwstr>https://www.bbvaresearch.com/publicaciones/colombia-situacion-inmobiliaria-2022/</vt:lpwstr>
      </vt:variant>
      <vt:variant>
        <vt:lpwstr/>
      </vt:variant>
      <vt:variant>
        <vt:i4>7012459</vt:i4>
      </vt:variant>
      <vt:variant>
        <vt:i4>0</vt:i4>
      </vt:variant>
      <vt:variant>
        <vt:i4>0</vt:i4>
      </vt:variant>
      <vt:variant>
        <vt:i4>5</vt:i4>
      </vt:variant>
      <vt:variant>
        <vt:lpwstr>https://www.imf.org/en/News/Articles/2015/09/28/04/53/sp060514</vt:lpwstr>
      </vt:variant>
      <vt:variant>
        <vt:lpwstr/>
      </vt:variant>
      <vt:variant>
        <vt:i4>6881388</vt:i4>
      </vt:variant>
      <vt:variant>
        <vt:i4>3</vt:i4>
      </vt:variant>
      <vt:variant>
        <vt:i4>0</vt:i4>
      </vt:variant>
      <vt:variant>
        <vt:i4>5</vt:i4>
      </vt:variant>
      <vt:variant>
        <vt:lpwstr>https://github.com/Carlosvergara1995/Problem_Set_3_Making_Money_with_ML.git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David Vergara Diaz</dc:creator>
  <cp:keywords/>
  <dc:description/>
  <cp:lastModifiedBy>Carlos David Vergara Diaz</cp:lastModifiedBy>
  <cp:revision>2</cp:revision>
  <cp:lastPrinted>2023-02-27T02:55:00Z</cp:lastPrinted>
  <dcterms:created xsi:type="dcterms:W3CDTF">2023-03-13T04:41:00Z</dcterms:created>
  <dcterms:modified xsi:type="dcterms:W3CDTF">2023-03-13T04:41:00Z</dcterms:modified>
</cp:coreProperties>
</file>