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sz w:val="40"/>
        </w:rPr>
        <w:t>S6 - 17 al 23 de agosto de 2026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Drive: Semana 05. La carta todavia cierra el ERD y el OpenAPI (F0). El codigo conecta el facturador y deja la aprobacion solo en compras.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Sprint backlog y scrumboard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Item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Evidencia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Al domingo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billing-gateway y emision fail-closed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 19/08 y primer commit del gateway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Libro de compras y rechazo DTE visible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front 19/08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Reserva de stock y factura con OV propia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20/08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Cadena solo en OC; se quita la de OV y las cotizaciones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21/08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Demo interna y tarde con Lupe y Mario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 y 20/08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Reunion hecha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Burndown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5 items con evidencia. La tarde del 20/08 tiene video en Drive y el md no esta en esa carpeta.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Dia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Que se dijo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Lun 17/08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commit. Dejamos listo el piloto comercial para mostrarlo el miercoles.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 18/08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commit. Repasamos que Emitir no es lo mismo que timbrar.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Mie 19/08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Demo interna: la OV no es el DTE. Nacio `billing-gateway`, aparte del ERP, y el back le habla en fail-closed.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Jue 20/08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 la manana, interna. En la tarde, Lupe y Mario. El mismo dia la factura exige OV propia y se reserva stock.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Vie 21/08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 cadena de aprobacion queda solo en la OC. Salen las cotizaciones y la cadena de la OV.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Registro de impedimentos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19/08 el gateway parte con SQLite local para QA. No es produccion SII.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cadena de OV se construyo en S5 y se saca en S6. El alcance de ventas cambio con la operacion, no con la carta.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Review y retrospectiva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Review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El miercoles 19/08 revisamos entre nosotros OV y DTE. El jueves en la tarde Lupe y Mario vieron compras y la logica de cartola. No hubo acta firmada.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Retrospectiva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Separar timbraje y ERP evito meter el partner dentro de Nest.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Haber armado la cadena de ventas en S5 y cortarla el viernes fue retrabajo. La regla de aprobacion hay que fijarla antes de la UI.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Pendiente al 28/09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DEF-API: Swagger y OpenAPI no salen en ninguna transcripcion de Drive. No se aplazaron. No se publicaron.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No contemplado en el sprint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GoSocket, en la carta, es una spec (10/08) y un spike que parte el 02/10, con backend de integracion en diciembre. Esta semana se implemento.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decision que no estaba en ninguna barra: un tercer proyecto, `billing-gateway`, intermediario entre el ERP y GoSocket. El ERP no llama al partner directo. El primer commit del gateway es el 19/08.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Tampoco estaba cortar la aprobacion de la OV y dejarla solo en Compras (21/08). La carta no tiene esa tarea.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