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69B" w:rsidRPr="006804E7" w:rsidRDefault="006804E7">
      <w:pPr>
        <w:rPr>
          <w:rFonts w:ascii="Arial" w:hAnsi="Arial" w:cs="Arial"/>
          <w:b/>
          <w:sz w:val="28"/>
          <w:szCs w:val="28"/>
        </w:rPr>
      </w:pPr>
      <w:r w:rsidRPr="006804E7">
        <w:rPr>
          <w:rFonts w:ascii="Arial" w:hAnsi="Arial" w:cs="Arial"/>
          <w:b/>
          <w:sz w:val="28"/>
          <w:szCs w:val="28"/>
        </w:rPr>
        <w:t xml:space="preserve">Carlos </w:t>
      </w:r>
      <w:proofErr w:type="spellStart"/>
      <w:r w:rsidRPr="006804E7">
        <w:rPr>
          <w:rFonts w:ascii="Arial" w:hAnsi="Arial" w:cs="Arial"/>
          <w:b/>
          <w:sz w:val="28"/>
          <w:szCs w:val="28"/>
        </w:rPr>
        <w:t>Hetiel</w:t>
      </w:r>
      <w:proofErr w:type="spellEnd"/>
      <w:r w:rsidRPr="006804E7">
        <w:rPr>
          <w:rFonts w:ascii="Arial" w:hAnsi="Arial" w:cs="Arial"/>
          <w:b/>
          <w:sz w:val="28"/>
          <w:szCs w:val="28"/>
        </w:rPr>
        <w:t xml:space="preserve"> </w:t>
      </w:r>
    </w:p>
    <w:p w:rsidR="006804E7" w:rsidRPr="006804E7" w:rsidRDefault="006804E7">
      <w:pPr>
        <w:rPr>
          <w:rFonts w:ascii="Arial" w:hAnsi="Arial" w:cs="Arial"/>
          <w:b/>
          <w:sz w:val="28"/>
          <w:szCs w:val="28"/>
        </w:rPr>
      </w:pPr>
    </w:p>
    <w:p w:rsidR="006804E7" w:rsidRPr="006804E7" w:rsidRDefault="006804E7" w:rsidP="006804E7">
      <w:pPr>
        <w:pStyle w:val="NormalWeb"/>
        <w:jc w:val="center"/>
        <w:rPr>
          <w:rFonts w:ascii="Arial" w:hAnsi="Arial" w:cs="Arial"/>
          <w:b/>
          <w:color w:val="000000"/>
          <w:sz w:val="28"/>
          <w:szCs w:val="28"/>
        </w:rPr>
      </w:pPr>
      <w:r w:rsidRPr="006804E7">
        <w:rPr>
          <w:rFonts w:ascii="Arial" w:hAnsi="Arial" w:cs="Arial"/>
          <w:b/>
          <w:color w:val="000000"/>
          <w:sz w:val="28"/>
          <w:szCs w:val="28"/>
        </w:rPr>
        <w:t>Exercícios de Coesão e Coerência</w:t>
      </w:r>
    </w:p>
    <w:p w:rsidR="006804E7" w:rsidRPr="006804E7" w:rsidRDefault="006804E7" w:rsidP="006804E7">
      <w:pPr>
        <w:pStyle w:val="NormalWeb"/>
        <w:rPr>
          <w:rFonts w:ascii="Arial" w:hAnsi="Arial" w:cs="Arial"/>
          <w:b/>
          <w:color w:val="000000"/>
          <w:sz w:val="28"/>
          <w:szCs w:val="28"/>
        </w:rPr>
      </w:pPr>
      <w:r w:rsidRPr="006804E7">
        <w:rPr>
          <w:rFonts w:ascii="Arial" w:hAnsi="Arial" w:cs="Arial"/>
          <w:b/>
          <w:color w:val="000000"/>
          <w:sz w:val="28"/>
          <w:szCs w:val="28"/>
        </w:rPr>
        <w:t>1 – Leia o texto para responder as questões</w:t>
      </w:r>
    </w:p>
    <w:p w:rsidR="006804E7" w:rsidRPr="006804E7" w:rsidRDefault="006804E7" w:rsidP="006804E7">
      <w:pPr>
        <w:pStyle w:val="NormalWeb"/>
        <w:rPr>
          <w:rFonts w:ascii="Arial" w:hAnsi="Arial" w:cs="Arial"/>
          <w:color w:val="000000"/>
          <w:sz w:val="28"/>
          <w:szCs w:val="28"/>
        </w:rPr>
      </w:pPr>
      <w:r w:rsidRPr="006804E7">
        <w:rPr>
          <w:rFonts w:ascii="Arial" w:hAnsi="Arial" w:cs="Arial"/>
          <w:color w:val="000000"/>
          <w:sz w:val="28"/>
          <w:szCs w:val="28"/>
        </w:rPr>
        <w:t xml:space="preserve">Gripado, penso entre espirros em como a palavra gripe nos chegou após uma série de contágios entre línguas. Partiu da Itália em 1743 a epidemia de gripe que disseminou pela Europa, além do vírus propriamente dito, dois vocábulos virais: o italiano influenza e o francês </w:t>
      </w:r>
      <w:proofErr w:type="spellStart"/>
      <w:r w:rsidRPr="006804E7">
        <w:rPr>
          <w:rFonts w:ascii="Arial" w:hAnsi="Arial" w:cs="Arial"/>
          <w:color w:val="000000"/>
          <w:sz w:val="28"/>
          <w:szCs w:val="28"/>
        </w:rPr>
        <w:t>grippe</w:t>
      </w:r>
      <w:proofErr w:type="spellEnd"/>
      <w:r w:rsidRPr="006804E7">
        <w:rPr>
          <w:rFonts w:ascii="Arial" w:hAnsi="Arial" w:cs="Arial"/>
          <w:color w:val="000000"/>
          <w:sz w:val="28"/>
          <w:szCs w:val="28"/>
        </w:rPr>
        <w:t xml:space="preserve">. O primeiro era um termo derivado do latim medieval </w:t>
      </w:r>
      <w:proofErr w:type="spellStart"/>
      <w:r w:rsidRPr="006804E7">
        <w:rPr>
          <w:rFonts w:ascii="Arial" w:hAnsi="Arial" w:cs="Arial"/>
          <w:color w:val="000000"/>
          <w:sz w:val="28"/>
          <w:szCs w:val="28"/>
        </w:rPr>
        <w:t>influentia</w:t>
      </w:r>
      <w:proofErr w:type="spellEnd"/>
      <w:r w:rsidRPr="006804E7">
        <w:rPr>
          <w:rFonts w:ascii="Arial" w:hAnsi="Arial" w:cs="Arial"/>
          <w:color w:val="000000"/>
          <w:sz w:val="28"/>
          <w:szCs w:val="28"/>
        </w:rPr>
        <w:t xml:space="preserve">, que significava “influência dos astros sobre os homens”. O segundo era apenas a forma nominal do verbo </w:t>
      </w:r>
      <w:proofErr w:type="spellStart"/>
      <w:r w:rsidRPr="006804E7">
        <w:rPr>
          <w:rFonts w:ascii="Arial" w:hAnsi="Arial" w:cs="Arial"/>
          <w:color w:val="000000"/>
          <w:sz w:val="28"/>
          <w:szCs w:val="28"/>
        </w:rPr>
        <w:t>gripper</w:t>
      </w:r>
      <w:proofErr w:type="spellEnd"/>
      <w:r w:rsidRPr="006804E7">
        <w:rPr>
          <w:rFonts w:ascii="Arial" w:hAnsi="Arial" w:cs="Arial"/>
          <w:color w:val="000000"/>
          <w:sz w:val="28"/>
          <w:szCs w:val="28"/>
        </w:rPr>
        <w:t>, isto é, “agarrar”. Supõe-se que fizesse referência ao modo violento como o vírus se apossa do organismo infectado.</w:t>
      </w:r>
    </w:p>
    <w:p w:rsidR="006804E7" w:rsidRPr="006804E7" w:rsidRDefault="006804E7" w:rsidP="006804E7">
      <w:pPr>
        <w:pStyle w:val="NormalWeb"/>
        <w:rPr>
          <w:rFonts w:ascii="Arial" w:hAnsi="Arial" w:cs="Arial"/>
          <w:color w:val="000000"/>
          <w:sz w:val="28"/>
          <w:szCs w:val="28"/>
        </w:rPr>
      </w:pPr>
      <w:r w:rsidRPr="006804E7">
        <w:rPr>
          <w:rFonts w:ascii="Arial" w:hAnsi="Arial" w:cs="Arial"/>
          <w:color w:val="000000"/>
          <w:sz w:val="28"/>
          <w:szCs w:val="28"/>
        </w:rPr>
        <w:t>RODRIGUES. S. Sobre palavras. Veja, São Paulo, 30 nov. 2011.</w:t>
      </w:r>
    </w:p>
    <w:p w:rsidR="006804E7" w:rsidRPr="006804E7" w:rsidRDefault="006804E7" w:rsidP="006804E7">
      <w:pPr>
        <w:pStyle w:val="NormalWeb"/>
        <w:rPr>
          <w:rFonts w:ascii="Arial" w:hAnsi="Arial" w:cs="Arial"/>
          <w:color w:val="000000"/>
          <w:sz w:val="28"/>
          <w:szCs w:val="28"/>
        </w:rPr>
      </w:pPr>
      <w:r w:rsidRPr="006804E7">
        <w:rPr>
          <w:rFonts w:ascii="Arial" w:hAnsi="Arial" w:cs="Arial"/>
          <w:color w:val="000000"/>
          <w:sz w:val="28"/>
          <w:szCs w:val="28"/>
        </w:rPr>
        <w:t>Para se entender o trecho como uma unidade de sentido, é preciso que o leitor reconheça a ligação entre seus elementos. Nesse texto, a coesão é construída predominantemente pela retomada de um termo por outro e pelo uso da elipse. O fragmento do texto em que há coesão por elipse do sujeito é:</w:t>
      </w:r>
    </w:p>
    <w:p w:rsidR="006804E7" w:rsidRPr="006804E7" w:rsidRDefault="006804E7" w:rsidP="006804E7">
      <w:pPr>
        <w:pStyle w:val="NormalWeb"/>
        <w:rPr>
          <w:rFonts w:ascii="Arial" w:hAnsi="Arial" w:cs="Arial"/>
          <w:color w:val="000000"/>
          <w:sz w:val="28"/>
          <w:szCs w:val="28"/>
        </w:rPr>
      </w:pPr>
      <w:r w:rsidRPr="006804E7">
        <w:rPr>
          <w:rFonts w:ascii="Arial" w:hAnsi="Arial" w:cs="Arial"/>
          <w:color w:val="000000"/>
          <w:sz w:val="28"/>
          <w:szCs w:val="28"/>
        </w:rPr>
        <w:t xml:space="preserve">e) “Supõe-se que fizesse referência ao modo violento como o vírus se apossa do organismo </w:t>
      </w:r>
      <w:proofErr w:type="gramStart"/>
      <w:r w:rsidRPr="006804E7">
        <w:rPr>
          <w:rFonts w:ascii="Arial" w:hAnsi="Arial" w:cs="Arial"/>
          <w:color w:val="000000"/>
          <w:sz w:val="28"/>
          <w:szCs w:val="28"/>
        </w:rPr>
        <w:t>infectado.”</w:t>
      </w:r>
      <w:proofErr w:type="gramEnd"/>
    </w:p>
    <w:p w:rsidR="006804E7" w:rsidRPr="006804E7" w:rsidRDefault="006804E7" w:rsidP="006804E7">
      <w:pPr>
        <w:pStyle w:val="NormalWeb"/>
        <w:rPr>
          <w:rFonts w:ascii="Arial" w:hAnsi="Arial" w:cs="Arial"/>
          <w:b/>
          <w:color w:val="000000"/>
          <w:sz w:val="28"/>
          <w:szCs w:val="28"/>
        </w:rPr>
      </w:pPr>
      <w:r w:rsidRPr="006804E7">
        <w:rPr>
          <w:rFonts w:ascii="Arial" w:hAnsi="Arial" w:cs="Arial"/>
          <w:b/>
          <w:color w:val="000000"/>
          <w:sz w:val="28"/>
          <w:szCs w:val="28"/>
        </w:rPr>
        <w:t>2 – Leia o texto para responder as questões</w:t>
      </w:r>
    </w:p>
    <w:p w:rsidR="006804E7" w:rsidRPr="006804E7" w:rsidRDefault="006804E7" w:rsidP="006804E7">
      <w:pPr>
        <w:pStyle w:val="NormalWeb"/>
        <w:rPr>
          <w:rFonts w:ascii="Arial" w:hAnsi="Arial" w:cs="Arial"/>
          <w:color w:val="000000"/>
          <w:sz w:val="28"/>
          <w:szCs w:val="28"/>
        </w:rPr>
      </w:pPr>
      <w:r w:rsidRPr="006804E7">
        <w:rPr>
          <w:rFonts w:ascii="Arial" w:hAnsi="Arial" w:cs="Arial"/>
          <w:color w:val="000000"/>
          <w:sz w:val="28"/>
          <w:szCs w:val="28"/>
        </w:rPr>
        <w:t>Cultivar um estilo de vida saudável é extremamente importante para diminuir o risco de infarto, mas também de problemas como morte súbita e derrame. Significa que manter uma alimentação saudável e praticar atividade física regularmente já reduz, por si só, as chances de desenvolver vários problemas. Além disso, é importante para o controle da pressão arterial, dos níveis de colesterol e de glicose no sangue. Também ajuda a diminuir o estresse e aumentar a capacidade física, fatores que, somados, reduzem as chances de infarto. Exercitar-se, nesses casos, com acompanhamento médico e moderação, é altamente recomendável.</w:t>
      </w:r>
    </w:p>
    <w:p w:rsidR="006804E7" w:rsidRPr="006804E7" w:rsidRDefault="006804E7" w:rsidP="006804E7">
      <w:pPr>
        <w:pStyle w:val="NormalWeb"/>
        <w:rPr>
          <w:rFonts w:ascii="Arial" w:hAnsi="Arial" w:cs="Arial"/>
          <w:color w:val="000000"/>
          <w:sz w:val="28"/>
          <w:szCs w:val="28"/>
        </w:rPr>
      </w:pPr>
      <w:r w:rsidRPr="006804E7">
        <w:rPr>
          <w:rFonts w:ascii="Arial" w:hAnsi="Arial" w:cs="Arial"/>
          <w:color w:val="000000"/>
          <w:sz w:val="28"/>
          <w:szCs w:val="28"/>
        </w:rPr>
        <w:t>ATALIA, M. Nossa vida. Época. 23 mar. 2009.</w:t>
      </w:r>
    </w:p>
    <w:p w:rsidR="006804E7" w:rsidRPr="006804E7" w:rsidRDefault="006804E7" w:rsidP="006804E7">
      <w:pPr>
        <w:pStyle w:val="NormalWeb"/>
        <w:rPr>
          <w:rFonts w:ascii="Arial" w:hAnsi="Arial" w:cs="Arial"/>
          <w:color w:val="000000"/>
          <w:sz w:val="28"/>
          <w:szCs w:val="28"/>
        </w:rPr>
      </w:pPr>
      <w:r w:rsidRPr="006804E7">
        <w:rPr>
          <w:rFonts w:ascii="Arial" w:hAnsi="Arial" w:cs="Arial"/>
          <w:color w:val="000000"/>
          <w:sz w:val="28"/>
          <w:szCs w:val="28"/>
        </w:rPr>
        <w:lastRenderedPageBreak/>
        <w:t>As ideias veiculadas no texto se organizam estabelecendo relações que atuam na construção do sentido. A esse respeito, identifica-se, no fragmento, que:</w:t>
      </w:r>
    </w:p>
    <w:p w:rsidR="006804E7" w:rsidRPr="006804E7" w:rsidRDefault="006804E7" w:rsidP="006804E7">
      <w:pPr>
        <w:pStyle w:val="NormalWeb"/>
        <w:rPr>
          <w:rFonts w:ascii="Arial" w:hAnsi="Arial" w:cs="Arial"/>
          <w:color w:val="000000"/>
          <w:sz w:val="28"/>
          <w:szCs w:val="28"/>
        </w:rPr>
      </w:pPr>
      <w:r w:rsidRPr="006804E7">
        <w:rPr>
          <w:rFonts w:ascii="Arial" w:hAnsi="Arial" w:cs="Arial"/>
          <w:color w:val="000000"/>
          <w:sz w:val="28"/>
          <w:szCs w:val="28"/>
        </w:rPr>
        <w:t xml:space="preserve">a) a expressão “Além disso” marca uma </w:t>
      </w:r>
      <w:proofErr w:type="spellStart"/>
      <w:r w:rsidRPr="006804E7">
        <w:rPr>
          <w:rFonts w:ascii="Arial" w:hAnsi="Arial" w:cs="Arial"/>
          <w:color w:val="000000"/>
          <w:sz w:val="28"/>
          <w:szCs w:val="28"/>
        </w:rPr>
        <w:t>sequenciação</w:t>
      </w:r>
      <w:proofErr w:type="spellEnd"/>
      <w:r w:rsidRPr="006804E7">
        <w:rPr>
          <w:rFonts w:ascii="Arial" w:hAnsi="Arial" w:cs="Arial"/>
          <w:color w:val="000000"/>
          <w:sz w:val="28"/>
          <w:szCs w:val="28"/>
        </w:rPr>
        <w:t xml:space="preserve"> de ideias.</w:t>
      </w:r>
    </w:p>
    <w:p w:rsidR="006804E7" w:rsidRPr="006804E7" w:rsidRDefault="006804E7" w:rsidP="006804E7">
      <w:pPr>
        <w:pStyle w:val="NormalWeb"/>
        <w:rPr>
          <w:rFonts w:ascii="Arial" w:hAnsi="Arial" w:cs="Arial"/>
          <w:b/>
          <w:color w:val="000000"/>
          <w:sz w:val="28"/>
          <w:szCs w:val="28"/>
        </w:rPr>
      </w:pPr>
      <w:r w:rsidRPr="006804E7">
        <w:rPr>
          <w:rFonts w:ascii="Arial" w:hAnsi="Arial" w:cs="Arial"/>
          <w:b/>
          <w:color w:val="000000"/>
          <w:sz w:val="28"/>
          <w:szCs w:val="28"/>
        </w:rPr>
        <w:t>3 – Leia o texto para responder as questões</w:t>
      </w:r>
    </w:p>
    <w:p w:rsidR="006804E7" w:rsidRPr="006804E7" w:rsidRDefault="006804E7" w:rsidP="006804E7">
      <w:pPr>
        <w:pStyle w:val="NormalWeb"/>
        <w:rPr>
          <w:rFonts w:ascii="Arial" w:hAnsi="Arial" w:cs="Arial"/>
          <w:color w:val="000000"/>
          <w:sz w:val="28"/>
          <w:szCs w:val="28"/>
        </w:rPr>
      </w:pPr>
      <w:r w:rsidRPr="006804E7">
        <w:rPr>
          <w:rFonts w:ascii="Arial" w:hAnsi="Arial" w:cs="Arial"/>
          <w:color w:val="000000"/>
          <w:sz w:val="28"/>
          <w:szCs w:val="28"/>
        </w:rPr>
        <w:t>Aumento do efeito estufa ameaça plantas, diz estudo.</w:t>
      </w:r>
    </w:p>
    <w:p w:rsidR="006804E7" w:rsidRPr="006804E7" w:rsidRDefault="006804E7" w:rsidP="006804E7">
      <w:pPr>
        <w:pStyle w:val="NormalWeb"/>
        <w:rPr>
          <w:rFonts w:ascii="Arial" w:hAnsi="Arial" w:cs="Arial"/>
          <w:color w:val="000000"/>
          <w:sz w:val="28"/>
          <w:szCs w:val="28"/>
        </w:rPr>
      </w:pPr>
      <w:r w:rsidRPr="006804E7">
        <w:rPr>
          <w:rFonts w:ascii="Arial" w:hAnsi="Arial" w:cs="Arial"/>
          <w:color w:val="000000"/>
          <w:sz w:val="28"/>
          <w:szCs w:val="28"/>
        </w:rPr>
        <w:t>O aumento de dióxido de carbono na atmosfera, resultante do uso de combustíveis fósseis e das queimadas, pode ter consequências calamitosas para o clima mundial, mas também pode afetar diretamente o crescimento das plantas. Cientistas da Universidade de Basel, na Suíça, mostraram que, embora o dióxido de carbono seja essencial para o crescimento dos vegetais, quantidades excessivas desse gás prejudicam a saúde das plantas e têm efeitos incalculáveis na agricultura de vários países.</w:t>
      </w:r>
    </w:p>
    <w:p w:rsidR="006804E7" w:rsidRPr="006804E7" w:rsidRDefault="006804E7" w:rsidP="006804E7">
      <w:pPr>
        <w:pStyle w:val="NormalWeb"/>
        <w:rPr>
          <w:rFonts w:ascii="Arial" w:hAnsi="Arial" w:cs="Arial"/>
          <w:color w:val="000000"/>
          <w:sz w:val="28"/>
          <w:szCs w:val="28"/>
        </w:rPr>
      </w:pPr>
      <w:r w:rsidRPr="006804E7">
        <w:rPr>
          <w:rFonts w:ascii="Arial" w:hAnsi="Arial" w:cs="Arial"/>
          <w:color w:val="000000"/>
          <w:sz w:val="28"/>
          <w:szCs w:val="28"/>
        </w:rPr>
        <w:t>O Estado de São Paulo, 20 set. 1992, p.32.</w:t>
      </w:r>
    </w:p>
    <w:p w:rsidR="006804E7" w:rsidRPr="006804E7" w:rsidRDefault="006804E7" w:rsidP="006804E7">
      <w:pPr>
        <w:pStyle w:val="NormalWeb"/>
        <w:rPr>
          <w:rFonts w:ascii="Arial" w:hAnsi="Arial" w:cs="Arial"/>
          <w:color w:val="000000"/>
          <w:sz w:val="28"/>
          <w:szCs w:val="28"/>
        </w:rPr>
      </w:pPr>
      <w:r w:rsidRPr="006804E7">
        <w:rPr>
          <w:rFonts w:ascii="Arial" w:hAnsi="Arial" w:cs="Arial"/>
          <w:color w:val="000000"/>
          <w:sz w:val="28"/>
          <w:szCs w:val="28"/>
        </w:rPr>
        <w:t>O texto acima possui elementos coesivos que promovem sua manutenção temática. A partir dessa perspectiva, conclui-se que</w:t>
      </w:r>
    </w:p>
    <w:p w:rsidR="006804E7" w:rsidRPr="006804E7" w:rsidRDefault="006804E7" w:rsidP="006804E7">
      <w:pPr>
        <w:pStyle w:val="NormalWeb"/>
        <w:rPr>
          <w:rFonts w:ascii="Arial" w:hAnsi="Arial" w:cs="Arial"/>
          <w:color w:val="000000"/>
          <w:sz w:val="28"/>
          <w:szCs w:val="28"/>
        </w:rPr>
      </w:pPr>
      <w:r w:rsidRPr="006804E7">
        <w:rPr>
          <w:rFonts w:ascii="Arial" w:hAnsi="Arial" w:cs="Arial"/>
          <w:color w:val="000000"/>
          <w:sz w:val="28"/>
          <w:szCs w:val="28"/>
        </w:rPr>
        <w:t>c) as expressões: “consequências calamitosas”, na linha 2, e “efeitos incalculáveis”, na linha 6, reforçam a ideia que perpassa o texto sobre o perigo do efeito estufa.</w:t>
      </w:r>
    </w:p>
    <w:p w:rsidR="006804E7" w:rsidRPr="006804E7" w:rsidRDefault="006804E7" w:rsidP="006804E7">
      <w:pPr>
        <w:pStyle w:val="NormalWeb"/>
        <w:rPr>
          <w:rFonts w:ascii="Arial" w:hAnsi="Arial" w:cs="Arial"/>
          <w:b/>
          <w:color w:val="000000"/>
          <w:sz w:val="28"/>
          <w:szCs w:val="28"/>
        </w:rPr>
      </w:pPr>
      <w:r w:rsidRPr="006804E7">
        <w:rPr>
          <w:rFonts w:ascii="Arial" w:hAnsi="Arial" w:cs="Arial"/>
          <w:b/>
          <w:color w:val="000000"/>
          <w:sz w:val="28"/>
          <w:szCs w:val="28"/>
        </w:rPr>
        <w:t>4 – Leia o texto para responder as questões</w:t>
      </w:r>
    </w:p>
    <w:p w:rsidR="006804E7" w:rsidRPr="006804E7" w:rsidRDefault="006804E7" w:rsidP="006804E7">
      <w:pPr>
        <w:pStyle w:val="NormalWeb"/>
        <w:rPr>
          <w:rFonts w:ascii="Arial" w:hAnsi="Arial" w:cs="Arial"/>
          <w:color w:val="000000"/>
          <w:sz w:val="28"/>
          <w:szCs w:val="28"/>
        </w:rPr>
      </w:pPr>
      <w:r w:rsidRPr="006804E7">
        <w:rPr>
          <w:rFonts w:ascii="Arial" w:hAnsi="Arial" w:cs="Arial"/>
          <w:color w:val="000000"/>
          <w:sz w:val="28"/>
          <w:szCs w:val="28"/>
        </w:rPr>
        <w:t>Há qualquer coisa de especial nisso de botar a cara na janela em crônica de jornal ‒ eu não fazia isso há muitos anos, enquanto me escondia em poesia e ficção. Crônica algumas vezes também é feita, intencionalmente, para provocar. Além do mais, em certos dias mesmo o escritor mais escolado não está lá grande coisa. Tem os que mostram sua cara escrevendo para reclamar: moderna demais, antiquada demais.</w:t>
      </w:r>
    </w:p>
    <w:p w:rsidR="006804E7" w:rsidRPr="006804E7" w:rsidRDefault="006804E7" w:rsidP="006804E7">
      <w:pPr>
        <w:pStyle w:val="NormalWeb"/>
        <w:rPr>
          <w:rFonts w:ascii="Arial" w:hAnsi="Arial" w:cs="Arial"/>
          <w:color w:val="000000"/>
          <w:sz w:val="28"/>
          <w:szCs w:val="28"/>
        </w:rPr>
      </w:pPr>
      <w:r w:rsidRPr="006804E7">
        <w:rPr>
          <w:rFonts w:ascii="Arial" w:hAnsi="Arial" w:cs="Arial"/>
          <w:color w:val="000000"/>
          <w:sz w:val="28"/>
          <w:szCs w:val="28"/>
        </w:rPr>
        <w:t xml:space="preserve">Alguns discorrem sobre o assunto, e é gostoso compartilhar ideias. Há os textos que parecem passar despercebidos, outros rendem um montão de recados: “Você escreveu exatamente o que eu sinto”, “Isso é exatamente o que falo com meus pacientes”, “É isso que digo para meus pais”, “Comentei com minha namorada”. Os estímulos são valiosos </w:t>
      </w:r>
      <w:proofErr w:type="gramStart"/>
      <w:r w:rsidRPr="006804E7">
        <w:rPr>
          <w:rFonts w:ascii="Arial" w:hAnsi="Arial" w:cs="Arial"/>
          <w:color w:val="000000"/>
          <w:sz w:val="28"/>
          <w:szCs w:val="28"/>
        </w:rPr>
        <w:t>pra</w:t>
      </w:r>
      <w:proofErr w:type="gramEnd"/>
      <w:r w:rsidRPr="006804E7">
        <w:rPr>
          <w:rFonts w:ascii="Arial" w:hAnsi="Arial" w:cs="Arial"/>
          <w:color w:val="000000"/>
          <w:sz w:val="28"/>
          <w:szCs w:val="28"/>
        </w:rPr>
        <w:t xml:space="preserve"> quem nesses tempos andava meio </w:t>
      </w:r>
      <w:r w:rsidRPr="006804E7">
        <w:rPr>
          <w:rFonts w:ascii="Arial" w:hAnsi="Arial" w:cs="Arial"/>
          <w:color w:val="000000"/>
          <w:sz w:val="28"/>
          <w:szCs w:val="28"/>
        </w:rPr>
        <w:lastRenderedPageBreak/>
        <w:t>assim: é como me botarem no colo ‒ também eu preciso. Na verdade, nunca fui tão posta no colo por leitores como na janela do jornal. De modo que está sendo ótima, essa brincadeira séria, com alguns textos que iam acabar neste livro, outros espalhados por aí. Porque eu levo a sério ser sério… mesmo quando parece que estou brincando: essa é uma das maravilhas de escrever. Como escrevi há muitos anos e continua sendo a minha verdade: palavras são meu jeito mais secreto de calar.</w:t>
      </w:r>
    </w:p>
    <w:p w:rsidR="006804E7" w:rsidRPr="006804E7" w:rsidRDefault="006804E7" w:rsidP="006804E7">
      <w:pPr>
        <w:pStyle w:val="NormalWeb"/>
        <w:rPr>
          <w:rFonts w:ascii="Arial" w:hAnsi="Arial" w:cs="Arial"/>
          <w:color w:val="000000"/>
          <w:sz w:val="28"/>
          <w:szCs w:val="28"/>
        </w:rPr>
      </w:pPr>
      <w:r w:rsidRPr="006804E7">
        <w:rPr>
          <w:rFonts w:ascii="Arial" w:hAnsi="Arial" w:cs="Arial"/>
          <w:color w:val="000000"/>
          <w:sz w:val="28"/>
          <w:szCs w:val="28"/>
        </w:rPr>
        <w:t>LUFT, L. Pensar é transgredir. Rio de janeiro: Record, 2004.</w:t>
      </w:r>
    </w:p>
    <w:p w:rsidR="006804E7" w:rsidRPr="006804E7" w:rsidRDefault="006804E7" w:rsidP="006804E7">
      <w:pPr>
        <w:pStyle w:val="NormalWeb"/>
        <w:rPr>
          <w:rFonts w:ascii="Arial" w:hAnsi="Arial" w:cs="Arial"/>
          <w:color w:val="000000"/>
          <w:sz w:val="28"/>
          <w:szCs w:val="28"/>
        </w:rPr>
      </w:pPr>
      <w:r w:rsidRPr="006804E7">
        <w:rPr>
          <w:rFonts w:ascii="Arial" w:hAnsi="Arial" w:cs="Arial"/>
          <w:color w:val="000000"/>
          <w:sz w:val="28"/>
          <w:szCs w:val="28"/>
        </w:rPr>
        <w:t>Os textos fazem uso constante de recurso que permitem a articulação entre suas partes. Quanto à construção do fragmento, o elemento</w:t>
      </w:r>
    </w:p>
    <w:p w:rsidR="006804E7" w:rsidRPr="006804E7" w:rsidRDefault="006804E7" w:rsidP="006804E7">
      <w:pPr>
        <w:pStyle w:val="NormalWeb"/>
        <w:rPr>
          <w:rFonts w:ascii="Arial" w:hAnsi="Arial" w:cs="Arial"/>
          <w:color w:val="000000"/>
          <w:sz w:val="28"/>
          <w:szCs w:val="28"/>
        </w:rPr>
      </w:pPr>
      <w:r w:rsidRPr="006804E7">
        <w:rPr>
          <w:rFonts w:ascii="Arial" w:hAnsi="Arial" w:cs="Arial"/>
          <w:color w:val="000000"/>
          <w:sz w:val="28"/>
          <w:szCs w:val="28"/>
        </w:rPr>
        <w:t>a) “nisso” introduz o fragmento “botar a cara na janela em crônica de jornal”.</w:t>
      </w:r>
    </w:p>
    <w:p w:rsidR="006804E7" w:rsidRPr="006804E7" w:rsidRDefault="006804E7" w:rsidP="00033BA1">
      <w:pPr>
        <w:pStyle w:val="NormalWeb"/>
        <w:tabs>
          <w:tab w:val="left" w:pos="4731"/>
        </w:tabs>
        <w:rPr>
          <w:rFonts w:ascii="Arial" w:hAnsi="Arial" w:cs="Arial"/>
          <w:b/>
          <w:color w:val="000000"/>
          <w:sz w:val="28"/>
          <w:szCs w:val="28"/>
        </w:rPr>
      </w:pPr>
      <w:r w:rsidRPr="006804E7">
        <w:rPr>
          <w:rFonts w:ascii="Arial" w:hAnsi="Arial" w:cs="Arial"/>
          <w:b/>
          <w:color w:val="000000"/>
          <w:sz w:val="28"/>
          <w:szCs w:val="28"/>
        </w:rPr>
        <w:t>5 – Leia o texto</w:t>
      </w:r>
      <w:r w:rsidR="00033BA1">
        <w:rPr>
          <w:rFonts w:ascii="Arial" w:hAnsi="Arial" w:cs="Arial"/>
          <w:b/>
          <w:color w:val="000000"/>
          <w:sz w:val="28"/>
          <w:szCs w:val="28"/>
        </w:rPr>
        <w:tab/>
      </w:r>
    </w:p>
    <w:p w:rsidR="006804E7" w:rsidRPr="006804E7" w:rsidRDefault="006804E7" w:rsidP="006804E7">
      <w:pPr>
        <w:pStyle w:val="NormalWeb"/>
        <w:rPr>
          <w:rFonts w:ascii="Arial" w:hAnsi="Arial" w:cs="Arial"/>
          <w:color w:val="000000"/>
          <w:sz w:val="28"/>
          <w:szCs w:val="28"/>
        </w:rPr>
      </w:pPr>
      <w:r w:rsidRPr="006804E7">
        <w:rPr>
          <w:rFonts w:ascii="Arial" w:hAnsi="Arial" w:cs="Arial"/>
          <w:color w:val="000000"/>
          <w:sz w:val="28"/>
          <w:szCs w:val="28"/>
        </w:rPr>
        <w:t>O Flamengo começou a partida no ataque, enquanto o Botafogo procurava fazer uma forte marcação no meio campo e tentar lançamentos para Victor Simões, isolado entre os zagueiros rubro-negros. Mesmo com mais posse de bola, o time dirigido por Cuca tinha grande dificuldade de chegar à área alvinegra por causa do bloqueio montado pelo Botafogo na frente da sua área.</w:t>
      </w:r>
    </w:p>
    <w:p w:rsidR="006804E7" w:rsidRPr="006804E7" w:rsidRDefault="006804E7" w:rsidP="006804E7">
      <w:pPr>
        <w:pStyle w:val="NormalWeb"/>
        <w:rPr>
          <w:rFonts w:ascii="Arial" w:hAnsi="Arial" w:cs="Arial"/>
          <w:color w:val="000000"/>
          <w:sz w:val="28"/>
          <w:szCs w:val="28"/>
        </w:rPr>
      </w:pPr>
      <w:r w:rsidRPr="006804E7">
        <w:rPr>
          <w:rFonts w:ascii="Arial" w:hAnsi="Arial" w:cs="Arial"/>
          <w:color w:val="000000"/>
          <w:sz w:val="28"/>
          <w:szCs w:val="28"/>
        </w:rPr>
        <w:t xml:space="preserve">No entanto, na primeira chance rubro-negra, saiu o gol. </w:t>
      </w:r>
      <w:proofErr w:type="spellStart"/>
      <w:r w:rsidRPr="006804E7">
        <w:rPr>
          <w:rFonts w:ascii="Arial" w:hAnsi="Arial" w:cs="Arial"/>
          <w:color w:val="000000"/>
          <w:sz w:val="28"/>
          <w:szCs w:val="28"/>
        </w:rPr>
        <w:t>Apóscruzamento</w:t>
      </w:r>
      <w:proofErr w:type="spellEnd"/>
      <w:r w:rsidRPr="006804E7">
        <w:rPr>
          <w:rFonts w:ascii="Arial" w:hAnsi="Arial" w:cs="Arial"/>
          <w:color w:val="000000"/>
          <w:sz w:val="28"/>
          <w:szCs w:val="28"/>
        </w:rPr>
        <w:t xml:space="preserve"> da direita de </w:t>
      </w:r>
      <w:proofErr w:type="spellStart"/>
      <w:r w:rsidRPr="006804E7">
        <w:rPr>
          <w:rFonts w:ascii="Arial" w:hAnsi="Arial" w:cs="Arial"/>
          <w:color w:val="000000"/>
          <w:sz w:val="28"/>
          <w:szCs w:val="28"/>
        </w:rPr>
        <w:t>Ibson</w:t>
      </w:r>
      <w:proofErr w:type="spellEnd"/>
      <w:r w:rsidRPr="006804E7">
        <w:rPr>
          <w:rFonts w:ascii="Arial" w:hAnsi="Arial" w:cs="Arial"/>
          <w:color w:val="000000"/>
          <w:sz w:val="28"/>
          <w:szCs w:val="28"/>
        </w:rPr>
        <w:t xml:space="preserve">, a zaga alvinegra rebateu a bola de cabeça para o meio da área. </w:t>
      </w:r>
      <w:proofErr w:type="spellStart"/>
      <w:r w:rsidRPr="006804E7">
        <w:rPr>
          <w:rFonts w:ascii="Arial" w:hAnsi="Arial" w:cs="Arial"/>
          <w:color w:val="000000"/>
          <w:sz w:val="28"/>
          <w:szCs w:val="28"/>
        </w:rPr>
        <w:t>Kléberson</w:t>
      </w:r>
      <w:proofErr w:type="spellEnd"/>
      <w:r w:rsidRPr="006804E7">
        <w:rPr>
          <w:rFonts w:ascii="Arial" w:hAnsi="Arial" w:cs="Arial"/>
          <w:color w:val="000000"/>
          <w:sz w:val="28"/>
          <w:szCs w:val="28"/>
        </w:rPr>
        <w:t xml:space="preserve"> apareceu na jogada e cabeceou por cima do goleiro Renan. Ronaldo Angelim apareceu nas costas da defesa e empurrou para o fundo da rede quase que em cima da linha: Flamengo 1 a 0.</w:t>
      </w:r>
    </w:p>
    <w:p w:rsidR="006804E7" w:rsidRPr="006804E7" w:rsidRDefault="006804E7" w:rsidP="006804E7">
      <w:pPr>
        <w:pStyle w:val="NormalWeb"/>
        <w:rPr>
          <w:rFonts w:ascii="Arial" w:hAnsi="Arial" w:cs="Arial"/>
          <w:color w:val="000000"/>
          <w:sz w:val="28"/>
          <w:szCs w:val="28"/>
        </w:rPr>
      </w:pPr>
      <w:r w:rsidRPr="006804E7">
        <w:rPr>
          <w:rFonts w:ascii="Arial" w:hAnsi="Arial" w:cs="Arial"/>
          <w:color w:val="000000"/>
          <w:sz w:val="28"/>
          <w:szCs w:val="28"/>
        </w:rPr>
        <w:t>Disponível em: http://momentodofutebol.blogspot.com (adaptado).</w:t>
      </w:r>
    </w:p>
    <w:p w:rsidR="006804E7" w:rsidRPr="006804E7" w:rsidRDefault="006804E7" w:rsidP="006804E7">
      <w:pPr>
        <w:pStyle w:val="NormalWeb"/>
        <w:rPr>
          <w:rFonts w:ascii="Arial" w:hAnsi="Arial" w:cs="Arial"/>
          <w:color w:val="000000"/>
          <w:sz w:val="28"/>
          <w:szCs w:val="28"/>
        </w:rPr>
      </w:pPr>
      <w:r w:rsidRPr="006804E7">
        <w:rPr>
          <w:rFonts w:ascii="Arial" w:hAnsi="Arial" w:cs="Arial"/>
          <w:color w:val="000000"/>
          <w:sz w:val="28"/>
          <w:szCs w:val="28"/>
        </w:rPr>
        <w:t>O texto, que narra uma parte do jogo final do Campeonato Carioca de futebol, realizado em 2009, contém vários conectivos, sendo que:</w:t>
      </w:r>
    </w:p>
    <w:p w:rsidR="006804E7" w:rsidRPr="006804E7" w:rsidRDefault="006804E7" w:rsidP="006804E7">
      <w:pPr>
        <w:pStyle w:val="NormalWeb"/>
        <w:rPr>
          <w:rFonts w:ascii="Arial" w:hAnsi="Arial" w:cs="Arial"/>
          <w:color w:val="000000"/>
          <w:sz w:val="28"/>
          <w:szCs w:val="28"/>
        </w:rPr>
      </w:pPr>
      <w:r w:rsidRPr="006804E7">
        <w:rPr>
          <w:rFonts w:ascii="Arial" w:hAnsi="Arial" w:cs="Arial"/>
          <w:color w:val="000000"/>
          <w:sz w:val="28"/>
          <w:szCs w:val="28"/>
        </w:rPr>
        <w:t>d) mesmo traz ideia de concessão, já que “com mais posse de bola”, ter dificuldade não é algo naturalmente esperado.</w:t>
      </w:r>
    </w:p>
    <w:p w:rsidR="006804E7" w:rsidRPr="006804E7" w:rsidRDefault="006804E7" w:rsidP="006804E7">
      <w:pPr>
        <w:pStyle w:val="NormalWeb"/>
        <w:rPr>
          <w:rFonts w:ascii="Arial" w:hAnsi="Arial" w:cs="Arial"/>
          <w:b/>
          <w:color w:val="000000"/>
          <w:sz w:val="28"/>
          <w:szCs w:val="28"/>
        </w:rPr>
      </w:pPr>
      <w:r w:rsidRPr="006804E7">
        <w:rPr>
          <w:rFonts w:ascii="Arial" w:hAnsi="Arial" w:cs="Arial"/>
          <w:b/>
          <w:color w:val="000000"/>
          <w:sz w:val="28"/>
          <w:szCs w:val="28"/>
        </w:rPr>
        <w:t>6 – Leia o texto abaixo</w:t>
      </w:r>
    </w:p>
    <w:p w:rsidR="006804E7" w:rsidRPr="006804E7" w:rsidRDefault="006804E7" w:rsidP="006804E7">
      <w:pPr>
        <w:pStyle w:val="NormalWeb"/>
        <w:rPr>
          <w:rFonts w:ascii="Arial" w:hAnsi="Arial" w:cs="Arial"/>
          <w:color w:val="000000"/>
          <w:sz w:val="28"/>
          <w:szCs w:val="28"/>
        </w:rPr>
      </w:pPr>
      <w:r w:rsidRPr="006804E7">
        <w:rPr>
          <w:rFonts w:ascii="Arial" w:hAnsi="Arial" w:cs="Arial"/>
          <w:color w:val="000000"/>
          <w:sz w:val="28"/>
          <w:szCs w:val="28"/>
        </w:rPr>
        <w:lastRenderedPageBreak/>
        <w:t>Os filhos de Anna eram bons, uma coisa verdadeira e sumarenta. Cresciam, tomavam banho, exigiam para si, malcriados, instantes cada vez mais completos. A cozinha era enfim espaçosa, o fogão enguiçado dava estouros. O calor era forte no apartamento que estavam aos poucos pagando. Mas o vento batendo nas cortinas que ela mesma cortara lembrava-lhe que se quisesse podia parar e enxugar a testa, olhando o calmo horizonte. Como um lavrador. Ela plantara as sementes que tinha na mão, não outras, mas essas apenas.</w:t>
      </w:r>
    </w:p>
    <w:p w:rsidR="006804E7" w:rsidRPr="006804E7" w:rsidRDefault="006804E7" w:rsidP="006804E7">
      <w:pPr>
        <w:pStyle w:val="NormalWeb"/>
        <w:rPr>
          <w:rFonts w:ascii="Arial" w:hAnsi="Arial" w:cs="Arial"/>
          <w:color w:val="000000"/>
          <w:sz w:val="28"/>
          <w:szCs w:val="28"/>
        </w:rPr>
      </w:pPr>
      <w:r w:rsidRPr="006804E7">
        <w:rPr>
          <w:rFonts w:ascii="Arial" w:hAnsi="Arial" w:cs="Arial"/>
          <w:color w:val="000000"/>
          <w:sz w:val="28"/>
          <w:szCs w:val="28"/>
        </w:rPr>
        <w:t>LISPECTOR, C. Laços de família. Rio de Janeiro: Rocco, 1998.</w:t>
      </w:r>
    </w:p>
    <w:p w:rsidR="006804E7" w:rsidRPr="006804E7" w:rsidRDefault="006804E7" w:rsidP="006804E7">
      <w:pPr>
        <w:pStyle w:val="NormalWeb"/>
        <w:rPr>
          <w:rFonts w:ascii="Arial" w:hAnsi="Arial" w:cs="Arial"/>
          <w:color w:val="000000"/>
          <w:sz w:val="28"/>
          <w:szCs w:val="28"/>
        </w:rPr>
      </w:pPr>
      <w:r w:rsidRPr="006804E7">
        <w:rPr>
          <w:rFonts w:ascii="Arial" w:hAnsi="Arial" w:cs="Arial"/>
          <w:color w:val="000000"/>
          <w:sz w:val="28"/>
          <w:szCs w:val="28"/>
        </w:rPr>
        <w:t xml:space="preserve">A autora emprega por duas vezes o </w:t>
      </w:r>
      <w:proofErr w:type="gramStart"/>
      <w:r w:rsidRPr="006804E7">
        <w:rPr>
          <w:rFonts w:ascii="Arial" w:hAnsi="Arial" w:cs="Arial"/>
          <w:color w:val="000000"/>
          <w:sz w:val="28"/>
          <w:szCs w:val="28"/>
        </w:rPr>
        <w:t>conectivo</w:t>
      </w:r>
      <w:proofErr w:type="gramEnd"/>
      <w:r w:rsidRPr="006804E7">
        <w:rPr>
          <w:rFonts w:ascii="Arial" w:hAnsi="Arial" w:cs="Arial"/>
          <w:color w:val="000000"/>
          <w:sz w:val="28"/>
          <w:szCs w:val="28"/>
        </w:rPr>
        <w:t xml:space="preserve"> mas no fragmento apresentado. Observando aspectos da organização, estruturação e funcionalidade dos elementos que articulam o texto, o </w:t>
      </w:r>
      <w:proofErr w:type="gramStart"/>
      <w:r w:rsidRPr="006804E7">
        <w:rPr>
          <w:rFonts w:ascii="Arial" w:hAnsi="Arial" w:cs="Arial"/>
          <w:color w:val="000000"/>
          <w:sz w:val="28"/>
          <w:szCs w:val="28"/>
        </w:rPr>
        <w:t>conectivo</w:t>
      </w:r>
      <w:proofErr w:type="gramEnd"/>
      <w:r w:rsidRPr="006804E7">
        <w:rPr>
          <w:rFonts w:ascii="Arial" w:hAnsi="Arial" w:cs="Arial"/>
          <w:color w:val="000000"/>
          <w:sz w:val="28"/>
          <w:szCs w:val="28"/>
        </w:rPr>
        <w:t xml:space="preserve"> mas:</w:t>
      </w:r>
    </w:p>
    <w:p w:rsidR="006804E7" w:rsidRPr="006804E7" w:rsidRDefault="006804E7" w:rsidP="006804E7">
      <w:pPr>
        <w:pStyle w:val="NormalWeb"/>
        <w:rPr>
          <w:rFonts w:ascii="Arial" w:hAnsi="Arial" w:cs="Arial"/>
          <w:color w:val="000000"/>
          <w:sz w:val="28"/>
          <w:szCs w:val="28"/>
        </w:rPr>
      </w:pPr>
      <w:r w:rsidRPr="006804E7">
        <w:rPr>
          <w:rFonts w:ascii="Arial" w:hAnsi="Arial" w:cs="Arial"/>
          <w:color w:val="000000"/>
          <w:sz w:val="28"/>
          <w:szCs w:val="28"/>
        </w:rPr>
        <w:t>e) assume funções discursivas distintas nos dois contextos de uso.</w:t>
      </w:r>
    </w:p>
    <w:p w:rsidR="006804E7" w:rsidRPr="006804E7" w:rsidRDefault="006804E7" w:rsidP="006804E7">
      <w:pPr>
        <w:pStyle w:val="NormalWeb"/>
        <w:rPr>
          <w:rFonts w:ascii="Arial" w:hAnsi="Arial" w:cs="Arial"/>
          <w:b/>
          <w:color w:val="000000"/>
          <w:sz w:val="28"/>
          <w:szCs w:val="28"/>
        </w:rPr>
      </w:pPr>
      <w:r w:rsidRPr="006804E7">
        <w:rPr>
          <w:rFonts w:ascii="Arial" w:hAnsi="Arial" w:cs="Arial"/>
          <w:b/>
          <w:color w:val="000000"/>
          <w:sz w:val="28"/>
          <w:szCs w:val="28"/>
        </w:rPr>
        <w:t>7 – Leia o texto abaixo</w:t>
      </w:r>
    </w:p>
    <w:p w:rsidR="006804E7" w:rsidRPr="006804E7" w:rsidRDefault="006804E7" w:rsidP="006804E7">
      <w:pPr>
        <w:pStyle w:val="NormalWeb"/>
        <w:rPr>
          <w:rFonts w:ascii="Arial" w:hAnsi="Arial" w:cs="Arial"/>
          <w:color w:val="000000"/>
          <w:sz w:val="28"/>
          <w:szCs w:val="28"/>
        </w:rPr>
      </w:pPr>
      <w:r w:rsidRPr="006804E7">
        <w:rPr>
          <w:rFonts w:ascii="Arial" w:hAnsi="Arial" w:cs="Arial"/>
          <w:color w:val="000000"/>
          <w:sz w:val="28"/>
          <w:szCs w:val="28"/>
        </w:rPr>
        <w:t xml:space="preserve">Gripado, penso entre espirros em como a palavra gripe nos chegou após uma série de contágios entre línguas. Partiu da Itália em 1743 a epidemia de gripe que disseminou pela Europa, além do vírus propriamente dito, dois vocábulos virais: o italiano influenza e o francês </w:t>
      </w:r>
      <w:proofErr w:type="spellStart"/>
      <w:r w:rsidRPr="006804E7">
        <w:rPr>
          <w:rFonts w:ascii="Arial" w:hAnsi="Arial" w:cs="Arial"/>
          <w:color w:val="000000"/>
          <w:sz w:val="28"/>
          <w:szCs w:val="28"/>
        </w:rPr>
        <w:t>grippe</w:t>
      </w:r>
      <w:proofErr w:type="spellEnd"/>
      <w:r w:rsidRPr="006804E7">
        <w:rPr>
          <w:rFonts w:ascii="Arial" w:hAnsi="Arial" w:cs="Arial"/>
          <w:color w:val="000000"/>
          <w:sz w:val="28"/>
          <w:szCs w:val="28"/>
        </w:rPr>
        <w:t>.</w:t>
      </w:r>
    </w:p>
    <w:p w:rsidR="006804E7" w:rsidRPr="006804E7" w:rsidRDefault="006804E7" w:rsidP="006804E7">
      <w:pPr>
        <w:pStyle w:val="NormalWeb"/>
        <w:rPr>
          <w:rFonts w:ascii="Arial" w:hAnsi="Arial" w:cs="Arial"/>
          <w:color w:val="000000"/>
          <w:sz w:val="28"/>
          <w:szCs w:val="28"/>
        </w:rPr>
      </w:pPr>
      <w:r w:rsidRPr="006804E7">
        <w:rPr>
          <w:rFonts w:ascii="Arial" w:hAnsi="Arial" w:cs="Arial"/>
          <w:color w:val="000000"/>
          <w:sz w:val="28"/>
          <w:szCs w:val="28"/>
        </w:rPr>
        <w:t xml:space="preserve">O primeiro era um termo derivado do latim medieval </w:t>
      </w:r>
      <w:proofErr w:type="spellStart"/>
      <w:r w:rsidRPr="006804E7">
        <w:rPr>
          <w:rFonts w:ascii="Arial" w:hAnsi="Arial" w:cs="Arial"/>
          <w:color w:val="000000"/>
          <w:sz w:val="28"/>
          <w:szCs w:val="28"/>
        </w:rPr>
        <w:t>influentia</w:t>
      </w:r>
      <w:proofErr w:type="spellEnd"/>
      <w:r w:rsidRPr="006804E7">
        <w:rPr>
          <w:rFonts w:ascii="Arial" w:hAnsi="Arial" w:cs="Arial"/>
          <w:color w:val="000000"/>
          <w:sz w:val="28"/>
          <w:szCs w:val="28"/>
        </w:rPr>
        <w:t xml:space="preserve">, que significava “influência dos astros sobre os homens”. O segundo era apenas a forma nominal do verbo </w:t>
      </w:r>
      <w:proofErr w:type="spellStart"/>
      <w:r w:rsidRPr="006804E7">
        <w:rPr>
          <w:rFonts w:ascii="Arial" w:hAnsi="Arial" w:cs="Arial"/>
          <w:color w:val="000000"/>
          <w:sz w:val="28"/>
          <w:szCs w:val="28"/>
        </w:rPr>
        <w:t>gripper</w:t>
      </w:r>
      <w:proofErr w:type="spellEnd"/>
      <w:r w:rsidRPr="006804E7">
        <w:rPr>
          <w:rFonts w:ascii="Arial" w:hAnsi="Arial" w:cs="Arial"/>
          <w:color w:val="000000"/>
          <w:sz w:val="28"/>
          <w:szCs w:val="28"/>
        </w:rPr>
        <w:t>, isto é, “agarrar”. Supõe-se que fizesse referência ao modo violento como o vírus se apossa do organismo infectado.</w:t>
      </w:r>
    </w:p>
    <w:p w:rsidR="006804E7" w:rsidRPr="006804E7" w:rsidRDefault="006804E7" w:rsidP="006804E7">
      <w:pPr>
        <w:pStyle w:val="NormalWeb"/>
        <w:rPr>
          <w:rFonts w:ascii="Arial" w:hAnsi="Arial" w:cs="Arial"/>
          <w:color w:val="000000"/>
          <w:sz w:val="28"/>
          <w:szCs w:val="28"/>
        </w:rPr>
      </w:pPr>
      <w:r w:rsidRPr="006804E7">
        <w:rPr>
          <w:rFonts w:ascii="Arial" w:hAnsi="Arial" w:cs="Arial"/>
          <w:color w:val="000000"/>
          <w:sz w:val="28"/>
          <w:szCs w:val="28"/>
        </w:rPr>
        <w:t>RODRIGUES. S. Sobre palavras. Veja, São Paulo, 30 nov. 2011.</w:t>
      </w:r>
    </w:p>
    <w:p w:rsidR="006804E7" w:rsidRPr="006804E7" w:rsidRDefault="006804E7" w:rsidP="006804E7">
      <w:pPr>
        <w:pStyle w:val="NormalWeb"/>
        <w:rPr>
          <w:rFonts w:ascii="Arial" w:hAnsi="Arial" w:cs="Arial"/>
          <w:color w:val="000000"/>
          <w:sz w:val="28"/>
          <w:szCs w:val="28"/>
        </w:rPr>
      </w:pPr>
      <w:r w:rsidRPr="006804E7">
        <w:rPr>
          <w:rFonts w:ascii="Arial" w:hAnsi="Arial" w:cs="Arial"/>
          <w:color w:val="000000"/>
          <w:sz w:val="28"/>
          <w:szCs w:val="28"/>
        </w:rPr>
        <w:t>Para se entender o trecho como uma unidade de sentido, é preciso que o leitor reconheça a ligação entre seus elementos. Nesse texto, a coesão é construída predominantemente pela retomada de um termo por outro e pelo uso da elipse. O fragmento do texto em que há coesão por elipse do sujeito é:</w:t>
      </w:r>
    </w:p>
    <w:p w:rsidR="006804E7" w:rsidRPr="006804E7" w:rsidRDefault="006804E7" w:rsidP="006804E7">
      <w:pPr>
        <w:pStyle w:val="NormalWeb"/>
        <w:rPr>
          <w:rFonts w:ascii="Arial" w:hAnsi="Arial" w:cs="Arial"/>
          <w:color w:val="000000"/>
          <w:sz w:val="28"/>
          <w:szCs w:val="28"/>
        </w:rPr>
      </w:pPr>
      <w:bookmarkStart w:id="0" w:name="_GoBack"/>
      <w:bookmarkEnd w:id="0"/>
      <w:r w:rsidRPr="006804E7">
        <w:rPr>
          <w:rFonts w:ascii="Arial" w:hAnsi="Arial" w:cs="Arial"/>
          <w:color w:val="000000"/>
          <w:sz w:val="28"/>
          <w:szCs w:val="28"/>
        </w:rPr>
        <w:t>e) “Supõe-se que fizesse referência ao modo violento como o vírus se apossa do organismo infectado.</w:t>
      </w:r>
    </w:p>
    <w:p w:rsidR="006804E7" w:rsidRDefault="006804E7"/>
    <w:sectPr w:rsidR="006804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4E7"/>
    <w:rsid w:val="00033BA1"/>
    <w:rsid w:val="00394A3A"/>
    <w:rsid w:val="006804E7"/>
    <w:rsid w:val="00CB74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2DE483-E84F-4078-96D2-0D46C2810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804E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080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1169</Words>
  <Characters>6313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Borders .</dc:creator>
  <cp:keywords/>
  <dc:description/>
  <cp:lastModifiedBy>Borders .</cp:lastModifiedBy>
  <cp:revision>1</cp:revision>
  <dcterms:created xsi:type="dcterms:W3CDTF">2020-06-27T16:47:00Z</dcterms:created>
  <dcterms:modified xsi:type="dcterms:W3CDTF">2020-06-27T17:08:00Z</dcterms:modified>
</cp:coreProperties>
</file>