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Pr="00497FD9" w:rsidRDefault="00383043" w:rsidP="00497F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DEFINIÇÕES DE FERRAMENTAS</w:t>
      </w:r>
      <w:r w:rsidR="00497FD9" w:rsidRPr="00497FD9">
        <w:rPr>
          <w:rFonts w:ascii="Arial" w:hAnsi="Arial" w:cs="Arial"/>
          <w:b/>
          <w:sz w:val="24"/>
        </w:rPr>
        <w:t xml:space="preserve"> 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383043" w:rsidRPr="00497FD9" w:rsidRDefault="00383043" w:rsidP="0038304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DEFINIÇÕES DE FERRAMENTAS</w:t>
      </w:r>
      <w:r w:rsidRPr="00497FD9">
        <w:rPr>
          <w:rFonts w:ascii="Arial" w:hAnsi="Arial" w:cs="Arial"/>
          <w:b/>
          <w:sz w:val="24"/>
        </w:rPr>
        <w:t xml:space="preserve"> 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807B1" w:rsidRDefault="001807B1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1807B1" w:rsidRDefault="00383043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Documento em formatação acadêmica com objeto de apresentar um resumo das definições abordadas na aula do dia 29/05/2020 e sintetizar um parágrafo final baseado nas informações absorvidas</w:t>
      </w:r>
    </w:p>
    <w:p w:rsidR="00383043" w:rsidRDefault="00383043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</w:p>
    <w:p w:rsidR="001807B1" w:rsidRDefault="00AA27F5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 (</w:t>
      </w:r>
      <w:r w:rsidR="001807B1">
        <w:rPr>
          <w:rFonts w:ascii="Arial" w:hAnsi="Arial" w:cs="Arial"/>
          <w:sz w:val="20"/>
        </w:rPr>
        <w:t xml:space="preserve">a): </w:t>
      </w:r>
      <w:r w:rsidR="00383043">
        <w:rPr>
          <w:rFonts w:ascii="Arial" w:hAnsi="Arial" w:cs="Arial"/>
          <w:sz w:val="20"/>
        </w:rPr>
        <w:t>Rafael Francisco Fernandes</w:t>
      </w:r>
    </w:p>
    <w:p w:rsidR="00AA27F5" w:rsidRDefault="00AA27F5" w:rsidP="00AA27F5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P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AA27F5">
        <w:rPr>
          <w:rFonts w:ascii="Arial" w:hAnsi="Arial" w:cs="Arial"/>
          <w:sz w:val="24"/>
        </w:rPr>
        <w:t>ÃO PAULO – SP</w:t>
      </w: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 w:rsidRPr="00AA27F5">
        <w:rPr>
          <w:rFonts w:ascii="Arial" w:hAnsi="Arial" w:cs="Arial"/>
          <w:sz w:val="24"/>
        </w:rPr>
        <w:t>2020</w:t>
      </w:r>
    </w:p>
    <w:sdt>
      <w:sdtPr>
        <w:id w:val="2008562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39D0" w:rsidRPr="00DB39D0" w:rsidRDefault="00DB39D0" w:rsidP="00DB39D0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DB39D0">
            <w:rPr>
              <w:rFonts w:ascii="Arial" w:hAnsi="Arial" w:cs="Arial"/>
              <w:b/>
              <w:color w:val="auto"/>
            </w:rPr>
            <w:t>Sumário</w:t>
          </w:r>
        </w:p>
        <w:p w:rsidR="00DB39D0" w:rsidRPr="00DB39D0" w:rsidRDefault="00DB39D0">
          <w:pPr>
            <w:pStyle w:val="Sumrio1"/>
            <w:tabs>
              <w:tab w:val="left" w:pos="440"/>
              <w:tab w:val="right" w:leader="dot" w:pos="9061"/>
            </w:tabs>
            <w:rPr>
              <w:b/>
              <w:noProof/>
            </w:rPr>
          </w:pPr>
          <w:r w:rsidRPr="00DB39D0">
            <w:rPr>
              <w:b/>
              <w:bCs/>
            </w:rPr>
            <w:fldChar w:fldCharType="begin"/>
          </w:r>
          <w:r w:rsidRPr="00DB39D0">
            <w:rPr>
              <w:b/>
              <w:bCs/>
            </w:rPr>
            <w:instrText xml:space="preserve"> TOC \o "1-3" \h \z \u </w:instrText>
          </w:r>
          <w:r w:rsidRPr="00DB39D0">
            <w:rPr>
              <w:b/>
              <w:bCs/>
            </w:rPr>
            <w:fldChar w:fldCharType="separate"/>
          </w:r>
          <w:hyperlink w:anchor="_Toc42097372" w:history="1">
            <w:r w:rsidRPr="00DB39D0">
              <w:rPr>
                <w:rStyle w:val="Hyperlink"/>
                <w:b/>
                <w:noProof/>
              </w:rPr>
              <w:t>1.</w:t>
            </w:r>
            <w:r w:rsidRPr="00DB39D0">
              <w:rPr>
                <w:b/>
                <w:noProof/>
              </w:rPr>
              <w:tab/>
            </w:r>
            <w:r w:rsidRPr="00DB39D0">
              <w:rPr>
                <w:rStyle w:val="Hyperlink"/>
                <w:b/>
                <w:noProof/>
              </w:rPr>
              <w:t>ESTRUTURAS DE CONDIÇÃO</w:t>
            </w:r>
            <w:r w:rsidRPr="00DB39D0">
              <w:rPr>
                <w:b/>
                <w:noProof/>
                <w:webHidden/>
              </w:rPr>
              <w:tab/>
            </w:r>
            <w:r w:rsidRPr="00DB39D0">
              <w:rPr>
                <w:b/>
                <w:noProof/>
                <w:webHidden/>
              </w:rPr>
              <w:fldChar w:fldCharType="begin"/>
            </w:r>
            <w:r w:rsidRPr="00DB39D0">
              <w:rPr>
                <w:b/>
                <w:noProof/>
                <w:webHidden/>
              </w:rPr>
              <w:instrText xml:space="preserve"> PAGEREF _Toc42097372 \h </w:instrText>
            </w:r>
            <w:r w:rsidRPr="00DB39D0">
              <w:rPr>
                <w:b/>
                <w:noProof/>
                <w:webHidden/>
              </w:rPr>
            </w:r>
            <w:r w:rsidRPr="00DB39D0">
              <w:rPr>
                <w:b/>
                <w:noProof/>
                <w:webHidden/>
              </w:rPr>
              <w:fldChar w:fldCharType="separate"/>
            </w:r>
            <w:r w:rsidRPr="00DB39D0">
              <w:rPr>
                <w:b/>
                <w:noProof/>
                <w:webHidden/>
              </w:rPr>
              <w:t>4</w:t>
            </w:r>
            <w:r w:rsidRPr="00DB39D0">
              <w:rPr>
                <w:b/>
                <w:noProof/>
                <w:webHidden/>
              </w:rPr>
              <w:fldChar w:fldCharType="end"/>
            </w:r>
          </w:hyperlink>
        </w:p>
        <w:p w:rsidR="00DB39D0" w:rsidRPr="00DB39D0" w:rsidRDefault="00DB39D0">
          <w:pPr>
            <w:pStyle w:val="Sumrio2"/>
            <w:tabs>
              <w:tab w:val="left" w:pos="880"/>
              <w:tab w:val="right" w:leader="dot" w:pos="9061"/>
            </w:tabs>
            <w:rPr>
              <w:b/>
              <w:noProof/>
            </w:rPr>
          </w:pPr>
          <w:hyperlink w:anchor="_Toc42097373" w:history="1">
            <w:r w:rsidRPr="00DB39D0">
              <w:rPr>
                <w:rStyle w:val="Hyperlink"/>
                <w:b/>
                <w:noProof/>
              </w:rPr>
              <w:t>1.1.</w:t>
            </w:r>
            <w:r w:rsidRPr="00DB39D0">
              <w:rPr>
                <w:b/>
                <w:noProof/>
              </w:rPr>
              <w:tab/>
            </w:r>
            <w:r w:rsidRPr="00DB39D0">
              <w:rPr>
                <w:rStyle w:val="Hyperlink"/>
                <w:b/>
                <w:noProof/>
              </w:rPr>
              <w:t>If Else</w:t>
            </w:r>
            <w:r w:rsidRPr="00DB39D0">
              <w:rPr>
                <w:b/>
                <w:noProof/>
                <w:webHidden/>
              </w:rPr>
              <w:tab/>
            </w:r>
            <w:r w:rsidRPr="00DB39D0">
              <w:rPr>
                <w:b/>
                <w:noProof/>
                <w:webHidden/>
              </w:rPr>
              <w:fldChar w:fldCharType="begin"/>
            </w:r>
            <w:r w:rsidRPr="00DB39D0">
              <w:rPr>
                <w:b/>
                <w:noProof/>
                <w:webHidden/>
              </w:rPr>
              <w:instrText xml:space="preserve"> PAGEREF _Toc42097373 \h </w:instrText>
            </w:r>
            <w:r w:rsidRPr="00DB39D0">
              <w:rPr>
                <w:b/>
                <w:noProof/>
                <w:webHidden/>
              </w:rPr>
            </w:r>
            <w:r w:rsidRPr="00DB39D0">
              <w:rPr>
                <w:b/>
                <w:noProof/>
                <w:webHidden/>
              </w:rPr>
              <w:fldChar w:fldCharType="separate"/>
            </w:r>
            <w:r w:rsidRPr="00DB39D0">
              <w:rPr>
                <w:b/>
                <w:noProof/>
                <w:webHidden/>
              </w:rPr>
              <w:t>4</w:t>
            </w:r>
            <w:r w:rsidRPr="00DB39D0">
              <w:rPr>
                <w:b/>
                <w:noProof/>
                <w:webHidden/>
              </w:rPr>
              <w:fldChar w:fldCharType="end"/>
            </w:r>
          </w:hyperlink>
        </w:p>
        <w:p w:rsidR="00DB39D0" w:rsidRPr="00DB39D0" w:rsidRDefault="00DB39D0">
          <w:pPr>
            <w:pStyle w:val="Sumrio3"/>
            <w:tabs>
              <w:tab w:val="left" w:pos="1320"/>
              <w:tab w:val="right" w:leader="dot" w:pos="9061"/>
            </w:tabs>
            <w:rPr>
              <w:b/>
              <w:noProof/>
            </w:rPr>
          </w:pPr>
          <w:hyperlink w:anchor="_Toc42097374" w:history="1">
            <w:r w:rsidRPr="00DB39D0">
              <w:rPr>
                <w:rStyle w:val="Hyperlink"/>
                <w:b/>
                <w:noProof/>
              </w:rPr>
              <w:t>1.1.1.</w:t>
            </w:r>
            <w:r w:rsidRPr="00DB39D0">
              <w:rPr>
                <w:b/>
                <w:noProof/>
              </w:rPr>
              <w:tab/>
            </w:r>
            <w:r w:rsidRPr="00DB39D0">
              <w:rPr>
                <w:rStyle w:val="Hyperlink"/>
                <w:b/>
                <w:noProof/>
              </w:rPr>
              <w:t>Else If</w:t>
            </w:r>
            <w:r w:rsidRPr="00DB39D0">
              <w:rPr>
                <w:b/>
                <w:noProof/>
                <w:webHidden/>
              </w:rPr>
              <w:tab/>
            </w:r>
            <w:r w:rsidRPr="00DB39D0">
              <w:rPr>
                <w:b/>
                <w:noProof/>
                <w:webHidden/>
              </w:rPr>
              <w:fldChar w:fldCharType="begin"/>
            </w:r>
            <w:r w:rsidRPr="00DB39D0">
              <w:rPr>
                <w:b/>
                <w:noProof/>
                <w:webHidden/>
              </w:rPr>
              <w:instrText xml:space="preserve"> PAGEREF _Toc42097374 \h </w:instrText>
            </w:r>
            <w:r w:rsidRPr="00DB39D0">
              <w:rPr>
                <w:b/>
                <w:noProof/>
                <w:webHidden/>
              </w:rPr>
            </w:r>
            <w:r w:rsidRPr="00DB39D0">
              <w:rPr>
                <w:b/>
                <w:noProof/>
                <w:webHidden/>
              </w:rPr>
              <w:fldChar w:fldCharType="separate"/>
            </w:r>
            <w:r w:rsidRPr="00DB39D0">
              <w:rPr>
                <w:b/>
                <w:noProof/>
                <w:webHidden/>
              </w:rPr>
              <w:t>5</w:t>
            </w:r>
            <w:r w:rsidRPr="00DB39D0">
              <w:rPr>
                <w:b/>
                <w:noProof/>
                <w:webHidden/>
              </w:rPr>
              <w:fldChar w:fldCharType="end"/>
            </w:r>
          </w:hyperlink>
        </w:p>
        <w:p w:rsidR="00DB39D0" w:rsidRPr="00DB39D0" w:rsidRDefault="00DB39D0">
          <w:pPr>
            <w:pStyle w:val="Sumrio2"/>
            <w:tabs>
              <w:tab w:val="left" w:pos="880"/>
              <w:tab w:val="right" w:leader="dot" w:pos="9061"/>
            </w:tabs>
            <w:rPr>
              <w:b/>
              <w:noProof/>
            </w:rPr>
          </w:pPr>
          <w:hyperlink w:anchor="_Toc42097375" w:history="1">
            <w:r w:rsidRPr="00DB39D0">
              <w:rPr>
                <w:rStyle w:val="Hyperlink"/>
                <w:b/>
                <w:noProof/>
              </w:rPr>
              <w:t>1.2.</w:t>
            </w:r>
            <w:r w:rsidRPr="00DB39D0">
              <w:rPr>
                <w:b/>
                <w:noProof/>
              </w:rPr>
              <w:tab/>
            </w:r>
            <w:r w:rsidRPr="00DB39D0">
              <w:rPr>
                <w:rStyle w:val="Hyperlink"/>
                <w:b/>
                <w:noProof/>
              </w:rPr>
              <w:t>Switch Ca</w:t>
            </w:r>
            <w:r w:rsidRPr="00DB39D0">
              <w:rPr>
                <w:rStyle w:val="Hyperlink"/>
                <w:b/>
                <w:noProof/>
              </w:rPr>
              <w:t>s</w:t>
            </w:r>
            <w:r w:rsidRPr="00DB39D0">
              <w:rPr>
                <w:rStyle w:val="Hyperlink"/>
                <w:b/>
                <w:noProof/>
              </w:rPr>
              <w:t>e</w:t>
            </w:r>
            <w:r w:rsidRPr="00DB39D0">
              <w:rPr>
                <w:b/>
                <w:noProof/>
                <w:webHidden/>
              </w:rPr>
              <w:tab/>
            </w:r>
            <w:r w:rsidRPr="00DB39D0">
              <w:rPr>
                <w:b/>
                <w:noProof/>
                <w:webHidden/>
              </w:rPr>
              <w:fldChar w:fldCharType="begin"/>
            </w:r>
            <w:r w:rsidRPr="00DB39D0">
              <w:rPr>
                <w:b/>
                <w:noProof/>
                <w:webHidden/>
              </w:rPr>
              <w:instrText xml:space="preserve"> PAGEREF _Toc42097375 \h </w:instrText>
            </w:r>
            <w:r w:rsidRPr="00DB39D0">
              <w:rPr>
                <w:b/>
                <w:noProof/>
                <w:webHidden/>
              </w:rPr>
            </w:r>
            <w:r w:rsidRPr="00DB39D0">
              <w:rPr>
                <w:b/>
                <w:noProof/>
                <w:webHidden/>
              </w:rPr>
              <w:fldChar w:fldCharType="separate"/>
            </w:r>
            <w:r w:rsidRPr="00DB39D0">
              <w:rPr>
                <w:b/>
                <w:noProof/>
                <w:webHidden/>
              </w:rPr>
              <w:t>5</w:t>
            </w:r>
            <w:r w:rsidRPr="00DB39D0">
              <w:rPr>
                <w:b/>
                <w:noProof/>
                <w:webHidden/>
              </w:rPr>
              <w:fldChar w:fldCharType="end"/>
            </w:r>
          </w:hyperlink>
        </w:p>
        <w:p w:rsidR="00DB39D0" w:rsidRPr="00DB39D0" w:rsidRDefault="00DB39D0">
          <w:pPr>
            <w:pStyle w:val="Sumrio1"/>
            <w:tabs>
              <w:tab w:val="left" w:pos="440"/>
              <w:tab w:val="right" w:leader="dot" w:pos="9061"/>
            </w:tabs>
            <w:rPr>
              <w:b/>
              <w:noProof/>
            </w:rPr>
          </w:pPr>
          <w:hyperlink w:anchor="_Toc42097376" w:history="1">
            <w:r w:rsidRPr="00DB39D0">
              <w:rPr>
                <w:rStyle w:val="Hyperlink"/>
                <w:b/>
                <w:noProof/>
              </w:rPr>
              <w:t>2.</w:t>
            </w:r>
            <w:r w:rsidRPr="00DB39D0">
              <w:rPr>
                <w:b/>
                <w:noProof/>
              </w:rPr>
              <w:tab/>
            </w:r>
            <w:r w:rsidRPr="00DB39D0">
              <w:rPr>
                <w:rStyle w:val="Hyperlink"/>
                <w:b/>
                <w:noProof/>
                <w:shd w:val="clear" w:color="auto" w:fill="FFFFFF"/>
              </w:rPr>
              <w:t>BREAKPOINTS</w:t>
            </w:r>
            <w:r w:rsidRPr="00DB39D0">
              <w:rPr>
                <w:b/>
                <w:noProof/>
                <w:webHidden/>
              </w:rPr>
              <w:tab/>
            </w:r>
            <w:r w:rsidRPr="00DB39D0">
              <w:rPr>
                <w:b/>
                <w:noProof/>
                <w:webHidden/>
              </w:rPr>
              <w:fldChar w:fldCharType="begin"/>
            </w:r>
            <w:r w:rsidRPr="00DB39D0">
              <w:rPr>
                <w:b/>
                <w:noProof/>
                <w:webHidden/>
              </w:rPr>
              <w:instrText xml:space="preserve"> PAGEREF _Toc42097376 \h </w:instrText>
            </w:r>
            <w:r w:rsidRPr="00DB39D0">
              <w:rPr>
                <w:b/>
                <w:noProof/>
                <w:webHidden/>
              </w:rPr>
            </w:r>
            <w:r w:rsidRPr="00DB39D0">
              <w:rPr>
                <w:b/>
                <w:noProof/>
                <w:webHidden/>
              </w:rPr>
              <w:fldChar w:fldCharType="separate"/>
            </w:r>
            <w:r w:rsidRPr="00DB39D0">
              <w:rPr>
                <w:b/>
                <w:noProof/>
                <w:webHidden/>
              </w:rPr>
              <w:t>7</w:t>
            </w:r>
            <w:r w:rsidRPr="00DB39D0">
              <w:rPr>
                <w:b/>
                <w:noProof/>
                <w:webHidden/>
              </w:rPr>
              <w:fldChar w:fldCharType="end"/>
            </w:r>
          </w:hyperlink>
        </w:p>
        <w:p w:rsidR="00DB39D0" w:rsidRPr="00DB39D0" w:rsidRDefault="00DB39D0">
          <w:pPr>
            <w:pStyle w:val="Sumrio1"/>
            <w:tabs>
              <w:tab w:val="left" w:pos="440"/>
              <w:tab w:val="right" w:leader="dot" w:pos="9061"/>
            </w:tabs>
            <w:rPr>
              <w:b/>
              <w:noProof/>
            </w:rPr>
          </w:pPr>
          <w:hyperlink w:anchor="_Toc42097377" w:history="1">
            <w:r w:rsidRPr="00DB39D0">
              <w:rPr>
                <w:rStyle w:val="Hyperlink"/>
                <w:b/>
                <w:noProof/>
              </w:rPr>
              <w:t>3.</w:t>
            </w:r>
            <w:r w:rsidRPr="00DB39D0">
              <w:rPr>
                <w:b/>
                <w:noProof/>
              </w:rPr>
              <w:tab/>
            </w:r>
            <w:r w:rsidRPr="00DB39D0">
              <w:rPr>
                <w:rStyle w:val="Hyperlink"/>
                <w:b/>
                <w:noProof/>
              </w:rPr>
              <w:t>CALL STACK</w:t>
            </w:r>
            <w:r w:rsidRPr="00DB39D0">
              <w:rPr>
                <w:b/>
                <w:noProof/>
                <w:webHidden/>
              </w:rPr>
              <w:tab/>
            </w:r>
            <w:r w:rsidRPr="00DB39D0">
              <w:rPr>
                <w:b/>
                <w:noProof/>
                <w:webHidden/>
              </w:rPr>
              <w:fldChar w:fldCharType="begin"/>
            </w:r>
            <w:r w:rsidRPr="00DB39D0">
              <w:rPr>
                <w:b/>
                <w:noProof/>
                <w:webHidden/>
              </w:rPr>
              <w:instrText xml:space="preserve"> PAGEREF _Toc42097377 \h </w:instrText>
            </w:r>
            <w:r w:rsidRPr="00DB39D0">
              <w:rPr>
                <w:b/>
                <w:noProof/>
                <w:webHidden/>
              </w:rPr>
            </w:r>
            <w:r w:rsidRPr="00DB39D0">
              <w:rPr>
                <w:b/>
                <w:noProof/>
                <w:webHidden/>
              </w:rPr>
              <w:fldChar w:fldCharType="separate"/>
            </w:r>
            <w:r w:rsidRPr="00DB39D0">
              <w:rPr>
                <w:b/>
                <w:noProof/>
                <w:webHidden/>
              </w:rPr>
              <w:t>7</w:t>
            </w:r>
            <w:r w:rsidRPr="00DB39D0">
              <w:rPr>
                <w:b/>
                <w:noProof/>
                <w:webHidden/>
              </w:rPr>
              <w:fldChar w:fldCharType="end"/>
            </w:r>
          </w:hyperlink>
        </w:p>
        <w:p w:rsidR="00DB39D0" w:rsidRPr="00DB39D0" w:rsidRDefault="00DB39D0">
          <w:pPr>
            <w:pStyle w:val="Sumrio1"/>
            <w:tabs>
              <w:tab w:val="left" w:pos="440"/>
              <w:tab w:val="right" w:leader="dot" w:pos="9061"/>
            </w:tabs>
            <w:rPr>
              <w:b/>
              <w:noProof/>
            </w:rPr>
          </w:pPr>
          <w:hyperlink w:anchor="_Toc42097378" w:history="1">
            <w:r w:rsidRPr="00DB39D0">
              <w:rPr>
                <w:rStyle w:val="Hyperlink"/>
                <w:b/>
                <w:noProof/>
              </w:rPr>
              <w:t>4.</w:t>
            </w:r>
            <w:r w:rsidRPr="00DB39D0">
              <w:rPr>
                <w:b/>
                <w:noProof/>
              </w:rPr>
              <w:tab/>
            </w:r>
            <w:r w:rsidRPr="00DB39D0">
              <w:rPr>
                <w:rStyle w:val="Hyperlink"/>
                <w:b/>
                <w:noProof/>
              </w:rPr>
              <w:t>SINTAZE</w:t>
            </w:r>
            <w:r w:rsidRPr="00DB39D0">
              <w:rPr>
                <w:b/>
                <w:noProof/>
                <w:webHidden/>
              </w:rPr>
              <w:tab/>
            </w:r>
            <w:r w:rsidRPr="00DB39D0">
              <w:rPr>
                <w:b/>
                <w:noProof/>
                <w:webHidden/>
              </w:rPr>
              <w:fldChar w:fldCharType="begin"/>
            </w:r>
            <w:r w:rsidRPr="00DB39D0">
              <w:rPr>
                <w:b/>
                <w:noProof/>
                <w:webHidden/>
              </w:rPr>
              <w:instrText xml:space="preserve"> PAGEREF _Toc42097378 \h </w:instrText>
            </w:r>
            <w:r w:rsidRPr="00DB39D0">
              <w:rPr>
                <w:b/>
                <w:noProof/>
                <w:webHidden/>
              </w:rPr>
            </w:r>
            <w:r w:rsidRPr="00DB39D0">
              <w:rPr>
                <w:b/>
                <w:noProof/>
                <w:webHidden/>
              </w:rPr>
              <w:fldChar w:fldCharType="separate"/>
            </w:r>
            <w:r w:rsidRPr="00DB39D0">
              <w:rPr>
                <w:b/>
                <w:noProof/>
                <w:webHidden/>
              </w:rPr>
              <w:t>7</w:t>
            </w:r>
            <w:r w:rsidRPr="00DB39D0">
              <w:rPr>
                <w:b/>
                <w:noProof/>
                <w:webHidden/>
              </w:rPr>
              <w:fldChar w:fldCharType="end"/>
            </w:r>
          </w:hyperlink>
        </w:p>
        <w:p w:rsidR="00DB39D0" w:rsidRPr="00DB39D0" w:rsidRDefault="00DB39D0">
          <w:pPr>
            <w:pStyle w:val="Sumrio1"/>
            <w:tabs>
              <w:tab w:val="left" w:pos="440"/>
              <w:tab w:val="right" w:leader="dot" w:pos="9061"/>
            </w:tabs>
            <w:rPr>
              <w:b/>
              <w:noProof/>
            </w:rPr>
          </w:pPr>
          <w:hyperlink w:anchor="_Toc42097379" w:history="1">
            <w:r w:rsidRPr="00DB39D0">
              <w:rPr>
                <w:rStyle w:val="Hyperlink"/>
                <w:b/>
                <w:noProof/>
              </w:rPr>
              <w:t>5.</w:t>
            </w:r>
            <w:r w:rsidRPr="00DB39D0">
              <w:rPr>
                <w:b/>
                <w:noProof/>
              </w:rPr>
              <w:tab/>
            </w:r>
            <w:r w:rsidRPr="00DB39D0">
              <w:rPr>
                <w:rStyle w:val="Hyperlink"/>
                <w:b/>
                <w:noProof/>
              </w:rPr>
              <w:t>BIBLIOGRAFIA</w:t>
            </w:r>
            <w:r w:rsidRPr="00DB39D0">
              <w:rPr>
                <w:b/>
                <w:noProof/>
                <w:webHidden/>
              </w:rPr>
              <w:tab/>
            </w:r>
            <w:r w:rsidRPr="00DB39D0">
              <w:rPr>
                <w:b/>
                <w:noProof/>
                <w:webHidden/>
              </w:rPr>
              <w:fldChar w:fldCharType="begin"/>
            </w:r>
            <w:r w:rsidRPr="00DB39D0">
              <w:rPr>
                <w:b/>
                <w:noProof/>
                <w:webHidden/>
              </w:rPr>
              <w:instrText xml:space="preserve"> PAGEREF _Toc42097379 \h </w:instrText>
            </w:r>
            <w:r w:rsidRPr="00DB39D0">
              <w:rPr>
                <w:b/>
                <w:noProof/>
                <w:webHidden/>
              </w:rPr>
            </w:r>
            <w:r w:rsidRPr="00DB39D0">
              <w:rPr>
                <w:b/>
                <w:noProof/>
                <w:webHidden/>
              </w:rPr>
              <w:fldChar w:fldCharType="separate"/>
            </w:r>
            <w:r w:rsidRPr="00DB39D0">
              <w:rPr>
                <w:b/>
                <w:noProof/>
                <w:webHidden/>
              </w:rPr>
              <w:t>9</w:t>
            </w:r>
            <w:r w:rsidRPr="00DB39D0">
              <w:rPr>
                <w:b/>
                <w:noProof/>
                <w:webHidden/>
              </w:rPr>
              <w:fldChar w:fldCharType="end"/>
            </w:r>
          </w:hyperlink>
        </w:p>
        <w:p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DB39D0">
            <w:rPr>
              <w:b/>
              <w:bCs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:rsidR="00DB39D0" w:rsidRDefault="00AA27F5">
      <w:pPr>
        <w:rPr>
          <w:rFonts w:ascii="Arial" w:hAnsi="Arial" w:cs="Arial"/>
          <w:sz w:val="24"/>
        </w:rPr>
        <w:sectPr w:rsidR="00DB39D0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:rsidR="00AA27F5" w:rsidRDefault="00AA27F5">
      <w:pPr>
        <w:rPr>
          <w:rFonts w:ascii="Arial" w:hAnsi="Arial" w:cs="Arial"/>
          <w:sz w:val="24"/>
        </w:rPr>
      </w:pPr>
    </w:p>
    <w:p w:rsidR="00C136AA" w:rsidRPr="00C136AA" w:rsidRDefault="00870B64" w:rsidP="00C136AA">
      <w:pPr>
        <w:pStyle w:val="Ttulo1"/>
      </w:pPr>
      <w:bookmarkStart w:id="0" w:name="_Toc42097372"/>
      <w:r w:rsidRPr="00C136AA">
        <w:t>ESTRUTURAS DE CONDIÇÃO</w:t>
      </w:r>
      <w:bookmarkEnd w:id="0"/>
    </w:p>
    <w:p w:rsidR="00870B64" w:rsidRDefault="00DB39D0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Estrutura </w:t>
      </w:r>
      <w:r w:rsidR="00870B64" w:rsidRPr="00870B64">
        <w:rPr>
          <w:rFonts w:ascii="Arial" w:hAnsi="Arial" w:cs="Arial"/>
          <w:bCs/>
          <w:sz w:val="24"/>
          <w:szCs w:val="24"/>
          <w:shd w:val="clear" w:color="auto" w:fill="FFFFFF"/>
        </w:rPr>
        <w:t>de seleção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 (</w:t>
      </w:r>
      <w:r w:rsidR="00870B64" w:rsidRPr="00DB39D0">
        <w:rPr>
          <w:rFonts w:ascii="Arial" w:hAnsi="Arial" w:cs="Arial"/>
          <w:iCs/>
          <w:sz w:val="24"/>
          <w:szCs w:val="24"/>
          <w:shd w:val="clear" w:color="auto" w:fill="FFFFFF"/>
        </w:rPr>
        <w:t>expressão condicional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 ou ainda construção condicional) é, na 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ciência da computação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, uma 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estrutura de desvio do fluxo de controle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 presente em 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linguagens de programação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 que realiza diferentes computações ou ações dependendo se a seleção (ou condição) é verdadeira ou falsa, em que a expressão é processada e transformada em um valor </w:t>
      </w:r>
      <w:r w:rsidR="00870B64" w:rsidRPr="00870B64">
        <w:rPr>
          <w:rFonts w:ascii="Arial" w:hAnsi="Arial" w:cs="Arial"/>
          <w:sz w:val="24"/>
          <w:szCs w:val="24"/>
          <w:shd w:val="clear" w:color="auto" w:fill="FFFFFF"/>
        </w:rPr>
        <w:t>booleano</w:t>
      </w:r>
      <w:r w:rsidR="00CF0A3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Pr="00C136AA" w:rsidRDefault="00407AF7" w:rsidP="00407AF7">
      <w:pPr>
        <w:pStyle w:val="Ttulo2"/>
      </w:pPr>
      <w:bookmarkStart w:id="1" w:name="_Toc42097373"/>
      <w:proofErr w:type="spellStart"/>
      <w:r>
        <w:t>If</w:t>
      </w:r>
      <w:proofErr w:type="spellEnd"/>
      <w:r>
        <w:t xml:space="preserve"> </w:t>
      </w:r>
      <w:proofErr w:type="spellStart"/>
      <w:r>
        <w:t>E</w:t>
      </w:r>
      <w:r w:rsidR="00C136AA" w:rsidRPr="00C136AA">
        <w:t>lse</w:t>
      </w:r>
      <w:bookmarkEnd w:id="1"/>
      <w:proofErr w:type="spellEnd"/>
    </w:p>
    <w:p w:rsidR="00CF0A37" w:rsidRDefault="00CF0A37" w:rsidP="00DB39D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CF0A37">
        <w:rPr>
          <w:rFonts w:ascii="Arial" w:hAnsi="Arial" w:cs="Arial"/>
          <w:sz w:val="24"/>
        </w:rPr>
        <w:t>A estrutura condicional </w:t>
      </w:r>
      <w:proofErr w:type="spellStart"/>
      <w:r w:rsidRPr="00CF0A37">
        <w:rPr>
          <w:rFonts w:ascii="Arial" w:hAnsi="Arial" w:cs="Arial"/>
          <w:sz w:val="24"/>
        </w:rPr>
        <w:t>if</w:t>
      </w:r>
      <w:proofErr w:type="spellEnd"/>
      <w:r w:rsidRPr="00CF0A37">
        <w:rPr>
          <w:rFonts w:ascii="Arial" w:hAnsi="Arial" w:cs="Arial"/>
          <w:sz w:val="24"/>
        </w:rPr>
        <w:t>/</w:t>
      </w:r>
      <w:proofErr w:type="spellStart"/>
      <w:r w:rsidRPr="00CF0A37">
        <w:rPr>
          <w:rFonts w:ascii="Arial" w:hAnsi="Arial" w:cs="Arial"/>
          <w:sz w:val="24"/>
        </w:rPr>
        <w:t>else</w:t>
      </w:r>
      <w:proofErr w:type="spellEnd"/>
      <w:r w:rsidRPr="00CF0A37">
        <w:rPr>
          <w:rFonts w:ascii="Arial" w:hAnsi="Arial" w:cs="Arial"/>
          <w:sz w:val="24"/>
        </w:rPr>
        <w:t xml:space="preserve"> é um recurso que indica quais instruções o sistema deve processar de acordo com uma expressão booleana. Assim, o sistema testa se uma condição </w:t>
      </w:r>
      <w:proofErr w:type="spellStart"/>
      <w:r w:rsidRPr="00CF0A37">
        <w:rPr>
          <w:rFonts w:ascii="Arial" w:hAnsi="Arial" w:cs="Arial"/>
          <w:sz w:val="24"/>
        </w:rPr>
        <w:t>é</w:t>
      </w:r>
      <w:proofErr w:type="spellEnd"/>
      <w:r w:rsidRPr="00CF0A37">
        <w:rPr>
          <w:rFonts w:ascii="Arial" w:hAnsi="Arial" w:cs="Arial"/>
          <w:sz w:val="24"/>
        </w:rPr>
        <w:t xml:space="preserve"> verdadeira e então executa comandos de acordo com esse resultado.</w:t>
      </w:r>
      <w:r w:rsidR="00DB39D0">
        <w:rPr>
          <w:rFonts w:ascii="Arial" w:hAnsi="Arial" w:cs="Arial"/>
          <w:sz w:val="24"/>
        </w:rPr>
        <w:t xml:space="preserve"> </w:t>
      </w:r>
      <w:r w:rsidRPr="00CF0A37">
        <w:rPr>
          <w:rFonts w:ascii="Arial" w:hAnsi="Arial" w:cs="Arial"/>
          <w:sz w:val="24"/>
        </w:rPr>
        <w:t>Sintaxe do </w:t>
      </w:r>
      <w:proofErr w:type="spellStart"/>
      <w:r w:rsidRPr="00CF0A37">
        <w:rPr>
          <w:rFonts w:ascii="Arial" w:hAnsi="Arial" w:cs="Arial"/>
          <w:sz w:val="24"/>
        </w:rPr>
        <w:t>if</w:t>
      </w:r>
      <w:proofErr w:type="spellEnd"/>
      <w:r w:rsidRPr="00CF0A37">
        <w:rPr>
          <w:rFonts w:ascii="Arial" w:hAnsi="Arial" w:cs="Arial"/>
          <w:sz w:val="24"/>
        </w:rPr>
        <w:t>/</w:t>
      </w:r>
      <w:proofErr w:type="spellStart"/>
      <w:r w:rsidRPr="00CF0A37">
        <w:rPr>
          <w:rFonts w:ascii="Arial" w:hAnsi="Arial" w:cs="Arial"/>
          <w:sz w:val="24"/>
        </w:rPr>
        <w:t>else</w:t>
      </w:r>
      <w:proofErr w:type="spellEnd"/>
      <w:r w:rsidRPr="00CF0A37">
        <w:rPr>
          <w:rFonts w:ascii="Arial" w:hAnsi="Arial" w:cs="Arial"/>
          <w:sz w:val="24"/>
        </w:rPr>
        <w:t>:</w:t>
      </w:r>
    </w:p>
    <w:p w:rsidR="00CF0A37" w:rsidRPr="00CF0A37" w:rsidRDefault="00C35690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2324100" cy="16287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AA" w:rsidRDefault="00C136AA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35690" w:rsidRPr="00C35690" w:rsidRDefault="00C35690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C35690">
        <w:rPr>
          <w:rFonts w:ascii="Arial" w:hAnsi="Arial" w:cs="Arial"/>
          <w:sz w:val="24"/>
        </w:rPr>
        <w:t>Caso a expressão booleana seja verdadeira, as instruções entre chaves presentes no código 1 serão executadas; caso contrário, serão executadas as instruções presentes no código 2.</w:t>
      </w:r>
    </w:p>
    <w:p w:rsidR="00C35690" w:rsidRDefault="00C35690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C35690">
        <w:rPr>
          <w:rFonts w:ascii="Arial" w:hAnsi="Arial" w:cs="Arial"/>
          <w:sz w:val="24"/>
        </w:rPr>
        <w:t>As chaves, ou delimitadores de bloco, têm a função de agrupar um conjunto de instruções. O uso desses delimitadores é opcional caso haja apenas uma linha de código. Ainda assim, seu uso é recomendado, pois essa prática facilita a leitura e manutenção do código, tornando-o mais legível.</w:t>
      </w:r>
    </w:p>
    <w:p w:rsidR="00C35690" w:rsidRDefault="00C35690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35690" w:rsidRPr="00407AF7" w:rsidRDefault="00407AF7" w:rsidP="00407AF7">
      <w:pPr>
        <w:pStyle w:val="Ttulo3"/>
      </w:pPr>
      <w:bookmarkStart w:id="2" w:name="_Toc42097374"/>
      <w:proofErr w:type="spellStart"/>
      <w:r w:rsidRPr="00407AF7">
        <w:lastRenderedPageBreak/>
        <w:t>Else</w:t>
      </w:r>
      <w:proofErr w:type="spellEnd"/>
      <w:r w:rsidRPr="00407AF7">
        <w:t xml:space="preserve"> </w:t>
      </w:r>
      <w:proofErr w:type="spellStart"/>
      <w:r w:rsidRPr="00407AF7">
        <w:t>I</w:t>
      </w:r>
      <w:r w:rsidR="00C136AA" w:rsidRPr="00407AF7">
        <w:t>f</w:t>
      </w:r>
      <w:bookmarkEnd w:id="2"/>
      <w:proofErr w:type="spellEnd"/>
    </w:p>
    <w:p w:rsidR="00C35690" w:rsidRDefault="00C35690" w:rsidP="00DB39D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C35690">
        <w:rPr>
          <w:rFonts w:ascii="Arial" w:hAnsi="Arial" w:cs="Arial"/>
          <w:sz w:val="24"/>
        </w:rPr>
        <w:t>Complementar ao </w:t>
      </w:r>
      <w:proofErr w:type="spellStart"/>
      <w:r w:rsidRPr="00C35690">
        <w:rPr>
          <w:rFonts w:ascii="Arial" w:hAnsi="Arial" w:cs="Arial"/>
          <w:sz w:val="24"/>
        </w:rPr>
        <w:t>if</w:t>
      </w:r>
      <w:proofErr w:type="spellEnd"/>
      <w:r w:rsidRPr="00C35690">
        <w:rPr>
          <w:rFonts w:ascii="Arial" w:hAnsi="Arial" w:cs="Arial"/>
          <w:sz w:val="24"/>
        </w:rPr>
        <w:t>/</w:t>
      </w:r>
      <w:proofErr w:type="spellStart"/>
      <w:r w:rsidRPr="00C35690">
        <w:rPr>
          <w:rFonts w:ascii="Arial" w:hAnsi="Arial" w:cs="Arial"/>
          <w:sz w:val="24"/>
        </w:rPr>
        <w:t>else</w:t>
      </w:r>
      <w:proofErr w:type="spellEnd"/>
      <w:r w:rsidRPr="00C35690">
        <w:rPr>
          <w:rFonts w:ascii="Arial" w:hAnsi="Arial" w:cs="Arial"/>
          <w:sz w:val="24"/>
        </w:rPr>
        <w:t> temos o operador </w:t>
      </w:r>
      <w:proofErr w:type="spellStart"/>
      <w:r w:rsidRPr="00C35690">
        <w:rPr>
          <w:rFonts w:ascii="Arial" w:hAnsi="Arial" w:cs="Arial"/>
          <w:sz w:val="24"/>
        </w:rPr>
        <w:t>else</w:t>
      </w:r>
      <w:proofErr w:type="spellEnd"/>
      <w:r w:rsidRPr="00C35690">
        <w:rPr>
          <w:rFonts w:ascii="Arial" w:hAnsi="Arial" w:cs="Arial"/>
          <w:sz w:val="24"/>
        </w:rPr>
        <w:t xml:space="preserve"> </w:t>
      </w:r>
      <w:proofErr w:type="spellStart"/>
      <w:r w:rsidRPr="00C35690">
        <w:rPr>
          <w:rFonts w:ascii="Arial" w:hAnsi="Arial" w:cs="Arial"/>
          <w:sz w:val="24"/>
        </w:rPr>
        <w:t>if</w:t>
      </w:r>
      <w:proofErr w:type="spellEnd"/>
      <w:r w:rsidRPr="00C35690">
        <w:rPr>
          <w:rFonts w:ascii="Arial" w:hAnsi="Arial" w:cs="Arial"/>
          <w:sz w:val="24"/>
        </w:rPr>
        <w:t> que traz uma nova condição a ser testada no caso de falha no teste da condição anterior.</w:t>
      </w:r>
      <w:r w:rsidR="00DB39D0">
        <w:rPr>
          <w:rFonts w:ascii="Arial" w:hAnsi="Arial" w:cs="Arial"/>
          <w:sz w:val="24"/>
        </w:rPr>
        <w:t xml:space="preserve"> </w:t>
      </w:r>
      <w:r w:rsidRPr="00C35690">
        <w:rPr>
          <w:rFonts w:ascii="Arial" w:hAnsi="Arial" w:cs="Arial"/>
          <w:sz w:val="24"/>
        </w:rPr>
        <w:t>Sintaxe do </w:t>
      </w:r>
      <w:proofErr w:type="spellStart"/>
      <w:r w:rsidRPr="00C35690">
        <w:rPr>
          <w:rFonts w:ascii="Arial" w:hAnsi="Arial" w:cs="Arial"/>
          <w:sz w:val="24"/>
        </w:rPr>
        <w:t>else</w:t>
      </w:r>
      <w:proofErr w:type="spellEnd"/>
      <w:r w:rsidRPr="00C35690">
        <w:rPr>
          <w:rFonts w:ascii="Arial" w:hAnsi="Arial" w:cs="Arial"/>
          <w:sz w:val="24"/>
        </w:rPr>
        <w:t xml:space="preserve"> </w:t>
      </w:r>
      <w:proofErr w:type="spellStart"/>
      <w:r w:rsidRPr="00C35690">
        <w:rPr>
          <w:rFonts w:ascii="Arial" w:hAnsi="Arial" w:cs="Arial"/>
          <w:sz w:val="24"/>
        </w:rPr>
        <w:t>if</w:t>
      </w:r>
      <w:proofErr w:type="spellEnd"/>
      <w:r w:rsidRPr="00C35690">
        <w:rPr>
          <w:rFonts w:ascii="Arial" w:hAnsi="Arial" w:cs="Arial"/>
          <w:sz w:val="24"/>
        </w:rPr>
        <w:t>:</w:t>
      </w:r>
    </w:p>
    <w:p w:rsidR="00C35690" w:rsidRPr="00C35690" w:rsidRDefault="00C35690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720975" cy="2160905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690" w:rsidRPr="00C35690" w:rsidRDefault="00C35690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AA" w:rsidRDefault="00C136AA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35690" w:rsidRDefault="00C35690" w:rsidP="00DB39D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C35690">
        <w:rPr>
          <w:rFonts w:ascii="Arial" w:hAnsi="Arial" w:cs="Arial"/>
          <w:sz w:val="24"/>
        </w:rPr>
        <w:t>Dessa forma, é testada a expressão booleana 1. Caso ela seja atendida, o bloco de código 1 é executado. Caso não seja, testamos a expressão 2. Sendo atendida, o bloco de código 2 é executado. Não sendo atendida, o programa executa o bloco de código 3.</w:t>
      </w:r>
      <w:r w:rsidR="00DB39D0">
        <w:rPr>
          <w:rFonts w:ascii="Arial" w:hAnsi="Arial" w:cs="Arial"/>
          <w:sz w:val="24"/>
        </w:rPr>
        <w:t xml:space="preserve"> </w:t>
      </w:r>
      <w:r w:rsidRPr="00C35690">
        <w:rPr>
          <w:rFonts w:ascii="Arial" w:hAnsi="Arial" w:cs="Arial"/>
          <w:sz w:val="24"/>
        </w:rPr>
        <w:t>Saiba que podemos criar vários </w:t>
      </w:r>
      <w:proofErr w:type="spellStart"/>
      <w:r w:rsidRPr="00C35690">
        <w:rPr>
          <w:rFonts w:ascii="Arial" w:hAnsi="Arial" w:cs="Arial"/>
          <w:sz w:val="24"/>
        </w:rPr>
        <w:t>else</w:t>
      </w:r>
      <w:proofErr w:type="spellEnd"/>
      <w:r w:rsidRPr="00C35690">
        <w:rPr>
          <w:rFonts w:ascii="Arial" w:hAnsi="Arial" w:cs="Arial"/>
          <w:sz w:val="24"/>
        </w:rPr>
        <w:t xml:space="preserve"> </w:t>
      </w:r>
      <w:proofErr w:type="spellStart"/>
      <w:r w:rsidRPr="00C35690">
        <w:rPr>
          <w:rFonts w:ascii="Arial" w:hAnsi="Arial" w:cs="Arial"/>
          <w:sz w:val="24"/>
        </w:rPr>
        <w:t>if</w:t>
      </w:r>
      <w:proofErr w:type="spellEnd"/>
      <w:r w:rsidRPr="00C35690">
        <w:rPr>
          <w:rFonts w:ascii="Arial" w:hAnsi="Arial" w:cs="Arial"/>
          <w:sz w:val="24"/>
        </w:rPr>
        <w:t>, o que nos possibilita atender a cenários com três ou mais condições a serem avaliadas.</w:t>
      </w:r>
    </w:p>
    <w:p w:rsidR="005E0247" w:rsidRDefault="005E024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5E0247" w:rsidRPr="00407AF7" w:rsidRDefault="00407AF7" w:rsidP="00407AF7">
      <w:pPr>
        <w:pStyle w:val="Ttulo2"/>
      </w:pPr>
      <w:bookmarkStart w:id="3" w:name="_Toc42097375"/>
      <w:bookmarkStart w:id="4" w:name="_GoBack"/>
      <w:bookmarkEnd w:id="4"/>
      <w:proofErr w:type="gramStart"/>
      <w:r w:rsidRPr="00407AF7">
        <w:t>Switch C</w:t>
      </w:r>
      <w:r w:rsidR="00C136AA" w:rsidRPr="00407AF7">
        <w:t>ase</w:t>
      </w:r>
      <w:bookmarkEnd w:id="3"/>
      <w:proofErr w:type="gramEnd"/>
    </w:p>
    <w:p w:rsidR="005E0247" w:rsidRDefault="005E0247" w:rsidP="00DB39D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 w:rsidR="00DB39D0"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5E0247" w:rsidRPr="005E0247" w:rsidRDefault="005E024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10886</wp:posOffset>
            </wp:positionV>
            <wp:extent cx="2390775" cy="17716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247" w:rsidRPr="00C35690" w:rsidRDefault="005E024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E0247" w:rsidRPr="005E0247" w:rsidRDefault="005E0247" w:rsidP="00407AF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 xml:space="preserve">Na linha 1, em switch (variável ou valor), definimos a variável ou valor que desejamos comparar. Na linha 3, informamos que se o valor declarado neste case for </w:t>
      </w:r>
      <w:r w:rsidRPr="005E0247">
        <w:rPr>
          <w:rFonts w:ascii="Arial" w:hAnsi="Arial" w:cs="Arial"/>
          <w:sz w:val="24"/>
        </w:rPr>
        <w:lastRenderedPageBreak/>
        <w:t>igual ao contido no switch, código 1 será executado. O mesmo comportamento se aplica ao segundo case. Ademais, caso o valor contido no switch não seja atendido em uma das condições, nenhum bloco será executado.</w:t>
      </w:r>
    </w:p>
    <w:p w:rsidR="005E0247" w:rsidRPr="005E0247" w:rsidRDefault="005E024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E o comando break? O comando break é utilizado para especificar a última linha de código a ser executada dentro da condição. Se não declarado, os códigos implementados dentro dos cases subsequentes serão executados.</w:t>
      </w:r>
    </w:p>
    <w:p w:rsidR="005E0247" w:rsidRDefault="005E024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Caso deseje executar o mesmo código para valores diferentes, você pode programar o switch/case da seguinte forma:</w:t>
      </w:r>
    </w:p>
    <w:p w:rsidR="005E0247" w:rsidRPr="005E0247" w:rsidRDefault="005E024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13426</wp:posOffset>
            </wp:positionV>
            <wp:extent cx="3057525" cy="25431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E0247" w:rsidRDefault="005E0247" w:rsidP="00DB39D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Neste caso, declaramos dois blocos de código. O primeiro (código 1) será executado caso o valor do switch seja igual a valor1, valor2 ou valor3; e o segundo (código 2), caso o valor seja igual a valor4, valor5 ou valor6.</w:t>
      </w:r>
      <w:r w:rsidR="00DB39D0"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Temos também o operador default é utilizado quando precisamos definir um fluxo alternativo para as situações em que o valor contido no switch não seja atendido por nenhum dos cases especificados.</w:t>
      </w:r>
    </w:p>
    <w:p w:rsidR="005E0247" w:rsidRPr="005E0247" w:rsidRDefault="005E024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14061</wp:posOffset>
            </wp:positionV>
            <wp:extent cx="2686050" cy="23241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247" w:rsidRPr="005E0247" w:rsidRDefault="005E024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5E0247" w:rsidP="00C136AA">
      <w:pPr>
        <w:pStyle w:val="Ttulo1"/>
        <w:rPr>
          <w:shd w:val="clear" w:color="auto" w:fill="FFFFFF"/>
        </w:rPr>
      </w:pPr>
      <w:bookmarkStart w:id="5" w:name="_Toc42097376"/>
      <w:r>
        <w:rPr>
          <w:shd w:val="clear" w:color="auto" w:fill="FFFFFF"/>
        </w:rPr>
        <w:t>BREAKPOINTS</w:t>
      </w:r>
      <w:bookmarkEnd w:id="5"/>
    </w:p>
    <w:p w:rsid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2D6112">
        <w:rPr>
          <w:rFonts w:ascii="Arial" w:hAnsi="Arial" w:cs="Arial"/>
          <w:sz w:val="24"/>
        </w:rPr>
        <w:t>No desenvolvimento de software, um ponto de parada ou ponto de interrupção é um ponto intencional de pausa num programa de computador durante a depuração. De forma geral, ele representa a habilidade de adquirir conhecimento sobre um programa durante sua execução. Durante a interrupção da execução, o programador pode inspecionar o ambiente que cerca o programa, como logs, memória, arquivos, para determinar se o programa está sendo executado como o esperado. O ponto de parada é uma ferramenta importante de depuração pois permite especificar o momento da suspensão da execução, automatizando o processo, ao invés da execução passo a passo do código. O ponto de parada também é útil para monitorar regiões limitadas de código, mesmo em projetos de grande escala.</w:t>
      </w:r>
    </w:p>
    <w:p w:rsid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2D6112" w:rsidRPr="00C136AA" w:rsidRDefault="002D6112" w:rsidP="00C136AA">
      <w:pPr>
        <w:pStyle w:val="Ttulo1"/>
      </w:pPr>
      <w:bookmarkStart w:id="6" w:name="_Toc42097377"/>
      <w:r w:rsidRPr="00C136AA">
        <w:t>CALL STACK</w:t>
      </w:r>
      <w:bookmarkEnd w:id="6"/>
    </w:p>
    <w:p w:rsidR="002D6112" w:rsidRP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2D6112">
        <w:rPr>
          <w:rFonts w:ascii="Arial" w:hAnsi="Arial" w:cs="Arial"/>
          <w:sz w:val="24"/>
        </w:rPr>
        <w:t>A pilha de chamadas (</w:t>
      </w:r>
      <w:proofErr w:type="spellStart"/>
      <w:r w:rsidRPr="002D6112">
        <w:rPr>
          <w:rFonts w:ascii="Arial" w:hAnsi="Arial" w:cs="Arial"/>
          <w:sz w:val="24"/>
        </w:rPr>
        <w:t>call</w:t>
      </w:r>
      <w:proofErr w:type="spellEnd"/>
      <w:r w:rsidRPr="002D6112">
        <w:rPr>
          <w:rFonts w:ascii="Arial" w:hAnsi="Arial" w:cs="Arial"/>
          <w:sz w:val="24"/>
        </w:rPr>
        <w:t xml:space="preserve"> </w:t>
      </w:r>
      <w:proofErr w:type="spellStart"/>
      <w:r w:rsidRPr="002D6112">
        <w:rPr>
          <w:rFonts w:ascii="Arial" w:hAnsi="Arial" w:cs="Arial"/>
          <w:sz w:val="24"/>
        </w:rPr>
        <w:t>stack</w:t>
      </w:r>
      <w:proofErr w:type="spellEnd"/>
      <w:r w:rsidRPr="002D6112">
        <w:rPr>
          <w:rFonts w:ascii="Arial" w:hAnsi="Arial" w:cs="Arial"/>
          <w:sz w:val="24"/>
        </w:rPr>
        <w:t>) é um mecanismo do interpretador de uma linguagem que organiza o funcionamento do sc</w:t>
      </w:r>
      <w:r w:rsidR="00C136AA">
        <w:rPr>
          <w:rFonts w:ascii="Arial" w:hAnsi="Arial" w:cs="Arial"/>
          <w:sz w:val="24"/>
        </w:rPr>
        <w:t xml:space="preserve">ript quando são chamadas muitas </w:t>
      </w:r>
      <w:r w:rsidRPr="002D6112">
        <w:rPr>
          <w:rFonts w:ascii="Arial" w:hAnsi="Arial" w:cs="Arial"/>
          <w:sz w:val="24"/>
        </w:rPr>
        <w:t>funções, qual função está sendo executada no momento, e quais serão chamadas dentro de alguma função, etc.</w:t>
      </w:r>
    </w:p>
    <w:p w:rsidR="002D6112" w:rsidRPr="002D6112" w:rsidRDefault="002D6112" w:rsidP="00E830D3">
      <w:pPr>
        <w:pStyle w:val="PargrafodaLista"/>
        <w:numPr>
          <w:ilvl w:val="0"/>
          <w:numId w:val="2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</w:rPr>
      </w:pPr>
      <w:r w:rsidRPr="002D6112">
        <w:rPr>
          <w:rFonts w:ascii="Arial" w:hAnsi="Arial" w:cs="Arial"/>
          <w:sz w:val="24"/>
        </w:rPr>
        <w:t>Quando o script chama a função, ela é adicionada à pilha de chamadas, e então é iniciado o carregamento da função.</w:t>
      </w:r>
    </w:p>
    <w:p w:rsidR="002D6112" w:rsidRPr="002D6112" w:rsidRDefault="002D6112" w:rsidP="00E830D3">
      <w:pPr>
        <w:pStyle w:val="PargrafodaLista"/>
        <w:numPr>
          <w:ilvl w:val="0"/>
          <w:numId w:val="2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</w:rPr>
      </w:pPr>
      <w:r w:rsidRPr="002D6112">
        <w:rPr>
          <w:rFonts w:ascii="Arial" w:hAnsi="Arial" w:cs="Arial"/>
          <w:sz w:val="24"/>
        </w:rPr>
        <w:lastRenderedPageBreak/>
        <w:t>Qualquer função chamada por essa função será adicionada à pilha de chamadas uma acima da outra.</w:t>
      </w:r>
    </w:p>
    <w:p w:rsidR="002D6112" w:rsidRPr="002D6112" w:rsidRDefault="002D6112" w:rsidP="00E830D3">
      <w:pPr>
        <w:pStyle w:val="PargrafodaLista"/>
        <w:numPr>
          <w:ilvl w:val="0"/>
          <w:numId w:val="2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</w:rPr>
      </w:pPr>
      <w:r w:rsidRPr="002D6112">
        <w:rPr>
          <w:rFonts w:ascii="Arial" w:hAnsi="Arial" w:cs="Arial"/>
          <w:sz w:val="24"/>
        </w:rPr>
        <w:t>Quando a função termina a execução, o interpretador retira a função da pilha e continua a execução do programa de onde parou.</w:t>
      </w:r>
    </w:p>
    <w:p w:rsidR="002D6112" w:rsidRDefault="002D6112" w:rsidP="00E830D3">
      <w:pPr>
        <w:pStyle w:val="PargrafodaLista"/>
        <w:numPr>
          <w:ilvl w:val="0"/>
          <w:numId w:val="2"/>
        </w:numPr>
        <w:spacing w:afterLines="160" w:after="384" w:line="360" w:lineRule="auto"/>
        <w:ind w:left="0" w:firstLine="1134"/>
        <w:mirrorIndents/>
        <w:jc w:val="both"/>
        <w:rPr>
          <w:rFonts w:ascii="Arial" w:hAnsi="Arial" w:cs="Arial"/>
          <w:sz w:val="24"/>
        </w:rPr>
      </w:pPr>
      <w:r w:rsidRPr="002D6112">
        <w:rPr>
          <w:rFonts w:ascii="Arial" w:hAnsi="Arial" w:cs="Arial"/>
          <w:sz w:val="24"/>
        </w:rPr>
        <w:t>Caso a pilha ocupar mais espaço do que foi separado a ela, será exibido um erro "</w:t>
      </w:r>
      <w:proofErr w:type="spellStart"/>
      <w:r w:rsidRPr="002D6112">
        <w:rPr>
          <w:rFonts w:ascii="Arial" w:hAnsi="Arial" w:cs="Arial"/>
          <w:sz w:val="24"/>
        </w:rPr>
        <w:t>stack</w:t>
      </w:r>
      <w:proofErr w:type="spellEnd"/>
      <w:r w:rsidRPr="002D6112">
        <w:rPr>
          <w:rFonts w:ascii="Arial" w:hAnsi="Arial" w:cs="Arial"/>
          <w:sz w:val="24"/>
        </w:rPr>
        <w:t xml:space="preserve"> overflow" (estouro de pilha).</w:t>
      </w:r>
    </w:p>
    <w:p w:rsid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2D6112" w:rsidRDefault="002D6112" w:rsidP="00407AF7">
      <w:pPr>
        <w:pStyle w:val="Ttulo1"/>
      </w:pPr>
      <w:bookmarkStart w:id="7" w:name="_Toc42097378"/>
      <w:r>
        <w:t>SINTAZE</w:t>
      </w:r>
      <w:bookmarkEnd w:id="7"/>
      <w:r>
        <w:t xml:space="preserve"> </w:t>
      </w:r>
    </w:p>
    <w:p w:rsidR="002D6112" w:rsidRDefault="00E830D3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importância do conhecimento dos recursos é essencial pois cada um deles altera de forma notável a usabilidade de um programa e sua produção, por exemplo, o breakpoint, que facilita o programador a fazer testes e corrigir erros, ou seja, é mais útil na parte técnica. Já nas ferramentas de estrutura de condição é inevitável não conhecer, pois sem ela os programas não possuem caminhos diferentes e escolhas, não está conectado com o usuário, e isso é o oposto do que a tecnologia representa, </w:t>
      </w:r>
      <w:r w:rsidR="00DB39D0">
        <w:rPr>
          <w:rFonts w:ascii="Arial" w:hAnsi="Arial" w:cs="Arial"/>
          <w:sz w:val="24"/>
        </w:rPr>
        <w:t>pois,</w:t>
      </w:r>
      <w:r>
        <w:rPr>
          <w:rFonts w:ascii="Arial" w:hAnsi="Arial" w:cs="Arial"/>
          <w:sz w:val="24"/>
        </w:rPr>
        <w:t xml:space="preserve"> sua função é facilitar e nos dar o poder de escolher como isso vai ocorrer.</w:t>
      </w:r>
    </w:p>
    <w:p w:rsidR="00407AF7" w:rsidRDefault="00407AF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407AF7" w:rsidRDefault="00407A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7AF7" w:rsidRDefault="00407AF7" w:rsidP="00407AF7">
      <w:pPr>
        <w:pStyle w:val="Ttulo1"/>
      </w:pPr>
      <w:bookmarkStart w:id="8" w:name="_Toc42097379"/>
      <w:r>
        <w:lastRenderedPageBreak/>
        <w:t>BIBLIOGRAFIA</w:t>
      </w:r>
      <w:bookmarkEnd w:id="8"/>
      <w:r>
        <w:t xml:space="preserve"> </w:t>
      </w:r>
    </w:p>
    <w:p w:rsidR="007D2961" w:rsidRDefault="007D2961" w:rsidP="007D2961">
      <w:pPr>
        <w:pStyle w:val="Bibliografi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i/>
          <w:iCs/>
          <w:noProof/>
        </w:rPr>
        <w:t>MND web docs</w:t>
      </w:r>
      <w:r>
        <w:rPr>
          <w:noProof/>
        </w:rPr>
        <w:t>. (25 de Agosto de 2019). Fonte: MND web docs: https://developer.mozilla.org/pt-BR/docs/Glossario/Call_stack</w:t>
      </w:r>
    </w:p>
    <w:p w:rsidR="007D2961" w:rsidRDefault="007D2961" w:rsidP="007D2961">
      <w:pPr>
        <w:pStyle w:val="Bibliografia"/>
        <w:ind w:left="720" w:hanging="720"/>
        <w:rPr>
          <w:noProof/>
        </w:rPr>
      </w:pPr>
      <w:r>
        <w:rPr>
          <w:noProof/>
        </w:rPr>
        <w:t xml:space="preserve">Trefilio, T. (1 de Janeiro de 2017). </w:t>
      </w:r>
      <w:r>
        <w:rPr>
          <w:i/>
          <w:iCs/>
          <w:noProof/>
        </w:rPr>
        <w:t>DevMedia</w:t>
      </w:r>
      <w:r>
        <w:rPr>
          <w:noProof/>
        </w:rPr>
        <w:t>. Fonte: DevMedia: https://www.devmedia.com.br/csharp-if-else-e-o-operador-ternario/38192#:~:text=A%20estrutura%20condicional%20if%2Felse,de%20acordo%20com%20esse%20resultado.</w:t>
      </w:r>
    </w:p>
    <w:p w:rsidR="007D2961" w:rsidRDefault="007D2961" w:rsidP="007D2961">
      <w:pPr>
        <w:pStyle w:val="Bibliografia"/>
        <w:ind w:left="720" w:hanging="720"/>
        <w:rPr>
          <w:noProof/>
        </w:rPr>
      </w:pPr>
      <w:r>
        <w:rPr>
          <w:noProof/>
        </w:rPr>
        <w:t xml:space="preserve">Trefilio, T. (1 de Janeiro de 2017). </w:t>
      </w:r>
      <w:r>
        <w:rPr>
          <w:i/>
          <w:iCs/>
          <w:noProof/>
        </w:rPr>
        <w:t>DevMedia</w:t>
      </w:r>
      <w:r>
        <w:rPr>
          <w:noProof/>
        </w:rPr>
        <w:t>. Fonte: DevMedia: https://www.devmedia.com.br/csharp-switch-case/38214</w:t>
      </w:r>
    </w:p>
    <w:p w:rsidR="007D2961" w:rsidRDefault="007D2961" w:rsidP="007D2961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Wikpedia</w:t>
      </w:r>
      <w:r>
        <w:rPr>
          <w:noProof/>
        </w:rPr>
        <w:t>. (13 de Abril de 2020). Fonte: Wikipedia: https://pt.wikipedia.org/wiki/Estrutura_de_sele%C3%A7%C3%A3o#:~:text=Estrutura%20de%20sele%C3%A7%C3%A3o%20(express%C3%A3o%20condicional,em%20que%20a%20express%C3%A3o%20%C3%A9</w:t>
      </w:r>
    </w:p>
    <w:p w:rsidR="007D2961" w:rsidRDefault="007D2961" w:rsidP="007D2961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Wikpedia</w:t>
      </w:r>
      <w:r>
        <w:rPr>
          <w:noProof/>
        </w:rPr>
        <w:t>. (4 de Fevereiro de 2020). Fonte: Wikpedia: https://pt.wikipedia.org/wiki/Ponto_de_parada</w:t>
      </w:r>
    </w:p>
    <w:p w:rsidR="00407AF7" w:rsidRPr="00407AF7" w:rsidRDefault="007D2961" w:rsidP="007D2961">
      <w:r>
        <w:fldChar w:fldCharType="end"/>
      </w:r>
    </w:p>
    <w:p w:rsidR="002D6112" w:rsidRP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Pr="002D6112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112" w:rsidRPr="00870B64" w:rsidRDefault="002D611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sectPr w:rsidR="002D6112" w:rsidRPr="00870B64" w:rsidSect="00DB39D0">
      <w:footerReference w:type="default" r:id="rId14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541" w:rsidRDefault="00380541" w:rsidP="00CF0A37">
      <w:pPr>
        <w:spacing w:after="0" w:line="240" w:lineRule="auto"/>
      </w:pPr>
      <w:r>
        <w:separator/>
      </w:r>
    </w:p>
  </w:endnote>
  <w:endnote w:type="continuationSeparator" w:id="0">
    <w:p w:rsidR="00380541" w:rsidRDefault="00380541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9D0" w:rsidRPr="00DB39D0" w:rsidRDefault="00DB39D0">
    <w:pPr>
      <w:pStyle w:val="Rodap"/>
      <w:jc w:val="right"/>
      <w:rPr>
        <w:rFonts w:ascii="Arial" w:hAnsi="Arial" w:cs="Arial"/>
        <w:sz w:val="24"/>
      </w:rPr>
    </w:pPr>
  </w:p>
  <w:p w:rsidR="00DB39D0" w:rsidRDefault="00DB39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DB39D0" w:rsidRPr="00DB39D0" w:rsidRDefault="00DB39D0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:rsidR="00DB39D0" w:rsidRDefault="00DB39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541" w:rsidRDefault="00380541" w:rsidP="00CF0A37">
      <w:pPr>
        <w:spacing w:after="0" w:line="240" w:lineRule="auto"/>
      </w:pPr>
      <w:r>
        <w:separator/>
      </w:r>
    </w:p>
  </w:footnote>
  <w:footnote w:type="continuationSeparator" w:id="0">
    <w:p w:rsidR="00380541" w:rsidRDefault="00380541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1807B1"/>
    <w:rsid w:val="002D6112"/>
    <w:rsid w:val="00380541"/>
    <w:rsid w:val="00383043"/>
    <w:rsid w:val="00394A3A"/>
    <w:rsid w:val="00407AF7"/>
    <w:rsid w:val="00497FD9"/>
    <w:rsid w:val="005E0247"/>
    <w:rsid w:val="007D2961"/>
    <w:rsid w:val="00870B64"/>
    <w:rsid w:val="00AA27F5"/>
    <w:rsid w:val="00C136AA"/>
    <w:rsid w:val="00C35690"/>
    <w:rsid w:val="00CB74BE"/>
    <w:rsid w:val="00CF0A37"/>
    <w:rsid w:val="00DB39D0"/>
    <w:rsid w:val="00E8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2059B4BC-4BF9-4DF7-BE9C-A6912079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1111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4</cp:revision>
  <dcterms:created xsi:type="dcterms:W3CDTF">2020-05-07T18:45:00Z</dcterms:created>
  <dcterms:modified xsi:type="dcterms:W3CDTF">2020-06-03T20:27:00Z</dcterms:modified>
</cp:coreProperties>
</file>