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165E78" w14:paraId="48A025A6" wp14:textId="588D5286">
      <w:pPr>
        <w:pStyle w:val="Normal"/>
        <w:ind w:left="708"/>
        <w:jc w:val="center"/>
        <w:rPr>
          <w:b w:val="1"/>
          <w:bCs w:val="1"/>
          <w:color w:val="FF0000"/>
          <w:sz w:val="40"/>
          <w:szCs w:val="40"/>
        </w:rPr>
      </w:pPr>
      <w:bookmarkStart w:name="_GoBack" w:id="0"/>
      <w:bookmarkEnd w:id="0"/>
      <w:r w:rsidRPr="23165E78" w:rsidR="23165E78">
        <w:rPr>
          <w:b w:val="1"/>
          <w:bCs w:val="1"/>
          <w:color w:val="FF0000"/>
          <w:sz w:val="40"/>
          <w:szCs w:val="40"/>
        </w:rPr>
        <w:t xml:space="preserve">METODOLOGIA </w:t>
      </w:r>
    </w:p>
    <w:p xmlns:wp14="http://schemas.microsoft.com/office/word/2010/wordml" w14:paraId="0E18099F" wp14:textId="1DFA9144"/>
    <w:p xmlns:wp14="http://schemas.microsoft.com/office/word/2010/wordml" w:rsidP="23165E78" w14:paraId="136EDEC3" wp14:textId="73BE4C64">
      <w:pPr>
        <w:pStyle w:val="Normal"/>
        <w:jc w:val="both"/>
      </w:pPr>
    </w:p>
    <w:p xmlns:wp14="http://schemas.microsoft.com/office/word/2010/wordml" w:rsidP="23165E78" w14:paraId="742623B1" wp14:textId="025050EC">
      <w:pPr>
        <w:pStyle w:val="Normal"/>
        <w:ind w:firstLine="708"/>
        <w:jc w:val="both"/>
        <w:rPr>
          <w:sz w:val="24"/>
          <w:szCs w:val="24"/>
        </w:rPr>
      </w:pPr>
      <w:r w:rsidRPr="23165E78" w:rsidR="23165E78">
        <w:rPr>
          <w:sz w:val="24"/>
          <w:szCs w:val="24"/>
        </w:rPr>
        <w:t xml:space="preserve">O que escrever na metodologia? A metodologia é parte integrante de todo Trabalho de Conclusão de Curso (TCC). Também chamada de metodologia científica, seu objetivo é explicar todo o conjunto de métodos utilizados e o caminho percorrido desde o início até a conclusão do trabalho de TCC. </w:t>
      </w:r>
    </w:p>
    <w:p xmlns:wp14="http://schemas.microsoft.com/office/word/2010/wordml" w:rsidP="23165E78" w14:paraId="20B79D0B" wp14:textId="74628021">
      <w:pPr>
        <w:pStyle w:val="Normal"/>
        <w:ind w:firstLine="708"/>
        <w:jc w:val="both"/>
        <w:rPr>
          <w:sz w:val="24"/>
          <w:szCs w:val="24"/>
        </w:rPr>
      </w:pPr>
      <w:r w:rsidRPr="23165E78" w:rsidR="23165E78">
        <w:rPr>
          <w:sz w:val="24"/>
          <w:szCs w:val="24"/>
        </w:rPr>
        <w:t>A metodologia de um trabalho de pesquisa científica pode ser apresentada de duas formas:</w:t>
      </w:r>
    </w:p>
    <w:p xmlns:wp14="http://schemas.microsoft.com/office/word/2010/wordml" w:rsidP="23165E78" w14:paraId="6F38416B" wp14:textId="282ADEB2">
      <w:pPr>
        <w:pStyle w:val="Normal"/>
        <w:ind w:left="708" w:firstLine="0"/>
        <w:jc w:val="both"/>
        <w:rPr>
          <w:sz w:val="24"/>
          <w:szCs w:val="24"/>
        </w:rPr>
      </w:pPr>
      <w:r w:rsidRPr="23165E78" w:rsidR="23165E78">
        <w:rPr>
          <w:sz w:val="24"/>
          <w:szCs w:val="24"/>
        </w:rPr>
        <w:t>Introdução: o autor da pesquisa pode optar por apresentar os dados relativos à metodologia na introdução do trabalho;</w:t>
      </w:r>
    </w:p>
    <w:p xmlns:wp14="http://schemas.microsoft.com/office/word/2010/wordml" w:rsidP="23165E78" w14:paraId="1E207724" wp14:textId="48F4600A">
      <w:pPr>
        <w:pStyle w:val="Normal"/>
        <w:ind w:left="708" w:firstLine="0"/>
        <w:jc w:val="both"/>
        <w:rPr>
          <w:sz w:val="24"/>
          <w:szCs w:val="24"/>
        </w:rPr>
      </w:pPr>
      <w:r w:rsidRPr="23165E78" w:rsidR="23165E78">
        <w:rPr>
          <w:sz w:val="24"/>
          <w:szCs w:val="24"/>
        </w:rPr>
        <w:t>Capítulo: a pesquisa também pode conter um capítulo independente intitulado de "Metodologia Científica" dedicado exclusivamente a explicar o processo de desenvolvimento da pesquisa.</w:t>
      </w:r>
    </w:p>
    <w:p w:rsidR="23165E78" w:rsidP="23165E78" w:rsidRDefault="23165E78" w14:paraId="7944FE1B" w14:textId="53F818E4">
      <w:pPr>
        <w:pStyle w:val="Normal"/>
        <w:ind w:firstLine="708"/>
        <w:jc w:val="both"/>
        <w:rPr>
          <w:sz w:val="24"/>
          <w:szCs w:val="24"/>
        </w:rPr>
      </w:pPr>
      <w:r w:rsidRPr="23165E78" w:rsidR="23165E78">
        <w:rPr>
          <w:sz w:val="24"/>
          <w:szCs w:val="24"/>
        </w:rPr>
        <w:t>Confira abaixo os itens que a metodologia científica de um TCC deve abranger:</w:t>
      </w:r>
    </w:p>
    <w:p w:rsidR="23165E78" w:rsidP="23165E78" w:rsidRDefault="23165E78" w14:paraId="2A3C6289" w14:textId="58AEBF91">
      <w:pPr>
        <w:pStyle w:val="Normal"/>
        <w:ind w:firstLine="708"/>
        <w:jc w:val="both"/>
        <w:rPr>
          <w:b w:val="1"/>
          <w:bCs w:val="1"/>
          <w:sz w:val="24"/>
          <w:szCs w:val="24"/>
        </w:rPr>
      </w:pPr>
      <w:r w:rsidRPr="23165E78" w:rsidR="23165E78">
        <w:rPr>
          <w:b w:val="1"/>
          <w:bCs w:val="1"/>
          <w:sz w:val="24"/>
          <w:szCs w:val="24"/>
        </w:rPr>
        <w:t>Pesquisa exploratória</w:t>
      </w:r>
    </w:p>
    <w:p w:rsidR="23165E78" w:rsidP="23165E78" w:rsidRDefault="23165E78" w14:paraId="7F0B6A10" w14:textId="5F1A5B45">
      <w:pPr>
        <w:pStyle w:val="Normal"/>
        <w:ind w:left="708" w:firstLine="708"/>
        <w:jc w:val="both"/>
        <w:rPr>
          <w:sz w:val="24"/>
          <w:szCs w:val="24"/>
        </w:rPr>
      </w:pPr>
      <w:r w:rsidRPr="23165E78" w:rsidR="23165E78">
        <w:rPr>
          <w:sz w:val="24"/>
          <w:szCs w:val="24"/>
        </w:rPr>
        <w:t>Quando um aluno opta por fazer uma pesquisa com uma abordagem exploratória, subentende-se que ele não tem muito conhecimento sobre o assunto e que o objetivo principal do TCC será o de desenvolver familiaridade com o tema da pesquisa de forma a entender como as coisas funcionam dentro de determinado âmbito.</w:t>
      </w:r>
    </w:p>
    <w:p w:rsidR="23165E78" w:rsidP="23165E78" w:rsidRDefault="23165E78" w14:paraId="27430735" w14:textId="3AA0AD6D">
      <w:pPr>
        <w:pStyle w:val="Normal"/>
        <w:ind w:firstLine="708"/>
        <w:jc w:val="both"/>
        <w:rPr>
          <w:b w:val="1"/>
          <w:bCs w:val="1"/>
          <w:sz w:val="24"/>
          <w:szCs w:val="24"/>
        </w:rPr>
      </w:pPr>
      <w:r w:rsidRPr="23165E78" w:rsidR="23165E78">
        <w:rPr>
          <w:b w:val="1"/>
          <w:bCs w:val="1"/>
          <w:sz w:val="24"/>
          <w:szCs w:val="24"/>
        </w:rPr>
        <w:t>Pesquisa descritiva</w:t>
      </w:r>
    </w:p>
    <w:p w:rsidR="23165E78" w:rsidP="23165E78" w:rsidRDefault="23165E78" w14:paraId="3A00184B" w14:textId="22249B0F">
      <w:pPr>
        <w:pStyle w:val="Normal"/>
        <w:ind w:left="708" w:firstLine="708"/>
        <w:jc w:val="both"/>
        <w:rPr>
          <w:sz w:val="24"/>
          <w:szCs w:val="24"/>
        </w:rPr>
      </w:pPr>
      <w:r w:rsidRPr="23165E78" w:rsidR="23165E78">
        <w:rPr>
          <w:sz w:val="24"/>
          <w:szCs w:val="24"/>
        </w:rPr>
        <w:t xml:space="preserve">A pesquisa descritiva ocorre quando o estudante relaciona duas ou mais variáveis no TCC para descrever o </w:t>
      </w:r>
      <w:r w:rsidRPr="23165E78" w:rsidR="23165E78">
        <w:rPr>
          <w:sz w:val="24"/>
          <w:szCs w:val="24"/>
        </w:rPr>
        <w:t>estudo. Quando</w:t>
      </w:r>
      <w:r w:rsidRPr="23165E78" w:rsidR="23165E78">
        <w:rPr>
          <w:sz w:val="24"/>
          <w:szCs w:val="24"/>
        </w:rPr>
        <w:t xml:space="preserve"> a pesquisa é feita através da aplicação de um questionário de modo a fazer uma coleta de dados, por exemplo, ela é considerada uma pesquisa descritiva.</w:t>
      </w:r>
    </w:p>
    <w:p w:rsidR="23165E78" w:rsidP="23165E78" w:rsidRDefault="23165E78" w14:paraId="3ED7167E" w14:textId="5762AFE1">
      <w:pPr>
        <w:pStyle w:val="Normal"/>
        <w:ind w:left="708" w:firstLine="708"/>
        <w:jc w:val="both"/>
        <w:rPr>
          <w:sz w:val="24"/>
          <w:szCs w:val="24"/>
        </w:rPr>
      </w:pPr>
    </w:p>
    <w:p w:rsidR="23165E78" w:rsidP="23165E78" w:rsidRDefault="23165E78" w14:paraId="472B9C2E" w14:textId="3CA836B4">
      <w:pPr>
        <w:pStyle w:val="Normal"/>
        <w:ind w:firstLine="708"/>
        <w:jc w:val="both"/>
        <w:rPr>
          <w:b w:val="1"/>
          <w:bCs w:val="1"/>
          <w:sz w:val="24"/>
          <w:szCs w:val="24"/>
        </w:rPr>
      </w:pPr>
      <w:r w:rsidRPr="23165E78" w:rsidR="23165E78">
        <w:rPr>
          <w:sz w:val="24"/>
          <w:szCs w:val="24"/>
        </w:rPr>
        <w:t xml:space="preserve"> </w:t>
      </w:r>
      <w:r w:rsidRPr="23165E78" w:rsidR="23165E78">
        <w:rPr>
          <w:b w:val="1"/>
          <w:bCs w:val="1"/>
          <w:sz w:val="24"/>
          <w:szCs w:val="24"/>
        </w:rPr>
        <w:t>Pesquisa explicativa</w:t>
      </w:r>
    </w:p>
    <w:p w:rsidR="23165E78" w:rsidP="23165E78" w:rsidRDefault="23165E78" w14:paraId="2241241E" w14:textId="6BEABC89">
      <w:pPr>
        <w:pStyle w:val="Normal"/>
        <w:ind w:firstLine="708"/>
        <w:jc w:val="both"/>
        <w:rPr>
          <w:sz w:val="24"/>
          <w:szCs w:val="24"/>
        </w:rPr>
      </w:pPr>
      <w:r w:rsidRPr="23165E78" w:rsidR="23165E78">
        <w:rPr>
          <w:sz w:val="24"/>
          <w:szCs w:val="24"/>
        </w:rPr>
        <w:t xml:space="preserve">O objetivo da pesquisa explicativa é conectar ideias de forma a tentar explicar as causas e os efeitos de determinado </w:t>
      </w:r>
      <w:r w:rsidRPr="23165E78" w:rsidR="23165E78">
        <w:rPr>
          <w:sz w:val="24"/>
          <w:szCs w:val="24"/>
        </w:rPr>
        <w:t>fenômeno. Através</w:t>
      </w:r>
      <w:r w:rsidRPr="23165E78" w:rsidR="23165E78">
        <w:rPr>
          <w:sz w:val="24"/>
          <w:szCs w:val="24"/>
        </w:rPr>
        <w:t xml:space="preserve"> desse tipo de pesquisa o autor do estudo tenta compreender o que está acontecendo, geralmente por meio de métodos experimentais.</w:t>
      </w:r>
    </w:p>
    <w:p w:rsidR="23165E78" w:rsidP="23165E78" w:rsidRDefault="23165E78" w14:paraId="77E1A9BA" w14:textId="3D13DD2D">
      <w:pPr>
        <w:pStyle w:val="Normal"/>
        <w:ind w:firstLine="708"/>
        <w:jc w:val="both"/>
        <w:rPr>
          <w:sz w:val="24"/>
          <w:szCs w:val="24"/>
        </w:rPr>
      </w:pPr>
    </w:p>
    <w:p w:rsidR="23165E78" w:rsidP="23165E78" w:rsidRDefault="23165E78" w14:paraId="4D993916" w14:textId="713451C6">
      <w:pPr>
        <w:pStyle w:val="Normal"/>
        <w:ind w:firstLine="708"/>
        <w:jc w:val="both"/>
        <w:rPr>
          <w:sz w:val="24"/>
          <w:szCs w:val="24"/>
        </w:rPr>
      </w:pPr>
    </w:p>
    <w:p w:rsidR="23165E78" w:rsidP="23165E78" w:rsidRDefault="23165E78" w14:paraId="26E984B0" w14:textId="5A768BFA">
      <w:pPr>
        <w:pStyle w:val="Normal"/>
        <w:ind w:firstLine="708"/>
        <w:jc w:val="both"/>
        <w:rPr>
          <w:sz w:val="24"/>
          <w:szCs w:val="24"/>
        </w:rPr>
      </w:pPr>
    </w:p>
    <w:p w:rsidR="23165E78" w:rsidP="23165E78" w:rsidRDefault="23165E78" w14:paraId="098E860F" w14:textId="44EFCC3E">
      <w:pPr>
        <w:pStyle w:val="Normal"/>
        <w:ind w:firstLine="708"/>
        <w:jc w:val="both"/>
        <w:rPr>
          <w:sz w:val="24"/>
          <w:szCs w:val="24"/>
        </w:rPr>
      </w:pPr>
    </w:p>
    <w:p w:rsidR="23165E78" w:rsidP="23165E78" w:rsidRDefault="23165E78" w14:paraId="7A65681C" w14:textId="7DF363E9">
      <w:pPr>
        <w:pStyle w:val="Normal"/>
        <w:ind w:firstLine="708"/>
        <w:jc w:val="both"/>
        <w:rPr>
          <w:sz w:val="24"/>
          <w:szCs w:val="24"/>
        </w:rPr>
      </w:pPr>
    </w:p>
    <w:p w:rsidR="23165E78" w:rsidP="23165E78" w:rsidRDefault="23165E78" w14:paraId="4FA9FEEC" w14:textId="4C989F95">
      <w:pPr>
        <w:pStyle w:val="Heading3"/>
        <w:rPr>
          <w:rFonts w:ascii="Calibri" w:hAnsi="Calibri" w:eastAsia="Calibri" w:cs="Calibri"/>
          <w:b w:val="1"/>
          <w:bCs w:val="1"/>
          <w:i w:val="0"/>
          <w:iCs w:val="0"/>
          <w:noProof w:val="0"/>
          <w:color w:val="333333"/>
          <w:sz w:val="24"/>
          <w:szCs w:val="24"/>
          <w:lang w:val="pt-BR"/>
        </w:rPr>
      </w:pPr>
      <w:r w:rsidRPr="23165E78" w:rsidR="23165E78">
        <w:rPr>
          <w:rFonts w:ascii="Calibri" w:hAnsi="Calibri" w:eastAsia="Calibri" w:cs="Calibri"/>
          <w:b w:val="1"/>
          <w:bCs w:val="1"/>
          <w:i w:val="0"/>
          <w:iCs w:val="0"/>
          <w:noProof w:val="0"/>
          <w:color w:val="333333"/>
          <w:sz w:val="24"/>
          <w:szCs w:val="24"/>
          <w:lang w:val="pt-BR"/>
        </w:rPr>
        <w:t>Exemplo 1</w:t>
      </w:r>
    </w:p>
    <w:p w:rsidR="23165E78" w:rsidP="23165E78" w:rsidRDefault="23165E78" w14:paraId="2B769D35" w14:textId="63A2B102">
      <w:pPr>
        <w:pStyle w:val="Normal"/>
        <w:rPr>
          <w:noProof w:val="0"/>
          <w:lang w:val="pt-BR"/>
        </w:rPr>
      </w:pPr>
    </w:p>
    <w:p w:rsidR="23165E78" w:rsidP="23165E78" w:rsidRDefault="23165E78" w14:paraId="47AA7D69" w14:textId="09F4C59A">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 xml:space="preserve">Foi utilizado o método de </w:t>
      </w:r>
      <w:r w:rsidRPr="23165E78" w:rsidR="23165E78">
        <w:rPr>
          <w:rFonts w:ascii="Calibri" w:hAnsi="Calibri" w:eastAsia="Calibri" w:cs="Calibri"/>
          <w:b w:val="1"/>
          <w:bCs w:val="1"/>
          <w:i w:val="0"/>
          <w:iCs w:val="0"/>
          <w:noProof w:val="0"/>
          <w:color w:val="333333"/>
          <w:sz w:val="24"/>
          <w:szCs w:val="24"/>
          <w:lang w:val="pt-BR"/>
        </w:rPr>
        <w:t>pesquisa descritiva</w:t>
      </w:r>
      <w:r w:rsidRPr="23165E78" w:rsidR="23165E78">
        <w:rPr>
          <w:rFonts w:ascii="Calibri" w:hAnsi="Calibri" w:eastAsia="Calibri" w:cs="Calibri"/>
          <w:b w:val="0"/>
          <w:bCs w:val="0"/>
          <w:i w:val="0"/>
          <w:iCs w:val="0"/>
          <w:noProof w:val="0"/>
          <w:color w:val="333333"/>
          <w:sz w:val="24"/>
          <w:szCs w:val="24"/>
          <w:lang w:val="pt-BR"/>
        </w:rPr>
        <w:t xml:space="preserve"> com a finalidade de analisar os valores de uma obra artística através de um estudo profundo da sociologia da arte, partindo de uma revisão bibliográfica composta pelos principais autores e sociólogos da área. A finalidade é traçar um “padrão” que possa ser trabalhado como exemplo e aplicado junto aos objetos empíricos.</w:t>
      </w:r>
    </w:p>
    <w:p w:rsidR="23165E78" w:rsidP="23165E78" w:rsidRDefault="23165E78" w14:paraId="30F6A267" w14:textId="68AAD5F8">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 xml:space="preserve">Para isso, a pesquisa será baseada em estudos de autores, como por exemplo Nathalie </w:t>
      </w:r>
      <w:proofErr w:type="spellStart"/>
      <w:r w:rsidRPr="23165E78" w:rsidR="23165E78">
        <w:rPr>
          <w:rFonts w:ascii="Calibri" w:hAnsi="Calibri" w:eastAsia="Calibri" w:cs="Calibri"/>
          <w:b w:val="0"/>
          <w:bCs w:val="0"/>
          <w:i w:val="0"/>
          <w:iCs w:val="0"/>
          <w:noProof w:val="0"/>
          <w:color w:val="333333"/>
          <w:sz w:val="24"/>
          <w:szCs w:val="24"/>
          <w:lang w:val="pt-BR"/>
        </w:rPr>
        <w:t>Heinich</w:t>
      </w:r>
      <w:proofErr w:type="spellEnd"/>
      <w:r w:rsidRPr="23165E78" w:rsidR="23165E78">
        <w:rPr>
          <w:rFonts w:ascii="Calibri" w:hAnsi="Calibri" w:eastAsia="Calibri" w:cs="Calibri"/>
          <w:b w:val="0"/>
          <w:bCs w:val="0"/>
          <w:i w:val="0"/>
          <w:iCs w:val="0"/>
          <w:noProof w:val="0"/>
          <w:color w:val="333333"/>
          <w:sz w:val="24"/>
          <w:szCs w:val="24"/>
          <w:lang w:val="pt-BR"/>
        </w:rPr>
        <w:t xml:space="preserve">, Howard Saul Becker, Pierre Bourdieu, Anna Lisa </w:t>
      </w:r>
      <w:proofErr w:type="spellStart"/>
      <w:r w:rsidRPr="23165E78" w:rsidR="23165E78">
        <w:rPr>
          <w:rFonts w:ascii="Calibri" w:hAnsi="Calibri" w:eastAsia="Calibri" w:cs="Calibri"/>
          <w:b w:val="0"/>
          <w:bCs w:val="0"/>
          <w:i w:val="0"/>
          <w:iCs w:val="0"/>
          <w:noProof w:val="0"/>
          <w:color w:val="333333"/>
          <w:sz w:val="24"/>
          <w:szCs w:val="24"/>
          <w:lang w:val="pt-BR"/>
        </w:rPr>
        <w:t>Tota</w:t>
      </w:r>
      <w:proofErr w:type="spellEnd"/>
      <w:r w:rsidRPr="23165E78" w:rsidR="23165E78">
        <w:rPr>
          <w:rFonts w:ascii="Calibri" w:hAnsi="Calibri" w:eastAsia="Calibri" w:cs="Calibri"/>
          <w:b w:val="0"/>
          <w:bCs w:val="0"/>
          <w:i w:val="0"/>
          <w:iCs w:val="0"/>
          <w:noProof w:val="0"/>
          <w:color w:val="333333"/>
          <w:sz w:val="24"/>
          <w:szCs w:val="24"/>
          <w:lang w:val="pt-BR"/>
        </w:rPr>
        <w:t>, Simmel, Umberto Eco, entre outros pensadores que elaboraram trabalhos pertinentes ao assunto.</w:t>
      </w:r>
    </w:p>
    <w:p w:rsidR="23165E78" w:rsidP="23165E78" w:rsidRDefault="23165E78" w14:paraId="6D318E48" w14:textId="1F92279D">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Entretanto, é importante salientar que o corpus de autores tende a aumentar na medida em que a leitura vier sendo desenvolvida.</w:t>
      </w:r>
    </w:p>
    <w:p w:rsidR="23165E78" w:rsidP="23165E78" w:rsidRDefault="23165E78" w14:paraId="0F5C8EB6" w14:textId="321ADCD3">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Como objeto empírico, foram selecionadas quatro galerias de arte contemporânea, duas localizadas em Portugal e as outras duas no Brasil.</w:t>
      </w:r>
    </w:p>
    <w:p w:rsidR="23165E78" w:rsidP="23165E78" w:rsidRDefault="23165E78" w14:paraId="6EA3E546" w14:textId="6104DBBB">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Ambas foram escolhidas por estarem enquadradas como núcleos atuantes e com constante trabalho dentro do setor artístico, participando anualmente de feiras nacionais e internacionais, além de promoverem uma extensa gama de exposições e publicações.</w:t>
      </w:r>
      <w:r>
        <w:br/>
      </w:r>
      <w:r>
        <w:br/>
      </w:r>
      <w:r w:rsidRPr="23165E78" w:rsidR="23165E78">
        <w:rPr>
          <w:rFonts w:ascii="Calibri" w:hAnsi="Calibri" w:eastAsia="Calibri" w:cs="Calibri"/>
          <w:b w:val="0"/>
          <w:bCs w:val="0"/>
          <w:i w:val="0"/>
          <w:iCs w:val="0"/>
          <w:noProof w:val="0"/>
          <w:color w:val="333333"/>
          <w:sz w:val="24"/>
          <w:szCs w:val="24"/>
          <w:lang w:val="pt-BR"/>
        </w:rPr>
        <w:t>Partindo dos conceitos apresentados pelos autores da sociologia da arte, o trabalho analisará o perfil destes objetos empíricos, compreendendo todo o trabalho que as galerias já realizaram, assim como a importância que possuem para a construção do mercado de arte local.</w:t>
      </w:r>
    </w:p>
    <w:p w:rsidR="23165E78" w:rsidP="23165E78" w:rsidRDefault="23165E78" w14:paraId="2AEA5C13" w14:textId="3635D06F">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 xml:space="preserve">Para isso, será necessária uma </w:t>
      </w:r>
      <w:r w:rsidRPr="23165E78" w:rsidR="23165E78">
        <w:rPr>
          <w:rFonts w:ascii="Calibri" w:hAnsi="Calibri" w:eastAsia="Calibri" w:cs="Calibri"/>
          <w:b w:val="1"/>
          <w:bCs w:val="1"/>
          <w:i w:val="0"/>
          <w:iCs w:val="0"/>
          <w:noProof w:val="0"/>
          <w:color w:val="333333"/>
          <w:sz w:val="24"/>
          <w:szCs w:val="24"/>
          <w:lang w:val="pt-BR"/>
        </w:rPr>
        <w:t>pesquisa documental</w:t>
      </w:r>
      <w:r w:rsidRPr="23165E78" w:rsidR="23165E78">
        <w:rPr>
          <w:rFonts w:ascii="Calibri" w:hAnsi="Calibri" w:eastAsia="Calibri" w:cs="Calibri"/>
          <w:b w:val="0"/>
          <w:bCs w:val="0"/>
          <w:i w:val="0"/>
          <w:iCs w:val="0"/>
          <w:noProof w:val="0"/>
          <w:color w:val="333333"/>
          <w:sz w:val="24"/>
          <w:szCs w:val="24"/>
          <w:lang w:val="pt-BR"/>
        </w:rPr>
        <w:t xml:space="preserve"> e, ocasionalmente, </w:t>
      </w:r>
      <w:r w:rsidRPr="23165E78" w:rsidR="23165E78">
        <w:rPr>
          <w:rFonts w:ascii="Calibri" w:hAnsi="Calibri" w:eastAsia="Calibri" w:cs="Calibri"/>
          <w:b w:val="1"/>
          <w:bCs w:val="1"/>
          <w:i w:val="0"/>
          <w:iCs w:val="0"/>
          <w:noProof w:val="0"/>
          <w:color w:val="333333"/>
          <w:sz w:val="24"/>
          <w:szCs w:val="24"/>
          <w:lang w:val="pt-BR"/>
        </w:rPr>
        <w:t xml:space="preserve">entrevistas </w:t>
      </w:r>
      <w:r w:rsidRPr="23165E78" w:rsidR="23165E78">
        <w:rPr>
          <w:rFonts w:ascii="Calibri" w:hAnsi="Calibri" w:eastAsia="Calibri" w:cs="Calibri"/>
          <w:b w:val="0"/>
          <w:bCs w:val="0"/>
          <w:i w:val="0"/>
          <w:iCs w:val="0"/>
          <w:noProof w:val="0"/>
          <w:color w:val="333333"/>
          <w:sz w:val="24"/>
          <w:szCs w:val="24"/>
          <w:lang w:val="pt-BR"/>
        </w:rPr>
        <w:t>com os responsáveis pelos espaços ou de visitantes e/ou consumidores dessas galerias.</w:t>
      </w:r>
    </w:p>
    <w:p w:rsidR="23165E78" w:rsidP="23165E78" w:rsidRDefault="23165E78" w14:paraId="61E89B6D" w14:textId="10F26971">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Como parte do processo de construção do perfil das galerias selecionadas, será necessário o levantamento e análise dos produtores de arte (artistas) que fazem parte das galerias, relacionando o trabalho que desenvolvem com o valor artístico que, a princípio, é apreciado pelo objeto empírico.</w:t>
      </w:r>
    </w:p>
    <w:p w:rsidR="23165E78" w:rsidP="23165E78" w:rsidRDefault="23165E78" w14:paraId="4BFFC82C" w14:textId="05196BCD">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 xml:space="preserve">O estudo terá caráter essencialmente </w:t>
      </w:r>
      <w:r w:rsidRPr="23165E78" w:rsidR="23165E78">
        <w:rPr>
          <w:rFonts w:ascii="Calibri" w:hAnsi="Calibri" w:eastAsia="Calibri" w:cs="Calibri"/>
          <w:b w:val="1"/>
          <w:bCs w:val="1"/>
          <w:i w:val="0"/>
          <w:iCs w:val="0"/>
          <w:noProof w:val="0"/>
          <w:color w:val="333333"/>
          <w:sz w:val="24"/>
          <w:szCs w:val="24"/>
          <w:lang w:val="pt-BR"/>
        </w:rPr>
        <w:t>qualitativo</w:t>
      </w:r>
      <w:r w:rsidRPr="23165E78" w:rsidR="23165E78">
        <w:rPr>
          <w:rFonts w:ascii="Calibri" w:hAnsi="Calibri" w:eastAsia="Calibri" w:cs="Calibri"/>
          <w:b w:val="0"/>
          <w:bCs w:val="0"/>
          <w:i w:val="0"/>
          <w:iCs w:val="0"/>
          <w:noProof w:val="0"/>
          <w:color w:val="333333"/>
          <w:sz w:val="24"/>
          <w:szCs w:val="24"/>
          <w:lang w:val="pt-BR"/>
        </w:rPr>
        <w:t xml:space="preserve">, com ênfase na observação e </w:t>
      </w:r>
      <w:r w:rsidRPr="23165E78" w:rsidR="23165E78">
        <w:rPr>
          <w:rFonts w:ascii="Calibri" w:hAnsi="Calibri" w:eastAsia="Calibri" w:cs="Calibri"/>
          <w:b w:val="1"/>
          <w:bCs w:val="1"/>
          <w:i w:val="0"/>
          <w:iCs w:val="0"/>
          <w:noProof w:val="0"/>
          <w:color w:val="333333"/>
          <w:sz w:val="24"/>
          <w:szCs w:val="24"/>
          <w:lang w:val="pt-BR"/>
        </w:rPr>
        <w:t>estudo documental</w:t>
      </w:r>
      <w:r w:rsidRPr="23165E78" w:rsidR="23165E78">
        <w:rPr>
          <w:rFonts w:ascii="Calibri" w:hAnsi="Calibri" w:eastAsia="Calibri" w:cs="Calibri"/>
          <w:b w:val="0"/>
          <w:bCs w:val="0"/>
          <w:i w:val="0"/>
          <w:iCs w:val="0"/>
          <w:noProof w:val="0"/>
          <w:color w:val="333333"/>
          <w:sz w:val="24"/>
          <w:szCs w:val="24"/>
          <w:lang w:val="pt-BR"/>
        </w:rPr>
        <w:t>, ao mesmo tempo que será necessário o cruzamento dos levantamentos com toda a pesquisa bibliográfica já feita.</w:t>
      </w:r>
    </w:p>
    <w:p w:rsidR="23165E78" w:rsidP="23165E78" w:rsidRDefault="23165E78" w14:paraId="54C1265C" w14:textId="00B131C5">
      <w:pPr>
        <w:pStyle w:val="Normal"/>
        <w:jc w:val="both"/>
        <w:rPr>
          <w:rFonts w:ascii="Calibri" w:hAnsi="Calibri" w:eastAsia="Calibri" w:cs="Calibri"/>
          <w:b w:val="0"/>
          <w:bCs w:val="0"/>
          <w:i w:val="0"/>
          <w:iCs w:val="0"/>
          <w:noProof w:val="0"/>
          <w:color w:val="333333"/>
          <w:sz w:val="24"/>
          <w:szCs w:val="24"/>
          <w:lang w:val="pt-BR"/>
        </w:rPr>
      </w:pPr>
    </w:p>
    <w:p w:rsidR="23165E78" w:rsidP="23165E78" w:rsidRDefault="23165E78" w14:paraId="3DE1523A" w14:textId="46A754C3">
      <w:pPr>
        <w:pStyle w:val="Heading3"/>
        <w:rPr>
          <w:rFonts w:ascii="Calibri" w:hAnsi="Calibri" w:eastAsia="Calibri" w:cs="Calibri"/>
          <w:b w:val="1"/>
          <w:bCs w:val="1"/>
          <w:i w:val="0"/>
          <w:iCs w:val="0"/>
          <w:noProof w:val="0"/>
          <w:color w:val="333333"/>
          <w:sz w:val="24"/>
          <w:szCs w:val="24"/>
          <w:lang w:val="pt-BR"/>
        </w:rPr>
      </w:pPr>
      <w:r w:rsidRPr="23165E78" w:rsidR="23165E78">
        <w:rPr>
          <w:rFonts w:ascii="Calibri" w:hAnsi="Calibri" w:eastAsia="Calibri" w:cs="Calibri"/>
          <w:b w:val="1"/>
          <w:bCs w:val="1"/>
          <w:i w:val="0"/>
          <w:iCs w:val="0"/>
          <w:noProof w:val="0"/>
          <w:color w:val="333333"/>
          <w:sz w:val="24"/>
          <w:szCs w:val="24"/>
          <w:lang w:val="pt-BR"/>
        </w:rPr>
        <w:t>Exemplo 2</w:t>
      </w:r>
    </w:p>
    <w:p w:rsidR="23165E78" w:rsidP="23165E78" w:rsidRDefault="23165E78" w14:paraId="2037A93D" w14:textId="1F1E720F">
      <w:pPr>
        <w:pStyle w:val="Normal"/>
        <w:rPr>
          <w:noProof w:val="0"/>
          <w:sz w:val="24"/>
          <w:szCs w:val="24"/>
          <w:lang w:val="pt-BR"/>
        </w:rPr>
      </w:pPr>
    </w:p>
    <w:p w:rsidR="23165E78" w:rsidP="23165E78" w:rsidRDefault="23165E78" w14:paraId="3E05C625" w14:textId="6B294528">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 xml:space="preserve">Para obter os resultados e respostas acerca da problematização apresentada neste trabalho, será feita a análise fílmica sobre dois filmes de estilos narrativos diferentes através da </w:t>
      </w:r>
      <w:r w:rsidRPr="23165E78" w:rsidR="23165E78">
        <w:rPr>
          <w:rFonts w:ascii="Calibri" w:hAnsi="Calibri" w:eastAsia="Calibri" w:cs="Calibri"/>
          <w:b w:val="1"/>
          <w:bCs w:val="1"/>
          <w:i w:val="0"/>
          <w:iCs w:val="0"/>
          <w:noProof w:val="0"/>
          <w:color w:val="333333"/>
          <w:sz w:val="24"/>
          <w:szCs w:val="24"/>
          <w:lang w:val="pt-BR"/>
        </w:rPr>
        <w:t>pesquisa explicativa</w:t>
      </w:r>
      <w:r w:rsidRPr="23165E78" w:rsidR="23165E78">
        <w:rPr>
          <w:rFonts w:ascii="Calibri" w:hAnsi="Calibri" w:eastAsia="Calibri" w:cs="Calibri"/>
          <w:b w:val="0"/>
          <w:bCs w:val="0"/>
          <w:i w:val="0"/>
          <w:iCs w:val="0"/>
          <w:noProof w:val="0"/>
          <w:color w:val="333333"/>
          <w:sz w:val="24"/>
          <w:szCs w:val="24"/>
          <w:lang w:val="pt-BR"/>
        </w:rPr>
        <w:t>.</w:t>
      </w:r>
    </w:p>
    <w:p w:rsidR="23165E78" w:rsidP="23165E78" w:rsidRDefault="23165E78" w14:paraId="3B1EB88C" w14:textId="7DE27714">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Foram escolhidas duas obras fílmicas, uma que trabalha sobre as características da Nouvelle Vague - um movimento cinematográfico francês - (Os Incompreendidos de François Truffaut) e outra que se enquadra no período pós-modernista (</w:t>
      </w:r>
      <w:proofErr w:type="spellStart"/>
      <w:r w:rsidRPr="23165E78" w:rsidR="23165E78">
        <w:rPr>
          <w:rFonts w:ascii="Calibri" w:hAnsi="Calibri" w:eastAsia="Calibri" w:cs="Calibri"/>
          <w:b w:val="0"/>
          <w:bCs w:val="0"/>
          <w:i w:val="0"/>
          <w:iCs w:val="0"/>
          <w:noProof w:val="0"/>
          <w:color w:val="333333"/>
          <w:sz w:val="24"/>
          <w:szCs w:val="24"/>
          <w:lang w:val="pt-BR"/>
        </w:rPr>
        <w:t>Kids</w:t>
      </w:r>
      <w:proofErr w:type="spellEnd"/>
      <w:r w:rsidRPr="23165E78" w:rsidR="23165E78">
        <w:rPr>
          <w:rFonts w:ascii="Calibri" w:hAnsi="Calibri" w:eastAsia="Calibri" w:cs="Calibri"/>
          <w:b w:val="0"/>
          <w:bCs w:val="0"/>
          <w:i w:val="0"/>
          <w:iCs w:val="0"/>
          <w:noProof w:val="0"/>
          <w:color w:val="333333"/>
          <w:sz w:val="24"/>
          <w:szCs w:val="24"/>
          <w:lang w:val="pt-BR"/>
        </w:rPr>
        <w:t xml:space="preserve"> de Larry Clark), entretanto ambas abordam a temática da adolescência marginalizada em seu contexto, que se subdivide em três temas: a família, a sexualidade e a sociedade, o que favorecerá uma análise também comparativa.</w:t>
      </w:r>
    </w:p>
    <w:p w:rsidR="23165E78" w:rsidP="23165E78" w:rsidRDefault="23165E78" w14:paraId="5BC3C6CC" w14:textId="1BD7F8FE">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 xml:space="preserve">O estudo deste trabalho será fundamentado em ideias e pressupostos de teóricos que apresentam significativa importância na definição e construção dos conceitos discutidos nesta análise: Modernismo, Pós-Modernismo, Nouvelle Vague, Cinema e o Adolescente. Para tal, tais objetos serão estudados em </w:t>
      </w:r>
      <w:r w:rsidRPr="23165E78" w:rsidR="23165E78">
        <w:rPr>
          <w:rFonts w:ascii="Calibri" w:hAnsi="Calibri" w:eastAsia="Calibri" w:cs="Calibri"/>
          <w:b w:val="1"/>
          <w:bCs w:val="1"/>
          <w:i w:val="0"/>
          <w:iCs w:val="0"/>
          <w:noProof w:val="0"/>
          <w:color w:val="333333"/>
          <w:sz w:val="24"/>
          <w:szCs w:val="24"/>
          <w:lang w:val="pt-BR"/>
        </w:rPr>
        <w:t>fontes secundárias</w:t>
      </w:r>
      <w:r w:rsidRPr="23165E78" w:rsidR="23165E78">
        <w:rPr>
          <w:rFonts w:ascii="Calibri" w:hAnsi="Calibri" w:eastAsia="Calibri" w:cs="Calibri"/>
          <w:b w:val="0"/>
          <w:bCs w:val="0"/>
          <w:i w:val="0"/>
          <w:iCs w:val="0"/>
          <w:noProof w:val="0"/>
          <w:color w:val="333333"/>
          <w:sz w:val="24"/>
          <w:szCs w:val="24"/>
          <w:lang w:val="pt-BR"/>
        </w:rPr>
        <w:t xml:space="preserve"> como trabalhos acadêmicos, artigos, livros e afins, que foram aqui selecionados.</w:t>
      </w:r>
    </w:p>
    <w:p w:rsidR="23165E78" w:rsidP="23165E78" w:rsidRDefault="23165E78" w14:paraId="33A69927" w14:textId="2B7950B0">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Assim sendo, o trabalho transcorrerá a partir do método conceitual-analítico, visto que utilizaremos conceitos e ideias de outros autores, semelhantes com os nossos objetivos, para a construção de uma análise científica sobre o nosso objeto de estudo.</w:t>
      </w:r>
    </w:p>
    <w:p w:rsidR="23165E78" w:rsidP="23165E78" w:rsidRDefault="23165E78" w14:paraId="009DE6FF" w14:textId="0A90A609">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O método de pesquisa escolhido favorece uma liberdade na análise de se mover por diversos caminhos do conhecimento, possibilitando assumir várias posições no decorrer do percurso, não obrigando atribuir uma resposta única e universal a respeito do objeto.</w:t>
      </w:r>
    </w:p>
    <w:p w:rsidR="23165E78" w:rsidP="23165E78" w:rsidRDefault="23165E78" w14:paraId="5633DDB0" w14:textId="1DD1236B">
      <w:pPr>
        <w:jc w:val="both"/>
        <w:rPr>
          <w:rFonts w:ascii="Calibri" w:hAnsi="Calibri" w:eastAsia="Calibri" w:cs="Calibri"/>
          <w:b w:val="0"/>
          <w:bCs w:val="0"/>
          <w:i w:val="0"/>
          <w:iCs w:val="0"/>
          <w:noProof w:val="0"/>
          <w:color w:val="333333"/>
          <w:sz w:val="24"/>
          <w:szCs w:val="24"/>
          <w:lang w:val="pt-BR"/>
        </w:rPr>
      </w:pPr>
      <w:r w:rsidRPr="23165E78" w:rsidR="23165E78">
        <w:rPr>
          <w:rFonts w:ascii="Calibri" w:hAnsi="Calibri" w:eastAsia="Calibri" w:cs="Calibri"/>
          <w:b w:val="0"/>
          <w:bCs w:val="0"/>
          <w:i w:val="0"/>
          <w:iCs w:val="0"/>
          <w:noProof w:val="0"/>
          <w:color w:val="333333"/>
          <w:sz w:val="24"/>
          <w:szCs w:val="24"/>
          <w:lang w:val="pt-BR"/>
        </w:rPr>
        <w:t>As referências sobre o cinema, sob algumas características que serão apresentadas neste trabalho, não apresentam previsões irreversíveis, já que as possibilidades de análise são inúmeras quando se trata da expressão sociocultural de uma sociedade.</w:t>
      </w:r>
    </w:p>
    <w:p w:rsidR="23165E78" w:rsidP="23165E78" w:rsidRDefault="23165E78" w14:paraId="65181F65" w14:textId="78233336">
      <w:pPr>
        <w:pStyle w:val="Normal"/>
        <w:jc w:val="both"/>
        <w:rPr>
          <w:rFonts w:ascii="Calibri" w:hAnsi="Calibri" w:eastAsia="Calibri" w:cs="Calibri"/>
          <w:b w:val="0"/>
          <w:bCs w:val="0"/>
          <w:i w:val="0"/>
          <w:iCs w:val="0"/>
          <w:noProof w:val="0"/>
          <w:color w:val="333333"/>
          <w:sz w:val="24"/>
          <w:szCs w:val="24"/>
          <w:lang w:val="pt-BR"/>
        </w:rPr>
      </w:pPr>
    </w:p>
    <w:p w:rsidR="23165E78" w:rsidP="23165E78" w:rsidRDefault="23165E78" w14:paraId="75FE83C9" w14:textId="34E935CE">
      <w:pPr>
        <w:pStyle w:val="Normal"/>
        <w:jc w:val="both"/>
        <w:rPr>
          <w:rFonts w:ascii="Calibri" w:hAnsi="Calibri" w:eastAsia="Calibri" w:cs="Calibri"/>
          <w:b w:val="1"/>
          <w:bCs w:val="1"/>
          <w:i w:val="0"/>
          <w:iCs w:val="0"/>
          <w:noProof w:val="0"/>
          <w:color w:val="333333"/>
          <w:sz w:val="24"/>
          <w:szCs w:val="24"/>
          <w:lang w:val="pt-BR"/>
        </w:rPr>
      </w:pPr>
      <w:r w:rsidRPr="23165E78" w:rsidR="23165E78">
        <w:rPr>
          <w:rFonts w:ascii="Calibri" w:hAnsi="Calibri" w:eastAsia="Calibri" w:cs="Calibri"/>
          <w:b w:val="1"/>
          <w:bCs w:val="1"/>
          <w:i w:val="0"/>
          <w:iCs w:val="0"/>
          <w:noProof w:val="0"/>
          <w:color w:val="333333"/>
          <w:sz w:val="24"/>
          <w:szCs w:val="24"/>
          <w:lang w:val="pt-BR"/>
        </w:rPr>
        <w:t xml:space="preserve">Fontes: </w:t>
      </w:r>
    </w:p>
    <w:p w:rsidR="23165E78" w:rsidP="23165E78" w:rsidRDefault="23165E78" w14:paraId="4A035122" w14:textId="27EA0335">
      <w:pPr>
        <w:pStyle w:val="Normal"/>
        <w:jc w:val="both"/>
        <w:rPr>
          <w:b w:val="1"/>
          <w:bCs w:val="1"/>
          <w:sz w:val="24"/>
          <w:szCs w:val="24"/>
        </w:rPr>
      </w:pPr>
      <w:hyperlink r:id="R39125f49f0544182">
        <w:r w:rsidRPr="23165E78" w:rsidR="23165E78">
          <w:rPr>
            <w:rStyle w:val="Hyperlink"/>
            <w:rFonts w:ascii="Calibri" w:hAnsi="Calibri" w:eastAsia="Calibri" w:cs="Calibri"/>
            <w:b w:val="1"/>
            <w:bCs w:val="1"/>
            <w:i w:val="0"/>
            <w:iCs w:val="0"/>
            <w:noProof w:val="0"/>
            <w:color w:val="333333"/>
            <w:sz w:val="24"/>
            <w:szCs w:val="24"/>
            <w:lang w:val="pt-BR"/>
          </w:rPr>
          <w:t>https://meuartigo.brasilescola.uol.com.br/</w:t>
        </w:r>
      </w:hyperlink>
    </w:p>
    <w:p w:rsidR="23165E78" w:rsidP="23165E78" w:rsidRDefault="23165E78" w14:paraId="0B8D2045" w14:textId="643C2A89">
      <w:pPr>
        <w:pStyle w:val="Normal"/>
        <w:jc w:val="both"/>
        <w:rPr>
          <w:b w:val="1"/>
          <w:bCs w:val="1"/>
          <w:sz w:val="24"/>
          <w:szCs w:val="24"/>
        </w:rPr>
      </w:pPr>
      <w:r w:rsidRPr="23165E78" w:rsidR="23165E78">
        <w:rPr>
          <w:rFonts w:ascii="Calibri" w:hAnsi="Calibri" w:eastAsia="Calibri" w:cs="Calibri"/>
          <w:b w:val="1"/>
          <w:bCs w:val="1"/>
          <w:i w:val="0"/>
          <w:iCs w:val="0"/>
          <w:noProof w:val="0"/>
          <w:color w:val="333333"/>
          <w:sz w:val="24"/>
          <w:szCs w:val="24"/>
          <w:lang w:val="pt-BR"/>
        </w:rPr>
        <w:t>https://www.significados.com.br/metodologia</w:t>
      </w:r>
      <w:r w:rsidRPr="23165E78" w:rsidR="23165E78">
        <w:rPr>
          <w:b w:val="1"/>
          <w:bCs w:val="1"/>
          <w:sz w:val="24"/>
          <w:szCs w:val="24"/>
        </w:rPr>
        <w:t xml:space="preserve"> </w:t>
      </w:r>
    </w:p>
    <w:p w:rsidR="23165E78" w:rsidP="23165E78" w:rsidRDefault="23165E78" w14:paraId="118CF37F" w14:textId="04EFB086">
      <w:pPr>
        <w:pStyle w:val="Normal"/>
        <w:ind w:firstLine="708"/>
        <w:jc w:val="both"/>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F56685"/>
  <w15:docId w15:val="{31d76248-977a-4319-bce1-9621eb637434}"/>
  <w:rsids>
    <w:rsidRoot w:val="59F56685"/>
    <w:rsid w:val="23165E78"/>
    <w:rsid w:val="59F566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39125f49f0544182" Type="http://schemas.openxmlformats.org/officeDocument/2006/relationships/hyperlink" Target="https://meuartigo.brasilescola.uol.com.br/"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9348C680BA284FAEEAB095064D31A9" ma:contentTypeVersion="2" ma:contentTypeDescription="Crie um novo documento." ma:contentTypeScope="" ma:versionID="c8c21ffab729d40b78f9c8409c20b6f9">
  <xsd:schema xmlns:xsd="http://www.w3.org/2001/XMLSchema" xmlns:xs="http://www.w3.org/2001/XMLSchema" xmlns:p="http://schemas.microsoft.com/office/2006/metadata/properties" xmlns:ns2="a83f302d-2241-4395-b08b-dc4121003e13" targetNamespace="http://schemas.microsoft.com/office/2006/metadata/properties" ma:root="true" ma:fieldsID="c21d94b99d1c0eb8012086c91c46e22e" ns2:_="">
    <xsd:import namespace="a83f302d-2241-4395-b08b-dc4121003e1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f302d-2241-4395-b08b-dc4121003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33A521-22DC-4697-ABF6-297A72C91B25}"/>
</file>

<file path=customXml/itemProps2.xml><?xml version="1.0" encoding="utf-8"?>
<ds:datastoreItem xmlns:ds="http://schemas.openxmlformats.org/officeDocument/2006/customXml" ds:itemID="{5186848B-B0E5-48C8-A12E-3B483D8BC94A}"/>
</file>

<file path=customXml/itemProps3.xml><?xml version="1.0" encoding="utf-8"?>
<ds:datastoreItem xmlns:ds="http://schemas.openxmlformats.org/officeDocument/2006/customXml" ds:itemID="{D2C02D31-DDFD-4529-8BDD-CFCB212615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Leme</dc:creator>
  <cp:keywords/>
  <dc:description/>
  <cp:lastModifiedBy>Luciano Leme</cp:lastModifiedBy>
  <dcterms:created xsi:type="dcterms:W3CDTF">2020-09-17T22:14:08Z</dcterms:created>
  <dcterms:modified xsi:type="dcterms:W3CDTF">2020-09-17T22:26:50Z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0x010100529348C680BA284FAEEAB095064D31A9</vt:lpwstr>
  </property>
</Properties>
</file>