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EE7" w:rsidRDefault="00C22EE7" w:rsidP="00C22EE7">
      <w:pPr>
        <w:jc w:val="center"/>
        <w:rPr>
          <w:b/>
        </w:rPr>
      </w:pPr>
      <w:r w:rsidRPr="00C22EE7">
        <w:rPr>
          <w:b/>
        </w:rPr>
        <w:t>COMPETÊNCIAS TECNOLÓGICAS</w:t>
      </w:r>
    </w:p>
    <w:p w:rsidR="00C22EE7" w:rsidRPr="00C22EE7" w:rsidRDefault="00C22EE7" w:rsidP="00C22EE7">
      <w:pPr>
        <w:jc w:val="center"/>
        <w:rPr>
          <w:b/>
        </w:rPr>
      </w:pPr>
    </w:p>
    <w:p w:rsidR="00C22EE7" w:rsidRPr="00C22EE7" w:rsidRDefault="00C22EE7">
      <w:pPr>
        <w:rPr>
          <w:b/>
        </w:rPr>
      </w:pPr>
      <w:r w:rsidRPr="00C22EE7">
        <w:rPr>
          <w:b/>
        </w:rPr>
        <w:t xml:space="preserve">ADAPTABILIDADE </w:t>
      </w:r>
    </w:p>
    <w:p w:rsidR="00C22EE7" w:rsidRDefault="00C22EE7">
      <w:r>
        <w:t xml:space="preserve">A adaptabilidade, no contexto do trabalho, é a característica da pessoa que apresenta uma capacidade elevada de moldar-se de acordo com as situações enfrentadas, sabendo escolher a forma correta de agir, falar e tomar decisões de acordo com as particularidades do contexto vivenciado. </w:t>
      </w:r>
    </w:p>
    <w:p w:rsidR="00C22EE7" w:rsidRPr="00C22EE7" w:rsidRDefault="00C22EE7">
      <w:pPr>
        <w:rPr>
          <w:b/>
        </w:rPr>
      </w:pPr>
      <w:r w:rsidRPr="00C22EE7">
        <w:rPr>
          <w:b/>
        </w:rPr>
        <w:t xml:space="preserve">TRANSFORMAÇÃO DIGITAL </w:t>
      </w:r>
    </w:p>
    <w:p w:rsidR="00C22EE7" w:rsidRDefault="00C22EE7">
      <w:r>
        <w:t xml:space="preserve">Fenômeno cada vez mais comum de organizações se reinventarem nos seus processos e gestão. Mais do que apenas digitalizar processos, busca-se uma cultura digital, um novo jeito de operar, tornando-se mais ágil, tecnológico e eficiente. </w:t>
      </w:r>
    </w:p>
    <w:p w:rsidR="00C22EE7" w:rsidRPr="00C22EE7" w:rsidRDefault="00C22EE7">
      <w:pPr>
        <w:rPr>
          <w:b/>
        </w:rPr>
      </w:pPr>
      <w:r w:rsidRPr="00C22EE7">
        <w:rPr>
          <w:b/>
        </w:rPr>
        <w:t xml:space="preserve">CONECTIVIDADE </w:t>
      </w:r>
    </w:p>
    <w:p w:rsidR="00C22EE7" w:rsidRDefault="00C22EE7">
      <w:r>
        <w:t xml:space="preserve">No aspecto humano, refere-se à capacidade de conectar-se a diferentes dispositivos, canais, plataformas, tecnologias, e utilizá-los de maneira benéfica para obter maior eficiência e qualidade nas ações, sejam essas profissionais ou pessoais. </w:t>
      </w:r>
    </w:p>
    <w:p w:rsidR="00C22EE7" w:rsidRPr="00C22EE7" w:rsidRDefault="00C22EE7">
      <w:pPr>
        <w:rPr>
          <w:b/>
        </w:rPr>
      </w:pPr>
      <w:r w:rsidRPr="00C22EE7">
        <w:rPr>
          <w:b/>
        </w:rPr>
        <w:t>COOPERAÇÃO</w:t>
      </w:r>
    </w:p>
    <w:p w:rsidR="00C22EE7" w:rsidRDefault="00C22EE7">
      <w:r>
        <w:t xml:space="preserve">Comportamento que permeia um grupo e permite que objetivos coletivos sejam atingidos por meio da combinação de esforços individuais e colaborativos. No mundo digital, essa cooperação ocorre cada vez mais em formatos inovadores, como em redes sociais, grupos de conversa e cooperação online, tornando-se um recurso estratégico para pessoas e organizações. </w:t>
      </w:r>
    </w:p>
    <w:p w:rsidR="00C22EE7" w:rsidRPr="00C22EE7" w:rsidRDefault="00C22EE7">
      <w:pPr>
        <w:rPr>
          <w:b/>
        </w:rPr>
      </w:pPr>
      <w:r w:rsidRPr="00C22EE7">
        <w:rPr>
          <w:b/>
        </w:rPr>
        <w:t>ATENDIMENTO</w:t>
      </w:r>
    </w:p>
    <w:p w:rsidR="00C22EE7" w:rsidRDefault="00C22EE7">
      <w:r>
        <w:t xml:space="preserve"> Refere-se à capacidade de estabelecer vínculos, relações e atender necessidades e desejos de públicos e clientes. É um aspecto fundamental de diversos ciclos em uma empresa, incluindo a venda, relacionamento e fidelização. No mundo digital, o atendimento ganha contornos especiais que incluem as redes sociais, conversas online e outros formatos inovadores. </w:t>
      </w:r>
    </w:p>
    <w:p w:rsidR="00C22EE7" w:rsidRPr="00C22EE7" w:rsidRDefault="00C22EE7">
      <w:pPr>
        <w:rPr>
          <w:b/>
        </w:rPr>
      </w:pPr>
      <w:r w:rsidRPr="00C22EE7">
        <w:rPr>
          <w:b/>
        </w:rPr>
        <w:t>INOVAÇÃO</w:t>
      </w:r>
    </w:p>
    <w:p w:rsidR="00C22EE7" w:rsidRDefault="00C22EE7">
      <w:r>
        <w:t>É considerada uma das principais necessidades da atualidade para organizações e pessoas. É a cultura e método de gestão que busca continuamente novos caminhos, soluções e possibilidades.</w:t>
      </w:r>
    </w:p>
    <w:p w:rsidR="00C22EE7" w:rsidRDefault="00C22EE7"/>
    <w:p w:rsidR="00C22EE7" w:rsidRDefault="00C22EE7">
      <w:r>
        <w:t xml:space="preserve">                                                                                                                  </w:t>
      </w:r>
      <w:bookmarkStart w:id="0" w:name="_GoBack"/>
      <w:bookmarkEnd w:id="0"/>
      <w:r>
        <w:t xml:space="preserve">          </w:t>
      </w:r>
      <w:r>
        <w:t xml:space="preserve">Leandro </w:t>
      </w:r>
      <w:proofErr w:type="spellStart"/>
      <w:r>
        <w:t>Karnal</w:t>
      </w:r>
      <w:proofErr w:type="spellEnd"/>
    </w:p>
    <w:sectPr w:rsidR="00C22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E7"/>
    <w:rsid w:val="00C2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B425C"/>
  <w15:chartTrackingRefBased/>
  <w15:docId w15:val="{C83EB3FB-A3DF-495A-A208-15B40444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ED7801C874264F88D3993D19CB66E3" ma:contentTypeVersion="2" ma:contentTypeDescription="Crie um novo documento." ma:contentTypeScope="" ma:versionID="f6a99437689901982664cf94fae92da6">
  <xsd:schema xmlns:xsd="http://www.w3.org/2001/XMLSchema" xmlns:xs="http://www.w3.org/2001/XMLSchema" xmlns:p="http://schemas.microsoft.com/office/2006/metadata/properties" xmlns:ns2="aac0d1dd-517f-4351-b4c3-a0c019dea882" targetNamespace="http://schemas.microsoft.com/office/2006/metadata/properties" ma:root="true" ma:fieldsID="63afe3925dd48d43e4a831da6cedc58f" ns2:_="">
    <xsd:import namespace="aac0d1dd-517f-4351-b4c3-a0c019dea8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d1dd-517f-4351-b4c3-a0c019dea8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02B541-920C-4F2D-A0A6-358595B6388C}"/>
</file>

<file path=customXml/itemProps2.xml><?xml version="1.0" encoding="utf-8"?>
<ds:datastoreItem xmlns:ds="http://schemas.openxmlformats.org/officeDocument/2006/customXml" ds:itemID="{6F9E3A1C-ABE1-4A71-8118-08E33D44AE33}"/>
</file>

<file path=customXml/itemProps3.xml><?xml version="1.0" encoding="utf-8"?>
<ds:datastoreItem xmlns:ds="http://schemas.openxmlformats.org/officeDocument/2006/customXml" ds:itemID="{57AF4F0F-BC5A-441A-8D7D-1ECF2160B7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CICERA MARIA IZIDRO</dc:creator>
  <cp:keywords/>
  <dc:description/>
  <cp:lastModifiedBy>CICERA MARIA IZIDRO</cp:lastModifiedBy>
  <cp:revision>1</cp:revision>
  <dcterms:created xsi:type="dcterms:W3CDTF">2021-03-13T13:52:00Z</dcterms:created>
  <dcterms:modified xsi:type="dcterms:W3CDTF">2021-03-13T13:56:00Z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0x01010004ED7801C874264F88D3993D19CB66E3</vt:lpwstr>
  </property>
</Properties>
</file>