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8D6312" w:rsidRP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4 – Sesión #01</w:t>
      </w:r>
    </w:p>
    <w:p w:rsidR="008D6312" w:rsidRDefault="008D6312" w:rsidP="008D63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combinacionales mediante montaje con circuitos integrados de Multiplexores, Demultiplexores y Protoboa</w:t>
      </w:r>
      <w:r w:rsidR="00436CAB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d</w:t>
      </w: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8D6312" w:rsidRDefault="008D6312" w:rsidP="008D631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D6312" w:rsidRDefault="008D6312" w:rsidP="008D6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05/03/19</w:t>
      </w:r>
    </w:p>
    <w:p w:rsidR="00B43E55" w:rsidRPr="00762E9E" w:rsidRDefault="00762E9E" w:rsidP="00762E9E">
      <w:pPr>
        <w:jc w:val="center"/>
        <w:rPr>
          <w:rFonts w:ascii="Times New Roman" w:hAnsi="Times New Roman" w:cs="Times New Roman"/>
          <w:b/>
          <w:sz w:val="28"/>
        </w:rPr>
      </w:pPr>
      <w:r w:rsidRPr="00762E9E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E9E" w:rsidRPr="000C4BB2" w:rsidRDefault="00762E9E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62E9E">
        <w:rPr>
          <w:rFonts w:ascii="Times New Roman" w:hAnsi="Times New Roman" w:cs="Times New Roman"/>
          <w:b/>
          <w:sz w:val="24"/>
        </w:rPr>
        <w:t>Actividad 2</w:t>
      </w:r>
      <w:r>
        <w:rPr>
          <w:rFonts w:ascii="Times New Roman" w:hAnsi="Times New Roman" w:cs="Times New Roman"/>
          <w:b/>
          <w:sz w:val="24"/>
        </w:rPr>
        <w:t>. Implementación de función lógica con multiplexores</w:t>
      </w:r>
      <w:r w:rsidRPr="00762E9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0C4BB2" w:rsidRPr="00762E9E" w:rsidRDefault="000C4BB2" w:rsidP="000C4BB2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C4BB2" w:rsidRDefault="00762E9E" w:rsidP="000C4B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3. Implementación de función lógica con demultiplexores: </w:t>
      </w:r>
      <w:r>
        <w:rPr>
          <w:rFonts w:ascii="Times New Roman" w:hAnsi="Times New Roman" w:cs="Times New Roman"/>
          <w:sz w:val="24"/>
        </w:rPr>
        <w:t xml:space="preserve">Ver </w:t>
      </w:r>
      <w:r w:rsidRPr="00762E9E">
        <w:rPr>
          <w:rFonts w:ascii="Times New Roman" w:hAnsi="Times New Roman" w:cs="Times New Roman"/>
          <w:b/>
          <w:sz w:val="24"/>
        </w:rPr>
        <w:t>Anexo 2</w:t>
      </w:r>
    </w:p>
    <w:p w:rsidR="000C4BB2" w:rsidRPr="000C4BB2" w:rsidRDefault="000C4BB2" w:rsidP="000C4BB2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0C4BB2" w:rsidRPr="000C4BB2" w:rsidRDefault="000C4BB2" w:rsidP="000C4BB2">
      <w:pPr>
        <w:pStyle w:val="Prrafodelista"/>
        <w:jc w:val="both"/>
        <w:rPr>
          <w:rFonts w:ascii="Times New Roman" w:hAnsi="Times New Roman" w:cs="Times New Roman"/>
          <w:b/>
          <w:sz w:val="24"/>
        </w:rPr>
      </w:pPr>
    </w:p>
    <w:p w:rsidR="000C4BB2" w:rsidRDefault="000C4BB2" w:rsidP="00762E9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4. Problema.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025280" w:rsidRDefault="00025280" w:rsidP="00025280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Pr="00025280" w:rsidRDefault="00025280" w:rsidP="00025280"/>
    <w:p w:rsidR="00025280" w:rsidRDefault="00025280" w:rsidP="00025280"/>
    <w:p w:rsidR="00025280" w:rsidRDefault="00025280" w:rsidP="00025280">
      <w:pPr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025280" w:rsidRDefault="00025280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762E9E" w:rsidRDefault="00025280" w:rsidP="000252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025280" w:rsidRDefault="00025280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025280" w:rsidRDefault="00437274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1665605</wp:posOffset>
            </wp:positionV>
            <wp:extent cx="2628900" cy="14287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280">
        <w:rPr>
          <w:noProof/>
          <w:lang w:eastAsia="es-VE"/>
        </w:rPr>
        <w:drawing>
          <wp:inline distT="0" distB="0" distL="0" distR="0" wp14:anchorId="2B3D958E" wp14:editId="1DCDD3FB">
            <wp:extent cx="2647950" cy="1647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74" w:rsidRDefault="00437274" w:rsidP="00025280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37274" w:rsidRP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P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441325</wp:posOffset>
            </wp:positionV>
            <wp:extent cx="2619375" cy="46672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p w:rsidR="00437274" w:rsidRP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449E5">
        <w:rPr>
          <w:rFonts w:ascii="Times New Roman" w:hAnsi="Times New Roman" w:cs="Times New Roman"/>
          <w:b/>
          <w:sz w:val="24"/>
          <w:szCs w:val="28"/>
        </w:rPr>
        <w:t>Mapas de Karnaugh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1.3.1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 multiplexor 4:1</w:t>
      </w:r>
    </w:p>
    <w:p w:rsid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3A1D846A" wp14:editId="2597A2D8">
            <wp:extent cx="2962275" cy="1915317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8810" cy="191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7449E5" w:rsidRDefault="007449E5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Árbol de multiplexores 4:1</w:t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69A8F91" wp14:editId="0C34036D">
            <wp:extent cx="3895725" cy="45815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BB2" w:rsidRDefault="000C4BB2">
      <w:pPr>
        <w:spacing w:line="259" w:lineRule="auto"/>
        <w:rPr>
          <w:noProof/>
          <w:lang w:eastAsia="es-VE"/>
        </w:rPr>
      </w:pPr>
      <w:r>
        <w:rPr>
          <w:noProof/>
          <w:lang w:eastAsia="es-VE"/>
        </w:rPr>
        <w:br w:type="page"/>
      </w:r>
    </w:p>
    <w:p w:rsidR="007449E5" w:rsidRDefault="000C4BB2" w:rsidP="007449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BB2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9A23CC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3065780</wp:posOffset>
            </wp:positionV>
            <wp:extent cx="2628900" cy="4572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1627505</wp:posOffset>
            </wp:positionV>
            <wp:extent cx="2628900" cy="14192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23CC">
        <w:rPr>
          <w:noProof/>
          <w:lang w:eastAsia="es-VE"/>
        </w:rPr>
        <w:drawing>
          <wp:inline distT="0" distB="0" distL="0" distR="0" wp14:anchorId="3EB54F53" wp14:editId="5D7A3D4D">
            <wp:extent cx="2638425" cy="1609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Circuitos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2.2.1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DEMUX 1:8</w:t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76142B32" wp14:editId="01164A67">
            <wp:extent cx="4038600" cy="32480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7F6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2.2.2</w:t>
      </w:r>
    </w:p>
    <w:p w:rsidR="009A23CC" w:rsidRDefault="009A23CC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Implementación con árbol de DEMUX 1:4</w:t>
      </w:r>
    </w:p>
    <w:p w:rsidR="000B07F6" w:rsidRPr="009A23CC" w:rsidRDefault="000B07F6" w:rsidP="007449E5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449E5" w:rsidRDefault="000B07F6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553C7190" wp14:editId="6D0C8BCF">
            <wp:extent cx="4305300" cy="3571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9E5" w:rsidRPr="007449E5" w:rsidRDefault="007449E5" w:rsidP="0043727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37274" w:rsidRDefault="00437274" w:rsidP="00437274">
      <w:pPr>
        <w:rPr>
          <w:noProof/>
          <w:lang w:eastAsia="es-VE"/>
        </w:rPr>
      </w:pPr>
    </w:p>
    <w:p w:rsidR="00437274" w:rsidRPr="00437274" w:rsidRDefault="00437274" w:rsidP="00437274">
      <w:pPr>
        <w:rPr>
          <w:rFonts w:ascii="Times New Roman" w:hAnsi="Times New Roman" w:cs="Times New Roman"/>
          <w:sz w:val="24"/>
          <w:szCs w:val="28"/>
        </w:rPr>
      </w:pPr>
    </w:p>
    <w:sectPr w:rsidR="00437274" w:rsidRPr="004372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EE3" w:rsidRDefault="00A24EE3" w:rsidP="00025280">
      <w:pPr>
        <w:spacing w:after="0" w:line="240" w:lineRule="auto"/>
      </w:pPr>
      <w:r>
        <w:separator/>
      </w:r>
    </w:p>
  </w:endnote>
  <w:endnote w:type="continuationSeparator" w:id="0">
    <w:p w:rsidR="00A24EE3" w:rsidRDefault="00A24EE3" w:rsidP="00025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EE3" w:rsidRDefault="00A24EE3" w:rsidP="00025280">
      <w:pPr>
        <w:spacing w:after="0" w:line="240" w:lineRule="auto"/>
      </w:pPr>
      <w:r>
        <w:separator/>
      </w:r>
    </w:p>
  </w:footnote>
  <w:footnote w:type="continuationSeparator" w:id="0">
    <w:p w:rsidR="00A24EE3" w:rsidRDefault="00A24EE3" w:rsidP="00025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C4217"/>
    <w:multiLevelType w:val="hybridMultilevel"/>
    <w:tmpl w:val="40962A4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E0"/>
    <w:rsid w:val="00025280"/>
    <w:rsid w:val="000B07F6"/>
    <w:rsid w:val="000C4BB2"/>
    <w:rsid w:val="00436CAB"/>
    <w:rsid w:val="00437274"/>
    <w:rsid w:val="0045778C"/>
    <w:rsid w:val="00472DBE"/>
    <w:rsid w:val="006C26E0"/>
    <w:rsid w:val="007449E5"/>
    <w:rsid w:val="00762E9E"/>
    <w:rsid w:val="008D6312"/>
    <w:rsid w:val="009714DE"/>
    <w:rsid w:val="009A23CC"/>
    <w:rsid w:val="00A24EE3"/>
    <w:rsid w:val="00B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A218F-F84C-43A2-9EC5-F949015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312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E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280"/>
  </w:style>
  <w:style w:type="paragraph" w:styleId="Piedepgina">
    <w:name w:val="footer"/>
    <w:basedOn w:val="Normal"/>
    <w:link w:val="PiedepginaCar"/>
    <w:uiPriority w:val="99"/>
    <w:unhideWhenUsed/>
    <w:rsid w:val="000252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2019-02-24T01:37:00Z</dcterms:created>
  <dcterms:modified xsi:type="dcterms:W3CDTF">2019-02-26T02:47:00Z</dcterms:modified>
</cp:coreProperties>
</file>