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BA64" w14:textId="7019F92B" w:rsidR="005C5BC2" w:rsidRPr="003606C6" w:rsidRDefault="00AA5902" w:rsidP="00A86294">
      <w:pPr>
        <w:snapToGrid w:val="0"/>
        <w:spacing w:line="276" w:lineRule="auto"/>
        <w:contextualSpacing/>
        <w:jc w:val="center"/>
        <w:rPr>
          <w:rFonts w:ascii="Arial" w:hAnsi="Arial" w:cs="Arial"/>
          <w:b/>
          <w:bCs/>
          <w:sz w:val="24"/>
        </w:rPr>
      </w:pPr>
      <w:proofErr w:type="spellStart"/>
      <w:r w:rsidRPr="003606C6">
        <w:rPr>
          <w:rFonts w:ascii="Arial" w:hAnsi="Arial" w:cs="Arial"/>
          <w:b/>
          <w:bCs/>
          <w:sz w:val="24"/>
        </w:rPr>
        <w:t>Jingchuan</w:t>
      </w:r>
      <w:proofErr w:type="spellEnd"/>
      <w:r w:rsidRPr="003606C6">
        <w:rPr>
          <w:rFonts w:ascii="Arial" w:hAnsi="Arial" w:cs="Arial"/>
          <w:b/>
          <w:bCs/>
          <w:sz w:val="24"/>
        </w:rPr>
        <w:t xml:space="preserve"> (Carlton) </w:t>
      </w:r>
      <w:r w:rsidR="00AB5FD6" w:rsidRPr="003606C6">
        <w:rPr>
          <w:rFonts w:ascii="Arial" w:hAnsi="Arial" w:cs="Arial"/>
          <w:b/>
          <w:bCs/>
          <w:sz w:val="24"/>
        </w:rPr>
        <w:t>Shi</w:t>
      </w:r>
    </w:p>
    <w:p w14:paraId="4D94FD9A" w14:textId="276E122D" w:rsidR="00AB5FD6" w:rsidRPr="003606C6" w:rsidRDefault="00AB5FD6" w:rsidP="00A86294">
      <w:pPr>
        <w:snapToGrid w:val="0"/>
        <w:spacing w:line="276" w:lineRule="auto"/>
        <w:contextualSpacing/>
        <w:jc w:val="center"/>
        <w:rPr>
          <w:rFonts w:ascii="Arial" w:hAnsi="Arial" w:cs="Arial"/>
          <w:sz w:val="18"/>
          <w:szCs w:val="18"/>
        </w:rPr>
      </w:pPr>
      <w:r w:rsidRPr="003606C6">
        <w:rPr>
          <w:rFonts w:ascii="Arial" w:hAnsi="Arial" w:cs="Arial"/>
          <w:sz w:val="18"/>
          <w:szCs w:val="18"/>
        </w:rPr>
        <w:t xml:space="preserve">315-395-2313 | </w:t>
      </w:r>
      <w:hyperlink r:id="rId5" w:history="1">
        <w:r w:rsidRPr="003606C6">
          <w:rPr>
            <w:rStyle w:val="Hyperlink"/>
            <w:rFonts w:ascii="Arial" w:hAnsi="Arial" w:cs="Arial"/>
            <w:sz w:val="18"/>
            <w:szCs w:val="18"/>
          </w:rPr>
          <w:t>jshi77@syr.edu</w:t>
        </w:r>
      </w:hyperlink>
      <w:r w:rsidRPr="003606C6">
        <w:rPr>
          <w:rFonts w:ascii="Arial" w:hAnsi="Arial" w:cs="Arial"/>
          <w:sz w:val="18"/>
          <w:szCs w:val="18"/>
        </w:rPr>
        <w:t xml:space="preserve"> | </w:t>
      </w:r>
      <w:hyperlink r:id="rId6" w:history="1">
        <w:r w:rsidRPr="00FD3583">
          <w:rPr>
            <w:rStyle w:val="Hyperlink"/>
            <w:rFonts w:ascii="Arial" w:hAnsi="Arial" w:cs="Arial"/>
            <w:sz w:val="18"/>
            <w:szCs w:val="18"/>
          </w:rPr>
          <w:t>LinkedIn</w:t>
        </w:r>
      </w:hyperlink>
      <w:r w:rsidR="00A15EC1" w:rsidRPr="003606C6">
        <w:rPr>
          <w:rFonts w:ascii="Arial" w:hAnsi="Arial" w:cs="Arial"/>
          <w:sz w:val="18"/>
          <w:szCs w:val="18"/>
        </w:rPr>
        <w:t xml:space="preserve"> |</w:t>
      </w:r>
      <w:r w:rsidR="00A15EC1">
        <w:rPr>
          <w:rFonts w:ascii="Arial" w:hAnsi="Arial" w:cs="Arial"/>
          <w:sz w:val="18"/>
          <w:szCs w:val="18"/>
        </w:rPr>
        <w:t xml:space="preserve"> </w:t>
      </w:r>
      <w:hyperlink r:id="rId7" w:history="1">
        <w:r w:rsidR="00A15EC1" w:rsidRPr="00A15EC1">
          <w:rPr>
            <w:rStyle w:val="Hyperlink"/>
            <w:rFonts w:ascii="Arial" w:hAnsi="Arial" w:cs="Arial"/>
            <w:sz w:val="18"/>
            <w:szCs w:val="18"/>
          </w:rPr>
          <w:t>P</w:t>
        </w:r>
        <w:r w:rsidR="00A73E04">
          <w:rPr>
            <w:rStyle w:val="Hyperlink"/>
            <w:rFonts w:ascii="Arial" w:hAnsi="Arial" w:cs="Arial" w:hint="eastAsia"/>
            <w:sz w:val="18"/>
            <w:szCs w:val="18"/>
          </w:rPr>
          <w:t>ortfolio</w:t>
        </w:r>
      </w:hyperlink>
    </w:p>
    <w:p w14:paraId="3BB79E93" w14:textId="77777777" w:rsidR="002C52CF" w:rsidRPr="003606C6" w:rsidRDefault="002C52CF" w:rsidP="00A86294">
      <w:pPr>
        <w:snapToGrid w:val="0"/>
        <w:spacing w:line="276" w:lineRule="auto"/>
        <w:contextualSpacing/>
        <w:jc w:val="center"/>
        <w:rPr>
          <w:rFonts w:ascii="Arial" w:hAnsi="Arial" w:cs="Arial"/>
          <w:sz w:val="18"/>
          <w:szCs w:val="18"/>
        </w:rPr>
      </w:pPr>
    </w:p>
    <w:p w14:paraId="2C098A15" w14:textId="77777777" w:rsidR="002C52CF" w:rsidRPr="003606C6" w:rsidRDefault="002C52CF" w:rsidP="00A86294">
      <w:pPr>
        <w:pBdr>
          <w:bottom w:val="single" w:sz="8" w:space="1" w:color="auto"/>
        </w:pBdr>
        <w:snapToGrid w:val="0"/>
        <w:spacing w:line="276" w:lineRule="auto"/>
        <w:contextualSpacing/>
        <w:rPr>
          <w:rFonts w:ascii="Arial" w:hAnsi="Arial" w:cs="Arial"/>
          <w:b/>
          <w:bCs/>
          <w:sz w:val="16"/>
          <w:szCs w:val="16"/>
        </w:rPr>
      </w:pPr>
      <w:r w:rsidRPr="003606C6">
        <w:rPr>
          <w:rFonts w:ascii="Arial" w:hAnsi="Arial" w:cs="Arial"/>
          <w:b/>
          <w:bCs/>
          <w:sz w:val="16"/>
          <w:szCs w:val="16"/>
        </w:rPr>
        <w:t>PROFESSIONAL SUMMARY</w:t>
      </w:r>
    </w:p>
    <w:p w14:paraId="11A00321" w14:textId="5C0C3937" w:rsidR="002C52CF" w:rsidRDefault="007777D9" w:rsidP="00DE6328">
      <w:pPr>
        <w:snapToGrid w:val="0"/>
        <w:spacing w:line="276" w:lineRule="auto"/>
        <w:contextualSpacing/>
        <w:rPr>
          <w:rFonts w:ascii="Arial" w:hAnsi="Arial" w:cs="Arial"/>
          <w:sz w:val="16"/>
          <w:szCs w:val="16"/>
        </w:rPr>
      </w:pPr>
      <w:r w:rsidRPr="007777D9">
        <w:rPr>
          <w:rFonts w:ascii="Arial" w:hAnsi="Arial" w:cs="Arial"/>
          <w:sz w:val="16"/>
          <w:szCs w:val="16"/>
        </w:rPr>
        <w:t>I’m a Creative Technologist</w:t>
      </w:r>
      <w:r w:rsidR="00CA0F18">
        <w:rPr>
          <w:rFonts w:ascii="Arial" w:hAnsi="Arial" w:cs="Arial" w:hint="eastAsia"/>
          <w:sz w:val="16"/>
          <w:szCs w:val="16"/>
        </w:rPr>
        <w:t xml:space="preserve"> and Filmmaker</w:t>
      </w:r>
      <w:r w:rsidRPr="007777D9">
        <w:rPr>
          <w:rFonts w:ascii="Arial" w:hAnsi="Arial" w:cs="Arial"/>
          <w:sz w:val="16"/>
          <w:szCs w:val="16"/>
        </w:rPr>
        <w:t xml:space="preserve"> exploring how AI reshapes creativity, visual culture, and digital storytelling. With a foundation in visual media and emerging technologies, I design and prototype AI-powered workflows, generative content systems, and experimental brand experiences.</w:t>
      </w:r>
      <w:r w:rsidR="00B559AE">
        <w:rPr>
          <w:rFonts w:ascii="Arial" w:hAnsi="Arial" w:cs="Arial" w:hint="eastAsia"/>
          <w:sz w:val="16"/>
          <w:szCs w:val="16"/>
        </w:rPr>
        <w:t xml:space="preserve"> </w:t>
      </w:r>
      <w:r w:rsidR="00B559AE" w:rsidRPr="00B559AE">
        <w:rPr>
          <w:rFonts w:ascii="Arial" w:hAnsi="Arial" w:cs="Arial"/>
          <w:sz w:val="16"/>
          <w:szCs w:val="16"/>
        </w:rPr>
        <w:t>I am also proficient in the entire film and video production workflow.</w:t>
      </w:r>
    </w:p>
    <w:p w14:paraId="5624BEFA" w14:textId="77777777" w:rsidR="007777D9" w:rsidRPr="003606C6" w:rsidRDefault="007777D9" w:rsidP="00DE6328">
      <w:pPr>
        <w:snapToGrid w:val="0"/>
        <w:spacing w:line="276" w:lineRule="auto"/>
        <w:contextualSpacing/>
        <w:rPr>
          <w:rFonts w:ascii="Arial" w:hAnsi="Arial" w:cs="Arial"/>
          <w:sz w:val="16"/>
          <w:szCs w:val="16"/>
        </w:rPr>
      </w:pPr>
    </w:p>
    <w:p w14:paraId="45746C2D" w14:textId="60B9DF2B" w:rsidR="002C52CF" w:rsidRPr="003606C6" w:rsidRDefault="002C52CF" w:rsidP="00A86294">
      <w:pPr>
        <w:pBdr>
          <w:bottom w:val="single" w:sz="8" w:space="1" w:color="auto"/>
        </w:pBdr>
        <w:snapToGrid w:val="0"/>
        <w:spacing w:line="276" w:lineRule="auto"/>
        <w:contextualSpacing/>
        <w:rPr>
          <w:rFonts w:ascii="Arial" w:hAnsi="Arial" w:cs="Arial"/>
          <w:b/>
          <w:bCs/>
          <w:sz w:val="16"/>
          <w:szCs w:val="16"/>
        </w:rPr>
      </w:pPr>
      <w:r w:rsidRPr="003606C6">
        <w:rPr>
          <w:rFonts w:ascii="Arial" w:hAnsi="Arial" w:cs="Arial"/>
          <w:b/>
          <w:bCs/>
          <w:sz w:val="16"/>
          <w:szCs w:val="16"/>
        </w:rPr>
        <w:t>EXPERIENCE</w:t>
      </w:r>
    </w:p>
    <w:p w14:paraId="17C9079A" w14:textId="0B656094" w:rsidR="002C52CF" w:rsidRPr="003606C6" w:rsidRDefault="002C52CF" w:rsidP="00A86294">
      <w:pPr>
        <w:snapToGrid w:val="0"/>
        <w:spacing w:line="276" w:lineRule="auto"/>
        <w:contextualSpacing/>
        <w:rPr>
          <w:rFonts w:ascii="Arial" w:hAnsi="Arial" w:cs="Arial"/>
          <w:b/>
          <w:bCs/>
          <w:sz w:val="15"/>
          <w:szCs w:val="15"/>
        </w:rPr>
      </w:pPr>
      <w:r w:rsidRPr="003606C6">
        <w:rPr>
          <w:rFonts w:ascii="Arial" w:hAnsi="Arial" w:cs="Arial"/>
          <w:b/>
          <w:bCs/>
          <w:sz w:val="16"/>
          <w:szCs w:val="16"/>
        </w:rPr>
        <w:t>Studio KAY</w:t>
      </w:r>
      <w:r w:rsidR="00642855" w:rsidRPr="003606C6">
        <w:rPr>
          <w:rFonts w:ascii="Arial" w:hAnsi="Arial" w:cs="Arial"/>
          <w:b/>
          <w:bCs/>
          <w:sz w:val="15"/>
          <w:szCs w:val="15"/>
        </w:rPr>
        <w:t xml:space="preserve"> - </w:t>
      </w:r>
      <w:r w:rsidRPr="003606C6">
        <w:rPr>
          <w:rFonts w:ascii="Arial" w:hAnsi="Arial" w:cs="Arial"/>
          <w:b/>
          <w:bCs/>
          <w:sz w:val="15"/>
          <w:szCs w:val="15"/>
        </w:rPr>
        <w:t>Busan, South Korea</w:t>
      </w:r>
      <w:r w:rsidRPr="003606C6">
        <w:rPr>
          <w:rFonts w:ascii="Arial" w:hAnsi="Arial" w:cs="Arial"/>
          <w:b/>
          <w:bCs/>
          <w:sz w:val="15"/>
          <w:szCs w:val="15"/>
        </w:rPr>
        <w:br/>
      </w:r>
      <w:r w:rsidRPr="003606C6">
        <w:rPr>
          <w:rFonts w:ascii="Arial" w:hAnsi="Arial" w:cs="Arial"/>
          <w:b/>
          <w:bCs/>
          <w:i/>
          <w:iCs/>
          <w:sz w:val="15"/>
          <w:szCs w:val="15"/>
        </w:rPr>
        <w:t>Graphic Artist Intern</w:t>
      </w:r>
      <w:r w:rsidRPr="003606C6">
        <w:rPr>
          <w:rFonts w:ascii="Arial" w:hAnsi="Arial" w:cs="Arial"/>
          <w:b/>
          <w:bCs/>
          <w:sz w:val="15"/>
          <w:szCs w:val="15"/>
        </w:rPr>
        <w:t xml:space="preserve"> | Jun 2023</w:t>
      </w:r>
      <w:r w:rsidR="00AA5902" w:rsidRPr="003606C6">
        <w:rPr>
          <w:rFonts w:ascii="Arial" w:hAnsi="Arial" w:cs="Arial"/>
          <w:b/>
          <w:bCs/>
          <w:sz w:val="15"/>
          <w:szCs w:val="15"/>
        </w:rPr>
        <w:t xml:space="preserve"> - </w:t>
      </w:r>
      <w:r w:rsidRPr="003606C6">
        <w:rPr>
          <w:rFonts w:ascii="Arial" w:hAnsi="Arial" w:cs="Arial"/>
          <w:b/>
          <w:bCs/>
          <w:sz w:val="15"/>
          <w:szCs w:val="15"/>
        </w:rPr>
        <w:t>Jan 2024</w:t>
      </w:r>
    </w:p>
    <w:p w14:paraId="29379B96" w14:textId="7431DFC8" w:rsidR="001616AF" w:rsidRPr="003606C6" w:rsidRDefault="003606C6" w:rsidP="003606C6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="009B24C7" w:rsidRPr="009B24C7">
        <w:rPr>
          <w:rFonts w:ascii="Arial" w:hAnsi="Arial" w:cs="Arial"/>
          <w:sz w:val="15"/>
          <w:szCs w:val="15"/>
        </w:rPr>
        <w:t>Built digital human assets and VFX elements for XR and immersive media campaigns.</w:t>
      </w:r>
    </w:p>
    <w:p w14:paraId="55588150" w14:textId="60926DEB" w:rsidR="001616AF" w:rsidRPr="003606C6" w:rsidRDefault="003606C6" w:rsidP="003606C6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="009B24C7" w:rsidRPr="009B24C7">
        <w:rPr>
          <w:rFonts w:ascii="Arial" w:hAnsi="Arial" w:cs="Arial"/>
          <w:sz w:val="15"/>
          <w:szCs w:val="15"/>
        </w:rPr>
        <w:t xml:space="preserve">Optimized real-time rendering workflows in </w:t>
      </w:r>
      <w:r w:rsidR="009B24C7" w:rsidRPr="00BF3A54">
        <w:rPr>
          <w:rFonts w:ascii="Arial" w:hAnsi="Arial" w:cs="Arial"/>
          <w:b/>
          <w:bCs/>
          <w:sz w:val="15"/>
          <w:szCs w:val="15"/>
        </w:rPr>
        <w:t>Unreal Engine</w:t>
      </w:r>
      <w:r w:rsidR="009B24C7" w:rsidRPr="009B24C7">
        <w:rPr>
          <w:rFonts w:ascii="Arial" w:hAnsi="Arial" w:cs="Arial"/>
          <w:sz w:val="15"/>
          <w:szCs w:val="15"/>
        </w:rPr>
        <w:t xml:space="preserve"> and </w:t>
      </w:r>
      <w:r w:rsidR="009B24C7" w:rsidRPr="00BF3A54">
        <w:rPr>
          <w:rFonts w:ascii="Arial" w:hAnsi="Arial" w:cs="Arial"/>
          <w:b/>
          <w:bCs/>
          <w:sz w:val="15"/>
          <w:szCs w:val="15"/>
        </w:rPr>
        <w:t>Maya</w:t>
      </w:r>
      <w:r w:rsidR="009B24C7" w:rsidRPr="009B24C7">
        <w:rPr>
          <w:rFonts w:ascii="Arial" w:hAnsi="Arial" w:cs="Arial"/>
          <w:sz w:val="15"/>
          <w:szCs w:val="15"/>
        </w:rPr>
        <w:t>, reducing render time by 20%.</w:t>
      </w:r>
    </w:p>
    <w:p w14:paraId="3F65C044" w14:textId="46CB23D9" w:rsidR="001616AF" w:rsidRDefault="003606C6" w:rsidP="003606C6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="0075189A" w:rsidRPr="00E70320">
        <w:rPr>
          <w:rFonts w:ascii="Arial" w:hAnsi="Arial" w:cs="Arial"/>
          <w:sz w:val="15"/>
          <w:szCs w:val="15"/>
        </w:rPr>
        <w:t xml:space="preserve">Collaborate </w:t>
      </w:r>
      <w:r w:rsidR="00BF3A54" w:rsidRPr="00BF3A54">
        <w:rPr>
          <w:rFonts w:ascii="Arial" w:hAnsi="Arial" w:cs="Arial"/>
          <w:sz w:val="15"/>
          <w:szCs w:val="15"/>
        </w:rPr>
        <w:t xml:space="preserve">with VFX supervisors to align shader, lighting, and </w:t>
      </w:r>
      <w:r w:rsidR="0032660B" w:rsidRPr="00BF3A54">
        <w:rPr>
          <w:rFonts w:ascii="Arial" w:hAnsi="Arial" w:cs="Arial"/>
          <w:sz w:val="15"/>
          <w:szCs w:val="15"/>
        </w:rPr>
        <w:t>render</w:t>
      </w:r>
      <w:r w:rsidR="00BF3A54" w:rsidRPr="00BF3A54">
        <w:rPr>
          <w:rFonts w:ascii="Arial" w:hAnsi="Arial" w:cs="Arial"/>
          <w:sz w:val="15"/>
          <w:szCs w:val="15"/>
        </w:rPr>
        <w:t xml:space="preserve"> setups with narrative intent.</w:t>
      </w:r>
    </w:p>
    <w:p w14:paraId="5E946AED" w14:textId="77777777" w:rsidR="009B24C7" w:rsidRPr="003606C6" w:rsidRDefault="009B24C7" w:rsidP="003606C6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</w:p>
    <w:p w14:paraId="1CA21330" w14:textId="35F9F0FF" w:rsidR="008C0307" w:rsidRPr="003606C6" w:rsidRDefault="008C0307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b/>
          <w:bCs/>
          <w:sz w:val="16"/>
          <w:szCs w:val="16"/>
        </w:rPr>
        <w:t>NetEase</w:t>
      </w:r>
      <w:r w:rsidRPr="003606C6">
        <w:rPr>
          <w:rFonts w:ascii="Arial" w:hAnsi="Arial" w:cs="Arial"/>
          <w:sz w:val="16"/>
          <w:szCs w:val="16"/>
        </w:rPr>
        <w:t xml:space="preserve"> </w:t>
      </w:r>
      <w:r w:rsidRPr="003606C6">
        <w:rPr>
          <w:rFonts w:ascii="Arial" w:hAnsi="Arial" w:cs="Arial"/>
          <w:sz w:val="18"/>
          <w:szCs w:val="18"/>
        </w:rPr>
        <w:t xml:space="preserve">- </w:t>
      </w:r>
      <w:r w:rsidRPr="003606C6">
        <w:rPr>
          <w:rFonts w:ascii="Arial" w:hAnsi="Arial" w:cs="Arial"/>
          <w:b/>
          <w:bCs/>
          <w:sz w:val="15"/>
          <w:szCs w:val="15"/>
        </w:rPr>
        <w:t>Beijing, China</w:t>
      </w:r>
      <w:r w:rsidRPr="003606C6">
        <w:rPr>
          <w:rFonts w:ascii="Arial" w:hAnsi="Arial" w:cs="Arial"/>
          <w:sz w:val="15"/>
          <w:szCs w:val="15"/>
        </w:rPr>
        <w:br/>
      </w:r>
      <w:r w:rsidRPr="003606C6">
        <w:rPr>
          <w:rFonts w:ascii="Arial" w:hAnsi="Arial" w:cs="Arial"/>
          <w:b/>
          <w:bCs/>
          <w:i/>
          <w:iCs/>
          <w:sz w:val="15"/>
          <w:szCs w:val="15"/>
        </w:rPr>
        <w:t>Video Editor</w:t>
      </w:r>
      <w:r w:rsidRPr="003606C6">
        <w:rPr>
          <w:rFonts w:ascii="Arial" w:hAnsi="Arial" w:cs="Arial"/>
          <w:b/>
          <w:bCs/>
          <w:sz w:val="15"/>
          <w:szCs w:val="15"/>
        </w:rPr>
        <w:t xml:space="preserve"> | Feb 2025</w:t>
      </w:r>
      <w:r w:rsidR="00AA5902" w:rsidRPr="003606C6">
        <w:rPr>
          <w:rFonts w:ascii="Arial" w:hAnsi="Arial" w:cs="Arial"/>
          <w:b/>
          <w:bCs/>
          <w:sz w:val="15"/>
          <w:szCs w:val="15"/>
        </w:rPr>
        <w:t xml:space="preserve"> - </w:t>
      </w:r>
      <w:r w:rsidRPr="003606C6">
        <w:rPr>
          <w:rFonts w:ascii="Arial" w:hAnsi="Arial" w:cs="Arial"/>
          <w:b/>
          <w:bCs/>
          <w:sz w:val="15"/>
          <w:szCs w:val="15"/>
        </w:rPr>
        <w:t>Mar 2025</w:t>
      </w:r>
    </w:p>
    <w:p w14:paraId="79A043D4" w14:textId="695F0FDC" w:rsidR="003606C6" w:rsidRPr="003606C6" w:rsidRDefault="003606C6" w:rsidP="003606C6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="009C64B7" w:rsidRPr="009C64B7">
        <w:rPr>
          <w:rFonts w:ascii="Arial" w:hAnsi="Arial" w:cs="Arial"/>
          <w:sz w:val="15"/>
          <w:szCs w:val="15"/>
        </w:rPr>
        <w:t>Produced short-form cinematic content enhanced with VFX, motion graphics, and color grading.</w:t>
      </w:r>
    </w:p>
    <w:p w14:paraId="3D3585BC" w14:textId="6EDFDA5A" w:rsidR="008C0307" w:rsidRDefault="003606C6" w:rsidP="003606C6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="00106AA8" w:rsidRPr="00106AA8">
        <w:rPr>
          <w:rFonts w:ascii="Arial" w:hAnsi="Arial" w:cs="Arial"/>
          <w:sz w:val="15"/>
          <w:szCs w:val="15"/>
        </w:rPr>
        <w:t xml:space="preserve">Executed fast-turnaround pipelines using </w:t>
      </w:r>
      <w:r w:rsidR="00106AA8" w:rsidRPr="00106AA8">
        <w:rPr>
          <w:rFonts w:ascii="Arial" w:hAnsi="Arial" w:cs="Arial"/>
          <w:b/>
          <w:bCs/>
          <w:sz w:val="15"/>
          <w:szCs w:val="15"/>
        </w:rPr>
        <w:t>DaVinci Resolve</w:t>
      </w:r>
      <w:r w:rsidR="00106AA8" w:rsidRPr="00106AA8">
        <w:rPr>
          <w:rFonts w:ascii="Arial" w:hAnsi="Arial" w:cs="Arial"/>
          <w:sz w:val="15"/>
          <w:szCs w:val="15"/>
        </w:rPr>
        <w:t xml:space="preserve"> and </w:t>
      </w:r>
      <w:r w:rsidR="00106AA8" w:rsidRPr="00106AA8">
        <w:rPr>
          <w:rFonts w:ascii="Arial" w:hAnsi="Arial" w:cs="Arial"/>
          <w:b/>
          <w:bCs/>
          <w:sz w:val="15"/>
          <w:szCs w:val="15"/>
        </w:rPr>
        <w:t>After Effects</w:t>
      </w:r>
      <w:r w:rsidR="00106AA8" w:rsidRPr="00106AA8">
        <w:rPr>
          <w:rFonts w:ascii="Arial" w:hAnsi="Arial" w:cs="Arial"/>
          <w:sz w:val="15"/>
          <w:szCs w:val="15"/>
        </w:rPr>
        <w:t xml:space="preserve"> under tight deadlines.</w:t>
      </w:r>
    </w:p>
    <w:p w14:paraId="508E1774" w14:textId="30B53C98" w:rsidR="00B26A5D" w:rsidRDefault="00B26A5D" w:rsidP="003606C6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Pr="00B26A5D">
        <w:rPr>
          <w:rFonts w:ascii="Arial" w:hAnsi="Arial" w:cs="Arial"/>
          <w:sz w:val="15"/>
          <w:szCs w:val="15"/>
        </w:rPr>
        <w:t xml:space="preserve">Video clips have garnered over </w:t>
      </w:r>
      <w:r w:rsidRPr="00B26A5D">
        <w:rPr>
          <w:rFonts w:ascii="Arial" w:hAnsi="Arial" w:cs="Arial"/>
          <w:b/>
          <w:bCs/>
          <w:sz w:val="15"/>
          <w:szCs w:val="15"/>
        </w:rPr>
        <w:t>100,000</w:t>
      </w:r>
      <w:r w:rsidRPr="00B26A5D">
        <w:rPr>
          <w:rFonts w:ascii="Arial" w:hAnsi="Arial" w:cs="Arial"/>
          <w:sz w:val="15"/>
          <w:szCs w:val="15"/>
        </w:rPr>
        <w:t xml:space="preserve"> likes on platforms </w:t>
      </w:r>
      <w:r>
        <w:rPr>
          <w:rFonts w:ascii="Arial" w:hAnsi="Arial" w:cs="Arial"/>
          <w:sz w:val="15"/>
          <w:szCs w:val="15"/>
        </w:rPr>
        <w:t xml:space="preserve">like </w:t>
      </w:r>
      <w:r w:rsidRPr="00B26A5D">
        <w:rPr>
          <w:rFonts w:ascii="Arial" w:hAnsi="Arial" w:cs="Arial"/>
          <w:b/>
          <w:bCs/>
          <w:sz w:val="15"/>
          <w:szCs w:val="15"/>
        </w:rPr>
        <w:t>TikTok</w:t>
      </w:r>
      <w:r w:rsidRPr="00B26A5D">
        <w:rPr>
          <w:rFonts w:ascii="Arial" w:hAnsi="Arial" w:cs="Arial"/>
          <w:sz w:val="15"/>
          <w:szCs w:val="15"/>
        </w:rPr>
        <w:t xml:space="preserve"> and </w:t>
      </w:r>
      <w:r w:rsidRPr="00B26A5D">
        <w:rPr>
          <w:rFonts w:ascii="Arial" w:hAnsi="Arial" w:cs="Arial"/>
          <w:b/>
          <w:bCs/>
          <w:sz w:val="15"/>
          <w:szCs w:val="15"/>
        </w:rPr>
        <w:t>WeChat</w:t>
      </w:r>
      <w:r w:rsidRPr="00B26A5D">
        <w:rPr>
          <w:rFonts w:ascii="Arial" w:hAnsi="Arial" w:cs="Arial"/>
          <w:sz w:val="15"/>
          <w:szCs w:val="15"/>
        </w:rPr>
        <w:t xml:space="preserve"> Official Accounts.</w:t>
      </w:r>
    </w:p>
    <w:p w14:paraId="53E33B0C" w14:textId="77777777" w:rsidR="00637419" w:rsidRDefault="00637419" w:rsidP="003606C6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</w:p>
    <w:p w14:paraId="57493CE6" w14:textId="1AB477D2" w:rsidR="00637419" w:rsidRPr="003606C6" w:rsidRDefault="00637419" w:rsidP="00637419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b/>
          <w:bCs/>
          <w:sz w:val="16"/>
          <w:szCs w:val="16"/>
        </w:rPr>
        <w:t xml:space="preserve">JOYME </w:t>
      </w:r>
      <w:r w:rsidRPr="003606C6">
        <w:rPr>
          <w:rFonts w:ascii="Arial" w:hAnsi="Arial" w:cs="Arial"/>
          <w:b/>
          <w:bCs/>
          <w:sz w:val="15"/>
          <w:szCs w:val="15"/>
        </w:rPr>
        <w:t xml:space="preserve">- </w:t>
      </w:r>
      <w:r w:rsidR="00133DCB">
        <w:rPr>
          <w:rFonts w:ascii="Arial" w:hAnsi="Arial" w:cs="Arial" w:hint="eastAsia"/>
          <w:b/>
          <w:bCs/>
          <w:sz w:val="15"/>
          <w:szCs w:val="15"/>
        </w:rPr>
        <w:t>Beijing</w:t>
      </w:r>
      <w:r w:rsidRPr="003606C6">
        <w:rPr>
          <w:rFonts w:ascii="Arial" w:hAnsi="Arial" w:cs="Arial"/>
          <w:b/>
          <w:bCs/>
          <w:sz w:val="15"/>
          <w:szCs w:val="15"/>
        </w:rPr>
        <w:t>, China</w:t>
      </w:r>
      <w:r w:rsidRPr="003606C6">
        <w:rPr>
          <w:rFonts w:ascii="Arial" w:hAnsi="Arial" w:cs="Arial"/>
          <w:b/>
          <w:bCs/>
          <w:sz w:val="15"/>
          <w:szCs w:val="15"/>
        </w:rPr>
        <w:br/>
      </w:r>
      <w:r w:rsidR="007E3B33" w:rsidRPr="007E3B33">
        <w:rPr>
          <w:rFonts w:ascii="Arial" w:hAnsi="Arial" w:cs="Arial"/>
          <w:b/>
          <w:bCs/>
          <w:i/>
          <w:iCs/>
          <w:sz w:val="15"/>
          <w:szCs w:val="15"/>
        </w:rPr>
        <w:t>Technical Artist</w:t>
      </w:r>
      <w:r w:rsidRPr="003606C6">
        <w:rPr>
          <w:rFonts w:ascii="Arial" w:hAnsi="Arial" w:cs="Arial"/>
          <w:b/>
          <w:bCs/>
          <w:sz w:val="15"/>
          <w:szCs w:val="15"/>
        </w:rPr>
        <w:t xml:space="preserve"> | Mar 2025 - Jun 2025</w:t>
      </w:r>
    </w:p>
    <w:p w14:paraId="2FB227CF" w14:textId="77777777" w:rsidR="00637419" w:rsidRPr="003606C6" w:rsidRDefault="00637419" w:rsidP="00637419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Pr="005D4B3B">
        <w:rPr>
          <w:rFonts w:ascii="Arial" w:hAnsi="Arial" w:cs="Arial"/>
          <w:sz w:val="15"/>
          <w:szCs w:val="15"/>
        </w:rPr>
        <w:t>Designed and implemented AI-assisted VFX pipelines for facial replacement, character enhancement, and asset reuse, improving production efficiency by</w:t>
      </w:r>
      <w:r>
        <w:rPr>
          <w:rFonts w:ascii="Arial" w:hAnsi="Arial" w:cs="Arial"/>
          <w:sz w:val="15"/>
          <w:szCs w:val="15"/>
        </w:rPr>
        <w:t xml:space="preserve"> around </w:t>
      </w:r>
      <w:r w:rsidRPr="005D4B3B">
        <w:rPr>
          <w:rFonts w:ascii="Arial" w:hAnsi="Arial" w:cs="Arial"/>
          <w:b/>
          <w:bCs/>
          <w:sz w:val="15"/>
          <w:szCs w:val="15"/>
        </w:rPr>
        <w:t>30%</w:t>
      </w:r>
      <w:r w:rsidRPr="005D4B3B">
        <w:rPr>
          <w:rFonts w:ascii="Arial" w:hAnsi="Arial" w:cs="Arial"/>
          <w:sz w:val="15"/>
          <w:szCs w:val="15"/>
        </w:rPr>
        <w:t>.</w:t>
      </w:r>
    </w:p>
    <w:p w14:paraId="60AE0B63" w14:textId="77777777" w:rsidR="00637419" w:rsidRPr="003606C6" w:rsidRDefault="00637419" w:rsidP="00637419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Pr="005D4B3B">
        <w:rPr>
          <w:rFonts w:ascii="Arial" w:hAnsi="Arial" w:cs="Arial"/>
          <w:sz w:val="15"/>
          <w:szCs w:val="15"/>
        </w:rPr>
        <w:t xml:space="preserve">Integrated generative AI outputs into live-action footage using </w:t>
      </w:r>
      <w:proofErr w:type="spellStart"/>
      <w:r w:rsidRPr="005D4B3B">
        <w:rPr>
          <w:rFonts w:ascii="Arial" w:hAnsi="Arial" w:cs="Arial"/>
          <w:b/>
          <w:bCs/>
          <w:sz w:val="15"/>
          <w:szCs w:val="15"/>
        </w:rPr>
        <w:t>ComfyUI</w:t>
      </w:r>
      <w:proofErr w:type="spellEnd"/>
      <w:r w:rsidRPr="005D4B3B">
        <w:rPr>
          <w:rFonts w:ascii="Arial" w:hAnsi="Arial" w:cs="Arial"/>
          <w:sz w:val="15"/>
          <w:szCs w:val="15"/>
        </w:rPr>
        <w:t xml:space="preserve"> and node-based compositing workflows.</w:t>
      </w:r>
    </w:p>
    <w:p w14:paraId="451F27DE" w14:textId="08EA7C3A" w:rsidR="00637419" w:rsidRDefault="00637419" w:rsidP="003606C6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="001A438A">
        <w:rPr>
          <w:rFonts w:ascii="Arial" w:hAnsi="Arial" w:cs="Arial"/>
          <w:sz w:val="15"/>
          <w:szCs w:val="15"/>
        </w:rPr>
        <w:t>Lead the</w:t>
      </w:r>
      <w:r w:rsidRPr="005D4B3B">
        <w:rPr>
          <w:rFonts w:ascii="Arial" w:hAnsi="Arial" w:cs="Arial"/>
          <w:sz w:val="15"/>
          <w:szCs w:val="15"/>
        </w:rPr>
        <w:t xml:space="preserve"> research and design teams to deploy generative AI for previsualization, concept iteration, and look development</w:t>
      </w:r>
      <w:r>
        <w:rPr>
          <w:rFonts w:ascii="Arial" w:hAnsi="Arial" w:cs="Arial"/>
          <w:sz w:val="15"/>
          <w:szCs w:val="15"/>
        </w:rPr>
        <w:t>.</w:t>
      </w:r>
    </w:p>
    <w:p w14:paraId="0B1FC6E5" w14:textId="77777777" w:rsidR="00D10233" w:rsidRDefault="00D10233" w:rsidP="003606C6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</w:p>
    <w:p w14:paraId="252945DB" w14:textId="77777777" w:rsidR="00D10233" w:rsidRPr="00D10233" w:rsidRDefault="00D10233" w:rsidP="00D10233">
      <w:pPr>
        <w:snapToGrid w:val="0"/>
        <w:spacing w:after="0" w:line="276" w:lineRule="auto"/>
        <w:rPr>
          <w:rFonts w:ascii="Arial" w:hAnsi="Arial" w:cs="Arial"/>
          <w:b/>
          <w:bCs/>
          <w:sz w:val="15"/>
          <w:szCs w:val="15"/>
        </w:rPr>
      </w:pPr>
      <w:r w:rsidRPr="00D10233">
        <w:rPr>
          <w:rFonts w:ascii="Arial" w:hAnsi="Arial" w:cs="Arial"/>
          <w:b/>
          <w:bCs/>
          <w:sz w:val="15"/>
          <w:szCs w:val="15"/>
        </w:rPr>
        <w:t>F.O.U.N.D. - New York, NY</w:t>
      </w:r>
    </w:p>
    <w:p w14:paraId="63B0BC3C" w14:textId="43EC82F8" w:rsidR="00D10233" w:rsidRDefault="00D10233" w:rsidP="00D10233">
      <w:pPr>
        <w:snapToGrid w:val="0"/>
        <w:spacing w:after="0" w:line="276" w:lineRule="auto"/>
        <w:rPr>
          <w:rFonts w:ascii="Arial" w:hAnsi="Arial" w:cs="Arial"/>
          <w:b/>
          <w:bCs/>
          <w:sz w:val="15"/>
          <w:szCs w:val="15"/>
        </w:rPr>
      </w:pPr>
      <w:r>
        <w:rPr>
          <w:rFonts w:ascii="Arial" w:hAnsi="Arial" w:cs="Arial"/>
          <w:b/>
          <w:bCs/>
          <w:i/>
          <w:iCs/>
          <w:sz w:val="15"/>
          <w:szCs w:val="15"/>
        </w:rPr>
        <w:t>Web</w:t>
      </w:r>
      <w:r w:rsidRPr="00D10233">
        <w:rPr>
          <w:rFonts w:ascii="Arial" w:hAnsi="Arial" w:cs="Arial"/>
          <w:b/>
          <w:bCs/>
          <w:i/>
          <w:iCs/>
          <w:sz w:val="15"/>
          <w:szCs w:val="15"/>
        </w:rPr>
        <w:t xml:space="preserve"> Design Artist (Part-time)</w:t>
      </w:r>
      <w:r w:rsidRPr="00D10233">
        <w:rPr>
          <w:rFonts w:ascii="Arial" w:hAnsi="Arial" w:cs="Arial"/>
          <w:b/>
          <w:bCs/>
          <w:sz w:val="15"/>
          <w:szCs w:val="15"/>
        </w:rPr>
        <w:t xml:space="preserve"> | Sep 2025 </w:t>
      </w:r>
      <w:r>
        <w:rPr>
          <w:rFonts w:ascii="Arial" w:hAnsi="Arial" w:cs="Arial"/>
          <w:b/>
          <w:bCs/>
          <w:sz w:val="15"/>
          <w:szCs w:val="15"/>
        </w:rPr>
        <w:t>–</w:t>
      </w:r>
      <w:r w:rsidRPr="00D10233">
        <w:rPr>
          <w:rFonts w:ascii="Arial" w:hAnsi="Arial" w:cs="Arial"/>
          <w:b/>
          <w:bCs/>
          <w:sz w:val="15"/>
          <w:szCs w:val="15"/>
        </w:rPr>
        <w:t xml:space="preserve"> Present</w:t>
      </w:r>
    </w:p>
    <w:p w14:paraId="61CA19DC" w14:textId="5FC238FA" w:rsidR="00D10233" w:rsidRDefault="00D10233" w:rsidP="00D10233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>•</w:t>
      </w:r>
      <w:r>
        <w:rPr>
          <w:rFonts w:ascii="Arial" w:hAnsi="Arial" w:cs="Arial"/>
          <w:sz w:val="15"/>
          <w:szCs w:val="15"/>
        </w:rPr>
        <w:t xml:space="preserve"> </w:t>
      </w:r>
      <w:r w:rsidR="00503A8D" w:rsidRPr="00503A8D">
        <w:rPr>
          <w:rFonts w:ascii="Arial" w:hAnsi="Arial" w:cs="Arial"/>
          <w:sz w:val="15"/>
          <w:szCs w:val="15"/>
        </w:rPr>
        <w:t>Designed responsive web layouts and interactive visual components with attention to modular systems, scalability, and visual consistency.</w:t>
      </w:r>
    </w:p>
    <w:p w14:paraId="75FC248D" w14:textId="3415863B" w:rsidR="00503A8D" w:rsidRPr="004503D2" w:rsidRDefault="00503A8D" w:rsidP="00D10233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>•</w:t>
      </w:r>
      <w:r>
        <w:rPr>
          <w:rFonts w:ascii="Arial" w:hAnsi="Arial" w:cs="Arial" w:hint="eastAsia"/>
          <w:sz w:val="15"/>
          <w:szCs w:val="15"/>
        </w:rPr>
        <w:t xml:space="preserve"> </w:t>
      </w:r>
      <w:r w:rsidRPr="00503A8D">
        <w:rPr>
          <w:rFonts w:ascii="Arial" w:hAnsi="Arial" w:cs="Arial"/>
          <w:sz w:val="15"/>
          <w:szCs w:val="15"/>
        </w:rPr>
        <w:t xml:space="preserve">Implemented interactive behaviors and dynamic content using </w:t>
      </w:r>
      <w:r w:rsidRPr="00503A8D">
        <w:rPr>
          <w:rFonts w:ascii="Arial" w:hAnsi="Arial" w:cs="Arial"/>
          <w:b/>
          <w:bCs/>
          <w:sz w:val="15"/>
          <w:szCs w:val="15"/>
        </w:rPr>
        <w:t>JavaScript</w:t>
      </w:r>
      <w:r w:rsidRPr="00503A8D">
        <w:rPr>
          <w:rFonts w:ascii="Arial" w:hAnsi="Arial" w:cs="Arial"/>
          <w:sz w:val="15"/>
          <w:szCs w:val="15"/>
        </w:rPr>
        <w:t>, supporting richer user interaction and rapid iteration.</w:t>
      </w:r>
    </w:p>
    <w:p w14:paraId="18EE9719" w14:textId="77777777" w:rsidR="009B24C7" w:rsidRPr="003606C6" w:rsidRDefault="009B24C7" w:rsidP="003606C6">
      <w:pPr>
        <w:snapToGrid w:val="0"/>
        <w:spacing w:after="0" w:line="276" w:lineRule="auto"/>
        <w:rPr>
          <w:rFonts w:ascii="Arial" w:hAnsi="Arial" w:cs="Arial"/>
          <w:sz w:val="15"/>
          <w:szCs w:val="15"/>
        </w:rPr>
      </w:pPr>
    </w:p>
    <w:p w14:paraId="18CA0A62" w14:textId="730A333E" w:rsidR="009A19DF" w:rsidRPr="003606C6" w:rsidRDefault="009A19DF" w:rsidP="009A19DF">
      <w:pPr>
        <w:snapToGrid w:val="0"/>
        <w:spacing w:line="276" w:lineRule="auto"/>
        <w:contextualSpacing/>
        <w:rPr>
          <w:rFonts w:ascii="Arial" w:hAnsi="Arial" w:cs="Arial"/>
          <w:b/>
          <w:bCs/>
          <w:sz w:val="15"/>
          <w:szCs w:val="15"/>
        </w:rPr>
      </w:pPr>
      <w:r w:rsidRPr="003606C6">
        <w:rPr>
          <w:rFonts w:ascii="Arial" w:hAnsi="Arial" w:cs="Arial"/>
          <w:b/>
          <w:bCs/>
          <w:sz w:val="16"/>
          <w:szCs w:val="16"/>
        </w:rPr>
        <w:t>Highland Film Group (The Avenue)</w:t>
      </w:r>
      <w:r w:rsidRPr="003606C6">
        <w:rPr>
          <w:rFonts w:ascii="Arial" w:hAnsi="Arial" w:cs="Arial"/>
          <w:b/>
          <w:bCs/>
          <w:sz w:val="15"/>
          <w:szCs w:val="15"/>
        </w:rPr>
        <w:t xml:space="preserve"> – Los Angeles, CA</w:t>
      </w:r>
    </w:p>
    <w:p w14:paraId="65D706AA" w14:textId="4C34D750" w:rsidR="00AA5902" w:rsidRPr="003606C6" w:rsidRDefault="00AA5902" w:rsidP="00AA5902">
      <w:pPr>
        <w:snapToGrid w:val="0"/>
        <w:spacing w:line="276" w:lineRule="auto"/>
        <w:contextualSpacing/>
        <w:rPr>
          <w:rFonts w:ascii="Arial" w:hAnsi="Arial" w:cs="Arial"/>
          <w:b/>
          <w:bCs/>
          <w:sz w:val="15"/>
          <w:szCs w:val="15"/>
        </w:rPr>
      </w:pPr>
      <w:r w:rsidRPr="003606C6">
        <w:rPr>
          <w:rFonts w:ascii="Arial" w:hAnsi="Arial" w:cs="Arial"/>
          <w:b/>
          <w:bCs/>
          <w:i/>
          <w:iCs/>
          <w:sz w:val="15"/>
          <w:szCs w:val="15"/>
        </w:rPr>
        <w:t>US Domestic Marketing and Distribution Intern</w:t>
      </w:r>
      <w:r w:rsidRPr="003606C6">
        <w:rPr>
          <w:rFonts w:ascii="Arial" w:hAnsi="Arial" w:cs="Arial"/>
          <w:b/>
          <w:bCs/>
          <w:sz w:val="15"/>
          <w:szCs w:val="15"/>
        </w:rPr>
        <w:t xml:space="preserve"> | Jan 2026 – </w:t>
      </w:r>
      <w:r w:rsidR="00133DCB">
        <w:rPr>
          <w:rFonts w:ascii="Arial" w:hAnsi="Arial" w:cs="Arial" w:hint="eastAsia"/>
          <w:b/>
          <w:bCs/>
          <w:sz w:val="15"/>
          <w:szCs w:val="15"/>
        </w:rPr>
        <w:t>Present</w:t>
      </w:r>
    </w:p>
    <w:p w14:paraId="3DB1FA44" w14:textId="71650EA2" w:rsidR="0069608B" w:rsidRDefault="003606C6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 xml:space="preserve">• </w:t>
      </w:r>
      <w:r w:rsidR="00E70320">
        <w:rPr>
          <w:rFonts w:ascii="Arial" w:hAnsi="Arial" w:cs="Arial"/>
          <w:sz w:val="15"/>
          <w:szCs w:val="15"/>
        </w:rPr>
        <w:t>Lead with</w:t>
      </w:r>
      <w:r w:rsidR="00106AA8" w:rsidRPr="00106AA8">
        <w:rPr>
          <w:rFonts w:ascii="Arial" w:hAnsi="Arial" w:cs="Arial"/>
          <w:sz w:val="15"/>
          <w:szCs w:val="15"/>
        </w:rPr>
        <w:t xml:space="preserve"> </w:t>
      </w:r>
      <w:r w:rsidR="00106AA8" w:rsidRPr="00E70320">
        <w:rPr>
          <w:rFonts w:ascii="Arial" w:hAnsi="Arial" w:cs="Arial"/>
          <w:b/>
          <w:bCs/>
          <w:sz w:val="15"/>
          <w:szCs w:val="15"/>
        </w:rPr>
        <w:t>creative asset</w:t>
      </w:r>
      <w:r w:rsidR="00106AA8" w:rsidRPr="00106AA8">
        <w:rPr>
          <w:rFonts w:ascii="Arial" w:hAnsi="Arial" w:cs="Arial"/>
          <w:sz w:val="15"/>
          <w:szCs w:val="15"/>
        </w:rPr>
        <w:t xml:space="preserve"> development including trailers, promos, posters, and visual materials for theatrical and digital releases.</w:t>
      </w:r>
    </w:p>
    <w:p w14:paraId="4978C745" w14:textId="0B90A45F" w:rsidR="00106AA8" w:rsidRDefault="00106AA8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>•</w:t>
      </w:r>
      <w:r>
        <w:rPr>
          <w:rFonts w:ascii="Arial" w:hAnsi="Arial" w:cs="Arial"/>
          <w:sz w:val="15"/>
          <w:szCs w:val="15"/>
        </w:rPr>
        <w:t xml:space="preserve"> </w:t>
      </w:r>
      <w:r w:rsidR="00E70320" w:rsidRPr="00E70320">
        <w:rPr>
          <w:rFonts w:ascii="Arial" w:hAnsi="Arial" w:cs="Arial"/>
          <w:sz w:val="15"/>
          <w:szCs w:val="15"/>
        </w:rPr>
        <w:t>Collaborate with</w:t>
      </w:r>
      <w:r w:rsidR="00E70320">
        <w:rPr>
          <w:rFonts w:ascii="Arial" w:hAnsi="Arial" w:cs="Arial"/>
          <w:sz w:val="15"/>
          <w:szCs w:val="15"/>
        </w:rPr>
        <w:t xml:space="preserve"> </w:t>
      </w:r>
      <w:r w:rsidRPr="0036553D">
        <w:rPr>
          <w:rFonts w:ascii="Arial" w:hAnsi="Arial" w:cs="Arial"/>
          <w:b/>
          <w:bCs/>
          <w:sz w:val="15"/>
          <w:szCs w:val="15"/>
        </w:rPr>
        <w:t>cross-functional teams</w:t>
      </w:r>
      <w:r w:rsidRPr="00106AA8">
        <w:rPr>
          <w:rFonts w:ascii="Arial" w:hAnsi="Arial" w:cs="Arial"/>
          <w:sz w:val="15"/>
          <w:szCs w:val="15"/>
        </w:rPr>
        <w:t xml:space="preserve"> by translating creative concepts into </w:t>
      </w:r>
      <w:r w:rsidRPr="00E70320">
        <w:rPr>
          <w:rFonts w:ascii="Arial" w:hAnsi="Arial" w:cs="Arial"/>
          <w:b/>
          <w:bCs/>
          <w:sz w:val="15"/>
          <w:szCs w:val="15"/>
        </w:rPr>
        <w:t>executable visual deliverables</w:t>
      </w:r>
      <w:r w:rsidRPr="00106AA8">
        <w:rPr>
          <w:rFonts w:ascii="Arial" w:hAnsi="Arial" w:cs="Arial"/>
          <w:sz w:val="15"/>
          <w:szCs w:val="15"/>
        </w:rPr>
        <w:t>.</w:t>
      </w:r>
    </w:p>
    <w:p w14:paraId="7C85B2C8" w14:textId="3E31C058" w:rsidR="00505C01" w:rsidRPr="003606C6" w:rsidRDefault="00505C01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>•</w:t>
      </w:r>
      <w:r>
        <w:rPr>
          <w:rFonts w:ascii="Arial" w:hAnsi="Arial" w:cs="Arial"/>
          <w:sz w:val="15"/>
          <w:szCs w:val="15"/>
        </w:rPr>
        <w:t xml:space="preserve"> </w:t>
      </w:r>
      <w:r w:rsidRPr="00505C01">
        <w:rPr>
          <w:rFonts w:ascii="Arial" w:hAnsi="Arial" w:cs="Arial"/>
          <w:sz w:val="15"/>
          <w:szCs w:val="15"/>
        </w:rPr>
        <w:t xml:space="preserve">Tracked and managed marketing and creative assets using </w:t>
      </w:r>
      <w:proofErr w:type="spellStart"/>
      <w:r w:rsidRPr="00E70320">
        <w:rPr>
          <w:rFonts w:ascii="Arial" w:hAnsi="Arial" w:cs="Arial"/>
          <w:b/>
          <w:bCs/>
          <w:sz w:val="15"/>
          <w:szCs w:val="15"/>
        </w:rPr>
        <w:t>Airtable</w:t>
      </w:r>
      <w:proofErr w:type="spellEnd"/>
      <w:r w:rsidRPr="00505C01">
        <w:rPr>
          <w:rFonts w:ascii="Arial" w:hAnsi="Arial" w:cs="Arial"/>
          <w:sz w:val="15"/>
          <w:szCs w:val="15"/>
        </w:rPr>
        <w:t>, supporting asset accounting, version control, and cross-team visibility across multiple film titles.</w:t>
      </w:r>
    </w:p>
    <w:p w14:paraId="48173C01" w14:textId="4C20918A" w:rsidR="003606C6" w:rsidRDefault="004671D9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sz w:val="15"/>
          <w:szCs w:val="15"/>
        </w:rPr>
        <w:t>•</w:t>
      </w:r>
      <w:r>
        <w:rPr>
          <w:rFonts w:ascii="Arial" w:hAnsi="Arial" w:cs="Arial"/>
          <w:sz w:val="15"/>
          <w:szCs w:val="15"/>
        </w:rPr>
        <w:t xml:space="preserve"> </w:t>
      </w:r>
      <w:r w:rsidRPr="004671D9">
        <w:rPr>
          <w:rFonts w:ascii="Arial" w:hAnsi="Arial" w:cs="Arial"/>
          <w:sz w:val="15"/>
          <w:szCs w:val="15"/>
        </w:rPr>
        <w:t xml:space="preserve">Independently developed an </w:t>
      </w:r>
      <w:r w:rsidRPr="00F01791">
        <w:rPr>
          <w:rFonts w:ascii="Arial" w:hAnsi="Arial" w:cs="Arial"/>
          <w:b/>
          <w:bCs/>
          <w:sz w:val="15"/>
          <w:szCs w:val="15"/>
        </w:rPr>
        <w:t>AI agent</w:t>
      </w:r>
      <w:r w:rsidRPr="004671D9">
        <w:rPr>
          <w:rFonts w:ascii="Arial" w:hAnsi="Arial" w:cs="Arial"/>
          <w:sz w:val="15"/>
          <w:szCs w:val="15"/>
        </w:rPr>
        <w:t xml:space="preserve"> for the company to facilitate social media content creation, boosting the Marketing Team's work efficiency by at least </w:t>
      </w:r>
      <w:r w:rsidRPr="00F01791">
        <w:rPr>
          <w:rFonts w:ascii="Arial" w:hAnsi="Arial" w:cs="Arial"/>
          <w:b/>
          <w:bCs/>
          <w:sz w:val="15"/>
          <w:szCs w:val="15"/>
        </w:rPr>
        <w:t>30%</w:t>
      </w:r>
      <w:r w:rsidRPr="004671D9">
        <w:rPr>
          <w:rFonts w:ascii="Arial" w:hAnsi="Arial" w:cs="Arial"/>
          <w:sz w:val="15"/>
          <w:szCs w:val="15"/>
        </w:rPr>
        <w:t>.</w:t>
      </w:r>
    </w:p>
    <w:p w14:paraId="1ABB67E9" w14:textId="77777777" w:rsidR="007F2D8F" w:rsidRDefault="007F2D8F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</w:p>
    <w:p w14:paraId="429B46E9" w14:textId="422E15FC" w:rsidR="007F2D8F" w:rsidRDefault="007F2D8F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7F2D8F">
        <w:rPr>
          <w:rFonts w:ascii="Arial" w:hAnsi="Arial" w:cs="Arial" w:hint="eastAsia"/>
          <w:b/>
          <w:bCs/>
          <w:sz w:val="15"/>
          <w:szCs w:val="15"/>
        </w:rPr>
        <w:t>Personal Project</w:t>
      </w:r>
      <w:r>
        <w:rPr>
          <w:rFonts w:ascii="Arial" w:hAnsi="Arial" w:cs="Arial" w:hint="eastAsia"/>
          <w:sz w:val="15"/>
          <w:szCs w:val="15"/>
        </w:rPr>
        <w:t>: Created</w:t>
      </w:r>
      <w:r w:rsidRPr="007F2D8F">
        <w:rPr>
          <w:rFonts w:ascii="Arial" w:hAnsi="Arial" w:cs="Arial"/>
          <w:sz w:val="15"/>
          <w:szCs w:val="15"/>
        </w:rPr>
        <w:t xml:space="preserve"> </w:t>
      </w:r>
      <w:proofErr w:type="spellStart"/>
      <w:r w:rsidRPr="003D6583">
        <w:rPr>
          <w:rFonts w:ascii="Arial" w:hAnsi="Arial" w:cs="Arial"/>
          <w:b/>
          <w:bCs/>
          <w:sz w:val="15"/>
          <w:szCs w:val="15"/>
        </w:rPr>
        <w:t>RealLife</w:t>
      </w:r>
      <w:proofErr w:type="spellEnd"/>
      <w:r w:rsidRPr="003D6583">
        <w:rPr>
          <w:rFonts w:ascii="Arial" w:hAnsi="Arial" w:cs="Arial"/>
          <w:b/>
          <w:bCs/>
          <w:sz w:val="15"/>
          <w:szCs w:val="15"/>
        </w:rPr>
        <w:t xml:space="preserve"> AI</w:t>
      </w:r>
      <w:r w:rsidRPr="007F2D8F">
        <w:rPr>
          <w:rFonts w:ascii="Arial" w:hAnsi="Arial" w:cs="Arial"/>
          <w:sz w:val="15"/>
          <w:szCs w:val="15"/>
        </w:rPr>
        <w:t xml:space="preserve">, a web-based AI photo enhancement platform built on </w:t>
      </w:r>
      <w:proofErr w:type="spellStart"/>
      <w:r w:rsidRPr="007F2D8F">
        <w:rPr>
          <w:rFonts w:ascii="Arial" w:hAnsi="Arial" w:cs="Arial"/>
          <w:sz w:val="15"/>
          <w:szCs w:val="15"/>
        </w:rPr>
        <w:t>ComfyUI</w:t>
      </w:r>
      <w:proofErr w:type="spellEnd"/>
      <w:r w:rsidRPr="007F2D8F">
        <w:rPr>
          <w:rFonts w:ascii="Arial" w:hAnsi="Arial" w:cs="Arial"/>
          <w:sz w:val="15"/>
          <w:szCs w:val="15"/>
        </w:rPr>
        <w:t xml:space="preserve"> with custom </w:t>
      </w:r>
      <w:proofErr w:type="spellStart"/>
      <w:r w:rsidRPr="007F2D8F">
        <w:rPr>
          <w:rFonts w:ascii="Arial" w:hAnsi="Arial" w:cs="Arial"/>
          <w:sz w:val="15"/>
          <w:szCs w:val="15"/>
        </w:rPr>
        <w:t>LoRA</w:t>
      </w:r>
      <w:proofErr w:type="spellEnd"/>
      <w:r w:rsidRPr="007F2D8F">
        <w:rPr>
          <w:rFonts w:ascii="Arial" w:hAnsi="Arial" w:cs="Arial"/>
          <w:sz w:val="15"/>
          <w:szCs w:val="15"/>
        </w:rPr>
        <w:t xml:space="preserve"> models, achieving high-fidelity photorealism while preserving subject identity.</w:t>
      </w:r>
      <w:r w:rsidR="003D6583">
        <w:rPr>
          <w:rFonts w:ascii="Arial" w:hAnsi="Arial" w:cs="Arial" w:hint="eastAsia"/>
          <w:sz w:val="15"/>
          <w:szCs w:val="15"/>
        </w:rPr>
        <w:t xml:space="preserve"> </w:t>
      </w:r>
      <w:r w:rsidR="003D6583" w:rsidRPr="003D6583">
        <w:rPr>
          <w:rFonts w:ascii="Arial" w:hAnsi="Arial" w:cs="Arial"/>
          <w:sz w:val="15"/>
          <w:szCs w:val="15"/>
        </w:rPr>
        <w:t>This is a simple and user-friendly AI tool</w:t>
      </w:r>
      <w:r w:rsidR="003D6583">
        <w:rPr>
          <w:rFonts w:ascii="Arial" w:hAnsi="Arial" w:cs="Arial" w:hint="eastAsia"/>
          <w:sz w:val="15"/>
          <w:szCs w:val="15"/>
        </w:rPr>
        <w:t>.</w:t>
      </w:r>
      <w:r w:rsidR="003D6583" w:rsidRPr="003D6583">
        <w:rPr>
          <w:rFonts w:ascii="Arial" w:hAnsi="Arial" w:cs="Arial"/>
          <w:sz w:val="15"/>
          <w:szCs w:val="15"/>
        </w:rPr>
        <w:t xml:space="preserve"> I am dedicated to breaking down technical barriers, enabling anyone to experience the magic of AI.</w:t>
      </w:r>
    </w:p>
    <w:p w14:paraId="30AF6D58" w14:textId="77777777" w:rsidR="00F01791" w:rsidRPr="003606C6" w:rsidRDefault="00F01791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</w:p>
    <w:p w14:paraId="397C9B7B" w14:textId="6E3A6DE4" w:rsidR="0069608B" w:rsidRPr="003606C6" w:rsidRDefault="0069608B" w:rsidP="00A86294">
      <w:pPr>
        <w:pBdr>
          <w:bottom w:val="single" w:sz="8" w:space="1" w:color="auto"/>
        </w:pBdr>
        <w:snapToGrid w:val="0"/>
        <w:spacing w:line="276" w:lineRule="auto"/>
        <w:contextualSpacing/>
        <w:rPr>
          <w:rFonts w:ascii="Arial" w:hAnsi="Arial" w:cs="Arial"/>
          <w:b/>
          <w:bCs/>
          <w:sz w:val="16"/>
          <w:szCs w:val="16"/>
        </w:rPr>
      </w:pPr>
      <w:r w:rsidRPr="003606C6">
        <w:rPr>
          <w:rFonts w:ascii="Arial" w:hAnsi="Arial" w:cs="Arial"/>
          <w:b/>
          <w:bCs/>
          <w:sz w:val="16"/>
          <w:szCs w:val="16"/>
        </w:rPr>
        <w:t>SKILLS</w:t>
      </w:r>
    </w:p>
    <w:p w14:paraId="54344E03" w14:textId="52FFB7E8" w:rsidR="0069608B" w:rsidRPr="003606C6" w:rsidRDefault="0069608B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b/>
          <w:bCs/>
          <w:sz w:val="15"/>
          <w:szCs w:val="15"/>
        </w:rPr>
        <w:t>Visual &amp; VFX Tools</w:t>
      </w:r>
      <w:r w:rsidRPr="003606C6">
        <w:rPr>
          <w:rFonts w:ascii="Arial" w:hAnsi="Arial" w:cs="Arial"/>
          <w:sz w:val="15"/>
          <w:szCs w:val="15"/>
        </w:rPr>
        <w:br/>
        <w:t>Unreal Engine, Blender, Maya, Houdini, Nuke, DaVinci Resolve, After Effects, Premiere Pro, Photoshop</w:t>
      </w:r>
    </w:p>
    <w:p w14:paraId="75A1B9DB" w14:textId="3FA6D012" w:rsidR="0069608B" w:rsidRPr="003606C6" w:rsidRDefault="0069608B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b/>
          <w:bCs/>
          <w:sz w:val="15"/>
          <w:szCs w:val="15"/>
        </w:rPr>
        <w:t>AI &amp; Emerging Media</w:t>
      </w:r>
      <w:r w:rsidRPr="003606C6">
        <w:rPr>
          <w:rFonts w:ascii="Arial" w:hAnsi="Arial" w:cs="Arial"/>
          <w:sz w:val="15"/>
          <w:szCs w:val="15"/>
        </w:rPr>
        <w:br/>
      </w:r>
      <w:proofErr w:type="spellStart"/>
      <w:r w:rsidR="00106AA8" w:rsidRPr="00106AA8">
        <w:rPr>
          <w:rFonts w:ascii="Arial" w:hAnsi="Arial" w:cs="Arial"/>
          <w:sz w:val="15"/>
          <w:szCs w:val="15"/>
        </w:rPr>
        <w:t>ComfyUI</w:t>
      </w:r>
      <w:proofErr w:type="spellEnd"/>
      <w:r w:rsidR="00106AA8" w:rsidRPr="00106AA8">
        <w:rPr>
          <w:rFonts w:ascii="Arial" w:hAnsi="Arial" w:cs="Arial"/>
          <w:sz w:val="15"/>
          <w:szCs w:val="15"/>
        </w:rPr>
        <w:t>, Stable Diffusion, Midjourney, Face Replacement Pipelines, AI-assisted Previz</w:t>
      </w:r>
    </w:p>
    <w:p w14:paraId="5863EE8F" w14:textId="607C8B75" w:rsidR="0069608B" w:rsidRDefault="0069608B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  <w:r w:rsidRPr="003606C6">
        <w:rPr>
          <w:rFonts w:ascii="Arial" w:hAnsi="Arial" w:cs="Arial"/>
          <w:b/>
          <w:bCs/>
          <w:sz w:val="15"/>
          <w:szCs w:val="15"/>
        </w:rPr>
        <w:t>Media &amp; Data</w:t>
      </w:r>
      <w:r w:rsidRPr="003606C6">
        <w:rPr>
          <w:rFonts w:ascii="Arial" w:hAnsi="Arial" w:cs="Arial"/>
          <w:sz w:val="15"/>
          <w:szCs w:val="15"/>
        </w:rPr>
        <w:br/>
        <w:t>Google Analytics, SEO, KPI Analysis, SQL, HTML, CSS</w:t>
      </w:r>
      <w:r w:rsidR="007E549C">
        <w:rPr>
          <w:rFonts w:ascii="Arial" w:hAnsi="Arial" w:cs="Arial" w:hint="eastAsia"/>
          <w:sz w:val="15"/>
          <w:szCs w:val="15"/>
        </w:rPr>
        <w:t>, JavaScript,</w:t>
      </w:r>
      <w:r w:rsidR="00106AA8">
        <w:rPr>
          <w:rFonts w:ascii="Arial" w:hAnsi="Arial" w:cs="Arial"/>
          <w:sz w:val="15"/>
          <w:szCs w:val="15"/>
        </w:rPr>
        <w:t xml:space="preserve"> </w:t>
      </w:r>
      <w:proofErr w:type="spellStart"/>
      <w:r w:rsidR="00106AA8">
        <w:rPr>
          <w:rFonts w:ascii="Arial" w:hAnsi="Arial" w:cs="Arial"/>
          <w:sz w:val="15"/>
          <w:szCs w:val="15"/>
        </w:rPr>
        <w:t>Airtable</w:t>
      </w:r>
      <w:proofErr w:type="spellEnd"/>
      <w:r w:rsidR="00FD1728">
        <w:rPr>
          <w:rFonts w:ascii="Arial" w:hAnsi="Arial" w:cs="Arial"/>
          <w:sz w:val="15"/>
          <w:szCs w:val="15"/>
        </w:rPr>
        <w:t xml:space="preserve">, </w:t>
      </w:r>
      <w:r w:rsidR="00FD1728" w:rsidRPr="00FD1728">
        <w:rPr>
          <w:rFonts w:ascii="Arial" w:hAnsi="Arial" w:cs="Arial"/>
          <w:sz w:val="15"/>
          <w:szCs w:val="15"/>
        </w:rPr>
        <w:t>Interactive Prototyping</w:t>
      </w:r>
    </w:p>
    <w:p w14:paraId="3DF7A6AF" w14:textId="77777777" w:rsidR="00607306" w:rsidRPr="003606C6" w:rsidRDefault="00607306" w:rsidP="00A86294">
      <w:pPr>
        <w:snapToGrid w:val="0"/>
        <w:spacing w:line="276" w:lineRule="auto"/>
        <w:contextualSpacing/>
        <w:rPr>
          <w:rFonts w:ascii="Arial" w:hAnsi="Arial" w:cs="Arial"/>
          <w:sz w:val="15"/>
          <w:szCs w:val="15"/>
        </w:rPr>
      </w:pPr>
    </w:p>
    <w:p w14:paraId="174D4BE5" w14:textId="0B655F9E" w:rsidR="0069608B" w:rsidRPr="003606C6" w:rsidRDefault="0069608B" w:rsidP="00A86294">
      <w:pPr>
        <w:pBdr>
          <w:bottom w:val="single" w:sz="8" w:space="1" w:color="auto"/>
        </w:pBdr>
        <w:snapToGrid w:val="0"/>
        <w:spacing w:line="276" w:lineRule="auto"/>
        <w:contextualSpacing/>
        <w:rPr>
          <w:rFonts w:ascii="Arial" w:hAnsi="Arial" w:cs="Arial"/>
          <w:b/>
          <w:bCs/>
          <w:sz w:val="16"/>
          <w:szCs w:val="16"/>
        </w:rPr>
      </w:pPr>
      <w:r w:rsidRPr="003606C6">
        <w:rPr>
          <w:rFonts w:ascii="Arial" w:hAnsi="Arial" w:cs="Arial"/>
          <w:b/>
          <w:bCs/>
          <w:sz w:val="16"/>
          <w:szCs w:val="16"/>
        </w:rPr>
        <w:t>EDUCATION</w:t>
      </w:r>
    </w:p>
    <w:p w14:paraId="6542797C" w14:textId="5D0E8689" w:rsidR="00B7568A" w:rsidRPr="003606C6" w:rsidRDefault="0069608B" w:rsidP="00A86294">
      <w:pPr>
        <w:snapToGrid w:val="0"/>
        <w:spacing w:after="0" w:line="276" w:lineRule="auto"/>
        <w:rPr>
          <w:rFonts w:ascii="Arial" w:hAnsi="Arial" w:cs="Arial"/>
          <w:sz w:val="16"/>
          <w:szCs w:val="16"/>
        </w:rPr>
      </w:pPr>
      <w:r w:rsidRPr="003606C6">
        <w:rPr>
          <w:rFonts w:ascii="Arial" w:hAnsi="Arial" w:cs="Arial"/>
          <w:b/>
          <w:bCs/>
          <w:sz w:val="16"/>
          <w:szCs w:val="16"/>
        </w:rPr>
        <w:t>Syracuse University</w:t>
      </w:r>
      <w:r w:rsidRPr="003606C6">
        <w:rPr>
          <w:rFonts w:ascii="Arial" w:hAnsi="Arial" w:cs="Arial"/>
          <w:sz w:val="16"/>
          <w:szCs w:val="16"/>
        </w:rPr>
        <w:t xml:space="preserve"> - Syracuse, NY</w:t>
      </w:r>
      <w:r w:rsidR="00455CEE">
        <w:rPr>
          <w:rFonts w:ascii="Arial" w:hAnsi="Arial" w:cs="Arial" w:hint="eastAsia"/>
          <w:sz w:val="16"/>
          <w:szCs w:val="16"/>
        </w:rPr>
        <w:t>, USA</w:t>
      </w:r>
      <w:r w:rsidRPr="003606C6">
        <w:rPr>
          <w:rFonts w:ascii="Arial" w:hAnsi="Arial" w:cs="Arial"/>
          <w:sz w:val="16"/>
          <w:szCs w:val="16"/>
        </w:rPr>
        <w:br/>
        <w:t>M.S. in Advanced Media Management | Expected Dec 2026</w:t>
      </w:r>
    </w:p>
    <w:p w14:paraId="7DC6D25D" w14:textId="0E32227C" w:rsidR="00B7568A" w:rsidRPr="003606C6" w:rsidRDefault="0069608B" w:rsidP="00A86294">
      <w:pPr>
        <w:snapToGrid w:val="0"/>
        <w:spacing w:after="0" w:line="276" w:lineRule="auto"/>
        <w:rPr>
          <w:rFonts w:ascii="Arial" w:hAnsi="Arial" w:cs="Arial"/>
          <w:sz w:val="16"/>
          <w:szCs w:val="16"/>
        </w:rPr>
      </w:pPr>
      <w:proofErr w:type="spellStart"/>
      <w:r w:rsidRPr="003606C6">
        <w:rPr>
          <w:rFonts w:ascii="Arial" w:hAnsi="Arial" w:cs="Arial"/>
          <w:b/>
          <w:bCs/>
          <w:sz w:val="16"/>
          <w:szCs w:val="16"/>
        </w:rPr>
        <w:t>Zhongnan</w:t>
      </w:r>
      <w:proofErr w:type="spellEnd"/>
      <w:r w:rsidRPr="003606C6">
        <w:rPr>
          <w:rFonts w:ascii="Arial" w:hAnsi="Arial" w:cs="Arial"/>
          <w:b/>
          <w:bCs/>
          <w:sz w:val="16"/>
          <w:szCs w:val="16"/>
        </w:rPr>
        <w:t xml:space="preserve"> University of Economics and Law</w:t>
      </w:r>
      <w:r w:rsidRPr="003606C6">
        <w:rPr>
          <w:rFonts w:ascii="Arial" w:hAnsi="Arial" w:cs="Arial"/>
          <w:sz w:val="16"/>
          <w:szCs w:val="16"/>
        </w:rPr>
        <w:t xml:space="preserve"> - Wuhan, China</w:t>
      </w:r>
      <w:r w:rsidRPr="003606C6">
        <w:rPr>
          <w:rFonts w:ascii="Arial" w:hAnsi="Arial" w:cs="Arial"/>
          <w:sz w:val="16"/>
          <w:szCs w:val="16"/>
        </w:rPr>
        <w:br/>
        <w:t>B.A. in Film Studies | GPA: 3.7 / 4.0</w:t>
      </w:r>
    </w:p>
    <w:p w14:paraId="6B7772D9" w14:textId="51511269" w:rsidR="0069608B" w:rsidRPr="003606C6" w:rsidRDefault="0069608B" w:rsidP="00A86294">
      <w:pPr>
        <w:snapToGrid w:val="0"/>
        <w:spacing w:after="0" w:line="276" w:lineRule="auto"/>
        <w:rPr>
          <w:rFonts w:ascii="Arial" w:hAnsi="Arial" w:cs="Arial"/>
          <w:sz w:val="16"/>
          <w:szCs w:val="16"/>
        </w:rPr>
      </w:pPr>
      <w:proofErr w:type="spellStart"/>
      <w:r w:rsidRPr="003606C6">
        <w:rPr>
          <w:rFonts w:ascii="Arial" w:hAnsi="Arial" w:cs="Arial"/>
          <w:b/>
          <w:bCs/>
          <w:sz w:val="16"/>
          <w:szCs w:val="16"/>
        </w:rPr>
        <w:t>Dongseo</w:t>
      </w:r>
      <w:proofErr w:type="spellEnd"/>
      <w:r w:rsidRPr="003606C6">
        <w:rPr>
          <w:rFonts w:ascii="Arial" w:hAnsi="Arial" w:cs="Arial"/>
          <w:b/>
          <w:bCs/>
          <w:sz w:val="16"/>
          <w:szCs w:val="16"/>
        </w:rPr>
        <w:t xml:space="preserve"> University</w:t>
      </w:r>
      <w:r w:rsidRPr="003606C6">
        <w:rPr>
          <w:rFonts w:ascii="Arial" w:hAnsi="Arial" w:cs="Arial"/>
          <w:sz w:val="16"/>
          <w:szCs w:val="16"/>
        </w:rPr>
        <w:t xml:space="preserve"> - Busan, Korea</w:t>
      </w:r>
    </w:p>
    <w:p w14:paraId="546B839A" w14:textId="60621675" w:rsidR="0069608B" w:rsidRPr="00196476" w:rsidRDefault="0069608B" w:rsidP="00196476">
      <w:pPr>
        <w:snapToGrid w:val="0"/>
        <w:spacing w:after="0" w:line="276" w:lineRule="auto"/>
        <w:rPr>
          <w:rFonts w:ascii="Arial" w:hAnsi="Arial" w:cs="Arial"/>
          <w:b/>
          <w:bCs/>
          <w:sz w:val="16"/>
          <w:szCs w:val="16"/>
        </w:rPr>
      </w:pPr>
      <w:r w:rsidRPr="003606C6">
        <w:rPr>
          <w:rFonts w:ascii="Arial" w:hAnsi="Arial" w:cs="Arial"/>
          <w:sz w:val="16"/>
          <w:szCs w:val="16"/>
        </w:rPr>
        <w:t>B.</w:t>
      </w:r>
      <w:r w:rsidR="00D30185">
        <w:rPr>
          <w:rFonts w:ascii="Arial" w:hAnsi="Arial" w:cs="Arial" w:hint="eastAsia"/>
          <w:sz w:val="16"/>
          <w:szCs w:val="16"/>
        </w:rPr>
        <w:t>E</w:t>
      </w:r>
      <w:r w:rsidRPr="003606C6">
        <w:rPr>
          <w:rFonts w:ascii="Arial" w:hAnsi="Arial" w:cs="Arial"/>
          <w:sz w:val="16"/>
          <w:szCs w:val="16"/>
        </w:rPr>
        <w:t>. in Film &amp; VFX | GPA:3.89 / 4.0</w:t>
      </w:r>
    </w:p>
    <w:sectPr w:rsidR="0069608B" w:rsidRPr="00196476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A33"/>
    <w:multiLevelType w:val="multilevel"/>
    <w:tmpl w:val="883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D110D"/>
    <w:multiLevelType w:val="multilevel"/>
    <w:tmpl w:val="BF2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B34BA"/>
    <w:multiLevelType w:val="multilevel"/>
    <w:tmpl w:val="EE1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759A6"/>
    <w:multiLevelType w:val="multilevel"/>
    <w:tmpl w:val="EE1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B08C3"/>
    <w:multiLevelType w:val="hybridMultilevel"/>
    <w:tmpl w:val="8CE4A07A"/>
    <w:lvl w:ilvl="0" w:tplc="4B9E4092">
      <w:numFmt w:val="bullet"/>
      <w:lvlText w:val="•"/>
      <w:lvlJc w:val="left"/>
      <w:pPr>
        <w:ind w:left="360" w:hanging="360"/>
      </w:pPr>
      <w:rPr>
        <w:rFonts w:ascii="等线" w:eastAsia="等线" w:hAnsi="等线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D4F1CDB"/>
    <w:multiLevelType w:val="multilevel"/>
    <w:tmpl w:val="79F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1033E"/>
    <w:multiLevelType w:val="hybridMultilevel"/>
    <w:tmpl w:val="12D8609C"/>
    <w:lvl w:ilvl="0" w:tplc="5D0C304A">
      <w:numFmt w:val="bullet"/>
      <w:lvlText w:val="•"/>
      <w:lvlJc w:val="left"/>
      <w:pPr>
        <w:ind w:left="360" w:hanging="360"/>
      </w:pPr>
      <w:rPr>
        <w:rFonts w:ascii="等线" w:eastAsia="等线" w:hAnsi="等线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47D4DAE"/>
    <w:multiLevelType w:val="multilevel"/>
    <w:tmpl w:val="EE1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12568"/>
    <w:multiLevelType w:val="hybridMultilevel"/>
    <w:tmpl w:val="4C361662"/>
    <w:lvl w:ilvl="0" w:tplc="D4740E8C">
      <w:numFmt w:val="bullet"/>
      <w:lvlText w:val="•"/>
      <w:lvlJc w:val="left"/>
      <w:pPr>
        <w:ind w:left="360" w:hanging="360"/>
      </w:pPr>
      <w:rPr>
        <w:rFonts w:ascii="等线" w:eastAsia="等线" w:hAnsi="等线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A361C7"/>
    <w:multiLevelType w:val="multilevel"/>
    <w:tmpl w:val="EE1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9728">
    <w:abstractNumId w:val="3"/>
  </w:num>
  <w:num w:numId="2" w16cid:durableId="1925647572">
    <w:abstractNumId w:val="5"/>
  </w:num>
  <w:num w:numId="3" w16cid:durableId="440222175">
    <w:abstractNumId w:val="1"/>
  </w:num>
  <w:num w:numId="4" w16cid:durableId="1239942926">
    <w:abstractNumId w:val="0"/>
  </w:num>
  <w:num w:numId="5" w16cid:durableId="1988779984">
    <w:abstractNumId w:val="9"/>
  </w:num>
  <w:num w:numId="6" w16cid:durableId="1932469501">
    <w:abstractNumId w:val="2"/>
  </w:num>
  <w:num w:numId="7" w16cid:durableId="1545555776">
    <w:abstractNumId w:val="7"/>
  </w:num>
  <w:num w:numId="8" w16cid:durableId="302783487">
    <w:abstractNumId w:val="6"/>
  </w:num>
  <w:num w:numId="9" w16cid:durableId="1187062293">
    <w:abstractNumId w:val="4"/>
  </w:num>
  <w:num w:numId="10" w16cid:durableId="1396396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C2"/>
    <w:rsid w:val="00047325"/>
    <w:rsid w:val="000F2D66"/>
    <w:rsid w:val="00106AA8"/>
    <w:rsid w:val="00133DCB"/>
    <w:rsid w:val="001616AF"/>
    <w:rsid w:val="00196476"/>
    <w:rsid w:val="001A438A"/>
    <w:rsid w:val="00207FA5"/>
    <w:rsid w:val="002513CA"/>
    <w:rsid w:val="00282627"/>
    <w:rsid w:val="002A2CC6"/>
    <w:rsid w:val="002B013E"/>
    <w:rsid w:val="002C52CF"/>
    <w:rsid w:val="00302F7F"/>
    <w:rsid w:val="0032660B"/>
    <w:rsid w:val="0035618D"/>
    <w:rsid w:val="003606C6"/>
    <w:rsid w:val="003622AB"/>
    <w:rsid w:val="0036553D"/>
    <w:rsid w:val="003D6583"/>
    <w:rsid w:val="00402AF8"/>
    <w:rsid w:val="00413C9D"/>
    <w:rsid w:val="004503D2"/>
    <w:rsid w:val="00455CEE"/>
    <w:rsid w:val="004671D9"/>
    <w:rsid w:val="00503A8D"/>
    <w:rsid w:val="00505C01"/>
    <w:rsid w:val="005C5BC2"/>
    <w:rsid w:val="005D4B3B"/>
    <w:rsid w:val="00607306"/>
    <w:rsid w:val="00620C35"/>
    <w:rsid w:val="00637419"/>
    <w:rsid w:val="00642855"/>
    <w:rsid w:val="0069608B"/>
    <w:rsid w:val="006A2359"/>
    <w:rsid w:val="006B0939"/>
    <w:rsid w:val="006C72F1"/>
    <w:rsid w:val="006E3C98"/>
    <w:rsid w:val="00742BDE"/>
    <w:rsid w:val="0075189A"/>
    <w:rsid w:val="007777D9"/>
    <w:rsid w:val="007C2981"/>
    <w:rsid w:val="007E3B33"/>
    <w:rsid w:val="007E549C"/>
    <w:rsid w:val="007F2D8F"/>
    <w:rsid w:val="008C0307"/>
    <w:rsid w:val="00903256"/>
    <w:rsid w:val="009A19DF"/>
    <w:rsid w:val="009B24C7"/>
    <w:rsid w:val="009C64B7"/>
    <w:rsid w:val="009F55E1"/>
    <w:rsid w:val="00A15EC1"/>
    <w:rsid w:val="00A73E04"/>
    <w:rsid w:val="00A758F2"/>
    <w:rsid w:val="00A86294"/>
    <w:rsid w:val="00AA5902"/>
    <w:rsid w:val="00AB5FD6"/>
    <w:rsid w:val="00AD00AA"/>
    <w:rsid w:val="00B26A5D"/>
    <w:rsid w:val="00B559AE"/>
    <w:rsid w:val="00B7568A"/>
    <w:rsid w:val="00BC3E56"/>
    <w:rsid w:val="00BF3A54"/>
    <w:rsid w:val="00CA0F18"/>
    <w:rsid w:val="00D10233"/>
    <w:rsid w:val="00D30185"/>
    <w:rsid w:val="00DB7EFF"/>
    <w:rsid w:val="00DD6274"/>
    <w:rsid w:val="00DE56EC"/>
    <w:rsid w:val="00DE6328"/>
    <w:rsid w:val="00DF1BDD"/>
    <w:rsid w:val="00E70320"/>
    <w:rsid w:val="00E92D3A"/>
    <w:rsid w:val="00F01791"/>
    <w:rsid w:val="00F03124"/>
    <w:rsid w:val="00F72B89"/>
    <w:rsid w:val="00F94AF0"/>
    <w:rsid w:val="00FD021A"/>
    <w:rsid w:val="00FD1728"/>
    <w:rsid w:val="00FD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A1787"/>
  <w15:chartTrackingRefBased/>
  <w15:docId w15:val="{10527A68-7EA3-4FF6-AE6C-A866DFE7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13E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5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C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C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C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C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C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C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5B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5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F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F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rlton0209.github.io/Carlton-Shi-s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arlton-shi-5b0696329" TargetMode="External"/><Relationship Id="rId5" Type="http://schemas.openxmlformats.org/officeDocument/2006/relationships/hyperlink" Target="mailto:jshi77@syr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540</Words>
  <Characters>3285</Characters>
  <Application>Microsoft Office Word</Application>
  <DocSecurity>0</DocSecurity>
  <Lines>68</Lines>
  <Paragraphs>44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Jingchuan Shi</dc:creator>
  <cp:keywords/>
  <dc:description/>
  <cp:lastModifiedBy>Carlton Shi</cp:lastModifiedBy>
  <cp:revision>65</cp:revision>
  <dcterms:created xsi:type="dcterms:W3CDTF">2025-12-15T19:31:00Z</dcterms:created>
  <dcterms:modified xsi:type="dcterms:W3CDTF">2026-05-03T20:31:00Z</dcterms:modified>
</cp:coreProperties>
</file>