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B4954" w:rsidR="00A325D0" w:rsidP="006B4954" w:rsidRDefault="00730BFB" w14:paraId="2425D2F0" w14:textId="77777777">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rsidRPr="006B4954" w:rsidR="00A325D0" w:rsidP="006B4954" w:rsidRDefault="00A325D0" w14:paraId="5A19F51D" w14:textId="77777777">
      <w:pPr>
        <w:suppressAutoHyphens/>
        <w:contextualSpacing/>
        <w:rPr>
          <w:rFonts w:asciiTheme="majorHAnsi" w:hAnsiTheme="majorHAnsi" w:cstheme="majorHAnsi"/>
          <w:szCs w:val="22"/>
        </w:rPr>
      </w:pPr>
    </w:p>
    <w:p w:rsidR="3799422C" w:rsidP="0A04FC52" w:rsidRDefault="3799422C" w14:paraId="2F992187" w14:textId="595DF75B">
      <w:pPr>
        <w:pStyle w:val="Title"/>
        <w:suppressLineNumbers w:val="0"/>
        <w:bidi w:val="0"/>
        <w:spacing w:before="0" w:beforeAutospacing="off" w:after="0" w:afterAutospacing="off" w:line="259" w:lineRule="auto"/>
        <w:ind w:left="0" w:right="0"/>
        <w:jc w:val="center"/>
      </w:pPr>
      <w:r w:rsidRPr="0A04FC52" w:rsidR="3799422C">
        <w:rPr>
          <w:rFonts w:ascii="Calibri" w:hAnsi="Calibri" w:cs="Calibri" w:asciiTheme="majorAscii" w:hAnsiTheme="majorAscii" w:cstheme="majorAscii"/>
          <w:sz w:val="22"/>
          <w:szCs w:val="22"/>
        </w:rPr>
        <w:t>Draw it or Lose it</w:t>
      </w:r>
    </w:p>
    <w:p w:rsidRPr="006B4954" w:rsidR="00A325D0" w:rsidP="0A04FC52" w:rsidRDefault="00730BFB" w14:paraId="57CD40FC" w14:textId="5093E2B3">
      <w:pPr>
        <w:pStyle w:val="Heading1"/>
        <w:suppressAutoHyphens/>
        <w:spacing/>
        <w:contextualSpacing w:val="1"/>
      </w:pPr>
      <w:bookmarkStart w:name="_Toc115077317" w:id="0"/>
      <w:r w:rsidRPr="0A04FC52" w:rsidR="00730BFB">
        <w:rPr>
          <w:rFonts w:ascii="Calibri" w:hAnsi="Calibri" w:cs="Calibri" w:asciiTheme="majorAscii" w:hAnsiTheme="majorAscii" w:cstheme="majorAscii"/>
          <w:b w:val="1"/>
          <w:bCs w:val="1"/>
        </w:rPr>
        <w:t>CS 230 Project Software Design Template</w:t>
      </w:r>
      <w:bookmarkEnd w:id="0"/>
    </w:p>
    <w:p w:rsidRPr="006B4954" w:rsidR="00A325D0" w:rsidP="0A04FC52" w:rsidRDefault="00730BFB" w14:paraId="13BBB424" w14:textId="5EE16624">
      <w:pPr>
        <w:pStyle w:val="Heading1"/>
        <w:suppressAutoHyphens/>
        <w:spacing/>
        <w:contextualSpacing w:val="1"/>
        <w:rPr>
          <w:rFonts w:ascii="Calibri" w:hAnsi="Calibri" w:cs="Calibri" w:asciiTheme="majorAscii" w:hAnsiTheme="majorAscii" w:cstheme="majorAscii"/>
        </w:rPr>
      </w:pPr>
      <w:r w:rsidRPr="0A04FC52" w:rsidR="00730BFB">
        <w:rPr>
          <w:rFonts w:ascii="Calibri" w:hAnsi="Calibri" w:cs="Calibri" w:asciiTheme="majorAscii" w:hAnsiTheme="majorAscii" w:cstheme="majorAscii"/>
        </w:rPr>
        <w:t>Version 1.0</w:t>
      </w:r>
      <w:r w:rsidRPr="0A04FC52" w:rsidR="31FDDEFA">
        <w:rPr>
          <w:rFonts w:ascii="Calibri" w:hAnsi="Calibri" w:cs="Calibri" w:asciiTheme="majorAscii" w:hAnsiTheme="majorAscii" w:cstheme="majorAscii"/>
        </w:rPr>
        <w:t xml:space="preserve"> </w:t>
      </w:r>
    </w:p>
    <w:p w:rsidR="37FC4684" w:rsidP="0A04FC52" w:rsidRDefault="37FC4684" w14:paraId="77FA9EC5" w14:textId="7B05333D">
      <w:pPr>
        <w:spacing/>
        <w:contextualSpacing w:val="1"/>
        <w:jc w:val="center"/>
      </w:pPr>
      <w:r w:rsidRPr="0A04FC52" w:rsidR="37FC4684">
        <w:rPr>
          <w:rFonts w:ascii="Calibri" w:hAnsi="Calibri" w:cs="Calibri" w:asciiTheme="majorAscii" w:hAnsiTheme="majorAscii" w:cstheme="majorAscii"/>
        </w:rPr>
        <w:t>Carl Warren</w:t>
      </w:r>
    </w:p>
    <w:p w:rsidRPr="006B4954" w:rsidR="00A325D0" w:rsidP="006B4954" w:rsidRDefault="00730BFB" w14:paraId="22FA7FB4" w14:textId="77777777">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rsidRPr="006B4954" w:rsidR="00A325D0" w:rsidP="006B4954" w:rsidRDefault="00730BFB" w14:paraId="7F01DFD3" w14:textId="77777777">
      <w:pPr>
        <w:pStyle w:val="Heading2"/>
        <w:suppressAutoHyphens/>
        <w:contextualSpacing/>
        <w:rPr>
          <w:rFonts w:asciiTheme="majorHAnsi" w:hAnsiTheme="majorHAnsi" w:cstheme="majorHAnsi"/>
        </w:rPr>
      </w:pPr>
      <w:bookmarkStart w:name="_Toc115077318" w:id="1"/>
      <w:r w:rsidRPr="006B4954">
        <w:rPr>
          <w:rFonts w:asciiTheme="majorHAnsi" w:hAnsiTheme="majorHAnsi" w:cstheme="majorHAnsi"/>
        </w:rPr>
        <w:t>Table of Contents</w:t>
      </w:r>
      <w:bookmarkEnd w:id="1"/>
    </w:p>
    <w:p w:rsidRPr="006B4954" w:rsidR="00A325D0" w:rsidP="006B4954" w:rsidRDefault="00A325D0" w14:paraId="05F48DC7" w14:textId="77777777">
      <w:pPr>
        <w:pBdr>
          <w:top w:val="nil"/>
          <w:left w:val="nil"/>
          <w:bottom w:val="nil"/>
          <w:right w:val="nil"/>
          <w:between w:val="nil"/>
        </w:pBdr>
        <w:suppressAutoHyphens/>
        <w:contextualSpacing/>
        <w:jc w:val="center"/>
        <w:rPr>
          <w:rFonts w:asciiTheme="majorHAnsi" w:hAnsiTheme="majorHAnsi" w:cstheme="majorHAnsi"/>
          <w:b/>
          <w:szCs w:val="22"/>
        </w:rPr>
      </w:pPr>
    </w:p>
    <w:sdt>
      <w:sdtPr>
        <w:id w:val="-297229438"/>
        <w:docPartObj>
          <w:docPartGallery w:val="Table of Contents"/>
          <w:docPartUnique/>
        </w:docPartObj>
        <w:rPr>
          <w:rFonts w:ascii="Calibri" w:hAnsi="Calibri" w:cs="Latha" w:asciiTheme="majorAscii" w:hAnsiTheme="majorAscii" w:cstheme="majorBidi"/>
        </w:rPr>
      </w:sdtPr>
      <w:sdtEndPr>
        <w:rPr>
          <w:rFonts w:ascii="Calibri" w:hAnsi="Calibri" w:cs="Latha" w:asciiTheme="majorAscii" w:hAnsiTheme="majorAscii" w:cstheme="majorBidi"/>
        </w:rPr>
      </w:sdtEndPr>
      <w:sdtContent>
        <w:p w:rsidR="005E3957" w:rsidRDefault="00730BFB" w14:paraId="1CF62D68" w14:textId="747A9CA3">
          <w:pPr>
            <w:pStyle w:val="TOC1"/>
            <w:rPr>
              <w:rFonts w:asciiTheme="minorHAnsi" w:hAnsiTheme="minorHAnsi" w:eastAsiaTheme="minorEastAsia"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history="1" w:anchor="_Toc115077317">
            <w:r w:rsidRPr="00B21C91" w:rsidR="005E3957">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rsidRPr="00B902AF" w:rsidR="005E3957" w:rsidP="00B902AF" w:rsidRDefault="005E3957" w14:paraId="2B38A495" w14:textId="2823A884">
          <w:pPr>
            <w:pStyle w:val="TOC2"/>
            <w:tabs>
              <w:tab w:val="right" w:pos="9350"/>
            </w:tabs>
            <w:spacing w:after="0"/>
            <w:rPr>
              <w:rFonts w:asciiTheme="majorHAnsi" w:hAnsiTheme="majorHAnsi" w:eastAsiaTheme="minorEastAsia" w:cstheme="majorHAnsi"/>
              <w:b/>
              <w:bCs/>
              <w:noProof/>
              <w:szCs w:val="22"/>
              <w:u w:val="single"/>
            </w:rPr>
          </w:pPr>
          <w:hyperlink w:history="1" w:anchor="_Toc115077318">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370EABA4" w14:textId="636DA655">
          <w:pPr>
            <w:pStyle w:val="TOC2"/>
            <w:tabs>
              <w:tab w:val="right" w:pos="9350"/>
            </w:tabs>
            <w:spacing w:after="0"/>
            <w:rPr>
              <w:rFonts w:asciiTheme="majorHAnsi" w:hAnsiTheme="majorHAnsi" w:eastAsiaTheme="minorEastAsia" w:cstheme="majorHAnsi"/>
              <w:b/>
              <w:bCs/>
              <w:noProof/>
              <w:szCs w:val="22"/>
              <w:u w:val="single"/>
            </w:rPr>
          </w:pPr>
          <w:hyperlink w:history="1" w:anchor="_Toc115077319">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48DB7F4E" w14:textId="0766E018">
          <w:pPr>
            <w:pStyle w:val="TOC2"/>
            <w:tabs>
              <w:tab w:val="right" w:pos="9350"/>
            </w:tabs>
            <w:spacing w:after="0"/>
            <w:rPr>
              <w:rFonts w:asciiTheme="majorHAnsi" w:hAnsiTheme="majorHAnsi" w:eastAsiaTheme="minorEastAsia" w:cstheme="majorHAnsi"/>
              <w:b/>
              <w:bCs/>
              <w:noProof/>
              <w:szCs w:val="22"/>
              <w:u w:val="single"/>
            </w:rPr>
          </w:pPr>
          <w:hyperlink w:history="1" w:anchor="_Toc115077320">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7AFAD2D" w14:textId="684B7EE8">
          <w:pPr>
            <w:pStyle w:val="TOC2"/>
            <w:tabs>
              <w:tab w:val="right" w:pos="9350"/>
            </w:tabs>
            <w:spacing w:after="0"/>
            <w:rPr>
              <w:rFonts w:asciiTheme="majorHAnsi" w:hAnsiTheme="majorHAnsi" w:eastAsiaTheme="minorEastAsia" w:cstheme="majorHAnsi"/>
              <w:b/>
              <w:bCs/>
              <w:noProof/>
              <w:szCs w:val="22"/>
              <w:u w:val="single"/>
            </w:rPr>
          </w:pPr>
          <w:hyperlink w:history="1" w:anchor="_Toc11507732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19936906" w14:textId="14B6E2BB">
          <w:pPr>
            <w:pStyle w:val="TOC2"/>
            <w:tabs>
              <w:tab w:val="right" w:pos="9350"/>
            </w:tabs>
            <w:spacing w:after="0"/>
            <w:rPr>
              <w:rFonts w:asciiTheme="majorHAnsi" w:hAnsiTheme="majorHAnsi" w:eastAsiaTheme="minorEastAsia" w:cstheme="majorHAnsi"/>
              <w:b/>
              <w:bCs/>
              <w:noProof/>
              <w:szCs w:val="22"/>
              <w:u w:val="single"/>
            </w:rPr>
          </w:pPr>
          <w:hyperlink w:history="1" w:anchor="_Toc115077322">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4730BE35" w14:textId="3331B246">
          <w:pPr>
            <w:pStyle w:val="TOC2"/>
            <w:tabs>
              <w:tab w:val="right" w:pos="9350"/>
            </w:tabs>
            <w:spacing w:after="0"/>
            <w:rPr>
              <w:rFonts w:asciiTheme="majorHAnsi" w:hAnsiTheme="majorHAnsi" w:eastAsiaTheme="minorEastAsia" w:cstheme="majorHAnsi"/>
              <w:b/>
              <w:bCs/>
              <w:noProof/>
              <w:szCs w:val="22"/>
              <w:u w:val="single"/>
            </w:rPr>
          </w:pPr>
          <w:hyperlink w:history="1" w:anchor="_Toc115077323">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33FDC57B" w14:textId="597406D6">
          <w:pPr>
            <w:pStyle w:val="TOC2"/>
            <w:tabs>
              <w:tab w:val="right" w:pos="9350"/>
            </w:tabs>
            <w:spacing w:after="0"/>
            <w:rPr>
              <w:rFonts w:asciiTheme="majorHAnsi" w:hAnsiTheme="majorHAnsi" w:eastAsiaTheme="minorEastAsia" w:cstheme="majorHAnsi"/>
              <w:b/>
              <w:bCs/>
              <w:noProof/>
              <w:szCs w:val="22"/>
              <w:u w:val="single"/>
            </w:rPr>
          </w:pPr>
          <w:hyperlink w:history="1" w:anchor="_Toc115077324">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98DCB70" w14:textId="2BDD7A95">
          <w:pPr>
            <w:pStyle w:val="TOC2"/>
            <w:tabs>
              <w:tab w:val="right" w:pos="9350"/>
            </w:tabs>
            <w:spacing w:after="0"/>
            <w:rPr>
              <w:rFonts w:asciiTheme="majorHAnsi" w:hAnsiTheme="majorHAnsi" w:eastAsiaTheme="minorEastAsia" w:cstheme="majorHAnsi"/>
              <w:b/>
              <w:bCs/>
              <w:noProof/>
              <w:szCs w:val="22"/>
              <w:u w:val="single"/>
            </w:rPr>
          </w:pPr>
          <w:hyperlink w:history="1" w:anchor="_Toc115077325">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rsidRPr="00B902AF" w:rsidR="005E3957" w:rsidP="00B902AF" w:rsidRDefault="005E3957" w14:paraId="3FC253AA" w14:textId="58B2CC40">
          <w:pPr>
            <w:pStyle w:val="TOC2"/>
            <w:tabs>
              <w:tab w:val="right" w:pos="9350"/>
            </w:tabs>
            <w:spacing w:after="0"/>
            <w:rPr>
              <w:rFonts w:asciiTheme="majorHAnsi" w:hAnsiTheme="majorHAnsi" w:eastAsiaTheme="minorEastAsia" w:cstheme="majorHAnsi"/>
              <w:b/>
              <w:bCs/>
              <w:noProof/>
              <w:szCs w:val="22"/>
              <w:u w:val="single"/>
            </w:rPr>
          </w:pPr>
          <w:hyperlink w:history="1" w:anchor="_Toc115077326">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rsidRPr="006B4954" w:rsidR="00A325D0" w:rsidP="002D1B79" w:rsidRDefault="00730BFB" w14:paraId="00973B00" w14:textId="78E7505C">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rsidRPr="006B4954" w:rsidR="00A325D0" w:rsidP="006B4954" w:rsidRDefault="00A325D0" w14:paraId="06E5720C" w14:textId="77777777">
      <w:pPr>
        <w:suppressAutoHyphens/>
        <w:contextualSpacing/>
        <w:rPr>
          <w:rFonts w:asciiTheme="majorHAnsi" w:hAnsiTheme="majorHAnsi" w:cstheme="majorHAnsi"/>
          <w:szCs w:val="22"/>
        </w:rPr>
      </w:pPr>
      <w:bookmarkStart w:name="_kouix0dw4u3m" w:colFirst="0" w:colLast="0" w:id="2"/>
      <w:bookmarkStart w:name="_w7g7r3nym5qe" w:colFirst="0" w:colLast="0" w:id="3"/>
      <w:bookmarkEnd w:id="2"/>
      <w:bookmarkEnd w:id="3"/>
    </w:p>
    <w:bookmarkStart w:name="_qfria26xxkxs" w:colFirst="0" w:colLast="0" w:id="4"/>
    <w:bookmarkEnd w:id="4"/>
    <w:p w:rsidRPr="006B4954" w:rsidR="00A325D0" w:rsidP="006B4954" w:rsidRDefault="00730BFB" w14:paraId="7689C6A8" w14:textId="67347451">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19" w:id="5"/>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rsidRPr="006B4954" w:rsidR="00A325D0" w:rsidP="006B4954" w:rsidRDefault="00A325D0" w14:paraId="1E97195D" w14:textId="77777777">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Pr="006B4954" w:rsidR="00A325D0" w:rsidTr="0A04FC52" w14:paraId="614D61A0" w14:textId="77777777">
        <w:trPr>
          <w:tblHeader/>
        </w:trPr>
        <w:tc>
          <w:tcPr>
            <w:tcW w:w="978" w:type="dxa"/>
            <w:tcMar/>
          </w:tcPr>
          <w:p w:rsidRPr="006B4954" w:rsidR="00A325D0" w:rsidP="006B4954" w:rsidRDefault="00730BFB" w14:paraId="25B4C1DB" w14:textId="77777777">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Mar/>
          </w:tcPr>
          <w:p w:rsidRPr="006B4954" w:rsidR="00A325D0" w:rsidP="006B4954" w:rsidRDefault="00730BFB" w14:paraId="227DA376" w14:textId="77777777">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Mar/>
          </w:tcPr>
          <w:p w:rsidRPr="006B4954" w:rsidR="00A325D0" w:rsidP="006B4954" w:rsidRDefault="00730BFB" w14:paraId="48F4A27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Mar/>
          </w:tcPr>
          <w:p w:rsidRPr="006B4954" w:rsidR="00A325D0" w:rsidP="006B4954" w:rsidRDefault="00730BFB" w14:paraId="6C0A46D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Pr="006B4954" w:rsidR="00A325D0" w:rsidTr="0A04FC52" w14:paraId="3DF8FD65" w14:textId="77777777">
        <w:trPr>
          <w:tblHeader/>
        </w:trPr>
        <w:tc>
          <w:tcPr>
            <w:tcW w:w="978" w:type="dxa"/>
            <w:tcMar/>
          </w:tcPr>
          <w:p w:rsidRPr="006B4954" w:rsidR="00A325D0" w:rsidP="006B4954" w:rsidRDefault="00730BFB" w14:paraId="70A73321" w14:textId="77777777">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Mar/>
          </w:tcPr>
          <w:p w:rsidRPr="006B4954" w:rsidR="00A325D0" w:rsidP="620E5806" w:rsidRDefault="2CB95197" w14:paraId="59616A6E" w14:textId="32FCC3DE">
            <w:pPr>
              <w:suppressAutoHyphens/>
              <w:contextualSpacing/>
              <w:rPr>
                <w:rFonts w:asciiTheme="majorHAnsi" w:hAnsiTheme="majorHAnsi" w:cstheme="majorBidi"/>
              </w:rPr>
            </w:pPr>
            <w:r w:rsidRPr="620E5806">
              <w:rPr>
                <w:rFonts w:asciiTheme="majorHAnsi" w:hAnsiTheme="majorHAnsi" w:cstheme="majorBidi"/>
              </w:rPr>
              <w:t>11/15/25</w:t>
            </w:r>
          </w:p>
        </w:tc>
        <w:tc>
          <w:tcPr>
            <w:tcW w:w="1725" w:type="dxa"/>
            <w:tcMar/>
          </w:tcPr>
          <w:p w:rsidRPr="006B4954" w:rsidR="00A325D0" w:rsidP="620E5806" w:rsidRDefault="2CB95197" w14:paraId="093CD81A" w14:textId="0AD170BF">
            <w:pPr>
              <w:suppressAutoHyphens/>
              <w:contextualSpacing/>
              <w:rPr>
                <w:rFonts w:asciiTheme="majorHAnsi" w:hAnsiTheme="majorHAnsi" w:cstheme="majorBidi"/>
              </w:rPr>
            </w:pPr>
            <w:r w:rsidRPr="620E5806">
              <w:rPr>
                <w:rFonts w:asciiTheme="majorHAnsi" w:hAnsiTheme="majorHAnsi" w:cstheme="majorBidi"/>
              </w:rPr>
              <w:t>Carl Warren</w:t>
            </w:r>
          </w:p>
        </w:tc>
        <w:tc>
          <w:tcPr>
            <w:tcW w:w="5109" w:type="dxa"/>
            <w:tcMar/>
          </w:tcPr>
          <w:p w:rsidRPr="006B4954" w:rsidR="00A325D0" w:rsidP="0A04FC52" w:rsidRDefault="2CB95197" w14:paraId="7E3B24A0" w14:textId="3844046C">
            <w:pPr>
              <w:suppressAutoHyphens/>
              <w:spacing/>
              <w:contextualSpacing w:val="1"/>
            </w:pPr>
            <w:r w:rsidR="6487B054">
              <w:rPr/>
              <w:t>Initial draft of the software design document, including executive summary, design constraints, domain model analysis, platform evaluation, development requirements, and recommendations.</w:t>
            </w:r>
          </w:p>
        </w:tc>
      </w:tr>
      <w:tr w:rsidR="0A04FC52" w:rsidTr="0A04FC52" w14:paraId="03F08A91">
        <w:trPr>
          <w:tblHeader/>
          <w:trHeight w:val="300"/>
        </w:trPr>
        <w:tc>
          <w:tcPr>
            <w:tcW w:w="978" w:type="dxa"/>
            <w:tcMar/>
          </w:tcPr>
          <w:p w:rsidR="11641103" w:rsidP="0A04FC52" w:rsidRDefault="11641103" w14:paraId="7F804A37" w14:textId="77D040F1">
            <w:pPr>
              <w:pStyle w:val="Normal"/>
              <w:jc w:val="center"/>
            </w:pPr>
            <w:r w:rsidRPr="0A04FC52" w:rsidR="11641103">
              <w:rPr>
                <w:rFonts w:ascii="Calibri" w:hAnsi="Calibri" w:cs="Calibri" w:asciiTheme="majorAscii" w:hAnsiTheme="majorAscii" w:cstheme="majorAscii"/>
              </w:rPr>
              <w:t>1.1</w:t>
            </w:r>
          </w:p>
        </w:tc>
        <w:tc>
          <w:tcPr>
            <w:tcW w:w="1530" w:type="dxa"/>
            <w:tcMar/>
          </w:tcPr>
          <w:p w:rsidR="11641103" w:rsidP="0A04FC52" w:rsidRDefault="11641103" w14:paraId="1747828A" w14:textId="2255F85D">
            <w:pPr>
              <w:pStyle w:val="Normal"/>
            </w:pPr>
            <w:r w:rsidRPr="0A04FC52" w:rsidR="11641103">
              <w:rPr>
                <w:rFonts w:ascii="Calibri" w:hAnsi="Calibri" w:cs="Latha" w:asciiTheme="majorAscii" w:hAnsiTheme="majorAscii" w:cstheme="majorBidi"/>
              </w:rPr>
              <w:t>12/17/25</w:t>
            </w:r>
          </w:p>
        </w:tc>
        <w:tc>
          <w:tcPr>
            <w:tcW w:w="1725" w:type="dxa"/>
            <w:tcMar/>
          </w:tcPr>
          <w:p w:rsidR="11641103" w:rsidP="0A04FC52" w:rsidRDefault="11641103" w14:paraId="425F84B5" w14:textId="5DCC19FF">
            <w:pPr>
              <w:pStyle w:val="Normal"/>
            </w:pPr>
            <w:r w:rsidRPr="0A04FC52" w:rsidR="11641103">
              <w:rPr>
                <w:rFonts w:ascii="Calibri" w:hAnsi="Calibri" w:cs="Latha" w:asciiTheme="majorAscii" w:hAnsiTheme="majorAscii" w:cstheme="majorBidi"/>
              </w:rPr>
              <w:t>Carl Warren</w:t>
            </w:r>
          </w:p>
        </w:tc>
        <w:tc>
          <w:tcPr>
            <w:tcW w:w="5109" w:type="dxa"/>
            <w:tcMar/>
          </w:tcPr>
          <w:p w:rsidR="11641103" w:rsidP="0A04FC52" w:rsidRDefault="11641103" w14:paraId="78CB622A" w14:textId="31C2BFB0">
            <w:pPr>
              <w:pStyle w:val="Normal"/>
            </w:pPr>
            <w:r w:rsidRPr="0A04FC52" w:rsidR="11641103">
              <w:rPr>
                <w:rFonts w:ascii="Calibri" w:hAnsi="Calibri" w:eastAsia="Calibri" w:cs="Calibri"/>
                <w:noProof w:val="0"/>
                <w:sz w:val="22"/>
                <w:szCs w:val="22"/>
                <w:lang w:val="en-US"/>
              </w:rPr>
              <w:t>Updated evaluation and recommendations sections to justify operating platform, architecture, storage, memory management, distributed systems, and security decisions for Project Three.</w:t>
            </w:r>
          </w:p>
        </w:tc>
      </w:tr>
    </w:tbl>
    <w:p w:rsidRPr="006B4954" w:rsidR="00A325D0" w:rsidP="006B4954" w:rsidRDefault="00A325D0" w14:paraId="141DDB7E" w14:textId="77777777">
      <w:pPr>
        <w:suppressAutoHyphens/>
        <w:contextualSpacing/>
        <w:rPr>
          <w:rFonts w:asciiTheme="majorHAnsi" w:hAnsiTheme="majorHAnsi" w:cstheme="majorHAnsi"/>
          <w:szCs w:val="22"/>
        </w:rPr>
      </w:pPr>
    </w:p>
    <w:p w:rsidRPr="006B4954" w:rsidR="00A325D0" w:rsidP="005F49E3" w:rsidRDefault="00F355EE" w14:paraId="6B3AFC15" w14:noSpellErr="1" w14:textId="054D8222">
      <w:pPr>
        <w:rPr>
          <w:color w:val="2F5496"/>
        </w:rPr>
      </w:pPr>
      <w:r w:rsidR="00F355EE">
        <w:rPr/>
        <w:t xml:space="preserve"> </w:t>
      </w:r>
      <w:r>
        <w:br w:type="page"/>
      </w:r>
    </w:p>
    <w:bookmarkStart w:name="_3znysh7" w:colFirst="0" w:colLast="0" w:id="6"/>
    <w:bookmarkEnd w:id="6"/>
    <w:p w:rsidRPr="006B4954" w:rsidR="00A325D0" w:rsidP="006B4954" w:rsidRDefault="00730BFB" w14:paraId="16824E87"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0" w:id="7"/>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rsidRPr="006B4954" w:rsidR="00A325D0" w:rsidP="006B4954" w:rsidRDefault="00A325D0" w14:paraId="200B3DB4" w14:textId="77777777">
      <w:pPr>
        <w:suppressAutoHyphens/>
        <w:contextualSpacing/>
        <w:rPr>
          <w:rFonts w:asciiTheme="majorHAnsi" w:hAnsiTheme="majorHAnsi" w:cstheme="majorHAnsi"/>
          <w:szCs w:val="22"/>
        </w:rPr>
      </w:pPr>
    </w:p>
    <w:p w:rsidR="6610D951" w:rsidP="620E5806" w:rsidRDefault="6610D951" w14:paraId="20872415" w14:textId="592D1257">
      <w:pPr>
        <w:spacing w:before="240" w:after="240"/>
        <w:rPr>
          <w:szCs w:val="22"/>
        </w:rPr>
      </w:pPr>
      <w:r w:rsidRPr="620E5806">
        <w:rPr>
          <w:szCs w:val="22"/>
        </w:rPr>
        <w:t>The Gaming Room currently offers Draw It or Lose It as an Android-only application but wants to expand it into a web-based game that can support multiple platforms and multiple concurrent users. The new solution must allow one or more teams per game, multiple players per team, and enforce unique names for games and teams so users can quickly see whether a name is already in use. In addition, the client wants to ensure that only one logical instance of the game management service exists in memory at any given time to maintain consistent game state across all connected users.</w:t>
      </w:r>
    </w:p>
    <w:p w:rsidR="6610D951" w:rsidP="620E5806" w:rsidRDefault="6610D951" w14:paraId="0E559998" w14:textId="5585CFAF">
      <w:pPr>
        <w:spacing w:before="240" w:after="240"/>
        <w:rPr>
          <w:szCs w:val="22"/>
        </w:rPr>
      </w:pPr>
      <w:r w:rsidRPr="620E5806">
        <w:rPr>
          <w:szCs w:val="22"/>
        </w:rPr>
        <w:t xml:space="preserve">To meet these goals, Creative Technology Solutions (CTS) proposes a server-side Java application that uses proven software design patterns, including the singleton and iterator patterns, along with core object-oriented principles such as inheritance, encapsulation, and composition. A central </w:t>
      </w:r>
      <w:r w:rsidRPr="620E5806">
        <w:rPr>
          <w:rFonts w:ascii="Consolas" w:hAnsi="Consolas" w:eastAsia="Consolas" w:cs="Consolas"/>
          <w:szCs w:val="22"/>
        </w:rPr>
        <w:t>GameService</w:t>
      </w:r>
      <w:r w:rsidRPr="620E5806">
        <w:rPr>
          <w:szCs w:val="22"/>
        </w:rPr>
        <w:t xml:space="preserve"> singleton will manage all games, teams, and players, ensuring that identifiers and names are unique and that game state is consistent. A shared base class, </w:t>
      </w:r>
      <w:r w:rsidRPr="620E5806">
        <w:rPr>
          <w:rFonts w:ascii="Consolas" w:hAnsi="Consolas" w:eastAsia="Consolas" w:cs="Consolas"/>
          <w:szCs w:val="22"/>
        </w:rPr>
        <w:t>Entity</w:t>
      </w:r>
      <w:r w:rsidRPr="620E5806">
        <w:rPr>
          <w:szCs w:val="22"/>
        </w:rPr>
        <w:t xml:space="preserve">, will hold common attributes (id and name) for </w:t>
      </w:r>
      <w:r w:rsidRPr="620E5806">
        <w:rPr>
          <w:rFonts w:ascii="Consolas" w:hAnsi="Consolas" w:eastAsia="Consolas" w:cs="Consolas"/>
          <w:szCs w:val="22"/>
        </w:rPr>
        <w:t>Game</w:t>
      </w:r>
      <w:r w:rsidRPr="620E5806">
        <w:rPr>
          <w:szCs w:val="22"/>
        </w:rPr>
        <w:t xml:space="preserve">, </w:t>
      </w:r>
      <w:r w:rsidRPr="620E5806">
        <w:rPr>
          <w:rFonts w:ascii="Consolas" w:hAnsi="Consolas" w:eastAsia="Consolas" w:cs="Consolas"/>
          <w:szCs w:val="22"/>
        </w:rPr>
        <w:t>Team</w:t>
      </w:r>
      <w:r w:rsidRPr="620E5806">
        <w:rPr>
          <w:szCs w:val="22"/>
        </w:rPr>
        <w:t xml:space="preserve">, and </w:t>
      </w:r>
      <w:r w:rsidRPr="620E5806">
        <w:rPr>
          <w:rFonts w:ascii="Consolas" w:hAnsi="Consolas" w:eastAsia="Consolas" w:cs="Consolas"/>
          <w:szCs w:val="22"/>
        </w:rPr>
        <w:t>Player</w:t>
      </w:r>
      <w:r w:rsidRPr="620E5806">
        <w:rPr>
          <w:szCs w:val="22"/>
        </w:rPr>
        <w:t xml:space="preserve"> objects, which reduces duplication and simplifies maintenance. Together, this design provides a scalable, maintainable foundation for the web-based version of Draw It or Lose It and prepares the client for future enhancements and additional platforms.</w:t>
      </w:r>
    </w:p>
    <w:p w:rsidR="620E5806" w:rsidRDefault="620E5806" w14:paraId="3D0D8130" w14:textId="5FE099D8"/>
    <w:p w:rsidR="007B28D2" w:rsidP="00987146" w:rsidRDefault="007B28D2" w14:paraId="0CB4E525" w14:textId="3CCA0D96"/>
    <w:p w:rsidRPr="00B902AF" w:rsidR="007B28D2" w:rsidP="007B28D2" w:rsidRDefault="007B28D2" w14:paraId="3370B811" w14:textId="77777777">
      <w:pPr>
        <w:pStyle w:val="Heading2"/>
        <w:rPr>
          <w:rFonts w:asciiTheme="majorHAnsi" w:hAnsiTheme="majorHAnsi" w:cstheme="majorHAnsi"/>
          <w:u w:val="single"/>
        </w:rPr>
      </w:pPr>
      <w:bookmarkStart w:name="_Toc115077321" w:id="8"/>
      <w:r w:rsidRPr="00B902AF">
        <w:rPr>
          <w:rFonts w:asciiTheme="majorHAnsi" w:hAnsiTheme="majorHAnsi" w:cstheme="majorHAnsi"/>
          <w:u w:val="single"/>
        </w:rPr>
        <w:t>Requirements</w:t>
      </w:r>
      <w:bookmarkEnd w:id="8"/>
    </w:p>
    <w:p w:rsidRPr="00522D19" w:rsidR="007B28D2" w:rsidP="007B28D2" w:rsidRDefault="007B28D2" w14:paraId="06522DAF" w14:textId="77777777">
      <w:pPr>
        <w:rPr>
          <w:szCs w:val="22"/>
        </w:rPr>
      </w:pPr>
    </w:p>
    <w:p w:rsidR="072A8975" w:rsidP="620E5806" w:rsidRDefault="072A8975" w14:paraId="4BFDB182" w14:textId="6625AC0D">
      <w:pPr>
        <w:spacing w:before="240" w:after="240"/>
      </w:pPr>
      <w:r w:rsidRPr="620E5806">
        <w:rPr>
          <w:b/>
          <w:bCs/>
          <w:szCs w:val="22"/>
        </w:rPr>
        <w:t>Business Requirements</w:t>
      </w:r>
    </w:p>
    <w:p w:rsidR="072A8975" w:rsidP="620E5806" w:rsidRDefault="072A8975" w14:paraId="3F6F04FA" w14:textId="2961E8EA">
      <w:pPr>
        <w:pStyle w:val="ListParagraph"/>
        <w:numPr>
          <w:ilvl w:val="0"/>
          <w:numId w:val="4"/>
        </w:numPr>
        <w:spacing w:before="240" w:after="240"/>
        <w:rPr>
          <w:szCs w:val="22"/>
        </w:rPr>
      </w:pPr>
      <w:r w:rsidRPr="620E5806">
        <w:rPr>
          <w:szCs w:val="22"/>
        </w:rPr>
        <w:t>The Gaming Room wants to extend its current game, Draw It or Lose It, from an Android-only app to a web-based application that can support multiple platforms.</w:t>
      </w:r>
    </w:p>
    <w:p w:rsidR="072A8975" w:rsidP="620E5806" w:rsidRDefault="072A8975" w14:paraId="510ACB59" w14:textId="041938B1">
      <w:pPr>
        <w:pStyle w:val="ListParagraph"/>
        <w:numPr>
          <w:ilvl w:val="0"/>
          <w:numId w:val="4"/>
        </w:numPr>
        <w:spacing w:before="240" w:after="240"/>
        <w:rPr>
          <w:szCs w:val="22"/>
        </w:rPr>
      </w:pPr>
      <w:r w:rsidRPr="620E5806">
        <w:rPr>
          <w:szCs w:val="22"/>
        </w:rPr>
        <w:t>The game must support one or more teams participating in a single game session.</w:t>
      </w:r>
    </w:p>
    <w:p w:rsidR="072A8975" w:rsidP="620E5806" w:rsidRDefault="072A8975" w14:paraId="0357DF9A" w14:textId="04B955D3">
      <w:pPr>
        <w:pStyle w:val="ListParagraph"/>
        <w:numPr>
          <w:ilvl w:val="0"/>
          <w:numId w:val="4"/>
        </w:numPr>
        <w:spacing w:before="240" w:after="240"/>
        <w:rPr>
          <w:szCs w:val="22"/>
        </w:rPr>
      </w:pPr>
      <w:r w:rsidRPr="620E5806">
        <w:rPr>
          <w:szCs w:val="22"/>
        </w:rPr>
        <w:t>Each team must be able to have multiple players assigned to it.</w:t>
      </w:r>
    </w:p>
    <w:p w:rsidR="072A8975" w:rsidP="620E5806" w:rsidRDefault="072A8975" w14:paraId="013C48BC" w14:textId="7D227795">
      <w:pPr>
        <w:pStyle w:val="ListParagraph"/>
        <w:numPr>
          <w:ilvl w:val="0"/>
          <w:numId w:val="4"/>
        </w:numPr>
        <w:spacing w:before="240" w:after="240"/>
        <w:rPr>
          <w:szCs w:val="22"/>
        </w:rPr>
      </w:pPr>
      <w:r w:rsidRPr="620E5806">
        <w:rPr>
          <w:szCs w:val="22"/>
        </w:rPr>
        <w:t>Game and team names must be unique so users can verify whether a name is already taken when creating or joining a team.</w:t>
      </w:r>
    </w:p>
    <w:p w:rsidR="072A8975" w:rsidP="620E5806" w:rsidRDefault="072A8975" w14:paraId="0573F094" w14:textId="381934A1">
      <w:pPr>
        <w:pStyle w:val="ListParagraph"/>
        <w:numPr>
          <w:ilvl w:val="0"/>
          <w:numId w:val="4"/>
        </w:numPr>
        <w:spacing w:before="240" w:after="240"/>
        <w:rPr>
          <w:szCs w:val="22"/>
        </w:rPr>
      </w:pPr>
      <w:r w:rsidRPr="620E5806">
        <w:rPr>
          <w:szCs w:val="22"/>
        </w:rPr>
        <w:t>The system should provide a consistent and reliable experience for all users, even as the number of games, teams, and players grows.</w:t>
      </w:r>
    </w:p>
    <w:p w:rsidR="072A8975" w:rsidP="620E5806" w:rsidRDefault="072A8975" w14:paraId="0D7659BA" w14:textId="5CECD951">
      <w:pPr>
        <w:spacing w:before="240" w:after="240"/>
        <w:rPr>
          <w:b/>
          <w:bCs/>
          <w:szCs w:val="22"/>
        </w:rPr>
      </w:pPr>
      <w:r w:rsidRPr="620E5806">
        <w:rPr>
          <w:b/>
          <w:bCs/>
          <w:szCs w:val="22"/>
        </w:rPr>
        <w:t>Technical Requirements</w:t>
      </w:r>
    </w:p>
    <w:p w:rsidR="072A8975" w:rsidP="620E5806" w:rsidRDefault="072A8975" w14:paraId="0187DA74" w14:textId="20E47D28">
      <w:pPr>
        <w:pStyle w:val="ListParagraph"/>
        <w:numPr>
          <w:ilvl w:val="0"/>
          <w:numId w:val="3"/>
        </w:numPr>
        <w:spacing w:before="240" w:after="240"/>
        <w:rPr>
          <w:szCs w:val="22"/>
        </w:rPr>
      </w:pPr>
      <w:r w:rsidRPr="620E5806">
        <w:rPr>
          <w:szCs w:val="22"/>
        </w:rPr>
        <w:t>Only one logical instance of the primary game management service should exist in memory at any time (singleton behavior).</w:t>
      </w:r>
    </w:p>
    <w:p w:rsidR="072A8975" w:rsidP="620E5806" w:rsidRDefault="072A8975" w14:paraId="3ABB34C6" w14:textId="708B2D63">
      <w:pPr>
        <w:pStyle w:val="ListParagraph"/>
        <w:numPr>
          <w:ilvl w:val="0"/>
          <w:numId w:val="3"/>
        </w:numPr>
        <w:spacing w:before="240" w:after="240"/>
        <w:rPr>
          <w:szCs w:val="22"/>
        </w:rPr>
      </w:pPr>
      <w:r w:rsidRPr="620E5806">
        <w:rPr>
          <w:szCs w:val="22"/>
        </w:rPr>
        <w:t>Each game, team, and player must be assigned a unique identifier.</w:t>
      </w:r>
    </w:p>
    <w:p w:rsidR="072A8975" w:rsidP="620E5806" w:rsidRDefault="072A8975" w14:paraId="5B62490C" w14:textId="1291B1C5">
      <w:pPr>
        <w:pStyle w:val="ListParagraph"/>
        <w:numPr>
          <w:ilvl w:val="0"/>
          <w:numId w:val="3"/>
        </w:numPr>
        <w:spacing w:before="240" w:after="240"/>
        <w:rPr>
          <w:szCs w:val="22"/>
        </w:rPr>
      </w:pPr>
      <w:r w:rsidRPr="620E5806">
        <w:rPr>
          <w:szCs w:val="22"/>
        </w:rPr>
        <w:t>The application must enforce uniqueness of game and team names by checking existing names before creating new entities.</w:t>
      </w:r>
    </w:p>
    <w:p w:rsidR="072A8975" w:rsidP="620E5806" w:rsidRDefault="072A8975" w14:paraId="6E328E79" w14:textId="669B868E">
      <w:pPr>
        <w:pStyle w:val="ListParagraph"/>
        <w:numPr>
          <w:ilvl w:val="0"/>
          <w:numId w:val="3"/>
        </w:numPr>
        <w:spacing w:before="240" w:after="240"/>
        <w:rPr>
          <w:szCs w:val="22"/>
        </w:rPr>
      </w:pPr>
      <w:r w:rsidRPr="620E5806">
        <w:rPr>
          <w:szCs w:val="22"/>
        </w:rPr>
        <w:t>The solution must be implemented using object-oriented design principles and appropriate software design patterns (such as singleton and iterator).</w:t>
      </w:r>
    </w:p>
    <w:p w:rsidR="072A8975" w:rsidP="620E5806" w:rsidRDefault="072A8975" w14:paraId="0B08A80D" w14:textId="27C43148">
      <w:pPr>
        <w:pStyle w:val="ListParagraph"/>
        <w:numPr>
          <w:ilvl w:val="0"/>
          <w:numId w:val="3"/>
        </w:numPr>
        <w:spacing w:before="240" w:after="240"/>
        <w:rPr>
          <w:szCs w:val="22"/>
        </w:rPr>
      </w:pPr>
      <w:r w:rsidRPr="620E5806">
        <w:rPr>
          <w:szCs w:val="22"/>
        </w:rPr>
        <w:t>The application must be suitable for deployment in a web-based, distributed environment and be adaptable to future hardware or hosting environments.</w:t>
      </w:r>
    </w:p>
    <w:p w:rsidR="620E5806" w:rsidP="620E5806" w:rsidRDefault="620E5806" w14:paraId="02E0E61D" w14:textId="72903B8C">
      <w:pPr>
        <w:contextualSpacing/>
        <w:rPr>
          <w:rFonts w:asciiTheme="majorHAnsi" w:hAnsiTheme="majorHAnsi" w:cstheme="majorBidi"/>
        </w:rPr>
      </w:pPr>
    </w:p>
    <w:p w:rsidRPr="006B4954" w:rsidR="00A325D0" w:rsidP="006B4954" w:rsidRDefault="00730BFB" w14:paraId="4D6BF7BF" w14:textId="77777777">
      <w:pPr>
        <w:pStyle w:val="Heading2"/>
        <w:suppressAutoHyphens/>
        <w:contextualSpacing/>
        <w:rPr>
          <w:rFonts w:asciiTheme="majorHAnsi" w:hAnsiTheme="majorHAnsi" w:cstheme="majorHAnsi"/>
        </w:rPr>
      </w:pPr>
      <w:hyperlink w:anchor="_2et92p0">
        <w:bookmarkStart w:name="_Toc115077322" w:id="9"/>
        <w:r w:rsidRPr="006B4954">
          <w:rPr>
            <w:rFonts w:asciiTheme="majorHAnsi" w:hAnsiTheme="majorHAnsi" w:cstheme="majorHAnsi"/>
            <w:u w:val="single"/>
          </w:rPr>
          <w:t>Design Constraints</w:t>
        </w:r>
        <w:bookmarkEnd w:id="9"/>
      </w:hyperlink>
    </w:p>
    <w:p w:rsidRPr="006B4954" w:rsidR="00A325D0" w:rsidP="006B4954" w:rsidRDefault="00A325D0" w14:paraId="420C33B4" w14:textId="77777777">
      <w:pPr>
        <w:suppressAutoHyphens/>
        <w:contextualSpacing/>
        <w:rPr>
          <w:rFonts w:asciiTheme="majorHAnsi" w:hAnsiTheme="majorHAnsi" w:cstheme="majorHAnsi"/>
          <w:szCs w:val="22"/>
        </w:rPr>
      </w:pPr>
    </w:p>
    <w:p w:rsidR="024097C9" w:rsidP="620E5806" w:rsidRDefault="024097C9" w14:paraId="4A728D7C" w14:textId="4C7908BA">
      <w:pPr>
        <w:spacing w:before="240" w:after="240"/>
        <w:rPr>
          <w:szCs w:val="22"/>
        </w:rPr>
      </w:pPr>
      <w:r w:rsidRPr="620E5806">
        <w:rPr>
          <w:szCs w:val="22"/>
        </w:rPr>
        <w:t>Developing the game application in a web-based distributed environment introduces several design constraints that affect how the application is implemented:</w:t>
      </w:r>
    </w:p>
    <w:p w:rsidR="024097C9" w:rsidP="620E5806" w:rsidRDefault="024097C9" w14:paraId="2650C171" w14:textId="1A1427C8">
      <w:pPr>
        <w:pStyle w:val="ListParagraph"/>
        <w:numPr>
          <w:ilvl w:val="0"/>
          <w:numId w:val="2"/>
        </w:numPr>
        <w:spacing w:before="240" w:after="240"/>
        <w:rPr>
          <w:szCs w:val="22"/>
        </w:rPr>
      </w:pPr>
      <w:r w:rsidRPr="620E5806">
        <w:rPr>
          <w:b/>
          <w:bCs/>
          <w:szCs w:val="22"/>
        </w:rPr>
        <w:t>Distributed, Multi-Client Environment</w:t>
      </w:r>
      <w:r>
        <w:br/>
      </w:r>
      <w:r w:rsidRPr="620E5806">
        <w:rPr>
          <w:szCs w:val="22"/>
        </w:rPr>
        <w:t xml:space="preserve"> The new application will be accessed by many clients across the network, instead of running as a single local app. This means the game state must be maintained on the server side and shared between all connected users. The design must handle concurrent access, network latency, and stateless HTTP communication while keeping the game logic consistent.</w:t>
      </w:r>
    </w:p>
    <w:p w:rsidR="024097C9" w:rsidP="620E5806" w:rsidRDefault="024097C9" w14:paraId="268FFFC0" w14:textId="150A3ED5">
      <w:pPr>
        <w:pStyle w:val="ListParagraph"/>
        <w:numPr>
          <w:ilvl w:val="0"/>
          <w:numId w:val="2"/>
        </w:numPr>
        <w:spacing w:before="240" w:after="240"/>
        <w:rPr>
          <w:szCs w:val="22"/>
        </w:rPr>
      </w:pPr>
      <w:r w:rsidRPr="620E5806">
        <w:rPr>
          <w:b/>
          <w:bCs/>
          <w:szCs w:val="22"/>
        </w:rPr>
        <w:t>Single Logical Game Service Instance</w:t>
      </w:r>
      <w:r>
        <w:br/>
      </w:r>
      <w:r w:rsidRPr="620E5806">
        <w:rPr>
          <w:szCs w:val="22"/>
        </w:rPr>
        <w:t xml:space="preserve"> The client requires that only one logical instance of the game manager exists in memory. To meet this requirement, the </w:t>
      </w:r>
      <w:r w:rsidRPr="620E5806">
        <w:rPr>
          <w:rFonts w:ascii="Consolas" w:hAnsi="Consolas" w:eastAsia="Consolas" w:cs="Consolas"/>
          <w:szCs w:val="22"/>
        </w:rPr>
        <w:t>GameService</w:t>
      </w:r>
      <w:r w:rsidRPr="620E5806">
        <w:rPr>
          <w:szCs w:val="22"/>
        </w:rPr>
        <w:t xml:space="preserve"> class will be implemented as a singleton. While this simplifies central control of all games, teams, and players, it also constrains the design to carefully manage access to this single instance, especially in a multi-threaded or multi-request web environment.</w:t>
      </w:r>
    </w:p>
    <w:p w:rsidR="024097C9" w:rsidP="620E5806" w:rsidRDefault="024097C9" w14:paraId="6C79D3FC" w14:textId="357B1CA6">
      <w:pPr>
        <w:pStyle w:val="ListParagraph"/>
        <w:numPr>
          <w:ilvl w:val="0"/>
          <w:numId w:val="2"/>
        </w:numPr>
        <w:spacing w:before="240" w:after="240"/>
        <w:rPr>
          <w:szCs w:val="22"/>
        </w:rPr>
      </w:pPr>
      <w:r w:rsidRPr="620E5806">
        <w:rPr>
          <w:b/>
          <w:bCs/>
          <w:szCs w:val="22"/>
        </w:rPr>
        <w:t>Uniqueness of Names and Identifiers</w:t>
      </w:r>
      <w:r>
        <w:br/>
      </w:r>
      <w:r w:rsidRPr="620E5806">
        <w:rPr>
          <w:szCs w:val="22"/>
        </w:rPr>
        <w:t xml:space="preserve"> Each game, team, and player must have a unique identifier, and game and team names must be unique. This constraint requires that the system maintain collections of existing objects and search them before creating new ones. The iterator pattern will be used to traverse these collections, which has implications for performance and data structure choices as the number of entities grows.</w:t>
      </w:r>
    </w:p>
    <w:p w:rsidR="024097C9" w:rsidP="620E5806" w:rsidRDefault="024097C9" w14:paraId="0E85A8D4" w14:textId="56788F7D">
      <w:pPr>
        <w:pStyle w:val="ListParagraph"/>
        <w:numPr>
          <w:ilvl w:val="0"/>
          <w:numId w:val="2"/>
        </w:numPr>
        <w:spacing w:before="240" w:after="240"/>
        <w:rPr>
          <w:szCs w:val="22"/>
        </w:rPr>
      </w:pPr>
      <w:r w:rsidRPr="620E5806">
        <w:rPr>
          <w:b/>
          <w:bCs/>
          <w:szCs w:val="22"/>
        </w:rPr>
        <w:t>Scalability and Maintainability</w:t>
      </w:r>
      <w:r>
        <w:br/>
      </w:r>
      <w:r w:rsidRPr="620E5806">
        <w:rPr>
          <w:szCs w:val="22"/>
        </w:rPr>
        <w:t xml:space="preserve"> The application must be designed so that new features (additional game modes, scoring rules, or user management) can be added without major rewrites. This constrains the design to use modular classes, clear interfaces, and reusable base types (such as the </w:t>
      </w:r>
      <w:r w:rsidRPr="620E5806">
        <w:rPr>
          <w:rFonts w:ascii="Consolas" w:hAnsi="Consolas" w:eastAsia="Consolas" w:cs="Consolas"/>
          <w:szCs w:val="22"/>
        </w:rPr>
        <w:t>Entity</w:t>
      </w:r>
      <w:r w:rsidRPr="620E5806">
        <w:rPr>
          <w:szCs w:val="22"/>
        </w:rPr>
        <w:t xml:space="preserve"> class). Poorly structured code would make future changes costly and error-prone.</w:t>
      </w:r>
    </w:p>
    <w:p w:rsidR="024097C9" w:rsidP="620E5806" w:rsidRDefault="024097C9" w14:paraId="38AA88E9" w14:textId="3D569181">
      <w:pPr>
        <w:pStyle w:val="ListParagraph"/>
        <w:numPr>
          <w:ilvl w:val="0"/>
          <w:numId w:val="2"/>
        </w:numPr>
        <w:spacing w:before="240" w:after="240"/>
        <w:rPr>
          <w:szCs w:val="22"/>
        </w:rPr>
      </w:pPr>
      <w:r w:rsidRPr="620E5806">
        <w:rPr>
          <w:b/>
          <w:bCs/>
          <w:szCs w:val="22"/>
        </w:rPr>
        <w:t>Platform Independence and Web Deployment</w:t>
      </w:r>
      <w:r>
        <w:br/>
      </w:r>
      <w:r w:rsidRPr="620E5806">
        <w:rPr>
          <w:szCs w:val="22"/>
        </w:rPr>
        <w:t xml:space="preserve"> Because the server-side logic must support multiple platforms, it must remain independent of any specific client technology (Android, web browser, etc.). This requires a clear separation between the domain model and any presentation or user interface layer. The design must also be compatible with common web deployment environments and application servers.</w:t>
      </w:r>
    </w:p>
    <w:p w:rsidR="024097C9" w:rsidP="620E5806" w:rsidRDefault="024097C9" w14:paraId="29CA8A54" w14:textId="173F215E">
      <w:pPr>
        <w:spacing w:before="240" w:after="240"/>
        <w:rPr>
          <w:szCs w:val="22"/>
        </w:rPr>
      </w:pPr>
      <w:r w:rsidRPr="620E5806">
        <w:rPr>
          <w:szCs w:val="22"/>
        </w:rPr>
        <w:t>These constraints guide the choice of patterns and structures used in the application and ensure that the final solution is robust enough to operate reliably in a distributed, web-based setting.</w:t>
      </w:r>
    </w:p>
    <w:p w:rsidR="620E5806" w:rsidP="620E5806" w:rsidRDefault="620E5806" w14:paraId="2C56E895" w14:textId="64984D54">
      <w:pPr>
        <w:contextualSpacing/>
        <w:rPr>
          <w:rFonts w:asciiTheme="majorHAnsi" w:hAnsiTheme="majorHAnsi" w:cstheme="majorBidi"/>
        </w:rPr>
      </w:pPr>
    </w:p>
    <w:p w:rsidRPr="006B4954" w:rsidR="00A325D0" w:rsidP="006B4954" w:rsidRDefault="00A325D0" w14:paraId="49517B2E" w14:textId="77777777">
      <w:pPr>
        <w:suppressAutoHyphens/>
        <w:contextualSpacing/>
        <w:rPr>
          <w:rFonts w:asciiTheme="majorHAnsi" w:hAnsiTheme="majorHAnsi" w:cstheme="majorHAnsi"/>
          <w:szCs w:val="22"/>
        </w:rPr>
      </w:pPr>
    </w:p>
    <w:p w:rsidRPr="006B4954" w:rsidR="00A325D0" w:rsidP="006B4954" w:rsidRDefault="00730BFB" w14:paraId="55EF5F50" w14:textId="77777777">
      <w:pPr>
        <w:pStyle w:val="Heading2"/>
        <w:suppressAutoHyphens/>
        <w:contextualSpacing/>
        <w:rPr>
          <w:rFonts w:asciiTheme="majorHAnsi" w:hAnsiTheme="majorHAnsi" w:cstheme="majorHAnsi"/>
        </w:rPr>
      </w:pPr>
      <w:hyperlink w:anchor="_ilbxbyevv6b6">
        <w:bookmarkStart w:name="_Toc115077323" w:id="10"/>
        <w:r w:rsidRPr="006B4954">
          <w:rPr>
            <w:rFonts w:asciiTheme="majorHAnsi" w:hAnsiTheme="majorHAnsi" w:cstheme="majorHAnsi"/>
            <w:u w:val="single"/>
          </w:rPr>
          <w:t>System Architecture View</w:t>
        </w:r>
        <w:bookmarkEnd w:id="10"/>
      </w:hyperlink>
    </w:p>
    <w:p w:rsidRPr="006B4954" w:rsidR="00A325D0" w:rsidP="006B4954" w:rsidRDefault="00A325D0" w14:paraId="5B286477" w14:textId="77777777">
      <w:pPr>
        <w:suppressAutoHyphens/>
        <w:contextualSpacing/>
        <w:rPr>
          <w:rFonts w:asciiTheme="majorHAnsi" w:hAnsiTheme="majorHAnsi" w:cstheme="majorHAnsi"/>
          <w:szCs w:val="22"/>
        </w:rPr>
      </w:pPr>
    </w:p>
    <w:p w:rsidR="00A325D0" w:rsidP="006B4954" w:rsidRDefault="00730BFB" w14:paraId="37A3125B" w14:textId="5353BDCB">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Pr="006B4954" w:rsidR="006B4954" w:rsidP="006B4954" w:rsidRDefault="006B4954" w14:paraId="4EB3E806" w14:textId="77777777">
      <w:pPr>
        <w:suppressAutoHyphens/>
        <w:contextualSpacing/>
        <w:rPr>
          <w:rFonts w:asciiTheme="majorHAnsi" w:hAnsiTheme="majorHAnsi" w:cstheme="majorHAnsi"/>
          <w:szCs w:val="22"/>
        </w:rPr>
      </w:pPr>
    </w:p>
    <w:bookmarkStart w:name="_102g653q3xph" w:colFirst="0" w:colLast="0" w:id="11"/>
    <w:bookmarkEnd w:id="11"/>
    <w:p w:rsidRPr="006B4954" w:rsidR="00A325D0" w:rsidP="006B4954" w:rsidRDefault="00730BFB" w14:paraId="62A0A1B3"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4" w:id="12"/>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rsidRPr="006B4954" w:rsidR="00A325D0" w:rsidP="006B4954" w:rsidRDefault="00A325D0" w14:paraId="47684451" w14:textId="77777777">
      <w:pPr>
        <w:suppressAutoHyphens/>
        <w:contextualSpacing/>
        <w:rPr>
          <w:rFonts w:asciiTheme="majorHAnsi" w:hAnsiTheme="majorHAnsi" w:cstheme="majorHAnsi"/>
          <w:b/>
          <w:szCs w:val="22"/>
          <w:shd w:val="clear" w:color="auto" w:fill="CFE2F3"/>
        </w:rPr>
      </w:pPr>
    </w:p>
    <w:p w:rsidR="6C2001A6" w:rsidP="620E5806" w:rsidRDefault="6C2001A6" w14:paraId="3EC88193" w14:textId="5635DC71">
      <w:pPr>
        <w:spacing w:before="240" w:after="240"/>
        <w:rPr>
          <w:szCs w:val="22"/>
        </w:rPr>
      </w:pPr>
      <w:r w:rsidRPr="620E5806">
        <w:rPr>
          <w:szCs w:val="22"/>
        </w:rPr>
        <w:t xml:space="preserve">The UML class diagram for this application defines a domain model centered around four main classes: </w:t>
      </w:r>
      <w:r w:rsidRPr="620E5806">
        <w:rPr>
          <w:rFonts w:ascii="Consolas" w:hAnsi="Consolas" w:eastAsia="Consolas" w:cs="Consolas"/>
          <w:szCs w:val="22"/>
        </w:rPr>
        <w:t>Entity</w:t>
      </w:r>
      <w:r w:rsidRPr="620E5806">
        <w:rPr>
          <w:szCs w:val="22"/>
        </w:rPr>
        <w:t xml:space="preserve">, </w:t>
      </w:r>
      <w:r w:rsidRPr="620E5806">
        <w:rPr>
          <w:rFonts w:ascii="Consolas" w:hAnsi="Consolas" w:eastAsia="Consolas" w:cs="Consolas"/>
          <w:szCs w:val="22"/>
        </w:rPr>
        <w:t>Game</w:t>
      </w:r>
      <w:r w:rsidRPr="620E5806">
        <w:rPr>
          <w:szCs w:val="22"/>
        </w:rPr>
        <w:t xml:space="preserve">, </w:t>
      </w:r>
      <w:r w:rsidRPr="620E5806">
        <w:rPr>
          <w:rFonts w:ascii="Consolas" w:hAnsi="Consolas" w:eastAsia="Consolas" w:cs="Consolas"/>
          <w:szCs w:val="22"/>
        </w:rPr>
        <w:t>Team</w:t>
      </w:r>
      <w:r w:rsidRPr="620E5806">
        <w:rPr>
          <w:szCs w:val="22"/>
        </w:rPr>
        <w:t xml:space="preserve">, and </w:t>
      </w:r>
      <w:r w:rsidRPr="620E5806">
        <w:rPr>
          <w:rFonts w:ascii="Consolas" w:hAnsi="Consolas" w:eastAsia="Consolas" w:cs="Consolas"/>
          <w:szCs w:val="22"/>
        </w:rPr>
        <w:t>Player</w:t>
      </w:r>
      <w:r w:rsidRPr="620E5806">
        <w:rPr>
          <w:szCs w:val="22"/>
        </w:rPr>
        <w:t xml:space="preserve">, along with a </w:t>
      </w:r>
      <w:r w:rsidRPr="620E5806">
        <w:rPr>
          <w:rFonts w:ascii="Consolas" w:hAnsi="Consolas" w:eastAsia="Consolas" w:cs="Consolas"/>
          <w:szCs w:val="22"/>
        </w:rPr>
        <w:t>GameService</w:t>
      </w:r>
      <w:r w:rsidRPr="620E5806">
        <w:rPr>
          <w:szCs w:val="22"/>
        </w:rPr>
        <w:t xml:space="preserve"> manager class. The </w:t>
      </w:r>
      <w:r w:rsidRPr="620E5806">
        <w:rPr>
          <w:rFonts w:ascii="Consolas" w:hAnsi="Consolas" w:eastAsia="Consolas" w:cs="Consolas"/>
          <w:szCs w:val="22"/>
        </w:rPr>
        <w:t>Entity</w:t>
      </w:r>
      <w:r w:rsidRPr="620E5806">
        <w:rPr>
          <w:szCs w:val="22"/>
        </w:rPr>
        <w:t xml:space="preserve"> class serves as a base class that provides the common attributes </w:t>
      </w:r>
      <w:r w:rsidRPr="620E5806">
        <w:rPr>
          <w:rFonts w:ascii="Consolas" w:hAnsi="Consolas" w:eastAsia="Consolas" w:cs="Consolas"/>
          <w:szCs w:val="22"/>
        </w:rPr>
        <w:t>id</w:t>
      </w:r>
      <w:r w:rsidRPr="620E5806">
        <w:rPr>
          <w:szCs w:val="22"/>
        </w:rPr>
        <w:t xml:space="preserve"> and </w:t>
      </w:r>
      <w:r w:rsidRPr="620E5806">
        <w:rPr>
          <w:rFonts w:ascii="Consolas" w:hAnsi="Consolas" w:eastAsia="Consolas" w:cs="Consolas"/>
          <w:szCs w:val="22"/>
        </w:rPr>
        <w:t>name</w:t>
      </w:r>
      <w:r w:rsidRPr="620E5806">
        <w:rPr>
          <w:szCs w:val="22"/>
        </w:rPr>
        <w:t xml:space="preserve">. This means that every game, team, and player in the system will have a unique identifier and a name, and this shared functionality is implemented only once in the </w:t>
      </w:r>
      <w:r w:rsidRPr="620E5806">
        <w:rPr>
          <w:rFonts w:ascii="Consolas" w:hAnsi="Consolas" w:eastAsia="Consolas" w:cs="Consolas"/>
          <w:szCs w:val="22"/>
        </w:rPr>
        <w:t>Entity</w:t>
      </w:r>
      <w:r w:rsidRPr="620E5806">
        <w:rPr>
          <w:szCs w:val="22"/>
        </w:rPr>
        <w:t xml:space="preserve"> class.</w:t>
      </w:r>
    </w:p>
    <w:p w:rsidR="6C2001A6" w:rsidP="620E5806" w:rsidRDefault="6C2001A6" w14:paraId="18E480BC" w14:textId="44AD0D3D">
      <w:pPr>
        <w:spacing w:before="240" w:after="240"/>
        <w:rPr>
          <w:szCs w:val="22"/>
        </w:rPr>
      </w:pPr>
      <w:r w:rsidRPr="620E5806">
        <w:rPr>
          <w:szCs w:val="22"/>
        </w:rPr>
        <w:t xml:space="preserve">The </w:t>
      </w:r>
      <w:r w:rsidRPr="620E5806">
        <w:rPr>
          <w:rFonts w:ascii="Consolas" w:hAnsi="Consolas" w:eastAsia="Consolas" w:cs="Consolas"/>
          <w:szCs w:val="22"/>
        </w:rPr>
        <w:t>Game</w:t>
      </w:r>
      <w:r w:rsidRPr="620E5806">
        <w:rPr>
          <w:szCs w:val="22"/>
        </w:rPr>
        <w:t xml:space="preserve"> class inherits from </w:t>
      </w:r>
      <w:r w:rsidRPr="620E5806">
        <w:rPr>
          <w:rFonts w:ascii="Consolas" w:hAnsi="Consolas" w:eastAsia="Consolas" w:cs="Consolas"/>
          <w:szCs w:val="22"/>
        </w:rPr>
        <w:t>Entity</w:t>
      </w:r>
      <w:r w:rsidRPr="620E5806">
        <w:rPr>
          <w:szCs w:val="22"/>
        </w:rPr>
        <w:t xml:space="preserve">, so each game has an </w:t>
      </w:r>
      <w:r w:rsidRPr="620E5806">
        <w:rPr>
          <w:rFonts w:ascii="Consolas" w:hAnsi="Consolas" w:eastAsia="Consolas" w:cs="Consolas"/>
          <w:szCs w:val="22"/>
        </w:rPr>
        <w:t>id</w:t>
      </w:r>
      <w:r w:rsidRPr="620E5806">
        <w:rPr>
          <w:szCs w:val="22"/>
        </w:rPr>
        <w:t xml:space="preserve"> and </w:t>
      </w:r>
      <w:r w:rsidRPr="620E5806">
        <w:rPr>
          <w:rFonts w:ascii="Consolas" w:hAnsi="Consolas" w:eastAsia="Consolas" w:cs="Consolas"/>
          <w:szCs w:val="22"/>
        </w:rPr>
        <w:t>name</w:t>
      </w:r>
      <w:r w:rsidRPr="620E5806">
        <w:rPr>
          <w:szCs w:val="22"/>
        </w:rPr>
        <w:t xml:space="preserve">, and it also maintains a collection of </w:t>
      </w:r>
      <w:r w:rsidRPr="620E5806">
        <w:rPr>
          <w:rFonts w:ascii="Consolas" w:hAnsi="Consolas" w:eastAsia="Consolas" w:cs="Consolas"/>
          <w:szCs w:val="22"/>
        </w:rPr>
        <w:t>Team</w:t>
      </w:r>
      <w:r w:rsidRPr="620E5806">
        <w:rPr>
          <w:szCs w:val="22"/>
        </w:rPr>
        <w:t xml:space="preserve"> objects that belong to that game. This “game has teams” relationship is an example of </w:t>
      </w:r>
      <w:r w:rsidRPr="620E5806">
        <w:rPr>
          <w:b/>
          <w:bCs/>
          <w:szCs w:val="22"/>
        </w:rPr>
        <w:t>composition/aggregation</w:t>
      </w:r>
      <w:r w:rsidRPr="620E5806">
        <w:rPr>
          <w:szCs w:val="22"/>
        </w:rPr>
        <w:t xml:space="preserve">, where the </w:t>
      </w:r>
      <w:r w:rsidRPr="620E5806">
        <w:rPr>
          <w:rFonts w:ascii="Consolas" w:hAnsi="Consolas" w:eastAsia="Consolas" w:cs="Consolas"/>
          <w:szCs w:val="22"/>
        </w:rPr>
        <w:t>Game</w:t>
      </w:r>
      <w:r w:rsidRPr="620E5806">
        <w:rPr>
          <w:szCs w:val="22"/>
        </w:rPr>
        <w:t xml:space="preserve"> object logically contains multiple teams. The </w:t>
      </w:r>
      <w:r w:rsidRPr="620E5806">
        <w:rPr>
          <w:rFonts w:ascii="Consolas" w:hAnsi="Consolas" w:eastAsia="Consolas" w:cs="Consolas"/>
          <w:szCs w:val="22"/>
        </w:rPr>
        <w:t>Team</w:t>
      </w:r>
      <w:r w:rsidRPr="620E5806">
        <w:rPr>
          <w:szCs w:val="22"/>
        </w:rPr>
        <w:t xml:space="preserve"> class also extends </w:t>
      </w:r>
      <w:r w:rsidRPr="620E5806">
        <w:rPr>
          <w:rFonts w:ascii="Consolas" w:hAnsi="Consolas" w:eastAsia="Consolas" w:cs="Consolas"/>
          <w:szCs w:val="22"/>
        </w:rPr>
        <w:t>Entity</w:t>
      </w:r>
      <w:r w:rsidRPr="620E5806">
        <w:rPr>
          <w:szCs w:val="22"/>
        </w:rPr>
        <w:t xml:space="preserve"> and therefore likewise has an </w:t>
      </w:r>
      <w:r w:rsidRPr="620E5806">
        <w:rPr>
          <w:rFonts w:ascii="Consolas" w:hAnsi="Consolas" w:eastAsia="Consolas" w:cs="Consolas"/>
          <w:szCs w:val="22"/>
        </w:rPr>
        <w:t>id</w:t>
      </w:r>
      <w:r w:rsidRPr="620E5806">
        <w:rPr>
          <w:szCs w:val="22"/>
        </w:rPr>
        <w:t xml:space="preserve"> and </w:t>
      </w:r>
      <w:r w:rsidRPr="620E5806">
        <w:rPr>
          <w:rFonts w:ascii="Consolas" w:hAnsi="Consolas" w:eastAsia="Consolas" w:cs="Consolas"/>
          <w:szCs w:val="22"/>
        </w:rPr>
        <w:t>name</w:t>
      </w:r>
      <w:r w:rsidRPr="620E5806">
        <w:rPr>
          <w:szCs w:val="22"/>
        </w:rPr>
        <w:t xml:space="preserve">. Each </w:t>
      </w:r>
      <w:r w:rsidRPr="620E5806">
        <w:rPr>
          <w:rFonts w:ascii="Consolas" w:hAnsi="Consolas" w:eastAsia="Consolas" w:cs="Consolas"/>
          <w:szCs w:val="22"/>
        </w:rPr>
        <w:t>Team</w:t>
      </w:r>
      <w:r w:rsidRPr="620E5806">
        <w:rPr>
          <w:szCs w:val="22"/>
        </w:rPr>
        <w:t xml:space="preserve"> maintains a collection of </w:t>
      </w:r>
      <w:r w:rsidRPr="620E5806">
        <w:rPr>
          <w:rFonts w:ascii="Consolas" w:hAnsi="Consolas" w:eastAsia="Consolas" w:cs="Consolas"/>
          <w:szCs w:val="22"/>
        </w:rPr>
        <w:t>Player</w:t>
      </w:r>
      <w:r w:rsidRPr="620E5806">
        <w:rPr>
          <w:szCs w:val="22"/>
        </w:rPr>
        <w:t xml:space="preserve"> objects, which represent the individual participants on that team. The </w:t>
      </w:r>
      <w:r w:rsidRPr="620E5806">
        <w:rPr>
          <w:rFonts w:ascii="Consolas" w:hAnsi="Consolas" w:eastAsia="Consolas" w:cs="Consolas"/>
          <w:szCs w:val="22"/>
        </w:rPr>
        <w:t>Player</w:t>
      </w:r>
      <w:r w:rsidRPr="620E5806">
        <w:rPr>
          <w:szCs w:val="22"/>
        </w:rPr>
        <w:t xml:space="preserve"> class extends </w:t>
      </w:r>
      <w:r w:rsidRPr="620E5806">
        <w:rPr>
          <w:rFonts w:ascii="Consolas" w:hAnsi="Consolas" w:eastAsia="Consolas" w:cs="Consolas"/>
          <w:szCs w:val="22"/>
        </w:rPr>
        <w:t>Entity</w:t>
      </w:r>
      <w:r w:rsidRPr="620E5806">
        <w:rPr>
          <w:szCs w:val="22"/>
        </w:rPr>
        <w:t xml:space="preserve"> as well, giving each player a unique </w:t>
      </w:r>
      <w:r w:rsidRPr="620E5806">
        <w:rPr>
          <w:rFonts w:ascii="Consolas" w:hAnsi="Consolas" w:eastAsia="Consolas" w:cs="Consolas"/>
          <w:szCs w:val="22"/>
        </w:rPr>
        <w:t>id</w:t>
      </w:r>
      <w:r w:rsidRPr="620E5806">
        <w:rPr>
          <w:szCs w:val="22"/>
        </w:rPr>
        <w:t xml:space="preserve"> and </w:t>
      </w:r>
      <w:r w:rsidRPr="620E5806">
        <w:rPr>
          <w:rFonts w:ascii="Consolas" w:hAnsi="Consolas" w:eastAsia="Consolas" w:cs="Consolas"/>
          <w:szCs w:val="22"/>
        </w:rPr>
        <w:t>name</w:t>
      </w:r>
      <w:r w:rsidRPr="620E5806">
        <w:rPr>
          <w:szCs w:val="22"/>
        </w:rPr>
        <w:t xml:space="preserve">, and it is associated with a specific </w:t>
      </w:r>
      <w:r w:rsidRPr="620E5806">
        <w:rPr>
          <w:rFonts w:ascii="Consolas" w:hAnsi="Consolas" w:eastAsia="Consolas" w:cs="Consolas"/>
          <w:szCs w:val="22"/>
        </w:rPr>
        <w:t>Team</w:t>
      </w:r>
      <w:r w:rsidRPr="620E5806">
        <w:rPr>
          <w:szCs w:val="22"/>
        </w:rPr>
        <w:t>.</w:t>
      </w:r>
    </w:p>
    <w:p w:rsidR="6C2001A6" w:rsidP="620E5806" w:rsidRDefault="6C2001A6" w14:paraId="4149AD98" w14:textId="1D5312CA">
      <w:pPr>
        <w:spacing w:before="240" w:after="240"/>
        <w:rPr>
          <w:szCs w:val="22"/>
        </w:rPr>
      </w:pPr>
      <w:r w:rsidRPr="620E5806">
        <w:rPr>
          <w:szCs w:val="22"/>
        </w:rPr>
        <w:t xml:space="preserve">The </w:t>
      </w:r>
      <w:r w:rsidRPr="620E5806">
        <w:rPr>
          <w:rFonts w:ascii="Consolas" w:hAnsi="Consolas" w:eastAsia="Consolas" w:cs="Consolas"/>
          <w:szCs w:val="22"/>
        </w:rPr>
        <w:t>GameService</w:t>
      </w:r>
      <w:r w:rsidRPr="620E5806">
        <w:rPr>
          <w:szCs w:val="22"/>
        </w:rPr>
        <w:t xml:space="preserve"> class acts as a central manager for all instances of </w:t>
      </w:r>
      <w:r w:rsidRPr="620E5806">
        <w:rPr>
          <w:rFonts w:ascii="Consolas" w:hAnsi="Consolas" w:eastAsia="Consolas" w:cs="Consolas"/>
          <w:szCs w:val="22"/>
        </w:rPr>
        <w:t>Game</w:t>
      </w:r>
      <w:r w:rsidRPr="620E5806">
        <w:rPr>
          <w:szCs w:val="22"/>
        </w:rPr>
        <w:t xml:space="preserve">, and indirectly for their teams and players. It is implemented using the </w:t>
      </w:r>
      <w:r w:rsidRPr="620E5806">
        <w:rPr>
          <w:b/>
          <w:bCs/>
          <w:szCs w:val="22"/>
        </w:rPr>
        <w:t>singleton pattern</w:t>
      </w:r>
      <w:r w:rsidRPr="620E5806">
        <w:rPr>
          <w:szCs w:val="22"/>
        </w:rPr>
        <w:t xml:space="preserve">, ensuring that only one instance of </w:t>
      </w:r>
      <w:r w:rsidRPr="620E5806">
        <w:rPr>
          <w:rFonts w:ascii="Consolas" w:hAnsi="Consolas" w:eastAsia="Consolas" w:cs="Consolas"/>
          <w:szCs w:val="22"/>
        </w:rPr>
        <w:t>GameService</w:t>
      </w:r>
      <w:r w:rsidRPr="620E5806">
        <w:rPr>
          <w:szCs w:val="22"/>
        </w:rPr>
        <w:t xml:space="preserve"> exists in memory and that all parts of the system use this single instance to create and access games. This satisfies the requirement that only one instance of the game manager exists and provides a single point of control for managing the collections of games, teams, and players.</w:t>
      </w:r>
    </w:p>
    <w:p w:rsidR="6C2001A6" w:rsidP="620E5806" w:rsidRDefault="6C2001A6" w14:paraId="1B8DB352" w14:textId="46C8C729">
      <w:pPr>
        <w:spacing w:before="240" w:after="240"/>
        <w:rPr>
          <w:szCs w:val="22"/>
        </w:rPr>
      </w:pPr>
      <w:r w:rsidRPr="620E5806">
        <w:rPr>
          <w:szCs w:val="22"/>
        </w:rPr>
        <w:t xml:space="preserve">The design also employs the </w:t>
      </w:r>
      <w:r w:rsidRPr="620E5806">
        <w:rPr>
          <w:b/>
          <w:bCs/>
          <w:szCs w:val="22"/>
        </w:rPr>
        <w:t>iterator pattern</w:t>
      </w:r>
      <w:r w:rsidRPr="620E5806">
        <w:rPr>
          <w:szCs w:val="22"/>
        </w:rPr>
        <w:t xml:space="preserve">. The </w:t>
      </w:r>
      <w:r w:rsidRPr="620E5806">
        <w:rPr>
          <w:rFonts w:ascii="Consolas" w:hAnsi="Consolas" w:eastAsia="Consolas" w:cs="Consolas"/>
          <w:szCs w:val="22"/>
        </w:rPr>
        <w:t>GameService</w:t>
      </w:r>
      <w:r w:rsidRPr="620E5806">
        <w:rPr>
          <w:szCs w:val="22"/>
        </w:rPr>
        <w:t xml:space="preserve"> uses iterators to traverse its collection of </w:t>
      </w:r>
      <w:r w:rsidRPr="620E5806">
        <w:rPr>
          <w:rFonts w:ascii="Consolas" w:hAnsi="Consolas" w:eastAsia="Consolas" w:cs="Consolas"/>
          <w:szCs w:val="22"/>
        </w:rPr>
        <w:t>Game</w:t>
      </w:r>
      <w:r w:rsidRPr="620E5806">
        <w:rPr>
          <w:szCs w:val="22"/>
        </w:rPr>
        <w:t xml:space="preserve"> objects when adding or retrieving games, particularly to check for duplicate names. Similarly, when teams or players are added, the design iterates through existing entities to enforce name uniqueness. By using iterators, the implementation abstracts away the underlying collection type and allows flexible traversal of the domain objects.</w:t>
      </w:r>
    </w:p>
    <w:p w:rsidR="6C2001A6" w:rsidP="620E5806" w:rsidRDefault="6C2001A6" w14:paraId="2E810AFF" w14:textId="403FAFB4">
      <w:pPr>
        <w:spacing w:before="240" w:after="240"/>
        <w:rPr>
          <w:szCs w:val="22"/>
        </w:rPr>
      </w:pPr>
      <w:r w:rsidRPr="620E5806">
        <w:rPr>
          <w:szCs w:val="22"/>
        </w:rPr>
        <w:t>Overall, the UML diagram demonstrates key object-oriented programming principles:</w:t>
      </w:r>
    </w:p>
    <w:p w:rsidR="6C2001A6" w:rsidP="620E5806" w:rsidRDefault="6C2001A6" w14:paraId="4D349CB0" w14:textId="06CB0118">
      <w:pPr>
        <w:pStyle w:val="ListParagraph"/>
        <w:numPr>
          <w:ilvl w:val="0"/>
          <w:numId w:val="1"/>
        </w:numPr>
        <w:spacing w:before="240" w:after="240"/>
        <w:rPr>
          <w:szCs w:val="22"/>
        </w:rPr>
      </w:pPr>
      <w:r w:rsidRPr="620E5806">
        <w:rPr>
          <w:b/>
          <w:bCs/>
          <w:szCs w:val="22"/>
        </w:rPr>
        <w:t>Inheritance</w:t>
      </w:r>
      <w:r w:rsidRPr="620E5806">
        <w:rPr>
          <w:szCs w:val="22"/>
        </w:rPr>
        <w:t xml:space="preserve">: </w:t>
      </w:r>
      <w:r w:rsidRPr="620E5806">
        <w:rPr>
          <w:rFonts w:ascii="Consolas" w:hAnsi="Consolas" w:eastAsia="Consolas" w:cs="Consolas"/>
          <w:szCs w:val="22"/>
        </w:rPr>
        <w:t>Game</w:t>
      </w:r>
      <w:r w:rsidRPr="620E5806">
        <w:rPr>
          <w:szCs w:val="22"/>
        </w:rPr>
        <w:t xml:space="preserve">, </w:t>
      </w:r>
      <w:r w:rsidRPr="620E5806">
        <w:rPr>
          <w:rFonts w:ascii="Consolas" w:hAnsi="Consolas" w:eastAsia="Consolas" w:cs="Consolas"/>
          <w:szCs w:val="22"/>
        </w:rPr>
        <w:t>Team</w:t>
      </w:r>
      <w:r w:rsidRPr="620E5806">
        <w:rPr>
          <w:szCs w:val="22"/>
        </w:rPr>
        <w:t xml:space="preserve">, and </w:t>
      </w:r>
      <w:r w:rsidRPr="620E5806">
        <w:rPr>
          <w:rFonts w:ascii="Consolas" w:hAnsi="Consolas" w:eastAsia="Consolas" w:cs="Consolas"/>
          <w:szCs w:val="22"/>
        </w:rPr>
        <w:t>Player</w:t>
      </w:r>
      <w:r w:rsidRPr="620E5806">
        <w:rPr>
          <w:szCs w:val="22"/>
        </w:rPr>
        <w:t xml:space="preserve"> derive from a common </w:t>
      </w:r>
      <w:r w:rsidRPr="620E5806">
        <w:rPr>
          <w:rFonts w:ascii="Consolas" w:hAnsi="Consolas" w:eastAsia="Consolas" w:cs="Consolas"/>
          <w:szCs w:val="22"/>
        </w:rPr>
        <w:t>Entity</w:t>
      </w:r>
      <w:r w:rsidRPr="620E5806">
        <w:rPr>
          <w:szCs w:val="22"/>
        </w:rPr>
        <w:t xml:space="preserve"> base class, reducing duplicated code.</w:t>
      </w:r>
    </w:p>
    <w:p w:rsidR="6C2001A6" w:rsidP="620E5806" w:rsidRDefault="6C2001A6" w14:paraId="7B3F9753" w14:textId="4CC023B3">
      <w:pPr>
        <w:pStyle w:val="ListParagraph"/>
        <w:numPr>
          <w:ilvl w:val="0"/>
          <w:numId w:val="1"/>
        </w:numPr>
        <w:spacing w:before="240" w:after="240"/>
        <w:rPr>
          <w:szCs w:val="22"/>
        </w:rPr>
      </w:pPr>
      <w:r w:rsidRPr="620E5806">
        <w:rPr>
          <w:b/>
          <w:bCs/>
          <w:szCs w:val="22"/>
        </w:rPr>
        <w:t>Encapsulation</w:t>
      </w:r>
      <w:r w:rsidRPr="620E5806">
        <w:rPr>
          <w:szCs w:val="22"/>
        </w:rPr>
        <w:t>: Each class hides its internal data and exposes well-defined methods for interacting with that data.</w:t>
      </w:r>
    </w:p>
    <w:p w:rsidR="6C2001A6" w:rsidP="620E5806" w:rsidRDefault="6C2001A6" w14:paraId="7484AFB3" w14:textId="4EA152CE">
      <w:pPr>
        <w:pStyle w:val="ListParagraph"/>
        <w:numPr>
          <w:ilvl w:val="0"/>
          <w:numId w:val="1"/>
        </w:numPr>
        <w:spacing w:before="240" w:after="240"/>
        <w:rPr>
          <w:szCs w:val="22"/>
        </w:rPr>
      </w:pPr>
      <w:r w:rsidRPr="620E5806">
        <w:rPr>
          <w:b/>
          <w:bCs/>
          <w:szCs w:val="22"/>
        </w:rPr>
        <w:t>Composition/Aggregation</w:t>
      </w:r>
      <w:r w:rsidRPr="620E5806">
        <w:rPr>
          <w:szCs w:val="22"/>
        </w:rPr>
        <w:t>: Games contain teams, and teams contain players, modeling real-world relationships in a clear way.</w:t>
      </w:r>
    </w:p>
    <w:p w:rsidR="6C2001A6" w:rsidP="620E5806" w:rsidRDefault="6C2001A6" w14:paraId="1537BE11" w14:textId="2C5AB411">
      <w:pPr>
        <w:pStyle w:val="ListParagraph"/>
        <w:numPr>
          <w:ilvl w:val="0"/>
          <w:numId w:val="1"/>
        </w:numPr>
        <w:spacing w:before="240" w:after="240"/>
        <w:rPr>
          <w:szCs w:val="22"/>
        </w:rPr>
      </w:pPr>
      <w:r w:rsidRPr="620E5806">
        <w:rPr>
          <w:b/>
          <w:bCs/>
          <w:szCs w:val="22"/>
        </w:rPr>
        <w:t>Abstraction and Reuse</w:t>
      </w:r>
      <w:r w:rsidRPr="620E5806">
        <w:rPr>
          <w:szCs w:val="22"/>
        </w:rPr>
        <w:t xml:space="preserve">: The shared </w:t>
      </w:r>
      <w:r w:rsidRPr="620E5806">
        <w:rPr>
          <w:rFonts w:ascii="Consolas" w:hAnsi="Consolas" w:eastAsia="Consolas" w:cs="Consolas"/>
          <w:szCs w:val="22"/>
        </w:rPr>
        <w:t>Entity</w:t>
      </w:r>
      <w:r w:rsidRPr="620E5806">
        <w:rPr>
          <w:szCs w:val="22"/>
        </w:rPr>
        <w:t xml:space="preserve"> base class and central </w:t>
      </w:r>
      <w:r w:rsidRPr="620E5806">
        <w:rPr>
          <w:rFonts w:ascii="Consolas" w:hAnsi="Consolas" w:eastAsia="Consolas" w:cs="Consolas"/>
          <w:szCs w:val="22"/>
        </w:rPr>
        <w:t>GameService</w:t>
      </w:r>
      <w:r w:rsidRPr="620E5806">
        <w:rPr>
          <w:szCs w:val="22"/>
        </w:rPr>
        <w:t xml:space="preserve"> encourage reuse and simplify maintenance.</w:t>
      </w:r>
    </w:p>
    <w:p w:rsidR="6C2001A6" w:rsidP="620E5806" w:rsidRDefault="6C2001A6" w14:paraId="14341453" w14:textId="5F619198">
      <w:pPr>
        <w:spacing w:before="240" w:after="240"/>
        <w:rPr>
          <w:szCs w:val="22"/>
        </w:rPr>
      </w:pPr>
      <w:r w:rsidRPr="620E5806">
        <w:rPr>
          <w:szCs w:val="22"/>
        </w:rPr>
        <w:t>These principles help fulfill the software requirements efficiently by centralizing shared behavior, ensuring unique names and identifiers, and making the system easier to extend and maintain as The Gaming Room’s needs evolve.</w:t>
      </w:r>
    </w:p>
    <w:p w:rsidR="620E5806" w:rsidP="620E5806" w:rsidRDefault="620E5806" w14:paraId="14AFAE35" w14:textId="497BE720">
      <w:pPr>
        <w:contextualSpacing/>
        <w:rPr>
          <w:rFonts w:asciiTheme="majorHAnsi" w:hAnsiTheme="majorHAnsi" w:cstheme="majorBidi"/>
        </w:rPr>
      </w:pPr>
    </w:p>
    <w:p w:rsidR="00A325D0" w:rsidP="006B4954" w:rsidRDefault="00A325D0" w14:paraId="12201484" w14:textId="3D401592">
      <w:pPr>
        <w:suppressAutoHyphens/>
        <w:contextualSpacing/>
        <w:rPr>
          <w:rFonts w:asciiTheme="majorHAnsi" w:hAnsiTheme="majorHAnsi" w:cstheme="majorHAnsi"/>
          <w:b/>
          <w:szCs w:val="22"/>
        </w:rPr>
      </w:pPr>
    </w:p>
    <w:p w:rsidRPr="006B4954" w:rsidR="000F5165" w:rsidP="006B4954" w:rsidRDefault="000F5165" w14:paraId="3BC82097" w14:textId="7A535420">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rsidRPr="006B4954" w:rsidR="00A325D0" w:rsidP="006B4954" w:rsidRDefault="00A325D0" w14:paraId="73BFC844" w14:textId="77777777">
      <w:pPr>
        <w:suppressAutoHyphens/>
        <w:contextualSpacing/>
        <w:rPr>
          <w:rFonts w:asciiTheme="majorHAnsi" w:hAnsiTheme="majorHAnsi" w:cstheme="majorHAnsi"/>
          <w:b/>
          <w:szCs w:val="22"/>
        </w:rPr>
      </w:pPr>
    </w:p>
    <w:bookmarkStart w:name="_frmyd3uzg9e2" w:colFirst="0" w:colLast="0" w:id="13"/>
    <w:bookmarkEnd w:id="13"/>
    <w:p w:rsidR="00A325D0" w:rsidP="006B4954" w:rsidRDefault="00730BFB" w14:paraId="153CDF58" w14:textId="4EA4F447">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5" w:id="14"/>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rsidRPr="00F53DDC" w:rsidR="00F53DDC" w:rsidP="00F53DDC" w:rsidRDefault="00F53DDC" w14:paraId="293C3856" w14:textId="77777777">
      <w:pPr>
        <w:rPr>
          <w:szCs w:val="22"/>
        </w:rPr>
      </w:pPr>
    </w:p>
    <w:p w:rsidRPr="006B4954" w:rsidR="00A325D0" w:rsidP="006B4954" w:rsidRDefault="00730BFB" w14:paraId="48C81F0B" w14:textId="06303526">
      <w:pPr>
        <w:suppressAutoHyphens/>
        <w:contextualSpacing/>
        <w:rPr>
          <w:rFonts w:asciiTheme="majorHAnsi" w:hAnsiTheme="majorHAnsi" w:cstheme="majorHAnsi"/>
          <w:szCs w:val="22"/>
        </w:rPr>
      </w:pPr>
      <w:bookmarkStart w:name="_332preebysj3" w:colFirst="0" w:colLast="0" w:id="15"/>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Pr="006B4954" w:rsidR="00A325D0" w:rsidP="006B4954" w:rsidRDefault="00A325D0" w14:paraId="405BCCCD" w14:textId="77777777">
      <w:pPr>
        <w:suppressAutoHyphens/>
        <w:contextualSpacing/>
        <w:rPr>
          <w:rFonts w:asciiTheme="majorHAnsi" w:hAnsiTheme="majorHAnsi" w:cstheme="majorHAnsi"/>
          <w:szCs w:val="22"/>
        </w:rPr>
      </w:pPr>
    </w:p>
    <w:p w:rsidRPr="006B4954" w:rsidR="00A325D0" w:rsidP="006B4954" w:rsidRDefault="000E368B" w14:paraId="1CCCAC37" w14:textId="5C7001DA">
      <w:pPr>
        <w:suppressAutoHyphens/>
        <w:contextualSpacing/>
        <w:rPr>
          <w:rFonts w:asciiTheme="majorHAnsi" w:hAnsiTheme="majorHAnsi" w:cstheme="majorHAnsi"/>
          <w:szCs w:val="22"/>
        </w:rPr>
      </w:pPr>
      <w:r>
        <w:rPr>
          <w:rFonts w:asciiTheme="majorHAnsi" w:hAnsiTheme="majorHAnsi" w:cstheme="majorHAnsi"/>
          <w:szCs w:val="22"/>
        </w:rPr>
        <w:t>In each cell</w:t>
      </w:r>
      <w:r w:rsidRPr="006B4954" w:rsidR="00730BFB">
        <w:rPr>
          <w:rFonts w:asciiTheme="majorHAnsi" w:hAnsiTheme="majorHAnsi" w:cstheme="majorHAnsi"/>
          <w:szCs w:val="22"/>
        </w:rPr>
        <w:t xml:space="preserve">, remove the bracketed prompt and write your own paragraph response covering the indicated information. </w:t>
      </w:r>
    </w:p>
    <w:p w:rsidRPr="006B4954" w:rsidR="00A325D0" w:rsidP="006B4954" w:rsidRDefault="00A325D0" w14:paraId="72F7885A" w14:textId="77777777">
      <w:pPr>
        <w:suppressAutoHyphens/>
        <w:contextualSpacing/>
        <w:rPr>
          <w:rFonts w:asciiTheme="majorHAnsi" w:hAnsiTheme="majorHAnsi" w:cstheme="majorHAnsi"/>
          <w:szCs w:val="22"/>
        </w:rPr>
      </w:pPr>
    </w:p>
    <w:tbl>
      <w:tblPr>
        <w:tblStyle w:val="a0"/>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A0" w:firstRow="1" w:lastRow="0" w:firstColumn="1" w:lastColumn="0" w:noHBand="0" w:noVBand="0"/>
        <w:tblDescription w:val="Table"/>
      </w:tblPr>
      <w:tblGrid>
        <w:gridCol w:w="1520"/>
        <w:gridCol w:w="1980"/>
        <w:gridCol w:w="1890"/>
        <w:gridCol w:w="1890"/>
        <w:gridCol w:w="2080"/>
      </w:tblGrid>
      <w:tr w:rsidRPr="006B4954" w:rsidR="00A325D0" w:rsidTr="2521554C" w14:paraId="296F177E" w14:textId="77777777">
        <w:trPr>
          <w:tblHeader/>
        </w:trPr>
        <w:tc>
          <w:tcPr>
            <w:tcW w:w="1520" w:type="dxa"/>
            <w:tcMar>
              <w:top w:w="0" w:type="dxa"/>
              <w:left w:w="115" w:type="dxa"/>
              <w:bottom w:w="0" w:type="dxa"/>
              <w:right w:w="115" w:type="dxa"/>
            </w:tcMar>
          </w:tcPr>
          <w:p w:rsidRPr="006B4954" w:rsidR="00A325D0" w:rsidP="006B4954" w:rsidRDefault="00730BFB" w14:paraId="1D36E4C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rsidRPr="006B4954" w:rsidR="00A325D0" w:rsidP="006B4954" w:rsidRDefault="00730BFB" w14:paraId="5DF25D8F"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rsidRPr="006B4954" w:rsidR="00A325D0" w:rsidP="006B4954" w:rsidRDefault="00730BFB" w14:paraId="35FC1F8D"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rsidRPr="006B4954" w:rsidR="00A325D0" w:rsidP="006B4954" w:rsidRDefault="00730BFB" w14:paraId="24532D9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rsidRPr="006B4954" w:rsidR="00A325D0" w:rsidP="006B4954" w:rsidRDefault="00730BFB" w14:paraId="260859F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Pr="006B4954" w:rsidR="00A325D0" w:rsidTr="2521554C" w14:paraId="167CD0F8" w14:textId="77777777">
        <w:trPr>
          <w:tblHeader/>
        </w:trPr>
        <w:tc>
          <w:tcPr>
            <w:tcW w:w="1520" w:type="dxa"/>
            <w:tcMar>
              <w:top w:w="0" w:type="dxa"/>
              <w:left w:w="115" w:type="dxa"/>
              <w:bottom w:w="0" w:type="dxa"/>
              <w:right w:w="115" w:type="dxa"/>
            </w:tcMar>
          </w:tcPr>
          <w:p w:rsidRPr="006B4954" w:rsidR="00A325D0" w:rsidP="006B4954" w:rsidRDefault="00730BFB" w14:paraId="25E5054E"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rsidRPr="006B4954" w:rsidR="00A325D0" w:rsidP="620E5806" w:rsidRDefault="121555F4" w14:paraId="5E095494" w14:textId="7CA17F1D">
            <w:pPr>
              <w:suppressAutoHyphens/>
              <w:contextualSpacing/>
            </w:pPr>
            <w:r w:rsidRPr="620E5806">
              <w:rPr>
                <w:szCs w:val="22"/>
              </w:rPr>
              <w:t xml:space="preserve">Mac systems can technically host a web-based application, but they are not commonly used as production servers. macOS offers strong security, Unix-based stability, and compatibility with Java, which means the web-based version of </w:t>
            </w:r>
            <w:r w:rsidRPr="620E5806">
              <w:rPr>
                <w:i/>
                <w:iCs/>
                <w:szCs w:val="22"/>
              </w:rPr>
              <w:t>Draw It or Lose It</w:t>
            </w:r>
            <w:r w:rsidRPr="620E5806">
              <w:rPr>
                <w:szCs w:val="22"/>
              </w:rPr>
              <w:t xml:space="preserve"> would run correctly; however, Apple hardware is costly and less scalable than traditional server options. Mac servers also lack widespread enterprise support and hosting tools compared to Linux. While macOS is excellent for development, it is not ideal for hosting the central GameService singleton or the game’s stateful web application because it offers limited deployment flexibility and higher hardware costs.</w:t>
            </w:r>
          </w:p>
        </w:tc>
        <w:tc>
          <w:tcPr>
            <w:tcW w:w="1890" w:type="dxa"/>
            <w:tcMar>
              <w:top w:w="0" w:type="dxa"/>
              <w:left w:w="115" w:type="dxa"/>
              <w:bottom w:w="0" w:type="dxa"/>
              <w:right w:w="115" w:type="dxa"/>
            </w:tcMar>
          </w:tcPr>
          <w:p w:rsidRPr="006B4954" w:rsidR="00A325D0" w:rsidP="620E5806" w:rsidRDefault="2D61337E" w14:paraId="26FEAA67" w14:textId="10764064">
            <w:pPr>
              <w:suppressAutoHyphens/>
              <w:contextualSpacing/>
            </w:pPr>
            <w:r w:rsidRPr="620E5806">
              <w:rPr>
                <w:szCs w:val="22"/>
              </w:rPr>
              <w:t xml:space="preserve">Linux is the strongest platform for hosting the game’s server-side application. It is stable, scalable, secure, and highly compatible with Java-based web applications. Linux servers can easily run Tomcat, Apache, Nginx, Docker, and other hosting tools needed for the web-based version of </w:t>
            </w:r>
            <w:r w:rsidRPr="620E5806">
              <w:rPr>
                <w:i/>
                <w:iCs/>
                <w:szCs w:val="22"/>
              </w:rPr>
              <w:t>Draw It or Lose It</w:t>
            </w:r>
            <w:r w:rsidRPr="620E5806">
              <w:rPr>
                <w:szCs w:val="22"/>
              </w:rPr>
              <w:t>. The platform also supports high uptime and handles concurrency well—important for managing multiple teams and players. Since Linux is free and open source, it offers significant cost savings. Its only drawback is that organizations unfamiliar with command-line administration may require additional training, but overall, Linux is the ideal environment for hosting the game server.</w:t>
            </w:r>
          </w:p>
        </w:tc>
        <w:tc>
          <w:tcPr>
            <w:tcW w:w="1890" w:type="dxa"/>
            <w:tcMar>
              <w:top w:w="0" w:type="dxa"/>
              <w:left w:w="115" w:type="dxa"/>
              <w:bottom w:w="0" w:type="dxa"/>
              <w:right w:w="115" w:type="dxa"/>
            </w:tcMar>
          </w:tcPr>
          <w:p w:rsidRPr="006B4954" w:rsidR="00A325D0" w:rsidP="620E5806" w:rsidRDefault="2D61337E" w14:paraId="12DBF5D5" w14:textId="66D874BB">
            <w:pPr>
              <w:suppressAutoHyphens/>
              <w:contextualSpacing/>
            </w:pPr>
            <w:r w:rsidRPr="620E5806">
              <w:rPr>
                <w:szCs w:val="22"/>
              </w:rPr>
              <w:t>Windows can host a Java web application, but it is not typically preferred for large-scale server use due to higher licensing costs, more frequent updates, and slightly lower stability compared to Linux. Windows Server does support Java, web servers, and virtual machines; however, it tends to use more system resources and requires additional configuration for hosting enterprise-level web apps. Security vulnerabilities also occur more frequently than on Linux. While feasible, Windows is not the most efficient or cost-effective option for hosting the game server that must remain constantly available.</w:t>
            </w:r>
          </w:p>
        </w:tc>
        <w:tc>
          <w:tcPr>
            <w:tcW w:w="2080" w:type="dxa"/>
            <w:tcMar>
              <w:top w:w="0" w:type="dxa"/>
              <w:left w:w="115" w:type="dxa"/>
              <w:bottom w:w="0" w:type="dxa"/>
              <w:right w:w="115" w:type="dxa"/>
            </w:tcMar>
          </w:tcPr>
          <w:p w:rsidRPr="006B4954" w:rsidR="00A325D0" w:rsidP="620E5806" w:rsidRDefault="2D61337E" w14:paraId="1B7299A3" w14:textId="3604C4D4">
            <w:pPr>
              <w:suppressAutoHyphens/>
              <w:contextualSpacing/>
            </w:pPr>
            <w:r w:rsidRPr="620E5806">
              <w:rPr>
                <w:szCs w:val="22"/>
              </w:rPr>
              <w:t>Mobile devices are not suitable for hosting any portion of the server-side application. They do not provide the processing power, storage, or continuous connectivity required to run the central GameService or manage multiple concurrent players. Mobile platforms are designed for consumption, not hosting. Although players will access the game from mobile clients, the back-end logic must stay on a dedicated server platform capable of maintaining persistent game state.</w:t>
            </w:r>
          </w:p>
        </w:tc>
      </w:tr>
      <w:tr w:rsidRPr="006B4954" w:rsidR="00A325D0" w:rsidTr="2521554C" w14:paraId="2419AEA0" w14:textId="77777777">
        <w:trPr>
          <w:tblHeader/>
        </w:trPr>
        <w:tc>
          <w:tcPr>
            <w:tcW w:w="1520" w:type="dxa"/>
            <w:tcMar>
              <w:top w:w="0" w:type="dxa"/>
              <w:left w:w="115" w:type="dxa"/>
              <w:bottom w:w="0" w:type="dxa"/>
              <w:right w:w="115" w:type="dxa"/>
            </w:tcMar>
          </w:tcPr>
          <w:p w:rsidRPr="006B4954" w:rsidR="00A325D0" w:rsidP="006B4954" w:rsidRDefault="00730BFB" w14:paraId="4D6969E6"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rsidRPr="006B4954" w:rsidR="00A325D0" w:rsidP="620E5806" w:rsidRDefault="770B5AAA" w14:paraId="6010720C" w14:textId="083F38A1">
            <w:pPr>
              <w:suppressAutoHyphens/>
              <w:contextualSpacing/>
            </w:pPr>
            <w:r w:rsidRPr="620E5806">
              <w:rPr>
                <w:szCs w:val="22"/>
              </w:rPr>
              <w:t>Developing client-side support for macOS primarily involves ensuring web browser compatibility, since users will access the game through a web interface. Costs are generally moderate, as no native Mac application needs to be built—only browser compatibility testing and UI optimization are required. Time and expertise requirements include knowledge of cross-platform testing and understanding Mac browser behaviors (Safari-based WebKit). Developers do not need specialized Mac programming skills as long as the frontend is responsive and standards compliant.</w:t>
            </w:r>
          </w:p>
        </w:tc>
        <w:tc>
          <w:tcPr>
            <w:tcW w:w="1890" w:type="dxa"/>
            <w:tcMar>
              <w:top w:w="0" w:type="dxa"/>
              <w:left w:w="115" w:type="dxa"/>
              <w:bottom w:w="0" w:type="dxa"/>
              <w:right w:w="115" w:type="dxa"/>
            </w:tcMar>
          </w:tcPr>
          <w:p w:rsidRPr="006B4954" w:rsidR="00A325D0" w:rsidP="620E5806" w:rsidRDefault="770B5AAA" w14:paraId="71F419DD" w14:textId="5650F062">
            <w:pPr>
              <w:suppressAutoHyphens/>
              <w:contextualSpacing/>
            </w:pPr>
            <w:r w:rsidRPr="620E5806">
              <w:rPr>
                <w:szCs w:val="22"/>
              </w:rPr>
              <w:t>Linux client-side considerations are minimal because the game will be accessed through standard web browsers such as Firefox or Chrome. No native Linux application needs to be developed, making cost and time requirements low. The main consideration is ensuring the web application's interface renders properly across different Linux distributions and browser versions. Expertise needed is primarily in web compatibility testing rather than Linux-specific programming.</w:t>
            </w:r>
          </w:p>
        </w:tc>
        <w:tc>
          <w:tcPr>
            <w:tcW w:w="1890" w:type="dxa"/>
            <w:tcMar>
              <w:top w:w="0" w:type="dxa"/>
              <w:left w:w="115" w:type="dxa"/>
              <w:bottom w:w="0" w:type="dxa"/>
              <w:right w:w="115" w:type="dxa"/>
            </w:tcMar>
          </w:tcPr>
          <w:p w:rsidRPr="006B4954" w:rsidR="00A325D0" w:rsidP="620E5806" w:rsidRDefault="770B5AAA" w14:paraId="3C911584" w14:textId="1C395A2B">
            <w:pPr>
              <w:suppressAutoHyphens/>
              <w:contextualSpacing/>
            </w:pPr>
            <w:r w:rsidRPr="620E5806">
              <w:rPr>
                <w:szCs w:val="22"/>
              </w:rPr>
              <w:t>Since most users run Windows, supporting Windows clients requires thorough browser testing across Chrome, Edge, and Firefox. Windows has the largest variety of user environments, so QA and compatibility testing may take longer. However, no native Windows application needs to be created, so cost remains low. Developers primarily need web development skills rather than platform-specific expertise. Ensuring performance on older or lower-end devices may also be necessary because Windows users vary widely in hardware.</w:t>
            </w:r>
          </w:p>
        </w:tc>
        <w:tc>
          <w:tcPr>
            <w:tcW w:w="2080" w:type="dxa"/>
            <w:tcMar>
              <w:top w:w="0" w:type="dxa"/>
              <w:left w:w="115" w:type="dxa"/>
              <w:bottom w:w="0" w:type="dxa"/>
              <w:right w:w="115" w:type="dxa"/>
            </w:tcMar>
          </w:tcPr>
          <w:p w:rsidRPr="006B4954" w:rsidR="00A325D0" w:rsidP="620E5806" w:rsidRDefault="770B5AAA" w14:paraId="24F347E4" w14:textId="2938A464">
            <w:pPr>
              <w:suppressAutoHyphens/>
              <w:contextualSpacing/>
            </w:pPr>
            <w:r w:rsidRPr="620E5806">
              <w:rPr>
                <w:szCs w:val="22"/>
              </w:rPr>
              <w:t>Mobile client-side development requires the most time and expertise. The game must either run cleanly in a mobile browser or have optional native apps for iOS and Android. Supporting both platforms doubles development effort because iOS uses Swift/Xcode and Android uses Java/Kotlin. Touch UI design, smaller screens, slower processors, and varying resolutions must be considered. This makes mobile the most resource-intensive client platform, although essential for modern user accessibility.</w:t>
            </w:r>
          </w:p>
        </w:tc>
      </w:tr>
      <w:tr w:rsidRPr="006B4954" w:rsidR="00A325D0" w:rsidTr="2521554C" w14:paraId="4C2B3BD4" w14:textId="77777777">
        <w:trPr>
          <w:tblHeader/>
        </w:trPr>
        <w:tc>
          <w:tcPr>
            <w:tcW w:w="1520" w:type="dxa"/>
            <w:tcMar>
              <w:top w:w="0" w:type="dxa"/>
              <w:left w:w="115" w:type="dxa"/>
              <w:bottom w:w="0" w:type="dxa"/>
              <w:right w:w="115" w:type="dxa"/>
            </w:tcMar>
          </w:tcPr>
          <w:p w:rsidRPr="006B4954" w:rsidR="00A325D0" w:rsidP="006B4954" w:rsidRDefault="00730BFB" w14:paraId="084CFDD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rsidRPr="006B4954" w:rsidR="00A325D0" w:rsidP="2521554C" w:rsidRDefault="6C037EF5" w14:paraId="0CB26F5B" w14:textId="28450DC8">
            <w:pPr>
              <w:pStyle w:val="Normal"/>
              <w:suppressAutoHyphens/>
              <w:spacing/>
              <w:contextualSpacing w:val="1"/>
            </w:pPr>
            <w:r w:rsidRPr="2521554C" w:rsidR="174C6AAA">
              <w:rPr>
                <w:rFonts w:ascii="Calibri" w:hAnsi="Calibri" w:eastAsia="Calibri" w:cs="Calibri"/>
                <w:noProof w:val="0"/>
                <w:sz w:val="22"/>
                <w:szCs w:val="22"/>
                <w:lang w:val="en-US"/>
              </w:rPr>
              <w:t>Mac systems provide a strong development environment for both the server and client components of the application. Developers can use standard Java tools such as IntelliJ IDEA, Eclipse, NetBeans, or VS Code, along with build tools like Maven or Gradle for compiling and managing dependencies. macOS includes a Unix-based terminal, which makes it compatible with Linux-style development commands, scripting, and server emulation. For front-end work, developers can use tools such as Chrome DevTools, Safari’s WebKit Inspector, Node.js, and modern JavaScript frameworks. If the team ever expands into native iOS support, Xcode is available exclusively on macOS, allowing developers to run iOS simulators and build mobile clients. Licensing costs are low because most tools are free or open source, with the only required investment being Apple hardware. Overall, macOS offers flexibility for full-stack development and complements the Linux production environment.</w:t>
            </w:r>
          </w:p>
        </w:tc>
        <w:tc>
          <w:tcPr>
            <w:tcW w:w="1890" w:type="dxa"/>
            <w:tcMar>
              <w:top w:w="0" w:type="dxa"/>
              <w:left w:w="115" w:type="dxa"/>
              <w:bottom w:w="0" w:type="dxa"/>
              <w:right w:w="115" w:type="dxa"/>
            </w:tcMar>
          </w:tcPr>
          <w:p w:rsidRPr="006B4954" w:rsidR="00A325D0" w:rsidP="620E5806" w:rsidRDefault="1BE08F4B" w14:paraId="3466B885" w14:textId="3C2F6FD1">
            <w:pPr>
              <w:suppressAutoHyphens/>
              <w:contextualSpacing/>
            </w:pPr>
            <w:r w:rsidRPr="620E5806">
              <w:rPr>
                <w:szCs w:val="22"/>
              </w:rPr>
              <w:t>Linux provides a powerful development environment with tools such as IntelliJ, Eclipse, VS Code, Vim, and command-line browsers. It is ideal for server-side Java development using Maven or Gradle. Linux also integrates seamlessly with Docker, Git, Jenkins, Tomcat, and other deployment tools needed for hosting the game application. Because the final application will likely run on Linux servers, developing and testing on Linux provides the closest match to the production environment.</w:t>
            </w:r>
          </w:p>
        </w:tc>
        <w:tc>
          <w:tcPr>
            <w:tcW w:w="1890" w:type="dxa"/>
            <w:tcMar>
              <w:top w:w="0" w:type="dxa"/>
              <w:left w:w="115" w:type="dxa"/>
              <w:bottom w:w="0" w:type="dxa"/>
              <w:right w:w="115" w:type="dxa"/>
            </w:tcMar>
          </w:tcPr>
          <w:p w:rsidRPr="006B4954" w:rsidR="00A325D0" w:rsidP="620E5806" w:rsidRDefault="1BE08F4B" w14:paraId="0DA359A6" w14:textId="685B10A7">
            <w:pPr>
              <w:suppressAutoHyphens/>
              <w:spacing w:before="240" w:after="240"/>
              <w:contextualSpacing/>
            </w:pPr>
            <w:r w:rsidRPr="620E5806">
              <w:rPr>
                <w:szCs w:val="22"/>
              </w:rPr>
              <w:t>Windows supports all major Java IDEs including IntelliJ, Eclipse, and NetBeans. Tools like Git Bash, PowerShell, and WSL (Windows Subsystem for Linux) enable cross-platform development. Windows also supports local testing of Tomcat, Docker Desktop, Java frameworks, and frontend tools like Node.js. It is a flexible environment, though sometimes less stable for server simulation compared to Linux.</w:t>
            </w:r>
          </w:p>
          <w:p w:rsidRPr="006B4954" w:rsidR="00A325D0" w:rsidP="620E5806" w:rsidRDefault="00A325D0" w14:paraId="63C1A493" w14:textId="7C3A5B88">
            <w:pPr>
              <w:suppressAutoHyphens/>
              <w:contextualSpacing/>
              <w:rPr>
                <w:rFonts w:asciiTheme="majorHAnsi" w:hAnsiTheme="majorHAnsi" w:cstheme="majorBidi"/>
              </w:rPr>
            </w:pPr>
          </w:p>
        </w:tc>
        <w:tc>
          <w:tcPr>
            <w:tcW w:w="2080" w:type="dxa"/>
            <w:tcMar>
              <w:top w:w="0" w:type="dxa"/>
              <w:left w:w="115" w:type="dxa"/>
              <w:bottom w:w="0" w:type="dxa"/>
              <w:right w:w="115" w:type="dxa"/>
            </w:tcMar>
          </w:tcPr>
          <w:p w:rsidRPr="006B4954" w:rsidR="00A325D0" w:rsidP="620E5806" w:rsidRDefault="1BE08F4B" w14:paraId="16D38893" w14:textId="5875DF68">
            <w:pPr>
              <w:suppressAutoHyphens/>
              <w:contextualSpacing/>
            </w:pPr>
            <w:r w:rsidRPr="620E5806">
              <w:rPr>
                <w:szCs w:val="22"/>
              </w:rPr>
              <w:t>Development tools for mobile include Android Studio (Java/Kotlin), Xcode (Swift/Objective-C), and cross-platform web tools such as React, Vue, or Angular for browser-based clients. For testing, mobile emulators and real devices are used to ensure performance, touch support, resolution scaling, and browser compatibility. These tools require more setup and expertise, making mobile development the most complex environment.</w:t>
            </w:r>
          </w:p>
        </w:tc>
      </w:tr>
    </w:tbl>
    <w:p w:rsidR="006B4954" w:rsidP="006B4954" w:rsidRDefault="006B4954" w14:paraId="1BFC0585" w14:textId="7D1291E2">
      <w:pPr>
        <w:suppressAutoHyphens/>
        <w:contextualSpacing/>
        <w:rPr>
          <w:rFonts w:asciiTheme="majorHAnsi" w:hAnsiTheme="majorHAnsi" w:cstheme="majorHAnsi"/>
          <w:b/>
          <w:szCs w:val="22"/>
        </w:rPr>
      </w:pPr>
    </w:p>
    <w:p w:rsidR="006B4954" w:rsidRDefault="006B4954" w14:paraId="4C738BC1" w14:textId="77777777">
      <w:pPr>
        <w:rPr>
          <w:rFonts w:asciiTheme="majorHAnsi" w:hAnsiTheme="majorHAnsi" w:cstheme="majorHAnsi"/>
          <w:b/>
          <w:szCs w:val="22"/>
        </w:rPr>
      </w:pPr>
      <w:r>
        <w:rPr>
          <w:rFonts w:asciiTheme="majorHAnsi" w:hAnsiTheme="majorHAnsi" w:cstheme="majorHAnsi"/>
          <w:b/>
          <w:szCs w:val="22"/>
        </w:rPr>
        <w:br w:type="page"/>
      </w:r>
    </w:p>
    <w:p w:rsidRPr="006B4954" w:rsidR="00A325D0" w:rsidP="006B4954" w:rsidRDefault="00730BFB" w14:paraId="2E6C7544" w14:textId="77777777">
      <w:pPr>
        <w:pStyle w:val="Heading2"/>
        <w:suppressAutoHyphens/>
        <w:contextualSpacing/>
        <w:rPr>
          <w:rFonts w:asciiTheme="majorHAnsi" w:hAnsiTheme="majorHAnsi" w:cstheme="majorHAnsi"/>
          <w:u w:val="single"/>
        </w:rPr>
      </w:pPr>
      <w:bookmarkStart w:name="_Toc115077326" w:id="16"/>
      <w:r w:rsidRPr="006B4954">
        <w:rPr>
          <w:rFonts w:asciiTheme="majorHAnsi" w:hAnsiTheme="majorHAnsi" w:cstheme="majorHAnsi"/>
          <w:u w:val="single"/>
        </w:rPr>
        <w:t>Recommendations</w:t>
      </w:r>
      <w:bookmarkEnd w:id="16"/>
    </w:p>
    <w:p w:rsidRPr="006B4954" w:rsidR="00A325D0" w:rsidP="00060745" w:rsidRDefault="00A325D0" w14:paraId="11DB8327" w14:textId="77777777"/>
    <w:p w:rsidRPr="006B4954" w:rsidR="00A325D0" w:rsidP="006B4954" w:rsidRDefault="00730BFB" w14:paraId="2D4333A7"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rsidRPr="006B4954" w:rsidR="00A325D0" w:rsidP="006B4954" w:rsidRDefault="00A325D0" w14:paraId="06216843" w14:textId="77777777">
      <w:pPr>
        <w:suppressAutoHyphens/>
        <w:contextualSpacing/>
        <w:rPr>
          <w:rFonts w:asciiTheme="majorHAnsi" w:hAnsiTheme="majorHAnsi" w:cstheme="majorHAnsi"/>
          <w:szCs w:val="22"/>
        </w:rPr>
      </w:pPr>
    </w:p>
    <w:p w:rsidRPr="006B4954" w:rsidR="00A325D0" w:rsidP="620E5806" w:rsidRDefault="3C7F4740" w14:paraId="4AA9769B" w14:textId="58580BBD">
      <w:pPr>
        <w:pStyle w:val="List"/>
      </w:pPr>
      <w:r w:rsidRPr="620E5806">
        <w:rPr>
          <w:b/>
          <w:bCs/>
        </w:rPr>
        <w:t>Operating Platform</w:t>
      </w:r>
      <w:r w:rsidRPr="620E5806">
        <w:t xml:space="preserve">: </w:t>
      </w:r>
      <w:r w:rsidRPr="620E5806" w:rsidR="20E53486">
        <w:t>For The Gaming Room, the most appropriate operating platform for hosting Draw It or Lose It is a Linux-based web server. Linux provides a stable, secure, and cost-effective environment for running a Java-based, server-side application and is widely used in industry for web hosting and distributed systems. By deploying the core game logic and GameService singleton on a Linux server, the application can support clients running on many different platforms (Windows, macOS, and mobile devices) through a standard web interface. This approach allows The Gaming Room to expand into other computing environments without rewriting the game logic for each platform, since all client devices will communicate with the same centralized server.</w:t>
      </w:r>
    </w:p>
    <w:p w:rsidRPr="006B4954" w:rsidR="00A325D0" w:rsidP="620E5806" w:rsidRDefault="00A325D0" w14:paraId="6237EED9" w14:textId="77777777">
      <w:pPr>
        <w:suppressAutoHyphens/>
        <w:ind w:left="720"/>
        <w:contextualSpacing/>
        <w:rPr>
          <w:rFonts w:asciiTheme="majorHAnsi" w:hAnsiTheme="majorHAnsi" w:cstheme="majorBidi"/>
        </w:rPr>
      </w:pPr>
    </w:p>
    <w:p w:rsidR="3C7F4740" w:rsidP="620E5806" w:rsidRDefault="3C7F4740" w14:paraId="682B3A49" w14:textId="061B3FE4">
      <w:pPr>
        <w:pStyle w:val="List"/>
      </w:pPr>
      <w:r w:rsidRPr="620E5806">
        <w:rPr>
          <w:b/>
          <w:bCs/>
        </w:rPr>
        <w:t>Operating Systems Architectures</w:t>
      </w:r>
      <w:r w:rsidRPr="620E5806">
        <w:t xml:space="preserve">: </w:t>
      </w:r>
      <w:r w:rsidRPr="620E5806" w:rsidR="31D258FE">
        <w:t>The recommended architecture is a classic multi-tier client–server design. At the center is a Linux server running the Java Virtual Machine (JVM), the game application, and a web/application server (such as Tomcat). This server handles all business logic, including managing games, teams, players, and enforcing unique names. Clients (Windows PCs, Macs, and mobile devices) function as “thin clients,” accessing the game through a web browser or lightweight app that communicates with the server via HTTP/HTTPS. This separation of concerns—presentation on the client side and logic/data on the server side—makes the solution easier to maintain and scale. The OS architecture on Linux supports multiple processes and threads, allowing simultaneous requests from many users while keeping the GameService as a single logical instance in memory.</w:t>
      </w:r>
    </w:p>
    <w:p w:rsidR="620E5806" w:rsidP="620E5806" w:rsidRDefault="620E5806" w14:paraId="400717B1" w14:textId="1C1A03F3">
      <w:pPr>
        <w:pStyle w:val="List"/>
        <w:numPr>
          <w:ilvl w:val="0"/>
          <w:numId w:val="0"/>
        </w:numPr>
        <w:ind w:left="720"/>
      </w:pPr>
    </w:p>
    <w:p w:rsidRPr="006B4954" w:rsidR="00A325D0" w:rsidP="620E5806" w:rsidRDefault="00A325D0" w14:paraId="35C78786" w14:textId="77777777">
      <w:pPr>
        <w:suppressAutoHyphens/>
        <w:contextualSpacing/>
        <w:rPr>
          <w:rFonts w:asciiTheme="majorHAnsi" w:hAnsiTheme="majorHAnsi" w:cstheme="majorBidi"/>
        </w:rPr>
      </w:pPr>
    </w:p>
    <w:p w:rsidRPr="006B4954" w:rsidR="00A325D0" w:rsidP="620E5806" w:rsidRDefault="3C7F4740" w14:paraId="42A6DD6C" w14:textId="202C1BC3">
      <w:pPr>
        <w:pStyle w:val="List"/>
      </w:pPr>
      <w:r w:rsidRPr="620E5806">
        <w:rPr>
          <w:b/>
          <w:bCs/>
        </w:rPr>
        <w:t>Storage Management</w:t>
      </w:r>
      <w:r w:rsidRPr="620E5806">
        <w:t xml:space="preserve">: </w:t>
      </w:r>
      <w:r w:rsidRPr="620E5806" w:rsidR="1F302715">
        <w:t xml:space="preserve">An appropriate storage management approach for this platform is to use a relational database management system (RDBMS), such as MySQL or PostgreSQL, running on the Linux server. The database will store persistent information about games, teams, players, and possibly game history and user accounts. The Linux file system will also store static assets such as images used by Draw It or Lose It. The application server will interact with the database using JDBC or an ORM layer, handling create, read, update, and delete operations. This design centralizes storage in one secure, managed location, simplifies backups and recovery, and supports future reporting or analytics needs. </w:t>
      </w:r>
      <w:r w:rsidRPr="620E5806">
        <w:t>&gt;</w:t>
      </w:r>
    </w:p>
    <w:p w:rsidRPr="006B4954" w:rsidR="00A325D0" w:rsidP="620E5806" w:rsidRDefault="00A325D0" w14:paraId="1689457D" w14:textId="77777777">
      <w:pPr>
        <w:suppressAutoHyphens/>
        <w:contextualSpacing/>
        <w:rPr>
          <w:rFonts w:asciiTheme="majorHAnsi" w:hAnsiTheme="majorHAnsi" w:cstheme="majorBidi"/>
        </w:rPr>
      </w:pPr>
    </w:p>
    <w:p w:rsidRPr="006B4954" w:rsidR="00A325D0" w:rsidP="620E5806" w:rsidRDefault="3C7F4740" w14:paraId="2B3B8A4D" w14:textId="65B30B10">
      <w:pPr>
        <w:pStyle w:val="List"/>
      </w:pPr>
      <w:r w:rsidRPr="620E5806">
        <w:rPr>
          <w:b/>
          <w:bCs/>
        </w:rPr>
        <w:t>Memory Management</w:t>
      </w:r>
      <w:r w:rsidRPr="620E5806">
        <w:t xml:space="preserve">: </w:t>
      </w:r>
      <w:r w:rsidRPr="620E5806" w:rsidR="1CEF797C">
        <w:t xml:space="preserve">On the Linux platform, memory management for the Draw It or Lose It software will primarily be handled by the JVM and the operating system. The JVM allocates heap space for Java objects, including instances of </w:t>
      </w:r>
      <w:r w:rsidRPr="620E5806" w:rsidR="1CEF797C">
        <w:rPr>
          <w:rFonts w:ascii="Consolas" w:hAnsi="Consolas" w:eastAsia="Consolas" w:cs="Consolas"/>
        </w:rPr>
        <w:t>Game</w:t>
      </w:r>
      <w:r w:rsidRPr="620E5806" w:rsidR="1CEF797C">
        <w:t xml:space="preserve">, </w:t>
      </w:r>
      <w:r w:rsidRPr="620E5806" w:rsidR="1CEF797C">
        <w:rPr>
          <w:rFonts w:ascii="Consolas" w:hAnsi="Consolas" w:eastAsia="Consolas" w:cs="Consolas"/>
        </w:rPr>
        <w:t>Team</w:t>
      </w:r>
      <w:r w:rsidRPr="620E5806" w:rsidR="1CEF797C">
        <w:t xml:space="preserve">, </w:t>
      </w:r>
      <w:r w:rsidRPr="620E5806" w:rsidR="1CEF797C">
        <w:rPr>
          <w:rFonts w:ascii="Consolas" w:hAnsi="Consolas" w:eastAsia="Consolas" w:cs="Consolas"/>
        </w:rPr>
        <w:t>Player</w:t>
      </w:r>
      <w:r w:rsidRPr="620E5806" w:rsidR="1CEF797C">
        <w:t xml:space="preserve">, and the </w:t>
      </w:r>
      <w:r w:rsidRPr="620E5806" w:rsidR="1CEF797C">
        <w:rPr>
          <w:rFonts w:ascii="Consolas" w:hAnsi="Consolas" w:eastAsia="Consolas" w:cs="Consolas"/>
        </w:rPr>
        <w:t>GameService</w:t>
      </w:r>
      <w:r w:rsidRPr="620E5806" w:rsidR="1CEF797C">
        <w:t xml:space="preserve"> singleton. Garbage collection automatically reclaims memory for objects that are no longer referenced, which helps prevent memory leaks when users join and leave games. The OS itself manages physical memory and virtual memory, using paging and caching to optimize performance under varying loads. Proper design—such as reusing objects where appropriate and avoiding unnecessary in-memory copies of large data structures—ensures that the game remains responsive even with multiple active sessions.</w:t>
      </w:r>
    </w:p>
    <w:p w:rsidRPr="006B4954" w:rsidR="00A325D0" w:rsidP="620E5806" w:rsidRDefault="00A325D0" w14:paraId="2635872A" w14:textId="77777777">
      <w:pPr>
        <w:suppressAutoHyphens/>
        <w:contextualSpacing/>
        <w:rPr>
          <w:rFonts w:asciiTheme="majorHAnsi" w:hAnsiTheme="majorHAnsi" w:cstheme="majorBidi"/>
        </w:rPr>
      </w:pPr>
    </w:p>
    <w:p w:rsidR="1CEF797C" w:rsidP="620E5806" w:rsidRDefault="1CEF797C" w14:paraId="26053B78" w14:textId="6F138DAE">
      <w:pPr>
        <w:pStyle w:val="List"/>
      </w:pPr>
      <w:r w:rsidRPr="620E5806">
        <w:t>To allow Draw It or Lose It to communicate between various platforms, the system will use a distributed architecture where all clients connect to the central Linux server over a TCP/IP network using HTTP/HTTPS. The server will expose RESTful endpoints or similar web APIs that clients can call to create games, join teams, submit guesses, and retrieve game state. Because different devices (desktop, laptop, tablet, phone) all speak standard web protocols, they can interoperate without needing platform-specific server logic. The design must account for connectivity issues: clients may experience network latency, intermittent outages, or dropped connections. To handle this, the server will treat each request as stateless as possible, store critical game state centrally, and implement appropriate timeouts and error handling. This ensures that if a client disconnects, the overall game session and other users are not affected.</w:t>
      </w:r>
    </w:p>
    <w:p w:rsidRPr="006B4954" w:rsidR="00A325D0" w:rsidP="620E5806" w:rsidRDefault="00A325D0" w14:paraId="00C89F39" w14:textId="77777777">
      <w:pPr>
        <w:suppressAutoHyphens/>
        <w:ind w:left="720"/>
        <w:contextualSpacing/>
        <w:rPr>
          <w:rFonts w:asciiTheme="majorHAnsi" w:hAnsiTheme="majorHAnsi" w:cstheme="majorBidi"/>
        </w:rPr>
      </w:pPr>
    </w:p>
    <w:p w:rsidRPr="006B4954" w:rsidR="00A325D0" w:rsidP="620E5806" w:rsidRDefault="3C7F4740" w14:paraId="2B90FC64" w14:textId="78345885">
      <w:pPr>
        <w:pStyle w:val="List"/>
      </w:pPr>
      <w:r w:rsidRPr="620E5806">
        <w:rPr>
          <w:b/>
          <w:bCs/>
        </w:rPr>
        <w:t>Security</w:t>
      </w:r>
      <w:r w:rsidRPr="620E5806">
        <w:t xml:space="preserve">: </w:t>
      </w:r>
      <w:r w:rsidRPr="620E5806" w:rsidR="40F071EE">
        <w:t>Security is critical because user information and game data will travel between multiple platforms and across the internet. On the recommended Linux platform, communication between clients and the server should be protected using HTTPS with TLS encryption, preventing eavesdropping or tampering. User credentials (if accounts are implemented) must be stored securely using salted and hashed passwords rather than plain text. Access control should ensure that users can only view or modify data for games and teams they are authorized to join. On the server, Linux provides strong security features such as file permissions, user/group isolation, and firewall tools to restrict unauthorized access. Additionally, input validation and secure coding practices in the Java application will help prevent common attacks such as SQL injection and cross-site scripting. Together, these techniques protect user information both on the server and in transit between various platforms.</w:t>
      </w:r>
    </w:p>
    <w:p w:rsidRPr="006B4954" w:rsidR="00B20A2D" w:rsidP="006B4954" w:rsidRDefault="00B20A2D" w14:paraId="7FCCC536" w14:textId="6DB69975">
      <w:pPr>
        <w:suppressAutoHyphens/>
        <w:contextualSpacing/>
        <w:rPr>
          <w:rFonts w:asciiTheme="majorHAnsi" w:hAnsiTheme="majorHAnsi" w:cstheme="majorHAnsi"/>
          <w:szCs w:val="22"/>
        </w:rPr>
      </w:pPr>
    </w:p>
    <w:sectPr w:rsidRPr="006B4954" w:rsidR="00B20A2D">
      <w:footerReference w:type="even" r:id="rId12"/>
      <w:footerReference w:type="default" r:id="rId13"/>
      <w:pgSz w:w="12240" w:h="15840"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C5A86" w:rsidRDefault="009C5A86" w14:paraId="7AF13639" w14:textId="77777777">
      <w:r>
        <w:separator/>
      </w:r>
    </w:p>
  </w:endnote>
  <w:endnote w:type="continuationSeparator" w:id="0">
    <w:p w:rsidR="009C5A86" w:rsidRDefault="009C5A86" w14:paraId="092536D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25D0" w:rsidRDefault="00A325D0" w14:paraId="0509F4FB" w14:textId="77777777">
    <w:pPr>
      <w:pBdr>
        <w:top w:val="nil"/>
        <w:left w:val="nil"/>
        <w:bottom w:val="nil"/>
        <w:right w:val="nil"/>
        <w:between w:val="nil"/>
      </w:pBdr>
      <w:tabs>
        <w:tab w:val="center" w:pos="4680"/>
        <w:tab w:val="right" w:pos="9360"/>
      </w:tabs>
      <w:jc w:val="right"/>
      <w:rPr>
        <w:color w:val="000000"/>
      </w:rPr>
    </w:pPr>
  </w:p>
  <w:p w:rsidR="00A325D0" w:rsidRDefault="00730BFB" w14:paraId="6A07F88E" w14:textId="77777777">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355EE" w:rsidR="00A325D0" w:rsidRDefault="00730BFB" w14:paraId="5E445571" w14:textId="024D73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rsidR="00A325D0" w:rsidRDefault="00A325D0" w14:paraId="7E8ECADB" w14:textId="77777777">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C5A86" w:rsidRDefault="009C5A86" w14:paraId="07F44D81" w14:textId="77777777">
      <w:r>
        <w:separator/>
      </w:r>
    </w:p>
  </w:footnote>
  <w:footnote w:type="continuationSeparator" w:id="0">
    <w:p w:rsidR="009C5A86" w:rsidRDefault="009C5A86" w14:paraId="4479A515"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hint="default" w:ascii="Symbol" w:hAnsi="Symbol"/>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hint="default" w:ascii="Symbol" w:hAnsi="Symbol"/>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hint="default" w:ascii="Symbol" w:hAnsi="Symbol"/>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hint="default" w:ascii="Symbol" w:hAnsi="Symbol"/>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C48A9E4"/>
    <w:multiLevelType w:val="hybridMultilevel"/>
    <w:tmpl w:val="FFFFFFFF"/>
    <w:lvl w:ilvl="0" w:tplc="5F92D464">
      <w:start w:val="1"/>
      <w:numFmt w:val="bullet"/>
      <w:lvlText w:val=""/>
      <w:lvlJc w:val="left"/>
      <w:pPr>
        <w:ind w:left="720" w:hanging="360"/>
      </w:pPr>
      <w:rPr>
        <w:rFonts w:hint="default" w:ascii="Symbol" w:hAnsi="Symbol"/>
      </w:rPr>
    </w:lvl>
    <w:lvl w:ilvl="1" w:tplc="9CFE4B54">
      <w:start w:val="1"/>
      <w:numFmt w:val="bullet"/>
      <w:lvlText w:val="o"/>
      <w:lvlJc w:val="left"/>
      <w:pPr>
        <w:ind w:left="1440" w:hanging="360"/>
      </w:pPr>
      <w:rPr>
        <w:rFonts w:hint="default" w:ascii="Courier New" w:hAnsi="Courier New"/>
      </w:rPr>
    </w:lvl>
    <w:lvl w:ilvl="2" w:tplc="44CA6A7A">
      <w:start w:val="1"/>
      <w:numFmt w:val="bullet"/>
      <w:lvlText w:val=""/>
      <w:lvlJc w:val="left"/>
      <w:pPr>
        <w:ind w:left="2160" w:hanging="360"/>
      </w:pPr>
      <w:rPr>
        <w:rFonts w:hint="default" w:ascii="Wingdings" w:hAnsi="Wingdings"/>
      </w:rPr>
    </w:lvl>
    <w:lvl w:ilvl="3" w:tplc="5CA22FC0">
      <w:start w:val="1"/>
      <w:numFmt w:val="bullet"/>
      <w:lvlText w:val=""/>
      <w:lvlJc w:val="left"/>
      <w:pPr>
        <w:ind w:left="2880" w:hanging="360"/>
      </w:pPr>
      <w:rPr>
        <w:rFonts w:hint="default" w:ascii="Symbol" w:hAnsi="Symbol"/>
      </w:rPr>
    </w:lvl>
    <w:lvl w:ilvl="4" w:tplc="3CB09A96">
      <w:start w:val="1"/>
      <w:numFmt w:val="bullet"/>
      <w:lvlText w:val="o"/>
      <w:lvlJc w:val="left"/>
      <w:pPr>
        <w:ind w:left="3600" w:hanging="360"/>
      </w:pPr>
      <w:rPr>
        <w:rFonts w:hint="default" w:ascii="Courier New" w:hAnsi="Courier New"/>
      </w:rPr>
    </w:lvl>
    <w:lvl w:ilvl="5" w:tplc="FCD2BD1C">
      <w:start w:val="1"/>
      <w:numFmt w:val="bullet"/>
      <w:lvlText w:val=""/>
      <w:lvlJc w:val="left"/>
      <w:pPr>
        <w:ind w:left="4320" w:hanging="360"/>
      </w:pPr>
      <w:rPr>
        <w:rFonts w:hint="default" w:ascii="Wingdings" w:hAnsi="Wingdings"/>
      </w:rPr>
    </w:lvl>
    <w:lvl w:ilvl="6" w:tplc="69AC6656">
      <w:start w:val="1"/>
      <w:numFmt w:val="bullet"/>
      <w:lvlText w:val=""/>
      <w:lvlJc w:val="left"/>
      <w:pPr>
        <w:ind w:left="5040" w:hanging="360"/>
      </w:pPr>
      <w:rPr>
        <w:rFonts w:hint="default" w:ascii="Symbol" w:hAnsi="Symbol"/>
      </w:rPr>
    </w:lvl>
    <w:lvl w:ilvl="7" w:tplc="6EA08FBE">
      <w:start w:val="1"/>
      <w:numFmt w:val="bullet"/>
      <w:lvlText w:val="o"/>
      <w:lvlJc w:val="left"/>
      <w:pPr>
        <w:ind w:left="5760" w:hanging="360"/>
      </w:pPr>
      <w:rPr>
        <w:rFonts w:hint="default" w:ascii="Courier New" w:hAnsi="Courier New"/>
      </w:rPr>
    </w:lvl>
    <w:lvl w:ilvl="8" w:tplc="15CEE368">
      <w:start w:val="1"/>
      <w:numFmt w:val="bullet"/>
      <w:lvlText w:val=""/>
      <w:lvlJc w:val="left"/>
      <w:pPr>
        <w:ind w:left="6480" w:hanging="360"/>
      </w:pPr>
      <w:rPr>
        <w:rFonts w:hint="default" w:ascii="Wingdings" w:hAnsi="Wingdings"/>
      </w:rPr>
    </w:lvl>
  </w:abstractNum>
  <w:abstractNum w:abstractNumId="8" w15:restartNumberingAfterBreak="0">
    <w:nsid w:val="39148DD8"/>
    <w:multiLevelType w:val="hybridMultilevel"/>
    <w:tmpl w:val="FFFFFFFF"/>
    <w:lvl w:ilvl="0" w:tplc="BCB6049E">
      <w:start w:val="1"/>
      <w:numFmt w:val="bullet"/>
      <w:lvlText w:val=""/>
      <w:lvlJc w:val="left"/>
      <w:pPr>
        <w:ind w:left="720" w:hanging="360"/>
      </w:pPr>
      <w:rPr>
        <w:rFonts w:hint="default" w:ascii="Symbol" w:hAnsi="Symbol"/>
      </w:rPr>
    </w:lvl>
    <w:lvl w:ilvl="1" w:tplc="62BA1496">
      <w:start w:val="1"/>
      <w:numFmt w:val="bullet"/>
      <w:lvlText w:val="o"/>
      <w:lvlJc w:val="left"/>
      <w:pPr>
        <w:ind w:left="1440" w:hanging="360"/>
      </w:pPr>
      <w:rPr>
        <w:rFonts w:hint="default" w:ascii="Courier New" w:hAnsi="Courier New"/>
      </w:rPr>
    </w:lvl>
    <w:lvl w:ilvl="2" w:tplc="34D674CC">
      <w:start w:val="1"/>
      <w:numFmt w:val="bullet"/>
      <w:lvlText w:val=""/>
      <w:lvlJc w:val="left"/>
      <w:pPr>
        <w:ind w:left="2160" w:hanging="360"/>
      </w:pPr>
      <w:rPr>
        <w:rFonts w:hint="default" w:ascii="Wingdings" w:hAnsi="Wingdings"/>
      </w:rPr>
    </w:lvl>
    <w:lvl w:ilvl="3" w:tplc="4B205E24">
      <w:start w:val="1"/>
      <w:numFmt w:val="bullet"/>
      <w:lvlText w:val=""/>
      <w:lvlJc w:val="left"/>
      <w:pPr>
        <w:ind w:left="2880" w:hanging="360"/>
      </w:pPr>
      <w:rPr>
        <w:rFonts w:hint="default" w:ascii="Symbol" w:hAnsi="Symbol"/>
      </w:rPr>
    </w:lvl>
    <w:lvl w:ilvl="4" w:tplc="F7922026">
      <w:start w:val="1"/>
      <w:numFmt w:val="bullet"/>
      <w:lvlText w:val="o"/>
      <w:lvlJc w:val="left"/>
      <w:pPr>
        <w:ind w:left="3600" w:hanging="360"/>
      </w:pPr>
      <w:rPr>
        <w:rFonts w:hint="default" w:ascii="Courier New" w:hAnsi="Courier New"/>
      </w:rPr>
    </w:lvl>
    <w:lvl w:ilvl="5" w:tplc="DC902178">
      <w:start w:val="1"/>
      <w:numFmt w:val="bullet"/>
      <w:lvlText w:val=""/>
      <w:lvlJc w:val="left"/>
      <w:pPr>
        <w:ind w:left="4320" w:hanging="360"/>
      </w:pPr>
      <w:rPr>
        <w:rFonts w:hint="default" w:ascii="Wingdings" w:hAnsi="Wingdings"/>
      </w:rPr>
    </w:lvl>
    <w:lvl w:ilvl="6" w:tplc="5A5E59A8">
      <w:start w:val="1"/>
      <w:numFmt w:val="bullet"/>
      <w:lvlText w:val=""/>
      <w:lvlJc w:val="left"/>
      <w:pPr>
        <w:ind w:left="5040" w:hanging="360"/>
      </w:pPr>
      <w:rPr>
        <w:rFonts w:hint="default" w:ascii="Symbol" w:hAnsi="Symbol"/>
      </w:rPr>
    </w:lvl>
    <w:lvl w:ilvl="7" w:tplc="1778D56A">
      <w:start w:val="1"/>
      <w:numFmt w:val="bullet"/>
      <w:lvlText w:val="o"/>
      <w:lvlJc w:val="left"/>
      <w:pPr>
        <w:ind w:left="5760" w:hanging="360"/>
      </w:pPr>
      <w:rPr>
        <w:rFonts w:hint="default" w:ascii="Courier New" w:hAnsi="Courier New"/>
      </w:rPr>
    </w:lvl>
    <w:lvl w:ilvl="8" w:tplc="E57AFBE4">
      <w:start w:val="1"/>
      <w:numFmt w:val="bullet"/>
      <w:lvlText w:val=""/>
      <w:lvlJc w:val="left"/>
      <w:pPr>
        <w:ind w:left="6480" w:hanging="360"/>
      </w:pPr>
      <w:rPr>
        <w:rFonts w:hint="default" w:ascii="Wingdings" w:hAnsi="Wingdings"/>
      </w:rPr>
    </w:lvl>
  </w:abstractNum>
  <w:abstractNum w:abstractNumId="9" w15:restartNumberingAfterBreak="0">
    <w:nsid w:val="622D3237"/>
    <w:multiLevelType w:val="hybridMultilevel"/>
    <w:tmpl w:val="FFFFFFFF"/>
    <w:lvl w:ilvl="0" w:tplc="B51C5FA6">
      <w:start w:val="1"/>
      <w:numFmt w:val="decimal"/>
      <w:lvlText w:val="%1."/>
      <w:lvlJc w:val="left"/>
      <w:pPr>
        <w:ind w:left="720" w:hanging="360"/>
      </w:pPr>
    </w:lvl>
    <w:lvl w:ilvl="1" w:tplc="BF16388A">
      <w:start w:val="1"/>
      <w:numFmt w:val="lowerLetter"/>
      <w:lvlText w:val="%2."/>
      <w:lvlJc w:val="left"/>
      <w:pPr>
        <w:ind w:left="1440" w:hanging="360"/>
      </w:pPr>
    </w:lvl>
    <w:lvl w:ilvl="2" w:tplc="93524A74">
      <w:start w:val="1"/>
      <w:numFmt w:val="lowerRoman"/>
      <w:lvlText w:val="%3."/>
      <w:lvlJc w:val="right"/>
      <w:pPr>
        <w:ind w:left="2160" w:hanging="180"/>
      </w:pPr>
    </w:lvl>
    <w:lvl w:ilvl="3" w:tplc="936E4FAC">
      <w:start w:val="1"/>
      <w:numFmt w:val="decimal"/>
      <w:lvlText w:val="%4."/>
      <w:lvlJc w:val="left"/>
      <w:pPr>
        <w:ind w:left="2880" w:hanging="360"/>
      </w:pPr>
    </w:lvl>
    <w:lvl w:ilvl="4" w:tplc="07D83FCE">
      <w:start w:val="1"/>
      <w:numFmt w:val="lowerLetter"/>
      <w:lvlText w:val="%5."/>
      <w:lvlJc w:val="left"/>
      <w:pPr>
        <w:ind w:left="3600" w:hanging="360"/>
      </w:pPr>
    </w:lvl>
    <w:lvl w:ilvl="5" w:tplc="19F8A656">
      <w:start w:val="1"/>
      <w:numFmt w:val="lowerRoman"/>
      <w:lvlText w:val="%6."/>
      <w:lvlJc w:val="right"/>
      <w:pPr>
        <w:ind w:left="4320" w:hanging="180"/>
      </w:pPr>
    </w:lvl>
    <w:lvl w:ilvl="6" w:tplc="AFF863DA">
      <w:start w:val="1"/>
      <w:numFmt w:val="decimal"/>
      <w:lvlText w:val="%7."/>
      <w:lvlJc w:val="left"/>
      <w:pPr>
        <w:ind w:left="5040" w:hanging="360"/>
      </w:pPr>
    </w:lvl>
    <w:lvl w:ilvl="7" w:tplc="19961580">
      <w:start w:val="1"/>
      <w:numFmt w:val="lowerLetter"/>
      <w:lvlText w:val="%8."/>
      <w:lvlJc w:val="left"/>
      <w:pPr>
        <w:ind w:left="5760" w:hanging="360"/>
      </w:pPr>
    </w:lvl>
    <w:lvl w:ilvl="8" w:tplc="55F4E70A">
      <w:start w:val="1"/>
      <w:numFmt w:val="lowerRoman"/>
      <w:lvlText w:val="%9."/>
      <w:lvlJc w:val="right"/>
      <w:pPr>
        <w:ind w:left="6480" w:hanging="180"/>
      </w:pPr>
    </w:lvl>
  </w:abstractNum>
  <w:abstractNum w:abstractNumId="10" w15:restartNumberingAfterBreak="0">
    <w:nsid w:val="78917568"/>
    <w:multiLevelType w:val="hybridMultilevel"/>
    <w:tmpl w:val="FFFFFFFF"/>
    <w:lvl w:ilvl="0" w:tplc="9B1E6874">
      <w:start w:val="1"/>
      <w:numFmt w:val="bullet"/>
      <w:lvlText w:val=""/>
      <w:lvlJc w:val="left"/>
      <w:pPr>
        <w:ind w:left="720" w:hanging="360"/>
      </w:pPr>
      <w:rPr>
        <w:rFonts w:hint="default" w:ascii="Symbol" w:hAnsi="Symbol"/>
      </w:rPr>
    </w:lvl>
    <w:lvl w:ilvl="1" w:tplc="82AC6F64">
      <w:start w:val="1"/>
      <w:numFmt w:val="bullet"/>
      <w:lvlText w:val="o"/>
      <w:lvlJc w:val="left"/>
      <w:pPr>
        <w:ind w:left="1440" w:hanging="360"/>
      </w:pPr>
      <w:rPr>
        <w:rFonts w:hint="default" w:ascii="Courier New" w:hAnsi="Courier New"/>
      </w:rPr>
    </w:lvl>
    <w:lvl w:ilvl="2" w:tplc="E536DE52">
      <w:start w:val="1"/>
      <w:numFmt w:val="bullet"/>
      <w:lvlText w:val=""/>
      <w:lvlJc w:val="left"/>
      <w:pPr>
        <w:ind w:left="2160" w:hanging="360"/>
      </w:pPr>
      <w:rPr>
        <w:rFonts w:hint="default" w:ascii="Wingdings" w:hAnsi="Wingdings"/>
      </w:rPr>
    </w:lvl>
    <w:lvl w:ilvl="3" w:tplc="69C08706">
      <w:start w:val="1"/>
      <w:numFmt w:val="bullet"/>
      <w:lvlText w:val=""/>
      <w:lvlJc w:val="left"/>
      <w:pPr>
        <w:ind w:left="2880" w:hanging="360"/>
      </w:pPr>
      <w:rPr>
        <w:rFonts w:hint="default" w:ascii="Symbol" w:hAnsi="Symbol"/>
      </w:rPr>
    </w:lvl>
    <w:lvl w:ilvl="4" w:tplc="79509774">
      <w:start w:val="1"/>
      <w:numFmt w:val="bullet"/>
      <w:lvlText w:val="o"/>
      <w:lvlJc w:val="left"/>
      <w:pPr>
        <w:ind w:left="3600" w:hanging="360"/>
      </w:pPr>
      <w:rPr>
        <w:rFonts w:hint="default" w:ascii="Courier New" w:hAnsi="Courier New"/>
      </w:rPr>
    </w:lvl>
    <w:lvl w:ilvl="5" w:tplc="C286137E">
      <w:start w:val="1"/>
      <w:numFmt w:val="bullet"/>
      <w:lvlText w:val=""/>
      <w:lvlJc w:val="left"/>
      <w:pPr>
        <w:ind w:left="4320" w:hanging="360"/>
      </w:pPr>
      <w:rPr>
        <w:rFonts w:hint="default" w:ascii="Wingdings" w:hAnsi="Wingdings"/>
      </w:rPr>
    </w:lvl>
    <w:lvl w:ilvl="6" w:tplc="50B4955A">
      <w:start w:val="1"/>
      <w:numFmt w:val="bullet"/>
      <w:lvlText w:val=""/>
      <w:lvlJc w:val="left"/>
      <w:pPr>
        <w:ind w:left="5040" w:hanging="360"/>
      </w:pPr>
      <w:rPr>
        <w:rFonts w:hint="default" w:ascii="Symbol" w:hAnsi="Symbol"/>
      </w:rPr>
    </w:lvl>
    <w:lvl w:ilvl="7" w:tplc="1F16FD24">
      <w:start w:val="1"/>
      <w:numFmt w:val="bullet"/>
      <w:lvlText w:val="o"/>
      <w:lvlJc w:val="left"/>
      <w:pPr>
        <w:ind w:left="5760" w:hanging="360"/>
      </w:pPr>
      <w:rPr>
        <w:rFonts w:hint="default" w:ascii="Courier New" w:hAnsi="Courier New"/>
      </w:rPr>
    </w:lvl>
    <w:lvl w:ilvl="8" w:tplc="D5804B52">
      <w:start w:val="1"/>
      <w:numFmt w:val="bullet"/>
      <w:lvlText w:val=""/>
      <w:lvlJc w:val="left"/>
      <w:pPr>
        <w:ind w:left="6480" w:hanging="360"/>
      </w:pPr>
      <w:rPr>
        <w:rFonts w:hint="default" w:ascii="Wingdings" w:hAnsi="Wingdings"/>
      </w:rPr>
    </w:lvl>
  </w:abstractNum>
  <w:num w:numId="1" w16cid:durableId="424375979">
    <w:abstractNumId w:val="8"/>
  </w:num>
  <w:num w:numId="2" w16cid:durableId="1259293487">
    <w:abstractNumId w:val="9"/>
  </w:num>
  <w:num w:numId="3" w16cid:durableId="797989310">
    <w:abstractNumId w:val="10"/>
  </w:num>
  <w:num w:numId="4" w16cid:durableId="303896312">
    <w:abstractNumId w:val="7"/>
  </w:num>
  <w:num w:numId="5" w16cid:durableId="1057707520">
    <w:abstractNumId w:val="6"/>
  </w:num>
  <w:num w:numId="6" w16cid:durableId="1920433643">
    <w:abstractNumId w:val="5"/>
  </w:num>
  <w:num w:numId="7" w16cid:durableId="1473668085">
    <w:abstractNumId w:val="4"/>
  </w:num>
  <w:num w:numId="8" w16cid:durableId="1975406788">
    <w:abstractNumId w:val="3"/>
  </w:num>
  <w:num w:numId="9" w16cid:durableId="732240780">
    <w:abstractNumId w:val="2"/>
  </w:num>
  <w:num w:numId="10" w16cid:durableId="1191803185">
    <w:abstractNumId w:val="1"/>
  </w:num>
  <w:num w:numId="11"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B7DDA"/>
    <w:rsid w:val="002C25EE"/>
    <w:rsid w:val="002D1B79"/>
    <w:rsid w:val="003723B7"/>
    <w:rsid w:val="004269FD"/>
    <w:rsid w:val="0043672B"/>
    <w:rsid w:val="004C5263"/>
    <w:rsid w:val="004D630E"/>
    <w:rsid w:val="005E3957"/>
    <w:rsid w:val="005F49E3"/>
    <w:rsid w:val="00691EB9"/>
    <w:rsid w:val="006B4954"/>
    <w:rsid w:val="00717FC1"/>
    <w:rsid w:val="00730BFB"/>
    <w:rsid w:val="007B28D2"/>
    <w:rsid w:val="007F3EC1"/>
    <w:rsid w:val="008A485F"/>
    <w:rsid w:val="008B6F86"/>
    <w:rsid w:val="009649F5"/>
    <w:rsid w:val="00987146"/>
    <w:rsid w:val="009C2374"/>
    <w:rsid w:val="009C5A86"/>
    <w:rsid w:val="00A325D0"/>
    <w:rsid w:val="00B20A2D"/>
    <w:rsid w:val="00B902AF"/>
    <w:rsid w:val="00BB4494"/>
    <w:rsid w:val="00D97062"/>
    <w:rsid w:val="00E0390F"/>
    <w:rsid w:val="00E041A9"/>
    <w:rsid w:val="00E61BA3"/>
    <w:rsid w:val="00E6447B"/>
    <w:rsid w:val="00F355EE"/>
    <w:rsid w:val="00F53DDC"/>
    <w:rsid w:val="00FD2C32"/>
    <w:rsid w:val="01FF4533"/>
    <w:rsid w:val="024097C9"/>
    <w:rsid w:val="052079F6"/>
    <w:rsid w:val="072A8975"/>
    <w:rsid w:val="0944B970"/>
    <w:rsid w:val="0A04FC52"/>
    <w:rsid w:val="10CEAE2E"/>
    <w:rsid w:val="1140E130"/>
    <w:rsid w:val="11641103"/>
    <w:rsid w:val="121555F4"/>
    <w:rsid w:val="174C6AAA"/>
    <w:rsid w:val="1BE08F4B"/>
    <w:rsid w:val="1CEF797C"/>
    <w:rsid w:val="1F302715"/>
    <w:rsid w:val="207E79D1"/>
    <w:rsid w:val="20907CA1"/>
    <w:rsid w:val="20E53486"/>
    <w:rsid w:val="211EACA1"/>
    <w:rsid w:val="2521554C"/>
    <w:rsid w:val="2CB95197"/>
    <w:rsid w:val="2D61337E"/>
    <w:rsid w:val="31D258FE"/>
    <w:rsid w:val="31FDDEFA"/>
    <w:rsid w:val="33583A09"/>
    <w:rsid w:val="376194A3"/>
    <w:rsid w:val="3799422C"/>
    <w:rsid w:val="37FC4684"/>
    <w:rsid w:val="3ADFC1E6"/>
    <w:rsid w:val="3C7F4740"/>
    <w:rsid w:val="40F071EE"/>
    <w:rsid w:val="4D86007C"/>
    <w:rsid w:val="54C5ABBB"/>
    <w:rsid w:val="620E5806"/>
    <w:rsid w:val="641B84DB"/>
    <w:rsid w:val="6487B054"/>
    <w:rsid w:val="6610D951"/>
    <w:rsid w:val="6C037EF5"/>
    <w:rsid w:val="6C2001A6"/>
    <w:rsid w:val="70FE64B0"/>
    <w:rsid w:val="72E2F3DD"/>
    <w:rsid w:val="770B5AAA"/>
    <w:rsid w:val="7FA19847"/>
    <w:rsid w:val="7FE3B1ED"/>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styleId="CommentSubjectChar" w:customStyle="1">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hAnsi="Times New Roman" w:eastAsia="Times New Roman" w:cs="Times New Roman"/>
    </w:rPr>
  </w:style>
  <w:style w:type="table" w:styleId="TableGrid">
    <w:name w:val="Table Grid"/>
    <w:basedOn w:val="TableNormal"/>
    <w:uiPriority w:val="39"/>
    <w:rsid w:val="005F49E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
    <w:name w:val="List"/>
    <w:basedOn w:val="Normal"/>
    <w:uiPriority w:val="99"/>
    <w:unhideWhenUsed/>
    <w:rsid w:val="00FD2C32"/>
    <w:pPr>
      <w:numPr>
        <w:numId w:val="5"/>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620E58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g"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1.jp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230 Project Software Design Template</dc:title>
  <dc:creator>Brown, Tyra</dc:creator>
  <lastModifiedBy>Warren, Carl</lastModifiedBy>
  <revision>9</revision>
  <dcterms:created xsi:type="dcterms:W3CDTF">2025-11-30T23:09:00.0000000Z</dcterms:created>
  <dcterms:modified xsi:type="dcterms:W3CDTF">2025-12-18T00:46:13.7274853Z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