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14" w:rsidRPr="00FB5714" w:rsidRDefault="00FB5714" w:rsidP="00FB5714">
      <w:pPr>
        <w:jc w:val="center"/>
        <w:rPr>
          <w:b/>
          <w:sz w:val="24"/>
          <w:szCs w:val="24"/>
        </w:rPr>
      </w:pPr>
      <w:r w:rsidRPr="00FB5714">
        <w:rPr>
          <w:b/>
          <w:sz w:val="24"/>
          <w:szCs w:val="24"/>
        </w:rPr>
        <w:t xml:space="preserve">Caso de uso – cadastrar usuário </w:t>
      </w:r>
    </w:p>
    <w:p w:rsidR="0043722A" w:rsidRPr="00FB5714" w:rsidRDefault="00F92B72">
      <w:pPr>
        <w:rPr>
          <w:sz w:val="24"/>
          <w:szCs w:val="24"/>
        </w:rPr>
      </w:pPr>
      <w:r w:rsidRPr="00FB5714">
        <w:rPr>
          <w:b/>
          <w:sz w:val="24"/>
          <w:szCs w:val="24"/>
        </w:rPr>
        <w:t xml:space="preserve">Descrição: </w:t>
      </w:r>
      <w:r w:rsidRPr="00FB5714">
        <w:rPr>
          <w:sz w:val="24"/>
          <w:szCs w:val="24"/>
        </w:rPr>
        <w:t>Demostrar passo a passo o cadastro de novos usuários para uma filial.</w:t>
      </w:r>
    </w:p>
    <w:p w:rsidR="00F92B72" w:rsidRPr="00FB5714" w:rsidRDefault="00F92B72">
      <w:pPr>
        <w:rPr>
          <w:sz w:val="24"/>
          <w:szCs w:val="24"/>
        </w:rPr>
      </w:pPr>
      <w:r w:rsidRPr="00FB5714">
        <w:rPr>
          <w:b/>
          <w:sz w:val="24"/>
          <w:szCs w:val="24"/>
        </w:rPr>
        <w:t>Precondições:</w:t>
      </w:r>
      <w:r w:rsidRPr="00FB5714">
        <w:rPr>
          <w:sz w:val="24"/>
          <w:szCs w:val="24"/>
        </w:rPr>
        <w:t xml:space="preserve"> não há.</w:t>
      </w:r>
    </w:p>
    <w:p w:rsidR="00F92B72" w:rsidRPr="00FB5714" w:rsidRDefault="00F92B72">
      <w:pPr>
        <w:rPr>
          <w:sz w:val="24"/>
          <w:szCs w:val="24"/>
        </w:rPr>
      </w:pPr>
      <w:r w:rsidRPr="00FB5714">
        <w:rPr>
          <w:b/>
          <w:sz w:val="24"/>
          <w:szCs w:val="24"/>
        </w:rPr>
        <w:t xml:space="preserve">Fluxo: </w:t>
      </w:r>
      <w:r w:rsidRPr="00FB5714">
        <w:rPr>
          <w:sz w:val="24"/>
          <w:szCs w:val="24"/>
        </w:rPr>
        <w:t>Cadastrar</w:t>
      </w:r>
    </w:p>
    <w:p w:rsidR="00F92B72" w:rsidRPr="00FB5714" w:rsidRDefault="00F92B72" w:rsidP="00F92B7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B5714">
        <w:rPr>
          <w:sz w:val="24"/>
          <w:szCs w:val="24"/>
        </w:rPr>
        <w:t>Se caso o usuário clique no botão “Cadastro de Usuário” presente no menu.</w:t>
      </w:r>
    </w:p>
    <w:p w:rsidR="00FB5714" w:rsidRPr="00FB5714" w:rsidRDefault="00F92B72" w:rsidP="00FB571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B5714">
        <w:rPr>
          <w:sz w:val="24"/>
          <w:szCs w:val="24"/>
        </w:rPr>
        <w:t xml:space="preserve">Ele </w:t>
      </w:r>
      <w:proofErr w:type="gramStart"/>
      <w:r w:rsidRPr="00FB5714">
        <w:rPr>
          <w:sz w:val="24"/>
          <w:szCs w:val="24"/>
        </w:rPr>
        <w:t>será  redirecionado</w:t>
      </w:r>
      <w:proofErr w:type="gramEnd"/>
      <w:r w:rsidRPr="00FB5714">
        <w:rPr>
          <w:sz w:val="24"/>
          <w:szCs w:val="24"/>
        </w:rPr>
        <w:t xml:space="preserve">  a  uma  nova  página  com os   campos </w:t>
      </w:r>
      <w:r w:rsidR="00FB5714" w:rsidRPr="00FB5714">
        <w:rPr>
          <w:sz w:val="24"/>
          <w:szCs w:val="24"/>
        </w:rPr>
        <w:t>“e-mail”, “senha”, “</w:t>
      </w:r>
      <w:proofErr w:type="spellStart"/>
      <w:r w:rsidR="00FB5714" w:rsidRPr="00FB5714">
        <w:rPr>
          <w:sz w:val="24"/>
          <w:szCs w:val="24"/>
        </w:rPr>
        <w:t>confirmar-senha</w:t>
      </w:r>
      <w:proofErr w:type="spellEnd"/>
      <w:r w:rsidR="00FB5714" w:rsidRPr="00FB5714">
        <w:rPr>
          <w:sz w:val="24"/>
          <w:szCs w:val="24"/>
        </w:rPr>
        <w:t>”, “nome”. “</w:t>
      </w:r>
      <w:proofErr w:type="gramStart"/>
      <w:r w:rsidR="00FB5714" w:rsidRPr="00FB5714">
        <w:rPr>
          <w:sz w:val="24"/>
          <w:szCs w:val="24"/>
        </w:rPr>
        <w:t>gênero</w:t>
      </w:r>
      <w:proofErr w:type="gramEnd"/>
      <w:r w:rsidR="00FB5714" w:rsidRPr="00FB5714">
        <w:rPr>
          <w:sz w:val="24"/>
          <w:szCs w:val="24"/>
        </w:rPr>
        <w:t>”.</w:t>
      </w:r>
    </w:p>
    <w:p w:rsidR="00FB5714" w:rsidRPr="00FB5714" w:rsidRDefault="00FB5714" w:rsidP="00FB571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B5714">
        <w:rPr>
          <w:sz w:val="24"/>
          <w:szCs w:val="24"/>
        </w:rPr>
        <w:t>O usuário seleciona e preenche os campos.</w:t>
      </w:r>
    </w:p>
    <w:p w:rsidR="00FB5714" w:rsidRPr="00FB5714" w:rsidRDefault="00FB5714" w:rsidP="00FB571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B5714">
        <w:rPr>
          <w:sz w:val="24"/>
          <w:szCs w:val="24"/>
        </w:rPr>
        <w:t>O sistema salva os dados.</w:t>
      </w:r>
    </w:p>
    <w:p w:rsidR="00F92B72" w:rsidRPr="00FB5714" w:rsidRDefault="00FB5714" w:rsidP="00FB571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B5714">
        <w:rPr>
          <w:sz w:val="24"/>
          <w:szCs w:val="24"/>
        </w:rPr>
        <w:t xml:space="preserve">O sistema apresenta uma mensagem de confirmação de salvamento “O usuário foi cadastrado com sucesso”. </w:t>
      </w:r>
    </w:p>
    <w:p w:rsidR="00F92B72" w:rsidRDefault="00F92B72">
      <w:bookmarkStart w:id="0" w:name="_GoBack"/>
      <w:bookmarkEnd w:id="0"/>
    </w:p>
    <w:sectPr w:rsidR="00F92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014E"/>
    <w:multiLevelType w:val="hybridMultilevel"/>
    <w:tmpl w:val="9A10D8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72"/>
    <w:rsid w:val="00525D78"/>
    <w:rsid w:val="00CF39E1"/>
    <w:rsid w:val="00F92B72"/>
    <w:rsid w:val="00FB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AD2A"/>
  <w15:chartTrackingRefBased/>
  <w15:docId w15:val="{4A26DBD7-F77F-4C10-9A05-D0DEEFB6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2023-10-10T12:01:00Z</dcterms:created>
  <dcterms:modified xsi:type="dcterms:W3CDTF">2023-10-10T12:17:00Z</dcterms:modified>
</cp:coreProperties>
</file>