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B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t xml:space="preserve">设 </w:t>
      </w:r>
      <w: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</m:naryPr>
            <m:sub>
              <m:r>
                <m:rPr>
                  <m:sty m:val="p"/>
                </m:rPr>
                <m:t>0</m:t>
              </m:r>
            </m:sub>
            <m:sup>
              <m:r>
                <m:t>x</m:t>
              </m:r>
            </m:sup>
            <m:e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 </m:t>
              </m:r>
              <m:r>
                <m:t>d</m:t>
              </m:r>
              <m:r>
                <m:t>t</m:t>
              </m:r>
            </m:e>
          </m:nary>
        </m:oMath>
      </w:r>
      <w:r>
        <w:t xml:space="preserve">，则 </w:t>
      </w:r>
      <w:r>
        <m:oMath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w:r>
      <w:r>
        <w:t>=(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t xml:space="preserve"> </w:t>
      </w:r>
      <w:r>
        <m:oMath>
          <m:r>
            <m:t>x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w:r>
      <w:r>
        <w:t xml:space="preserve">    (B) </w:t>
      </w:r>
      <w: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w:r>
      <w:r>
        <w:t xml:space="preserve">    (C) </w:t>
      </w:r>
      <w: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w:r>
      <w:r>
        <w:t xml:space="preserve">    (D) </w:t>
      </w:r>
      <w:r>
        <m:oMath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7B9A7880">
      <w:pPr>
        <w:rPr>
          <w:spacing w:val="5"/>
          <w:sz w:val="22"/>
          <w:szCs w:val="22"/>
        </w:rPr>
      </w:pP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t xml:space="preserve">4. 求微分方程 </w:t>
      </w:r>
      <w:r>
        <m:oMath>
          <m:sSup>
            <m:e>
              <m:r>
                <m:t>y</m:t>
              </m:r>
            </m:e>
            <m:sup>
              <m:r>
                <m:t>′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t>x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t>x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</m:oMath>
      </w:r>
      <w:r>
        <w:t xml:space="preserve"> 的通解.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rPr>
          <w:rFonts w:hint="eastAsia"/>
          <w:b/>
          <w:bCs/>
        </w:rPr>
        <w:t>解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