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BF8F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1: Define Classes</w:t>
      </w:r>
    </w:p>
    <w:p w14:paraId="29F1C10A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Done</w:t>
      </w:r>
    </w:p>
    <w:p w14:paraId="7A4C2A3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2: Implement Constructors</w:t>
      </w:r>
    </w:p>
    <w:p w14:paraId="45CF23AB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Done</w:t>
      </w:r>
    </w:p>
    <w:p w14:paraId="48DC2B97">
      <w:pPr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Task 3: Implement Methods</w:t>
      </w:r>
    </w:p>
    <w:p w14:paraId="005D1AC2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1868805"/>
            <wp:effectExtent l="0" t="0" r="2540" b="0"/>
            <wp:docPr id="175596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96273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0ED7">
      <w:pPr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Task 4: Exceptions handling and Custom Exceptions</w:t>
      </w:r>
    </w:p>
    <w:p w14:paraId="448C9FC3">
      <w:pP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2148840"/>
            <wp:effectExtent l="0" t="0" r="2540" b="3810"/>
            <wp:docPr id="1543193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19328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844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5: Collections</w:t>
      </w:r>
    </w:p>
    <w:p w14:paraId="557A0CEB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1950720"/>
            <wp:effectExtent l="0" t="0" r="2540" b="0"/>
            <wp:docPr id="1499003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03310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9C5E">
      <w:pPr>
        <w:rPr>
          <w:b/>
          <w:bCs/>
        </w:rPr>
      </w:pPr>
    </w:p>
    <w:p w14:paraId="11CD9038">
      <w:pPr>
        <w:rPr>
          <w:b/>
          <w:bCs/>
        </w:rPr>
      </w:pPr>
    </w:p>
    <w:p w14:paraId="3DFF762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7: Database Connectivity</w:t>
      </w:r>
    </w:p>
    <w:p w14:paraId="6EE60D15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  <w:t>Data Retrieval +Data Insertion and Updating +Transaction Management +Dynamic Query Builder</w:t>
      </w:r>
    </w:p>
    <w:p w14:paraId="09D3FC69">
      <w:pPr>
        <w:rPr>
          <w:b/>
          <w:bCs/>
          <w:color w:val="4472C4" w:themeColor="accent1"/>
          <w14:textFill>
            <w14:solidFill>
              <w14:schemeClr w14:val="accent1"/>
            </w14:solidFill>
          </w14:textFill>
        </w:rPr>
      </w:pPr>
      <w:r>
        <w:drawing>
          <wp:inline distT="0" distB="0" distL="114300" distR="114300">
            <wp:extent cx="4905375" cy="2242185"/>
            <wp:effectExtent l="0" t="0" r="19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87BA">
      <w:r>
        <w:drawing>
          <wp:inline distT="0" distB="0" distL="114300" distR="114300">
            <wp:extent cx="5727065" cy="26657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47473">
      <w:r>
        <w:drawing>
          <wp:inline distT="0" distB="0" distL="114300" distR="114300">
            <wp:extent cx="5725795" cy="271145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7513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5731510" cy="2071370"/>
            <wp:effectExtent l="0" t="0" r="2540" b="5080"/>
            <wp:docPr id="834215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1579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2F408">
      <w:pPr>
        <w:rPr>
          <w:b/>
          <w:bCs/>
        </w:rPr>
      </w:pPr>
    </w:p>
    <w:p w14:paraId="668C03E7">
      <w:r>
        <w:rPr>
          <w:b/>
          <w:bCs/>
          <w:sz w:val="30"/>
          <w:szCs w:val="30"/>
        </w:rPr>
        <w:t>Task 8: Studen</w:t>
      </w:r>
      <w:r>
        <w:rPr>
          <w:rFonts w:hint="default"/>
          <w:b/>
          <w:bCs/>
          <w:sz w:val="30"/>
          <w:szCs w:val="30"/>
          <w:lang w:val="en-US"/>
        </w:rPr>
        <w:t xml:space="preserve">t </w:t>
      </w:r>
      <w:r>
        <w:rPr>
          <w:b/>
          <w:bCs/>
          <w:sz w:val="30"/>
          <w:szCs w:val="30"/>
        </w:rPr>
        <w:t>Enrollment</w:t>
      </w:r>
      <w:bookmarkStart w:id="0" w:name="_GoBack"/>
      <w:r>
        <w:drawing>
          <wp:inline distT="0" distB="0" distL="0" distR="0">
            <wp:extent cx="5731510" cy="1877060"/>
            <wp:effectExtent l="0" t="0" r="13970" b="12700"/>
            <wp:docPr id="22273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36218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932E1A0">
      <w:r>
        <w:drawing>
          <wp:inline distT="0" distB="0" distL="0" distR="0">
            <wp:extent cx="5200650" cy="1447800"/>
            <wp:effectExtent l="0" t="0" r="0" b="0"/>
            <wp:docPr id="54698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98496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83" cy="144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25D9">
      <w:r>
        <w:drawing>
          <wp:inline distT="0" distB="0" distL="0" distR="0">
            <wp:extent cx="3971925" cy="1226820"/>
            <wp:effectExtent l="0" t="0" r="9525" b="0"/>
            <wp:docPr id="446507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07030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2489" cy="12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0D33E">
      <w:pPr>
        <w:rPr>
          <w:b/>
          <w:bCs/>
          <w:sz w:val="30"/>
          <w:szCs w:val="30"/>
        </w:rPr>
      </w:pPr>
    </w:p>
    <w:p w14:paraId="24A4336D">
      <w:pPr>
        <w:rPr>
          <w:b/>
          <w:bCs/>
          <w:sz w:val="30"/>
          <w:szCs w:val="30"/>
        </w:rPr>
      </w:pPr>
    </w:p>
    <w:p w14:paraId="135EA00F">
      <w:pPr>
        <w:rPr>
          <w:b/>
          <w:bCs/>
          <w:sz w:val="30"/>
          <w:szCs w:val="30"/>
        </w:rPr>
      </w:pPr>
    </w:p>
    <w:p w14:paraId="66FE10DD">
      <w:pPr>
        <w:rPr>
          <w:b/>
          <w:bCs/>
          <w:sz w:val="30"/>
          <w:szCs w:val="30"/>
        </w:rPr>
      </w:pPr>
    </w:p>
    <w:p w14:paraId="10AE0A96">
      <w:pPr>
        <w:rPr>
          <w:sz w:val="30"/>
          <w:szCs w:val="30"/>
        </w:rPr>
      </w:pPr>
      <w:r>
        <w:rPr>
          <w:b/>
          <w:bCs/>
          <w:sz w:val="30"/>
          <w:szCs w:val="30"/>
        </w:rPr>
        <w:t>Task 9: Teacher Assignment</w:t>
      </w:r>
    </w:p>
    <w:p w14:paraId="784E314F">
      <w:r>
        <w:drawing>
          <wp:inline distT="0" distB="0" distL="0" distR="0">
            <wp:extent cx="4503420" cy="1699260"/>
            <wp:effectExtent l="0" t="0" r="0" b="0"/>
            <wp:docPr id="205309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9038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04064" cy="1699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0359">
      <w:r>
        <w:drawing>
          <wp:inline distT="0" distB="0" distL="0" distR="0">
            <wp:extent cx="4991100" cy="1668780"/>
            <wp:effectExtent l="0" t="0" r="0" b="7620"/>
            <wp:docPr id="1078887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87019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CEB2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10: Payment Record</w:t>
      </w:r>
    </w:p>
    <w:p w14:paraId="7A50493A">
      <w:pPr>
        <w:rPr>
          <w:b/>
          <w:bCs/>
        </w:rPr>
      </w:pPr>
      <w:r>
        <w:rPr>
          <w:b/>
          <w:bCs/>
        </w:rPr>
        <w:drawing>
          <wp:inline distT="0" distB="0" distL="0" distR="0">
            <wp:extent cx="3276600" cy="1584960"/>
            <wp:effectExtent l="0" t="0" r="0" b="0"/>
            <wp:docPr id="109179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94264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7065" cy="15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EF15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Task 11: Enrollment Report Generation</w:t>
      </w:r>
    </w:p>
    <w:p w14:paraId="502DE708">
      <w:r>
        <w:drawing>
          <wp:inline distT="0" distB="0" distL="0" distR="0">
            <wp:extent cx="5731510" cy="1135380"/>
            <wp:effectExtent l="0" t="0" r="2540" b="7620"/>
            <wp:docPr id="894654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54759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E49"/>
    <w:rsid w:val="0002024F"/>
    <w:rsid w:val="000660AF"/>
    <w:rsid w:val="00140CDF"/>
    <w:rsid w:val="00253F19"/>
    <w:rsid w:val="00314B83"/>
    <w:rsid w:val="003261A5"/>
    <w:rsid w:val="0036726C"/>
    <w:rsid w:val="00371DC4"/>
    <w:rsid w:val="004536AA"/>
    <w:rsid w:val="00457086"/>
    <w:rsid w:val="00472E49"/>
    <w:rsid w:val="0049259C"/>
    <w:rsid w:val="004A5651"/>
    <w:rsid w:val="004D3614"/>
    <w:rsid w:val="004E4B48"/>
    <w:rsid w:val="00532469"/>
    <w:rsid w:val="00596F70"/>
    <w:rsid w:val="0063383D"/>
    <w:rsid w:val="00661761"/>
    <w:rsid w:val="0074079D"/>
    <w:rsid w:val="008C5A7D"/>
    <w:rsid w:val="008E6177"/>
    <w:rsid w:val="00916F63"/>
    <w:rsid w:val="00942DF9"/>
    <w:rsid w:val="009C2D8C"/>
    <w:rsid w:val="00A06268"/>
    <w:rsid w:val="00A65775"/>
    <w:rsid w:val="00AB6491"/>
    <w:rsid w:val="00AD054C"/>
    <w:rsid w:val="00AF5C38"/>
    <w:rsid w:val="00B51D19"/>
    <w:rsid w:val="00C1766A"/>
    <w:rsid w:val="00C84798"/>
    <w:rsid w:val="00DF1721"/>
    <w:rsid w:val="00E50A26"/>
    <w:rsid w:val="00E67231"/>
    <w:rsid w:val="00EF1A82"/>
    <w:rsid w:val="00F05CDD"/>
    <w:rsid w:val="00F205E1"/>
    <w:rsid w:val="00F40F3A"/>
    <w:rsid w:val="00F977EF"/>
    <w:rsid w:val="00FB7CE8"/>
    <w:rsid w:val="7453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63</Words>
  <Characters>360</Characters>
  <Lines>3</Lines>
  <Paragraphs>1</Paragraphs>
  <TotalTime>711</TotalTime>
  <ScaleCrop>false</ScaleCrop>
  <LinksUpToDate>false</LinksUpToDate>
  <CharactersWithSpaces>422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2025-04-05T13:38:00Z</dcterms:created>
  <dc:creator>Carmel Nancy</dc:creator>
  <cp:lastModifiedBy>Carmel Nancy</cp:lastModifiedBy>
  <dcterms:modified xsi:type="dcterms:W3CDTF">2025-04-08T07:07:50Z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380B606AA54D4BACBCE7F48751B8CE35_12</vt:lpwstr>
  </property>
</Properties>
</file>