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438F5">
      <w:r>
        <w:t>Interface:</w:t>
      </w:r>
    </w:p>
    <w:p w:rsidR="004438F5" w:rsidRPr="004438F5" w:rsidRDefault="004438F5">
      <w:pPr>
        <w:rPr>
          <w:b/>
        </w:rPr>
      </w:pPr>
      <w:r w:rsidRPr="004438F5">
        <w:rPr>
          <w:b/>
        </w:rPr>
        <w:t>/login: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met logingegevens</w:t>
      </w:r>
    </w:p>
    <w:p w:rsidR="004438F5" w:rsidRDefault="004438F5" w:rsidP="004438F5">
      <w:r>
        <w:t>Indien geslaagd: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200 OK http Status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Header met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&lt;Access Token&gt;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Cookie met </w:t>
      </w:r>
      <w:proofErr w:type="spellStart"/>
      <w:r>
        <w:t>Refresh</w:t>
      </w:r>
      <w:proofErr w:type="spellEnd"/>
      <w:r>
        <w:t xml:space="preserve"> Token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Access Token wordt opgeslagen in </w:t>
      </w:r>
      <w:proofErr w:type="spellStart"/>
      <w:r>
        <w:t>sessionStorage</w:t>
      </w:r>
      <w:proofErr w:type="spellEnd"/>
    </w:p>
    <w:p w:rsidR="004438F5" w:rsidRDefault="004438F5" w:rsidP="004438F5">
      <w:pPr>
        <w:pStyle w:val="Lijstaline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reageert met activeren </w:t>
      </w:r>
      <w:proofErr w:type="spellStart"/>
      <w:r>
        <w:t>href</w:t>
      </w:r>
      <w:proofErr w:type="spellEnd"/>
      <w:r>
        <w:t xml:space="preserve"> naar dashboard</w:t>
      </w:r>
    </w:p>
    <w:p w:rsidR="004438F5" w:rsidRDefault="004438F5" w:rsidP="004438F5">
      <w:r>
        <w:t>Indien mislukt: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 401 http Status “De combinatie van gegevens is niet bekend”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Invoervelden worden geleegd</w:t>
      </w:r>
    </w:p>
    <w:p w:rsidR="004438F5" w:rsidRPr="004438F5" w:rsidRDefault="004438F5" w:rsidP="004438F5">
      <w:pPr>
        <w:rPr>
          <w:b/>
        </w:rPr>
      </w:pPr>
      <w:r w:rsidRPr="004438F5">
        <w:rPr>
          <w:b/>
        </w:rPr>
        <w:t>/dashboard: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Automatische </w:t>
      </w:r>
      <w:r w:rsidR="001C3DE4">
        <w:t>post-</w:t>
      </w:r>
      <w:proofErr w:type="spellStart"/>
      <w:r>
        <w:t>request</w:t>
      </w:r>
      <w:proofErr w:type="spellEnd"/>
      <w:r>
        <w:t xml:space="preserve"> op basis van Access Token voor: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Klantnaam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Rekeningsaldo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r>
        <w:t>Alle cryptomunten met dagkoers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De hoeveelheden die een klant ervan bezit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Eventuele automatische </w:t>
      </w:r>
      <w:r w:rsidR="006769F7">
        <w:t>post-</w:t>
      </w:r>
      <w:proofErr w:type="spellStart"/>
      <w:r>
        <w:t>request</w:t>
      </w:r>
      <w:proofErr w:type="spellEnd"/>
      <w:r>
        <w:t xml:space="preserve"> als Access Token is verlopen (op basis van 401):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Naar /</w:t>
      </w:r>
      <w:proofErr w:type="spellStart"/>
      <w:r>
        <w:t>validateRefresh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 token in cookie wordt vergeleken met Database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Nieuw </w:t>
      </w:r>
      <w:proofErr w:type="spellStart"/>
      <w:r>
        <w:t>refresh</w:t>
      </w:r>
      <w:proofErr w:type="spellEnd"/>
      <w:r>
        <w:t xml:space="preserve"> token wordt aangemaakt, in database, in cookie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Nieuw access token wordt aangemaakt, in header</w:t>
      </w:r>
    </w:p>
    <w:p w:rsidR="0030194A" w:rsidRDefault="001C3DE4" w:rsidP="0030194A">
      <w:pPr>
        <w:pStyle w:val="Lijstalinea"/>
        <w:numPr>
          <w:ilvl w:val="0"/>
          <w:numId w:val="1"/>
        </w:numPr>
      </w:pPr>
      <w:r>
        <w:t>Post?-</w:t>
      </w:r>
      <w:proofErr w:type="spellStart"/>
      <w:r>
        <w:t>r</w:t>
      </w:r>
      <w:r w:rsidR="0030194A">
        <w:t>equest</w:t>
      </w:r>
      <w:proofErr w:type="spellEnd"/>
      <w:r w:rsidR="0030194A">
        <w:t xml:space="preserve"> naar transactiepagina</w:t>
      </w:r>
      <w:r>
        <w:t xml:space="preserve"> op basis van Access Token </w:t>
      </w:r>
      <w:r>
        <w:t xml:space="preserve">en gekozen cryptomunt </w:t>
      </w:r>
      <w:r>
        <w:t>voor</w:t>
      </w:r>
      <w:r w:rsidR="0030194A">
        <w:t>:</w:t>
      </w:r>
    </w:p>
    <w:p w:rsidR="0030194A" w:rsidRDefault="00CA7CED" w:rsidP="0030194A">
      <w:pPr>
        <w:pStyle w:val="Lijstalinea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reageert met activeren </w:t>
      </w:r>
      <w:proofErr w:type="spellStart"/>
      <w:r>
        <w:t>href</w:t>
      </w:r>
      <w:proofErr w:type="spellEnd"/>
      <w:r>
        <w:t xml:space="preserve"> naar </w:t>
      </w:r>
      <w:r w:rsidR="001C3DE4">
        <w:t>transactiepagina voor de betreffende cryptomunt</w:t>
      </w:r>
    </w:p>
    <w:p w:rsidR="001C3DE4" w:rsidRDefault="001C3DE4" w:rsidP="0030194A">
      <w:pPr>
        <w:pStyle w:val="Lijstalinea"/>
        <w:numPr>
          <w:ilvl w:val="1"/>
          <w:numId w:val="1"/>
        </w:numPr>
      </w:pPr>
      <w:r>
        <w:t xml:space="preserve">Gekozen </w:t>
      </w:r>
      <w:r w:rsidR="00CA7CED">
        <w:t>crypto</w:t>
      </w:r>
      <w:r>
        <w:t>munt</w:t>
      </w:r>
      <w:r w:rsidR="00CA7CED">
        <w:t xml:space="preserve"> moet mee als informatie om in transaction juiste gegevens binnen te halen</w:t>
      </w:r>
    </w:p>
    <w:p w:rsidR="004438F5" w:rsidRPr="006769F7" w:rsidRDefault="0030194A" w:rsidP="0030194A">
      <w:pPr>
        <w:rPr>
          <w:b/>
        </w:rPr>
      </w:pPr>
      <w:r w:rsidRPr="006769F7">
        <w:rPr>
          <w:b/>
        </w:rPr>
        <w:t>/transaction</w:t>
      </w:r>
    </w:p>
    <w:p w:rsidR="0030194A" w:rsidRDefault="0030194A" w:rsidP="0030194A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op basis van Access Token </w:t>
      </w:r>
      <w:r w:rsidR="001C3DE4">
        <w:t xml:space="preserve">en gekozen cryptomunt </w:t>
      </w:r>
      <w:r>
        <w:t>voor: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Klantnaam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Rekeningsaldo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30194A" w:rsidRDefault="001C3DE4" w:rsidP="0030194A">
      <w:pPr>
        <w:pStyle w:val="Lijstalinea"/>
        <w:numPr>
          <w:ilvl w:val="1"/>
          <w:numId w:val="1"/>
        </w:numPr>
      </w:pPr>
      <w:r>
        <w:t>Gekozen cryptomunt</w:t>
      </w:r>
      <w:r w:rsidR="0030194A">
        <w:t xml:space="preserve"> met dagkoers</w:t>
      </w:r>
    </w:p>
    <w:p w:rsidR="0030194A" w:rsidRDefault="001C3DE4" w:rsidP="0030194A">
      <w:pPr>
        <w:pStyle w:val="Lijstalinea"/>
        <w:numPr>
          <w:ilvl w:val="1"/>
          <w:numId w:val="1"/>
        </w:numPr>
      </w:pPr>
      <w:r>
        <w:t>De hoeveelheid</w:t>
      </w:r>
      <w:r w:rsidR="0030194A">
        <w:t xml:space="preserve"> die een klant ervan bezit</w:t>
      </w:r>
    </w:p>
    <w:p w:rsidR="006769F7" w:rsidRDefault="001C3DE4" w:rsidP="00CA7CED">
      <w:pPr>
        <w:pStyle w:val="Lijstalinea"/>
        <w:numPr>
          <w:ilvl w:val="1"/>
          <w:numId w:val="1"/>
        </w:numPr>
      </w:pPr>
      <w:proofErr w:type="spellStart"/>
      <w:r>
        <w:t>bankfee</w:t>
      </w:r>
      <w:bookmarkStart w:id="0" w:name="_GoBack"/>
      <w:bookmarkEnd w:id="0"/>
      <w:proofErr w:type="spellEnd"/>
      <w:r w:rsidR="006769F7">
        <w:br w:type="page"/>
      </w:r>
    </w:p>
    <w:p w:rsidR="0030194A" w:rsidRDefault="006769F7" w:rsidP="006769F7">
      <w:r>
        <w:lastRenderedPageBreak/>
        <w:t xml:space="preserve">Eventuele extra externe </w:t>
      </w:r>
      <w:proofErr w:type="spellStart"/>
      <w:r>
        <w:t>api</w:t>
      </w:r>
      <w:proofErr w:type="spellEnd"/>
      <w:r>
        <w:t>-calls:</w:t>
      </w:r>
    </w:p>
    <w:p w:rsidR="006769F7" w:rsidRDefault="006769F7" w:rsidP="006769F7">
      <w:pPr>
        <w:pStyle w:val="Lijstalinea"/>
        <w:numPr>
          <w:ilvl w:val="0"/>
          <w:numId w:val="1"/>
        </w:numPr>
      </w:pPr>
      <w:r>
        <w:t>postcode-server voor automatische adresaanvulling</w:t>
      </w:r>
    </w:p>
    <w:p w:rsidR="006769F7" w:rsidRDefault="006769F7" w:rsidP="006769F7">
      <w:pPr>
        <w:pStyle w:val="Lijstalinea"/>
        <w:numPr>
          <w:ilvl w:val="0"/>
          <w:numId w:val="1"/>
        </w:numPr>
      </w:pPr>
      <w:r>
        <w:t>historische cryptokoersen rechtstreeks ophalen voor grafieken</w:t>
      </w:r>
    </w:p>
    <w:sectPr w:rsidR="0067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46B0"/>
    <w:multiLevelType w:val="hybridMultilevel"/>
    <w:tmpl w:val="523EA83C"/>
    <w:lvl w:ilvl="0" w:tplc="4882085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F5"/>
    <w:rsid w:val="001C3DE4"/>
    <w:rsid w:val="0030194A"/>
    <w:rsid w:val="003C77D8"/>
    <w:rsid w:val="00436C14"/>
    <w:rsid w:val="004438F5"/>
    <w:rsid w:val="00634880"/>
    <w:rsid w:val="006719F0"/>
    <w:rsid w:val="006769F7"/>
    <w:rsid w:val="00C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2</cp:revision>
  <dcterms:created xsi:type="dcterms:W3CDTF">2021-12-14T14:04:00Z</dcterms:created>
  <dcterms:modified xsi:type="dcterms:W3CDTF">2021-12-15T13:04:00Z</dcterms:modified>
</cp:coreProperties>
</file>