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E038" w14:textId="1C3B3E1B" w:rsidR="006B7522" w:rsidRDefault="008939D2" w:rsidP="008939D2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técnico</w:t>
      </w:r>
    </w:p>
    <w:p w14:paraId="180CD975" w14:textId="77777777" w:rsidR="008939D2" w:rsidRDefault="008939D2" w:rsidP="008939D2">
      <w:pPr>
        <w:jc w:val="both"/>
        <w:rPr>
          <w:sz w:val="44"/>
          <w:szCs w:val="44"/>
        </w:rPr>
      </w:pPr>
    </w:p>
    <w:p w14:paraId="0CBE2043" w14:textId="77777777" w:rsidR="008939D2" w:rsidRPr="008939D2" w:rsidRDefault="008939D2" w:rsidP="008939D2">
      <w:pPr>
        <w:jc w:val="both"/>
        <w:rPr>
          <w:sz w:val="32"/>
          <w:szCs w:val="32"/>
        </w:rPr>
      </w:pPr>
    </w:p>
    <w:p w14:paraId="74E869BA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Manual Técnico sobre AFN y AFD</w:t>
      </w:r>
    </w:p>
    <w:p w14:paraId="132CF80A" w14:textId="77777777" w:rsidR="008939D2" w:rsidRPr="008939D2" w:rsidRDefault="008939D2" w:rsidP="008939D2">
      <w:pPr>
        <w:jc w:val="both"/>
        <w:rPr>
          <w:sz w:val="32"/>
          <w:szCs w:val="32"/>
        </w:rPr>
      </w:pPr>
    </w:p>
    <w:p w14:paraId="3F3447AA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Introducción</w:t>
      </w:r>
    </w:p>
    <w:p w14:paraId="53AE08CB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Los Autómatas Finitos son una parte esencial de la teoría de la computación y son utilizados para modelar y reconocer lenguajes regulares. En este manual, nos enfocaremos en dos tipos específicos de autómatas finitos: el Autómata Finito No Determinista (AFN) y el Autómata Finito Determinista (AFD). Estos conceptos son fundamentales en la teoría de lenguajes formales y son ampliamente utilizados en la construcción de compiladores, análisis léxico y en la resolución de problemas relacionados con la teoría de la computación.</w:t>
      </w:r>
    </w:p>
    <w:p w14:paraId="56942AE3" w14:textId="77777777" w:rsidR="008939D2" w:rsidRPr="008939D2" w:rsidRDefault="008939D2" w:rsidP="008939D2">
      <w:pPr>
        <w:jc w:val="both"/>
        <w:rPr>
          <w:sz w:val="32"/>
          <w:szCs w:val="32"/>
        </w:rPr>
      </w:pPr>
    </w:p>
    <w:p w14:paraId="0D3E29D3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Autómata Finito No Determinista (AFN)</w:t>
      </w:r>
    </w:p>
    <w:p w14:paraId="24D73196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Definición</w:t>
      </w:r>
    </w:p>
    <w:p w14:paraId="6E96083A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Un Autómata Finito No Determinista (AFN) es un modelo matemático de cómputo que consiste en un conjunto finito de estados, un alfabeto de entrada, una función de transición, un estado inicial y un conjunto de estados de aceptación. A diferencia de un AFD, en un AFN, las transiciones desde un estado pueden tener múltiples destinos posibles para un mismo símbolo de entrada.</w:t>
      </w:r>
    </w:p>
    <w:p w14:paraId="0CC696E1" w14:textId="77777777" w:rsidR="008939D2" w:rsidRPr="008939D2" w:rsidRDefault="008939D2" w:rsidP="008939D2">
      <w:pPr>
        <w:jc w:val="both"/>
        <w:rPr>
          <w:sz w:val="32"/>
          <w:szCs w:val="32"/>
        </w:rPr>
      </w:pPr>
    </w:p>
    <w:p w14:paraId="3996E851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lastRenderedPageBreak/>
        <w:t>Componentes</w:t>
      </w:r>
    </w:p>
    <w:p w14:paraId="6D5B3634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Estados: Conjunto finito de estados que representa el comportamiento del autómata.</w:t>
      </w:r>
    </w:p>
    <w:p w14:paraId="5F3B4D5E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Alfabeto: Conjunto finito de símbolos de entrada.</w:t>
      </w:r>
    </w:p>
    <w:p w14:paraId="0113FF52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Función de Transición: Reglas que especifican cómo el autómata cambia de un estado a otro para cada símbolo de entrada.</w:t>
      </w:r>
    </w:p>
    <w:p w14:paraId="77369D0A" w14:textId="77777777" w:rsidR="008939D2" w:rsidRP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Estado Inicial: El estado desde el cual comienza la ejecución del autómata.</w:t>
      </w:r>
    </w:p>
    <w:p w14:paraId="45908D05" w14:textId="053387F1" w:rsidR="008939D2" w:rsidRDefault="008939D2" w:rsidP="008939D2">
      <w:pPr>
        <w:jc w:val="both"/>
        <w:rPr>
          <w:sz w:val="32"/>
          <w:szCs w:val="32"/>
        </w:rPr>
      </w:pPr>
      <w:r w:rsidRPr="008939D2">
        <w:rPr>
          <w:sz w:val="32"/>
          <w:szCs w:val="32"/>
        </w:rPr>
        <w:t>Estados de Aceptación: Conjunto de estados que indica si una cadena de entrada es aceptada.</w:t>
      </w:r>
    </w:p>
    <w:p w14:paraId="7EF49DFF" w14:textId="77777777" w:rsidR="006F2E5C" w:rsidRDefault="006F2E5C" w:rsidP="008939D2">
      <w:pPr>
        <w:jc w:val="both"/>
        <w:rPr>
          <w:sz w:val="32"/>
          <w:szCs w:val="32"/>
        </w:rPr>
      </w:pPr>
    </w:p>
    <w:p w14:paraId="79876B5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Autómata Finito Determinista (AFD)</w:t>
      </w:r>
    </w:p>
    <w:p w14:paraId="5B2F1FE9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Definición</w:t>
      </w:r>
    </w:p>
    <w:p w14:paraId="39E805F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Un Autómata Finito Determinista (AFD) es similar a un AFN, pero con la restricción de que, para cada símbolo de entrada, existe solo una transición posible desde un estado dado. Esto hace que el comportamiento del autómata sea determinista.</w:t>
      </w:r>
    </w:p>
    <w:p w14:paraId="153A744F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7E8CB36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Componentes</w:t>
      </w:r>
    </w:p>
    <w:p w14:paraId="76CBFCF7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Estados: Conjunto finito de estados que representa el comportamiento del autómata.</w:t>
      </w:r>
    </w:p>
    <w:p w14:paraId="0AB47B8E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Alfabeto: Conjunto finito de símbolos de entrada.</w:t>
      </w:r>
    </w:p>
    <w:p w14:paraId="48F4B8B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Función de Transición: Reglas que especifican cómo el autómata cambia de un estado a otro para cada símbolo de entrada.</w:t>
      </w:r>
    </w:p>
    <w:p w14:paraId="6F606022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lastRenderedPageBreak/>
        <w:t>Estado Inicial: El estado desde el cual comienza la ejecución del autómata.</w:t>
      </w:r>
    </w:p>
    <w:p w14:paraId="5F54F601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Estados de Aceptación: Conjunto de estados que indica si una cadena de entrada es aceptada.</w:t>
      </w:r>
    </w:p>
    <w:p w14:paraId="596E75B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Ejemplo</w:t>
      </w:r>
    </w:p>
    <w:p w14:paraId="7DA759F3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Consideremos el siguiente AFD:</w:t>
      </w:r>
    </w:p>
    <w:p w14:paraId="1832C95F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6F64125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AFD Ejemplo</w:t>
      </w:r>
    </w:p>
    <w:p w14:paraId="6D212CE2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CC3D5C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Estados: Q = {q0, q1, q2}</w:t>
      </w:r>
    </w:p>
    <w:p w14:paraId="6FEE3BD7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Alfabeto: Σ = {0, 1}</w:t>
      </w:r>
    </w:p>
    <w:p w14:paraId="217A988D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Función de Transición: δ(q0, 0) = q1, δ(q1, 1) = q2, δ(q2, 0) = q0</w:t>
      </w:r>
    </w:p>
    <w:p w14:paraId="773B0CF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Estado Inicial: q0</w:t>
      </w:r>
    </w:p>
    <w:p w14:paraId="2F6E802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Estados de Aceptación: {q2}</w:t>
      </w:r>
    </w:p>
    <w:p w14:paraId="3D385421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Comparación entre AFN y AFD</w:t>
      </w:r>
    </w:p>
    <w:p w14:paraId="350053A6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Determinismo:</w:t>
      </w:r>
    </w:p>
    <w:p w14:paraId="6895E317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935D6C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AFN: No determinista, múltiples transiciones posibles para un símbolo de entrada y estado.</w:t>
      </w:r>
    </w:p>
    <w:p w14:paraId="017C6516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AFD: Determinista, una única transición posible para cada símbolo de entrada y estado.</w:t>
      </w:r>
    </w:p>
    <w:p w14:paraId="1C3EAE99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Complejidad:</w:t>
      </w:r>
    </w:p>
    <w:p w14:paraId="2BBCE080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07FD6755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lastRenderedPageBreak/>
        <w:t>AFN: Puede ser más compacto y fácil de diseñar.</w:t>
      </w:r>
    </w:p>
    <w:p w14:paraId="1F71D507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AFD: Más determinista y puede ser más eficiente en términos de espacio y tiempo de ejecución.</w:t>
      </w:r>
    </w:p>
    <w:p w14:paraId="6D061EA8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Diseño:</w:t>
      </w:r>
    </w:p>
    <w:p w14:paraId="1ED30290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016235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AFN: Puede ser más natural para diseñar en algunos casos.</w:t>
      </w:r>
    </w:p>
    <w:p w14:paraId="0C573A1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AFD: Más estructurado y fácil de entender en muchos casos.</w:t>
      </w:r>
    </w:p>
    <w:p w14:paraId="095D657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Aplicaciones:</w:t>
      </w:r>
    </w:p>
    <w:p w14:paraId="5F0B6F62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4BCEFE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AFN: Ampliamente utilizado en la especificación de expresiones regulares.</w:t>
      </w:r>
    </w:p>
    <w:p w14:paraId="6F4D0B18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AFD: Preferido en implementaciones de compiladores y análisis léxico debido a su determinismo.</w:t>
      </w:r>
    </w:p>
    <w:p w14:paraId="79AF9A2A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Conclusión</w:t>
      </w:r>
    </w:p>
    <w:p w14:paraId="7C711321" w14:textId="60BA469A" w:rsid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Tanto los AFN como los AFD son herramientas poderosas en la teoría de lenguajes formales y </w:t>
      </w:r>
      <w:proofErr w:type="spellStart"/>
      <w:r w:rsidRPr="006F2E5C">
        <w:rPr>
          <w:sz w:val="32"/>
          <w:szCs w:val="32"/>
        </w:rPr>
        <w:t>automatas</w:t>
      </w:r>
      <w:proofErr w:type="spellEnd"/>
      <w:r w:rsidRPr="006F2E5C">
        <w:rPr>
          <w:sz w:val="32"/>
          <w:szCs w:val="32"/>
        </w:rPr>
        <w:t>. La elección entre ellos depende de los requisitos específicos de diseño y del problema a resolver. En la práctica, se pueden convertir entre sí según sea necesario para aprovechar las fortalezas de cada tipo de autómata.</w:t>
      </w:r>
    </w:p>
    <w:p w14:paraId="524FCB9D" w14:textId="77777777" w:rsidR="006F2E5C" w:rsidRDefault="006F2E5C" w:rsidP="006F2E5C">
      <w:pPr>
        <w:jc w:val="both"/>
        <w:rPr>
          <w:sz w:val="32"/>
          <w:szCs w:val="32"/>
        </w:rPr>
      </w:pPr>
    </w:p>
    <w:p w14:paraId="09C47BA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inicio&gt; ::= LLAVEA &lt;declaraciones&gt; LLAVEC</w:t>
      </w:r>
    </w:p>
    <w:p w14:paraId="51C91C5F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B524CC4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&lt;declaraciones&gt; ::= &lt;declaraciones&gt; &lt;</w:t>
      </w:r>
      <w:proofErr w:type="spellStart"/>
      <w:r w:rsidRPr="006F2E5C">
        <w:rPr>
          <w:sz w:val="32"/>
          <w:szCs w:val="32"/>
        </w:rPr>
        <w:t>declaracion</w:t>
      </w:r>
      <w:proofErr w:type="spellEnd"/>
      <w:r w:rsidRPr="006F2E5C">
        <w:rPr>
          <w:sz w:val="32"/>
          <w:szCs w:val="32"/>
        </w:rPr>
        <w:t>&gt;</w:t>
      </w:r>
    </w:p>
    <w:p w14:paraId="0F57D665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     | &lt;</w:t>
      </w:r>
      <w:proofErr w:type="spellStart"/>
      <w:r w:rsidRPr="006F2E5C">
        <w:rPr>
          <w:sz w:val="32"/>
          <w:szCs w:val="32"/>
        </w:rPr>
        <w:t>declaracion</w:t>
      </w:r>
      <w:proofErr w:type="spellEnd"/>
      <w:r w:rsidRPr="006F2E5C">
        <w:rPr>
          <w:sz w:val="32"/>
          <w:szCs w:val="32"/>
        </w:rPr>
        <w:t>&gt;</w:t>
      </w:r>
    </w:p>
    <w:p w14:paraId="37C89657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53C638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declaracion</w:t>
      </w:r>
      <w:proofErr w:type="spellEnd"/>
      <w:r w:rsidRPr="006F2E5C">
        <w:rPr>
          <w:sz w:val="32"/>
          <w:szCs w:val="32"/>
        </w:rPr>
        <w:t>&gt; ::= &lt;</w:t>
      </w:r>
      <w:proofErr w:type="spellStart"/>
      <w:r w:rsidRPr="006F2E5C">
        <w:rPr>
          <w:sz w:val="32"/>
          <w:szCs w:val="32"/>
        </w:rPr>
        <w:t>conj</w:t>
      </w:r>
      <w:proofErr w:type="spellEnd"/>
      <w:r w:rsidRPr="006F2E5C">
        <w:rPr>
          <w:sz w:val="32"/>
          <w:szCs w:val="32"/>
        </w:rPr>
        <w:t>&gt;</w:t>
      </w:r>
    </w:p>
    <w:p w14:paraId="18C3A078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   | &lt;expresiones&gt;</w:t>
      </w:r>
    </w:p>
    <w:p w14:paraId="23EFCE52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41CAF881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conj</w:t>
      </w:r>
      <w:proofErr w:type="spellEnd"/>
      <w:r w:rsidRPr="006F2E5C">
        <w:rPr>
          <w:sz w:val="32"/>
          <w:szCs w:val="32"/>
        </w:rPr>
        <w:t>&gt; ::= CONJ DOS_PUNTOS IDENTIFICADOR IGUAL &lt;</w:t>
      </w:r>
      <w:proofErr w:type="spellStart"/>
      <w:r w:rsidRPr="006F2E5C">
        <w:rPr>
          <w:sz w:val="32"/>
          <w:szCs w:val="32"/>
        </w:rPr>
        <w:t>notacion</w:t>
      </w:r>
      <w:proofErr w:type="spellEnd"/>
      <w:r w:rsidRPr="006F2E5C">
        <w:rPr>
          <w:sz w:val="32"/>
          <w:szCs w:val="32"/>
        </w:rPr>
        <w:t>&gt; PUNTO_COMA</w:t>
      </w:r>
    </w:p>
    <w:p w14:paraId="22AC491A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467D34ED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notacion</w:t>
      </w:r>
      <w:proofErr w:type="spellEnd"/>
      <w:r w:rsidRPr="006F2E5C">
        <w:rPr>
          <w:sz w:val="32"/>
          <w:szCs w:val="32"/>
        </w:rPr>
        <w:t>&gt; ::= &lt;</w:t>
      </w:r>
      <w:proofErr w:type="spellStart"/>
      <w:r w:rsidRPr="006F2E5C">
        <w:rPr>
          <w:sz w:val="32"/>
          <w:szCs w:val="32"/>
        </w:rPr>
        <w:t>letra_mayuscula</w:t>
      </w:r>
      <w:proofErr w:type="spellEnd"/>
      <w:r w:rsidRPr="006F2E5C">
        <w:rPr>
          <w:sz w:val="32"/>
          <w:szCs w:val="32"/>
        </w:rPr>
        <w:t>&gt;</w:t>
      </w:r>
    </w:p>
    <w:p w14:paraId="4C6430B4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</w:t>
      </w:r>
      <w:proofErr w:type="spellStart"/>
      <w:r w:rsidRPr="006F2E5C">
        <w:rPr>
          <w:sz w:val="32"/>
          <w:szCs w:val="32"/>
        </w:rPr>
        <w:t>letra_minuscula</w:t>
      </w:r>
      <w:proofErr w:type="spellEnd"/>
      <w:r w:rsidRPr="006F2E5C">
        <w:rPr>
          <w:sz w:val="32"/>
          <w:szCs w:val="32"/>
        </w:rPr>
        <w:t>&gt;</w:t>
      </w:r>
    </w:p>
    <w:p w14:paraId="3AAD439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</w:t>
      </w:r>
      <w:proofErr w:type="spellStart"/>
      <w:r w:rsidRPr="006F2E5C">
        <w:rPr>
          <w:sz w:val="32"/>
          <w:szCs w:val="32"/>
        </w:rPr>
        <w:t>secuencia_numero</w:t>
      </w:r>
      <w:proofErr w:type="spellEnd"/>
      <w:r w:rsidRPr="006F2E5C">
        <w:rPr>
          <w:sz w:val="32"/>
          <w:szCs w:val="32"/>
        </w:rPr>
        <w:t>&gt;</w:t>
      </w:r>
    </w:p>
    <w:p w14:paraId="24075F76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</w:t>
      </w:r>
      <w:proofErr w:type="spellStart"/>
      <w:r w:rsidRPr="006F2E5C">
        <w:rPr>
          <w:sz w:val="32"/>
          <w:szCs w:val="32"/>
        </w:rPr>
        <w:t>secuencia_letras</w:t>
      </w:r>
      <w:proofErr w:type="spellEnd"/>
      <w:r w:rsidRPr="006F2E5C">
        <w:rPr>
          <w:sz w:val="32"/>
          <w:szCs w:val="32"/>
        </w:rPr>
        <w:t>&gt;</w:t>
      </w:r>
    </w:p>
    <w:p w14:paraId="49E5F6A7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&lt;especial&gt;</w:t>
      </w:r>
    </w:p>
    <w:p w14:paraId="163434C5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</w:t>
      </w:r>
      <w:proofErr w:type="spellStart"/>
      <w:r w:rsidRPr="006F2E5C">
        <w:rPr>
          <w:sz w:val="32"/>
          <w:szCs w:val="32"/>
        </w:rPr>
        <w:t>numeros</w:t>
      </w:r>
      <w:proofErr w:type="spellEnd"/>
      <w:r w:rsidRPr="006F2E5C">
        <w:rPr>
          <w:sz w:val="32"/>
          <w:szCs w:val="32"/>
        </w:rPr>
        <w:t>&gt;</w:t>
      </w:r>
    </w:p>
    <w:p w14:paraId="6BD923B5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043BD529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letra_mayuscula</w:t>
      </w:r>
      <w:proofErr w:type="spellEnd"/>
      <w:r w:rsidRPr="006F2E5C">
        <w:rPr>
          <w:sz w:val="32"/>
          <w:szCs w:val="32"/>
        </w:rPr>
        <w:t>&gt; ::= LETRA_MAYUSCULA GUION_N LETRA_MAYUSCULA</w:t>
      </w:r>
    </w:p>
    <w:p w14:paraId="066D49DC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9B726B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letra_minuscula</w:t>
      </w:r>
      <w:proofErr w:type="spellEnd"/>
      <w:r w:rsidRPr="006F2E5C">
        <w:rPr>
          <w:sz w:val="32"/>
          <w:szCs w:val="32"/>
        </w:rPr>
        <w:t>&gt; ::= LETRA_MINUSCULA GUION_N LETRA_MINUSCULA</w:t>
      </w:r>
    </w:p>
    <w:p w14:paraId="7255BB68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E037F1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numeros</w:t>
      </w:r>
      <w:proofErr w:type="spellEnd"/>
      <w:r w:rsidRPr="006F2E5C">
        <w:rPr>
          <w:sz w:val="32"/>
          <w:szCs w:val="32"/>
        </w:rPr>
        <w:t>&gt; ::= NUMERO GUION NUMERO</w:t>
      </w:r>
    </w:p>
    <w:p w14:paraId="472E736F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C0F555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secuencia_numero</w:t>
      </w:r>
      <w:proofErr w:type="spellEnd"/>
      <w:r w:rsidRPr="006F2E5C">
        <w:rPr>
          <w:sz w:val="32"/>
          <w:szCs w:val="32"/>
        </w:rPr>
        <w:t>&gt; ::= NUMERO COMA &lt;</w:t>
      </w:r>
      <w:proofErr w:type="spellStart"/>
      <w:r w:rsidRPr="006F2E5C">
        <w:rPr>
          <w:sz w:val="32"/>
          <w:szCs w:val="32"/>
        </w:rPr>
        <w:t>secuencia_numero</w:t>
      </w:r>
      <w:proofErr w:type="spellEnd"/>
      <w:r w:rsidRPr="006F2E5C">
        <w:rPr>
          <w:sz w:val="32"/>
          <w:szCs w:val="32"/>
        </w:rPr>
        <w:t>&gt;</w:t>
      </w:r>
    </w:p>
    <w:p w14:paraId="534AF481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lastRenderedPageBreak/>
        <w:t xml:space="preserve">                  | NUMERO</w:t>
      </w:r>
    </w:p>
    <w:p w14:paraId="7D92CE47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04007CB2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secuencia_letras</w:t>
      </w:r>
      <w:proofErr w:type="spellEnd"/>
      <w:r w:rsidRPr="006F2E5C">
        <w:rPr>
          <w:sz w:val="32"/>
          <w:szCs w:val="32"/>
        </w:rPr>
        <w:t>&gt; ::= &lt;</w:t>
      </w:r>
      <w:proofErr w:type="spellStart"/>
      <w:r w:rsidRPr="006F2E5C">
        <w:rPr>
          <w:sz w:val="32"/>
          <w:szCs w:val="32"/>
        </w:rPr>
        <w:t>letras_MM</w:t>
      </w:r>
      <w:proofErr w:type="spellEnd"/>
      <w:r w:rsidRPr="006F2E5C">
        <w:rPr>
          <w:sz w:val="32"/>
          <w:szCs w:val="32"/>
        </w:rPr>
        <w:t>&gt; COMA &lt;</w:t>
      </w:r>
      <w:proofErr w:type="spellStart"/>
      <w:r w:rsidRPr="006F2E5C">
        <w:rPr>
          <w:sz w:val="32"/>
          <w:szCs w:val="32"/>
        </w:rPr>
        <w:t>secuencia_letras</w:t>
      </w:r>
      <w:proofErr w:type="spellEnd"/>
      <w:r w:rsidRPr="006F2E5C">
        <w:rPr>
          <w:sz w:val="32"/>
          <w:szCs w:val="32"/>
        </w:rPr>
        <w:t>&gt;</w:t>
      </w:r>
    </w:p>
    <w:p w14:paraId="21BC78BB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        | &lt;</w:t>
      </w:r>
      <w:proofErr w:type="spellStart"/>
      <w:r w:rsidRPr="006F2E5C">
        <w:rPr>
          <w:sz w:val="32"/>
          <w:szCs w:val="32"/>
        </w:rPr>
        <w:t>letras_MM</w:t>
      </w:r>
      <w:proofErr w:type="spellEnd"/>
      <w:r w:rsidRPr="006F2E5C">
        <w:rPr>
          <w:sz w:val="32"/>
          <w:szCs w:val="32"/>
        </w:rPr>
        <w:t>&gt;</w:t>
      </w:r>
    </w:p>
    <w:p w14:paraId="56705D06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2FAD86C6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letras_MM</w:t>
      </w:r>
      <w:proofErr w:type="spellEnd"/>
      <w:r w:rsidRPr="006F2E5C">
        <w:rPr>
          <w:sz w:val="32"/>
          <w:szCs w:val="32"/>
        </w:rPr>
        <w:t>&gt; ::= LETRA_MAYUSCULA</w:t>
      </w:r>
    </w:p>
    <w:p w14:paraId="2F181A5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 | LETRA_MINUSCULA</w:t>
      </w:r>
    </w:p>
    <w:p w14:paraId="4AB86A14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1FCA6A9E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&lt;expresiones&gt; ::= IDENTIFICADOR IGUAL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 PUNTO_COMA</w:t>
      </w:r>
    </w:p>
    <w:p w14:paraId="3368F1B6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C0DA37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 ::= OR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</w:t>
      </w:r>
    </w:p>
    <w:p w14:paraId="1243F51A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CONCATENACION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</w:t>
      </w:r>
    </w:p>
    <w:p w14:paraId="541EB21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POSITIVO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</w:t>
      </w:r>
    </w:p>
    <w:p w14:paraId="38A43AA2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KLEENE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</w:t>
      </w:r>
    </w:p>
    <w:p w14:paraId="0F6A3DD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OPCIONAL &lt;</w:t>
      </w:r>
      <w:proofErr w:type="spellStart"/>
      <w:r w:rsidRPr="006F2E5C">
        <w:rPr>
          <w:sz w:val="32"/>
          <w:szCs w:val="32"/>
        </w:rPr>
        <w:t>operacion</w:t>
      </w:r>
      <w:proofErr w:type="spellEnd"/>
      <w:r w:rsidRPr="006F2E5C">
        <w:rPr>
          <w:sz w:val="32"/>
          <w:szCs w:val="32"/>
        </w:rPr>
        <w:t>&gt;</w:t>
      </w:r>
    </w:p>
    <w:p w14:paraId="79D3CEB3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 | &lt;operando&gt;</w:t>
      </w:r>
    </w:p>
    <w:p w14:paraId="4DADA88E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1A282F6C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&lt;operando&gt; ::= PARENTESIS_A IDENTIFICADOR PARENTESIS_C</w:t>
      </w:r>
    </w:p>
    <w:p w14:paraId="12B001ED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STRING</w:t>
      </w:r>
    </w:p>
    <w:p w14:paraId="0546A3B6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LETRA_MAYUSCULA</w:t>
      </w:r>
    </w:p>
    <w:p w14:paraId="020342F4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LETRA_MINUSCULA</w:t>
      </w:r>
    </w:p>
    <w:p w14:paraId="522C4934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lastRenderedPageBreak/>
        <w:t xml:space="preserve">          | NUMERO</w:t>
      </w:r>
    </w:p>
    <w:p w14:paraId="0801437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SALTO</w:t>
      </w:r>
    </w:p>
    <w:p w14:paraId="3384C74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COMILLA_DOBLE</w:t>
      </w:r>
    </w:p>
    <w:p w14:paraId="07DCB87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COMILLA_SIMPLE</w:t>
      </w:r>
    </w:p>
    <w:p w14:paraId="399E963C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13F65B2F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</w:t>
      </w:r>
      <w:proofErr w:type="spellStart"/>
      <w:r w:rsidRPr="006F2E5C">
        <w:rPr>
          <w:sz w:val="32"/>
          <w:szCs w:val="32"/>
        </w:rPr>
        <w:t>simbolos</w:t>
      </w:r>
      <w:proofErr w:type="spellEnd"/>
      <w:r w:rsidRPr="006F2E5C">
        <w:rPr>
          <w:sz w:val="32"/>
          <w:szCs w:val="32"/>
        </w:rPr>
        <w:t>&gt; ::= ASCII</w:t>
      </w:r>
    </w:p>
    <w:p w14:paraId="6D14D65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OR</w:t>
      </w:r>
    </w:p>
    <w:p w14:paraId="536EBCC3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CONCATENACION</w:t>
      </w:r>
    </w:p>
    <w:p w14:paraId="5A4C6EDD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POSITIVO</w:t>
      </w:r>
    </w:p>
    <w:p w14:paraId="4145EEF3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KLEENE</w:t>
      </w:r>
    </w:p>
    <w:p w14:paraId="32ECB1E0" w14:textId="77777777" w:rsidR="006F2E5C" w:rsidRPr="006F2E5C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 xml:space="preserve">          | OPCIONAL</w:t>
      </w:r>
    </w:p>
    <w:p w14:paraId="3D70B0CC" w14:textId="77777777" w:rsidR="006F2E5C" w:rsidRPr="006F2E5C" w:rsidRDefault="006F2E5C" w:rsidP="006F2E5C">
      <w:pPr>
        <w:jc w:val="both"/>
        <w:rPr>
          <w:sz w:val="32"/>
          <w:szCs w:val="32"/>
        </w:rPr>
      </w:pPr>
    </w:p>
    <w:p w14:paraId="5AE5D4A9" w14:textId="273B5475" w:rsidR="006F2E5C" w:rsidRPr="008939D2" w:rsidRDefault="006F2E5C" w:rsidP="006F2E5C">
      <w:pPr>
        <w:jc w:val="both"/>
        <w:rPr>
          <w:sz w:val="32"/>
          <w:szCs w:val="32"/>
        </w:rPr>
      </w:pPr>
      <w:r w:rsidRPr="006F2E5C">
        <w:rPr>
          <w:sz w:val="32"/>
          <w:szCs w:val="32"/>
        </w:rPr>
        <w:t>&lt;especial&gt; ::= &lt;</w:t>
      </w:r>
      <w:proofErr w:type="spellStart"/>
      <w:r w:rsidRPr="006F2E5C">
        <w:rPr>
          <w:sz w:val="32"/>
          <w:szCs w:val="32"/>
        </w:rPr>
        <w:t>simbolos</w:t>
      </w:r>
      <w:proofErr w:type="spellEnd"/>
      <w:r w:rsidRPr="006F2E5C">
        <w:rPr>
          <w:sz w:val="32"/>
          <w:szCs w:val="32"/>
        </w:rPr>
        <w:t>&gt; GUION_N &lt;</w:t>
      </w:r>
      <w:proofErr w:type="spellStart"/>
      <w:r w:rsidRPr="006F2E5C">
        <w:rPr>
          <w:sz w:val="32"/>
          <w:szCs w:val="32"/>
        </w:rPr>
        <w:t>simbolos</w:t>
      </w:r>
      <w:proofErr w:type="spellEnd"/>
      <w:r w:rsidRPr="006F2E5C">
        <w:rPr>
          <w:sz w:val="32"/>
          <w:szCs w:val="32"/>
        </w:rPr>
        <w:t>&gt;</w:t>
      </w:r>
    </w:p>
    <w:sectPr w:rsidR="006F2E5C" w:rsidRPr="00893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A1"/>
    <w:rsid w:val="006B7522"/>
    <w:rsid w:val="006F2E5C"/>
    <w:rsid w:val="00754129"/>
    <w:rsid w:val="00853AA8"/>
    <w:rsid w:val="008939D2"/>
    <w:rsid w:val="00BC21A1"/>
    <w:rsid w:val="00E5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B5B2F"/>
  <w15:chartTrackingRefBased/>
  <w15:docId w15:val="{7ADF4F9A-28A4-4E6D-B4A2-B83FD377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Marroquin</dc:creator>
  <cp:keywords/>
  <dc:description/>
  <cp:lastModifiedBy>Carmen Marroquin</cp:lastModifiedBy>
  <cp:revision>3</cp:revision>
  <dcterms:created xsi:type="dcterms:W3CDTF">2023-12-17T12:48:00Z</dcterms:created>
  <dcterms:modified xsi:type="dcterms:W3CDTF">2023-12-17T12:56:00Z</dcterms:modified>
</cp:coreProperties>
</file>