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 : Cost/Unit ใน Stock Out แสดงไม่เท่ากับ Receiving ที่ต้องการปรับปรุงเกิดจากอะไร</w:t>
        <w:br w:type="textWrapping"/>
        <w:t xml:space="preserve">Sample case: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ต้องการทำ</w:t>
      </w:r>
      <w:r w:rsidDel="00000000" w:rsidR="00000000" w:rsidRPr="00000000">
        <w:rPr>
          <w:rtl w:val="0"/>
        </w:rPr>
        <w:t xml:space="preserve">Stock Out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รายการ</w:t>
      </w:r>
      <w:r w:rsidDel="00000000" w:rsidR="00000000" w:rsidRPr="00000000">
        <w:rPr>
          <w:rFonts w:ascii="Tahoma" w:cs="Tahoma" w:eastAsia="Tahoma" w:hAnsi="Tahoma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10010004 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</w:t>
      </w:r>
      <w:r w:rsidDel="00000000" w:rsidR="00000000" w:rsidRPr="00000000">
        <w:rPr>
          <w:rtl w:val="0"/>
        </w:rPr>
        <w:t xml:space="preserve">Store 1FB05 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ด้วย</w:t>
      </w:r>
      <w:r w:rsidDel="00000000" w:rsidR="00000000" w:rsidRPr="00000000">
        <w:rPr>
          <w:rtl w:val="0"/>
        </w:rPr>
        <w:t xml:space="preserve">Cost 40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ตามเอกสาร</w:t>
      </w:r>
      <w:r w:rsidDel="00000000" w:rsidR="00000000" w:rsidRPr="00000000">
        <w:rPr>
          <w:rFonts w:ascii="Arial" w:cs="Arial" w:eastAsia="Arial" w:hAnsi="Arial"/>
          <w:color w:val="17a6df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RC25080003</w:t>
        <w:br w:type="textWrapping"/>
        <w:t xml:space="preserve">Cause of Problems: </w:t>
      </w:r>
      <w:r w:rsidDel="00000000" w:rsidR="00000000" w:rsidRPr="00000000">
        <w:rPr>
          <w:rFonts w:ascii="Angsana New" w:cs="Angsana New" w:eastAsia="Angsana New" w:hAnsi="Angsana New"/>
          <w:rtl w:val="0"/>
        </w:rPr>
        <w:t xml:space="preserve">วิธีการคำนวณ </w:t>
      </w:r>
      <w:r w:rsidDel="00000000" w:rsidR="00000000" w:rsidRPr="00000000">
        <w:rPr>
          <w:rtl w:val="0"/>
        </w:rPr>
        <w:t xml:space="preserve">Cost </w:t>
      </w:r>
      <w:r w:rsidDel="00000000" w:rsidR="00000000" w:rsidRPr="00000000">
        <w:rPr>
          <w:rFonts w:ascii="Angsana New" w:cs="Angsana New" w:eastAsia="Angsana New" w:hAnsi="Angsana New"/>
          <w:rtl w:val="0"/>
        </w:rPr>
        <w:t xml:space="preserve">ของระบบ</w:t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6309360" cy="2377440"/>
            <wp:effectExtent b="0" l="0" r="0" t="0"/>
            <wp:docPr id="19387213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7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6339840" cy="1889760"/>
            <wp:effectExtent b="0" l="0" r="0" t="0"/>
            <wp:docPr id="19387213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1889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>
          <w:rtl w:val="0"/>
        </w:rPr>
        <w:t xml:space="preserve">Solution: ไม่สามารถแก้ไขให้ Stock Out ออกตาม Cost/Unit ของเอกสาร RC ได้เนื่องจาก Cost/Unit จะคำนวณตามวิธีการคำนวณ Cost ที่ตั้งค่าเอาไว้ </w:t>
        <w:br w:type="textWrapping"/>
        <w:t xml:space="preserve">1.</w:t>
      </w:r>
      <w:r w:rsidDel="00000000" w:rsidR="00000000" w:rsidRPr="00000000">
        <w:rPr>
          <w:rFonts w:ascii="Angsana New" w:cs="Angsana New" w:eastAsia="Angsana New" w:hAnsi="Angsana New"/>
          <w:rtl w:val="0"/>
        </w:rPr>
        <w:t xml:space="preserve">วิธีการคำนวณ </w:t>
      </w:r>
      <w:r w:rsidDel="00000000" w:rsidR="00000000" w:rsidRPr="00000000">
        <w:rPr>
          <w:rtl w:val="0"/>
        </w:rPr>
        <w:t xml:space="preserve">Cost </w:t>
      </w:r>
      <w:r w:rsidDel="00000000" w:rsidR="00000000" w:rsidRPr="00000000">
        <w:rPr>
          <w:rFonts w:ascii="Angsana New" w:cs="Angsana New" w:eastAsia="Angsana New" w:hAnsi="Angsana New"/>
          <w:rtl w:val="0"/>
        </w:rPr>
        <w:t xml:space="preserve">แบบ </w:t>
      </w:r>
      <w:r w:rsidDel="00000000" w:rsidR="00000000" w:rsidRPr="00000000">
        <w:rPr>
          <w:rtl w:val="0"/>
        </w:rPr>
        <w:t xml:space="preserve">Average</w:t>
        <w:br w:type="textWrapping"/>
        <w:t xml:space="preserve">2.</w:t>
      </w:r>
      <w:r w:rsidDel="00000000" w:rsidR="00000000" w:rsidRPr="00000000">
        <w:rPr>
          <w:rFonts w:ascii="Angsana New" w:cs="Angsana New" w:eastAsia="Angsana New" w:hAnsi="Angsana New"/>
          <w:rtl w:val="0"/>
        </w:rPr>
        <w:t xml:space="preserve">วิธีการคำนวณ </w:t>
      </w:r>
      <w:r w:rsidDel="00000000" w:rsidR="00000000" w:rsidRPr="00000000">
        <w:rPr>
          <w:rtl w:val="0"/>
        </w:rPr>
        <w:t xml:space="preserve">Cost </w:t>
      </w:r>
      <w:r w:rsidDel="00000000" w:rsidR="00000000" w:rsidRPr="00000000">
        <w:rPr>
          <w:rFonts w:ascii="Angsana New" w:cs="Angsana New" w:eastAsia="Angsana New" w:hAnsi="Angsana New"/>
          <w:rtl w:val="0"/>
        </w:rPr>
        <w:t xml:space="preserve">แบบ </w:t>
      </w:r>
      <w:r w:rsidDel="00000000" w:rsidR="00000000" w:rsidRPr="00000000">
        <w:rPr>
          <w:rtl w:val="0"/>
        </w:rPr>
        <w:t xml:space="preserve">Fifo</w:t>
        <w:br w:type="textWrapping"/>
        <w:t xml:space="preserve">Tag: </w:t>
        <w:br w:type="textWrapping"/>
        <w:t xml:space="preserve">Related topics: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  <w:font w:name="Arial"/>
  <w:font w:name="Angsana New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4369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4369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4369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043692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43692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43692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4369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4369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4369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4369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4369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4369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43692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043692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4369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4369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4369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4369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4369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4369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43692"/>
    <w:rPr>
      <w:b w:val="1"/>
      <w:bCs w:val="1"/>
      <w:smallCaps w:val="1"/>
      <w:color w:val="2f5496" w:themeColor="accent1" w:themeShade="0000BF"/>
      <w:spacing w:val="5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rFonts w:cs="Angsana New"/>
      <w:sz w:val="20"/>
      <w:szCs w:val="25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rFonts w:cs="Angsana New"/>
      <w:sz w:val="20"/>
      <w:szCs w:val="25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sq7ItG0G5ri7UrUMsNpWOLctFQ==">CgMxLjA4AHIhMTh5bGp2d0hLUVpjamRBSGkxQVVvWkM1ZlByNDROZko4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2025-08-19T08:13:00Z</dcterms:created>
  <dc:creator>Media Carmen Software</dc:creator>
</cp:coreProperties>
</file>