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66E43" w14:textId="3DB291CF" w:rsidR="00107BDA" w:rsidRDefault="008A7EF0">
      <w:r>
        <w:t>GUIA DE ESTILOS PAAGINA WEB NAVIDAD</w:t>
      </w:r>
    </w:p>
    <w:p w14:paraId="06909482" w14:textId="77777777" w:rsidR="008A7EF0" w:rsidRDefault="008A7EF0"/>
    <w:sectPr w:rsidR="008A7E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EFF"/>
    <w:rsid w:val="000243FF"/>
    <w:rsid w:val="00107BDA"/>
    <w:rsid w:val="005E0D2F"/>
    <w:rsid w:val="008A7EF0"/>
    <w:rsid w:val="0090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40A3F"/>
  <w15:chartTrackingRefBased/>
  <w15:docId w15:val="{D31C411C-E648-4D54-8A3B-FF0143A1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3</cp:revision>
  <dcterms:created xsi:type="dcterms:W3CDTF">2024-11-04T11:15:00Z</dcterms:created>
  <dcterms:modified xsi:type="dcterms:W3CDTF">2024-11-04T11:31:00Z</dcterms:modified>
</cp:coreProperties>
</file>