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le"/>
      </w:pPr>
    </w:p>
    <w:p w14:paraId="55B3B372" w14:textId="305F82CD" w:rsidR="00157ABC" w:rsidRPr="005A666C" w:rsidRDefault="00B75A69" w:rsidP="00D620AA">
      <w:pPr>
        <w:pStyle w:val="Title"/>
      </w:pPr>
      <w:r w:rsidRPr="005A666C">
        <w:t>BariGo</w:t>
      </w:r>
    </w:p>
    <w:p w14:paraId="69F7FEB8" w14:textId="101E6586" w:rsidR="00702558" w:rsidRPr="005A666C" w:rsidRDefault="00B75A69" w:rsidP="00D620AA">
      <w:pPr>
        <w:jc w:val="center"/>
        <w:rPr>
          <w:rStyle w:val="Strong"/>
        </w:rPr>
      </w:pPr>
      <w:r w:rsidRPr="005A666C">
        <w:rPr>
          <w:rStyle w:val="Strong"/>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5F0D18FD" w:rsidR="00086FD8" w:rsidRDefault="00086FD8" w:rsidP="00086FD8">
                            <w:pPr>
                              <w:jc w:val="center"/>
                            </w:pPr>
                            <w:r>
                              <w:t>Versione documento 1.</w:t>
                            </w:r>
                            <w:r w:rsidR="00D620AA">
                              <w:t>2</w:t>
                            </w:r>
                          </w:p>
                          <w:p w14:paraId="24F312D4" w14:textId="72BADBC2" w:rsidR="00086FD8" w:rsidRDefault="00086FD8" w:rsidP="00086FD8">
                            <w:pPr>
                              <w:jc w:val="center"/>
                            </w:pPr>
                            <w:r>
                              <w:t xml:space="preserve">del </w:t>
                            </w:r>
                            <w:r w:rsidR="00B75A69">
                              <w:t>20/04/2026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5F0D18FD" w:rsidR="00086FD8" w:rsidRDefault="00086FD8" w:rsidP="00086FD8">
                      <w:pPr>
                        <w:jc w:val="center"/>
                      </w:pPr>
                      <w:r>
                        <w:t>Versione documento 1.</w:t>
                      </w:r>
                      <w:r w:rsidR="00D620AA">
                        <w:t>2</w:t>
                      </w:r>
                    </w:p>
                    <w:p w14:paraId="24F312D4" w14:textId="72BADBC2" w:rsidR="00086FD8" w:rsidRDefault="00086FD8" w:rsidP="00086FD8">
                      <w:pPr>
                        <w:jc w:val="center"/>
                      </w:pPr>
                      <w:r>
                        <w:t xml:space="preserve">del </w:t>
                      </w:r>
                      <w:r w:rsidR="00B75A69">
                        <w:t>20/04/2026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Heading1"/>
      </w:pPr>
      <w:bookmarkStart w:id="0" w:name="_Toc41400375"/>
      <w:r w:rsidRPr="005A666C">
        <w:lastRenderedPageBreak/>
        <w:t>INDICE</w:t>
      </w:r>
      <w:bookmarkEnd w:id="0"/>
    </w:p>
    <w:p w14:paraId="4FC264E7" w14:textId="77777777" w:rsidR="00633A51" w:rsidRPr="005A666C" w:rsidRDefault="00EA19EC">
      <w:pPr>
        <w:pStyle w:val="TOC1"/>
        <w:tabs>
          <w:tab w:val="right" w:leader="dot" w:pos="9622"/>
        </w:tabs>
        <w:rPr>
          <w:rFonts w:eastAsiaTheme="minorEastAsia"/>
          <w:noProof/>
          <w:lang w:eastAsia="it-IT"/>
        </w:rPr>
      </w:pPr>
      <w:r w:rsidRPr="005A666C">
        <w:fldChar w:fldCharType="begin"/>
      </w:r>
      <w:r w:rsidRPr="005A666C">
        <w:instrText xml:space="preserve"> TOC \o "1-3" \h \z \u </w:instrText>
      </w:r>
      <w:r w:rsidRPr="005A666C">
        <w:fldChar w:fldCharType="separate"/>
      </w:r>
      <w:hyperlink w:anchor="_Toc41400374" w:history="1">
        <w:r w:rsidR="00633A51" w:rsidRPr="005A666C">
          <w:rPr>
            <w:rStyle w:val="Hyperlink"/>
            <w:noProof/>
          </w:rPr>
          <w:t>Titolo applicazione</w:t>
        </w:r>
        <w:r w:rsidR="00633A51" w:rsidRPr="005A666C">
          <w:rPr>
            <w:noProof/>
            <w:webHidden/>
          </w:rPr>
          <w:tab/>
        </w:r>
        <w:r w:rsidR="00633A51" w:rsidRPr="005A666C">
          <w:rPr>
            <w:noProof/>
            <w:webHidden/>
          </w:rPr>
          <w:fldChar w:fldCharType="begin"/>
        </w:r>
        <w:r w:rsidR="00633A51" w:rsidRPr="005A666C">
          <w:rPr>
            <w:noProof/>
            <w:webHidden/>
          </w:rPr>
          <w:instrText xml:space="preserve"> PAGEREF _Toc41400374 \h </w:instrText>
        </w:r>
        <w:r w:rsidR="00633A51" w:rsidRPr="005A666C">
          <w:rPr>
            <w:noProof/>
            <w:webHidden/>
          </w:rPr>
        </w:r>
        <w:r w:rsidR="00633A51" w:rsidRPr="005A666C">
          <w:rPr>
            <w:noProof/>
            <w:webHidden/>
          </w:rPr>
          <w:fldChar w:fldCharType="separate"/>
        </w:r>
        <w:r w:rsidR="00633A51" w:rsidRPr="005A666C">
          <w:rPr>
            <w:noProof/>
            <w:webHidden/>
          </w:rPr>
          <w:t>1</w:t>
        </w:r>
        <w:r w:rsidR="00633A51" w:rsidRPr="005A666C">
          <w:rPr>
            <w:noProof/>
            <w:webHidden/>
          </w:rPr>
          <w:fldChar w:fldCharType="end"/>
        </w:r>
      </w:hyperlink>
    </w:p>
    <w:p w14:paraId="6FA5D0B3" w14:textId="77777777" w:rsidR="00633A51" w:rsidRPr="005A666C" w:rsidRDefault="00633A51">
      <w:pPr>
        <w:pStyle w:val="TOC1"/>
        <w:tabs>
          <w:tab w:val="right" w:leader="dot" w:pos="9622"/>
        </w:tabs>
        <w:rPr>
          <w:rFonts w:eastAsiaTheme="minorEastAsia"/>
          <w:noProof/>
          <w:lang w:eastAsia="it-IT"/>
        </w:rPr>
      </w:pPr>
      <w:hyperlink w:anchor="_Toc41400375" w:history="1">
        <w:r w:rsidRPr="005A666C">
          <w:rPr>
            <w:rStyle w:val="Hyperlink"/>
            <w:noProof/>
          </w:rPr>
          <w:t>INDICE</w:t>
        </w:r>
        <w:r w:rsidRPr="005A666C">
          <w:rPr>
            <w:noProof/>
            <w:webHidden/>
          </w:rPr>
          <w:tab/>
        </w:r>
        <w:r w:rsidRPr="005A666C">
          <w:rPr>
            <w:noProof/>
            <w:webHidden/>
          </w:rPr>
          <w:fldChar w:fldCharType="begin"/>
        </w:r>
        <w:r w:rsidRPr="005A666C">
          <w:rPr>
            <w:noProof/>
            <w:webHidden/>
          </w:rPr>
          <w:instrText xml:space="preserve"> PAGEREF _Toc41400375 \h </w:instrText>
        </w:r>
        <w:r w:rsidRPr="005A666C">
          <w:rPr>
            <w:noProof/>
            <w:webHidden/>
          </w:rPr>
        </w:r>
        <w:r w:rsidRPr="005A666C">
          <w:rPr>
            <w:noProof/>
            <w:webHidden/>
          </w:rPr>
          <w:fldChar w:fldCharType="separate"/>
        </w:r>
        <w:r w:rsidRPr="005A666C">
          <w:rPr>
            <w:noProof/>
            <w:webHidden/>
          </w:rPr>
          <w:t>2</w:t>
        </w:r>
        <w:r w:rsidRPr="005A666C">
          <w:rPr>
            <w:noProof/>
            <w:webHidden/>
          </w:rPr>
          <w:fldChar w:fldCharType="end"/>
        </w:r>
      </w:hyperlink>
    </w:p>
    <w:p w14:paraId="47445A9D" w14:textId="77777777" w:rsidR="00633A51" w:rsidRPr="005A666C" w:rsidRDefault="00633A51">
      <w:pPr>
        <w:pStyle w:val="TOC1"/>
        <w:tabs>
          <w:tab w:val="right" w:leader="dot" w:pos="9622"/>
        </w:tabs>
        <w:rPr>
          <w:rFonts w:eastAsiaTheme="minorEastAsia"/>
          <w:noProof/>
          <w:lang w:eastAsia="it-IT"/>
        </w:rPr>
      </w:pPr>
      <w:hyperlink w:anchor="_Toc41400376" w:history="1">
        <w:r w:rsidRPr="005A666C">
          <w:rPr>
            <w:rStyle w:val="Hyperlink"/>
            <w:noProof/>
          </w:rPr>
          <w:t>Pianificazione</w:t>
        </w:r>
        <w:r w:rsidRPr="005A666C">
          <w:rPr>
            <w:noProof/>
            <w:webHidden/>
          </w:rPr>
          <w:tab/>
        </w:r>
        <w:r w:rsidRPr="005A666C">
          <w:rPr>
            <w:noProof/>
            <w:webHidden/>
          </w:rPr>
          <w:fldChar w:fldCharType="begin"/>
        </w:r>
        <w:r w:rsidRPr="005A666C">
          <w:rPr>
            <w:noProof/>
            <w:webHidden/>
          </w:rPr>
          <w:instrText xml:space="preserve"> PAGEREF _Toc41400376 \h </w:instrText>
        </w:r>
        <w:r w:rsidRPr="005A666C">
          <w:rPr>
            <w:noProof/>
            <w:webHidden/>
          </w:rPr>
        </w:r>
        <w:r w:rsidRPr="005A666C">
          <w:rPr>
            <w:noProof/>
            <w:webHidden/>
          </w:rPr>
          <w:fldChar w:fldCharType="separate"/>
        </w:r>
        <w:r w:rsidRPr="005A666C">
          <w:rPr>
            <w:noProof/>
            <w:webHidden/>
          </w:rPr>
          <w:t>3</w:t>
        </w:r>
        <w:r w:rsidRPr="005A666C">
          <w:rPr>
            <w:noProof/>
            <w:webHidden/>
          </w:rPr>
          <w:fldChar w:fldCharType="end"/>
        </w:r>
      </w:hyperlink>
    </w:p>
    <w:p w14:paraId="24550EFB" w14:textId="77777777" w:rsidR="00633A51" w:rsidRPr="005A666C" w:rsidRDefault="00633A51">
      <w:pPr>
        <w:pStyle w:val="TOC2"/>
        <w:tabs>
          <w:tab w:val="right" w:leader="dot" w:pos="9622"/>
        </w:tabs>
        <w:rPr>
          <w:rFonts w:eastAsiaTheme="minorEastAsia"/>
          <w:noProof/>
          <w:lang w:eastAsia="it-IT"/>
        </w:rPr>
      </w:pPr>
      <w:hyperlink w:anchor="_Toc41400377" w:history="1">
        <w:r w:rsidRPr="005A666C">
          <w:rPr>
            <w:rStyle w:val="Hyperlink"/>
            <w:noProof/>
          </w:rPr>
          <w:t>Scopo dell’applicazione</w:t>
        </w:r>
        <w:r w:rsidRPr="005A666C">
          <w:rPr>
            <w:noProof/>
            <w:webHidden/>
          </w:rPr>
          <w:tab/>
        </w:r>
        <w:r w:rsidRPr="005A666C">
          <w:rPr>
            <w:noProof/>
            <w:webHidden/>
          </w:rPr>
          <w:fldChar w:fldCharType="begin"/>
        </w:r>
        <w:r w:rsidRPr="005A666C">
          <w:rPr>
            <w:noProof/>
            <w:webHidden/>
          </w:rPr>
          <w:instrText xml:space="preserve"> PAGEREF _Toc41400377 \h </w:instrText>
        </w:r>
        <w:r w:rsidRPr="005A666C">
          <w:rPr>
            <w:noProof/>
            <w:webHidden/>
          </w:rPr>
        </w:r>
        <w:r w:rsidRPr="005A666C">
          <w:rPr>
            <w:noProof/>
            <w:webHidden/>
          </w:rPr>
          <w:fldChar w:fldCharType="separate"/>
        </w:r>
        <w:r w:rsidRPr="005A666C">
          <w:rPr>
            <w:noProof/>
            <w:webHidden/>
          </w:rPr>
          <w:t>3</w:t>
        </w:r>
        <w:r w:rsidRPr="005A666C">
          <w:rPr>
            <w:noProof/>
            <w:webHidden/>
          </w:rPr>
          <w:fldChar w:fldCharType="end"/>
        </w:r>
      </w:hyperlink>
    </w:p>
    <w:p w14:paraId="6E2C73C5" w14:textId="77777777" w:rsidR="00633A51" w:rsidRPr="005A666C" w:rsidRDefault="00633A51">
      <w:pPr>
        <w:pStyle w:val="TOC2"/>
        <w:tabs>
          <w:tab w:val="right" w:leader="dot" w:pos="9622"/>
        </w:tabs>
        <w:rPr>
          <w:rFonts w:eastAsiaTheme="minorEastAsia"/>
          <w:noProof/>
          <w:lang w:eastAsia="it-IT"/>
        </w:rPr>
      </w:pPr>
      <w:hyperlink w:anchor="_Toc41400378" w:history="1">
        <w:r w:rsidRPr="005A666C">
          <w:rPr>
            <w:rStyle w:val="Hyperlink"/>
            <w:noProof/>
          </w:rPr>
          <w:t>Destinatari dell’applicazione</w:t>
        </w:r>
        <w:r w:rsidRPr="005A666C">
          <w:rPr>
            <w:noProof/>
            <w:webHidden/>
          </w:rPr>
          <w:tab/>
        </w:r>
        <w:r w:rsidRPr="005A666C">
          <w:rPr>
            <w:noProof/>
            <w:webHidden/>
          </w:rPr>
          <w:fldChar w:fldCharType="begin"/>
        </w:r>
        <w:r w:rsidRPr="005A666C">
          <w:rPr>
            <w:noProof/>
            <w:webHidden/>
          </w:rPr>
          <w:instrText xml:space="preserve"> PAGEREF _Toc41400378 \h </w:instrText>
        </w:r>
        <w:r w:rsidRPr="005A666C">
          <w:rPr>
            <w:noProof/>
            <w:webHidden/>
          </w:rPr>
        </w:r>
        <w:r w:rsidRPr="005A666C">
          <w:rPr>
            <w:noProof/>
            <w:webHidden/>
          </w:rPr>
          <w:fldChar w:fldCharType="separate"/>
        </w:r>
        <w:r w:rsidRPr="005A666C">
          <w:rPr>
            <w:noProof/>
            <w:webHidden/>
          </w:rPr>
          <w:t>4</w:t>
        </w:r>
        <w:r w:rsidRPr="005A666C">
          <w:rPr>
            <w:noProof/>
            <w:webHidden/>
          </w:rPr>
          <w:fldChar w:fldCharType="end"/>
        </w:r>
      </w:hyperlink>
    </w:p>
    <w:p w14:paraId="3A623C6F" w14:textId="77777777" w:rsidR="00633A51" w:rsidRPr="005A666C" w:rsidRDefault="00633A51">
      <w:pPr>
        <w:pStyle w:val="TOC2"/>
        <w:tabs>
          <w:tab w:val="right" w:leader="dot" w:pos="9622"/>
        </w:tabs>
        <w:rPr>
          <w:rFonts w:eastAsiaTheme="minorEastAsia"/>
          <w:noProof/>
          <w:lang w:eastAsia="it-IT"/>
        </w:rPr>
      </w:pPr>
      <w:hyperlink w:anchor="_Toc41400379" w:history="1">
        <w:r w:rsidRPr="005A666C">
          <w:rPr>
            <w:rStyle w:val="Hyperlink"/>
            <w:noProof/>
          </w:rPr>
          <w:t>I vincoli</w:t>
        </w:r>
        <w:r w:rsidRPr="005A666C">
          <w:rPr>
            <w:noProof/>
            <w:webHidden/>
          </w:rPr>
          <w:tab/>
        </w:r>
        <w:r w:rsidRPr="005A666C">
          <w:rPr>
            <w:noProof/>
            <w:webHidden/>
          </w:rPr>
          <w:fldChar w:fldCharType="begin"/>
        </w:r>
        <w:r w:rsidRPr="005A666C">
          <w:rPr>
            <w:noProof/>
            <w:webHidden/>
          </w:rPr>
          <w:instrText xml:space="preserve"> PAGEREF _Toc41400379 \h </w:instrText>
        </w:r>
        <w:r w:rsidRPr="005A666C">
          <w:rPr>
            <w:noProof/>
            <w:webHidden/>
          </w:rPr>
        </w:r>
        <w:r w:rsidRPr="005A666C">
          <w:rPr>
            <w:noProof/>
            <w:webHidden/>
          </w:rPr>
          <w:fldChar w:fldCharType="separate"/>
        </w:r>
        <w:r w:rsidRPr="005A666C">
          <w:rPr>
            <w:noProof/>
            <w:webHidden/>
          </w:rPr>
          <w:t>5</w:t>
        </w:r>
        <w:r w:rsidRPr="005A666C">
          <w:rPr>
            <w:noProof/>
            <w:webHidden/>
          </w:rPr>
          <w:fldChar w:fldCharType="end"/>
        </w:r>
      </w:hyperlink>
    </w:p>
    <w:p w14:paraId="65B54F81" w14:textId="77777777" w:rsidR="00633A51" w:rsidRPr="005A666C" w:rsidRDefault="00633A51">
      <w:pPr>
        <w:pStyle w:val="TOC2"/>
        <w:tabs>
          <w:tab w:val="right" w:leader="dot" w:pos="9622"/>
        </w:tabs>
        <w:rPr>
          <w:rFonts w:eastAsiaTheme="minorEastAsia"/>
          <w:noProof/>
          <w:lang w:eastAsia="it-IT"/>
        </w:rPr>
      </w:pPr>
      <w:hyperlink w:anchor="_Toc41400380" w:history="1">
        <w:r w:rsidRPr="005A666C">
          <w:rPr>
            <w:rStyle w:val="Hyperlink"/>
            <w:noProof/>
          </w:rPr>
          <w:t>Manuale di stile</w:t>
        </w:r>
        <w:r w:rsidRPr="005A666C">
          <w:rPr>
            <w:noProof/>
            <w:webHidden/>
          </w:rPr>
          <w:tab/>
        </w:r>
        <w:r w:rsidRPr="005A666C">
          <w:rPr>
            <w:noProof/>
            <w:webHidden/>
          </w:rPr>
          <w:fldChar w:fldCharType="begin"/>
        </w:r>
        <w:r w:rsidRPr="005A666C">
          <w:rPr>
            <w:noProof/>
            <w:webHidden/>
          </w:rPr>
          <w:instrText xml:space="preserve"> PAGEREF _Toc41400380 \h </w:instrText>
        </w:r>
        <w:r w:rsidRPr="005A666C">
          <w:rPr>
            <w:noProof/>
            <w:webHidden/>
          </w:rPr>
        </w:r>
        <w:r w:rsidRPr="005A666C">
          <w:rPr>
            <w:noProof/>
            <w:webHidden/>
          </w:rPr>
          <w:fldChar w:fldCharType="separate"/>
        </w:r>
        <w:r w:rsidRPr="005A666C">
          <w:rPr>
            <w:noProof/>
            <w:webHidden/>
          </w:rPr>
          <w:t>6</w:t>
        </w:r>
        <w:r w:rsidRPr="005A666C">
          <w:rPr>
            <w:noProof/>
            <w:webHidden/>
          </w:rPr>
          <w:fldChar w:fldCharType="end"/>
        </w:r>
      </w:hyperlink>
    </w:p>
    <w:p w14:paraId="77B7F841" w14:textId="77777777" w:rsidR="00633A51" w:rsidRPr="005A666C" w:rsidRDefault="00633A51">
      <w:pPr>
        <w:pStyle w:val="TOC2"/>
        <w:tabs>
          <w:tab w:val="right" w:leader="dot" w:pos="9622"/>
        </w:tabs>
        <w:rPr>
          <w:rFonts w:eastAsiaTheme="minorEastAsia"/>
          <w:noProof/>
          <w:lang w:eastAsia="it-IT"/>
        </w:rPr>
      </w:pPr>
      <w:hyperlink w:anchor="_Toc41400381" w:history="1">
        <w:r w:rsidRPr="005A666C">
          <w:rPr>
            <w:rStyle w:val="Hyperlink"/>
            <w:noProof/>
          </w:rPr>
          <w:t>Stimare i Costi</w:t>
        </w:r>
        <w:r w:rsidRPr="005A666C">
          <w:rPr>
            <w:noProof/>
            <w:webHidden/>
          </w:rPr>
          <w:tab/>
        </w:r>
        <w:r w:rsidRPr="005A666C">
          <w:rPr>
            <w:noProof/>
            <w:webHidden/>
          </w:rPr>
          <w:fldChar w:fldCharType="begin"/>
        </w:r>
        <w:r w:rsidRPr="005A666C">
          <w:rPr>
            <w:noProof/>
            <w:webHidden/>
          </w:rPr>
          <w:instrText xml:space="preserve"> PAGEREF _Toc41400381 \h </w:instrText>
        </w:r>
        <w:r w:rsidRPr="005A666C">
          <w:rPr>
            <w:noProof/>
            <w:webHidden/>
          </w:rPr>
        </w:r>
        <w:r w:rsidRPr="005A666C">
          <w:rPr>
            <w:noProof/>
            <w:webHidden/>
          </w:rPr>
          <w:fldChar w:fldCharType="separate"/>
        </w:r>
        <w:r w:rsidRPr="005A666C">
          <w:rPr>
            <w:noProof/>
            <w:webHidden/>
          </w:rPr>
          <w:t>7</w:t>
        </w:r>
        <w:r w:rsidRPr="005A666C">
          <w:rPr>
            <w:noProof/>
            <w:webHidden/>
          </w:rPr>
          <w:fldChar w:fldCharType="end"/>
        </w:r>
      </w:hyperlink>
    </w:p>
    <w:p w14:paraId="67BBC122" w14:textId="77777777" w:rsidR="00633A51" w:rsidRPr="005A666C" w:rsidRDefault="00633A51">
      <w:pPr>
        <w:pStyle w:val="TOC2"/>
        <w:tabs>
          <w:tab w:val="right" w:leader="dot" w:pos="9622"/>
        </w:tabs>
        <w:rPr>
          <w:rFonts w:eastAsiaTheme="minorEastAsia"/>
          <w:noProof/>
          <w:lang w:eastAsia="it-IT"/>
        </w:rPr>
      </w:pPr>
      <w:hyperlink w:anchor="_Toc41400382" w:history="1">
        <w:r w:rsidRPr="005A666C">
          <w:rPr>
            <w:rStyle w:val="Hyperlink"/>
            <w:noProof/>
          </w:rPr>
          <w:t>Monitoraggio progetto</w:t>
        </w:r>
        <w:r w:rsidRPr="005A666C">
          <w:rPr>
            <w:noProof/>
            <w:webHidden/>
          </w:rPr>
          <w:tab/>
        </w:r>
        <w:r w:rsidRPr="005A666C">
          <w:rPr>
            <w:noProof/>
            <w:webHidden/>
          </w:rPr>
          <w:fldChar w:fldCharType="begin"/>
        </w:r>
        <w:r w:rsidRPr="005A666C">
          <w:rPr>
            <w:noProof/>
            <w:webHidden/>
          </w:rPr>
          <w:instrText xml:space="preserve"> PAGEREF _Toc41400382 \h </w:instrText>
        </w:r>
        <w:r w:rsidRPr="005A666C">
          <w:rPr>
            <w:noProof/>
            <w:webHidden/>
          </w:rPr>
        </w:r>
        <w:r w:rsidRPr="005A666C">
          <w:rPr>
            <w:noProof/>
            <w:webHidden/>
          </w:rPr>
          <w:fldChar w:fldCharType="separate"/>
        </w:r>
        <w:r w:rsidRPr="005A666C">
          <w:rPr>
            <w:noProof/>
            <w:webHidden/>
          </w:rPr>
          <w:t>8</w:t>
        </w:r>
        <w:r w:rsidRPr="005A666C">
          <w:rPr>
            <w:noProof/>
            <w:webHidden/>
          </w:rPr>
          <w:fldChar w:fldCharType="end"/>
        </w:r>
      </w:hyperlink>
    </w:p>
    <w:p w14:paraId="28ED285E" w14:textId="77777777" w:rsidR="00633A51" w:rsidRPr="005A666C" w:rsidRDefault="00633A51">
      <w:pPr>
        <w:pStyle w:val="TOC2"/>
        <w:tabs>
          <w:tab w:val="right" w:leader="dot" w:pos="9622"/>
        </w:tabs>
        <w:rPr>
          <w:rFonts w:eastAsiaTheme="minorEastAsia"/>
          <w:noProof/>
          <w:lang w:eastAsia="it-IT"/>
        </w:rPr>
      </w:pPr>
      <w:hyperlink w:anchor="_Toc41400383" w:history="1">
        <w:r w:rsidRPr="005A666C">
          <w:rPr>
            <w:rStyle w:val="Hyperlink"/>
            <w:noProof/>
          </w:rPr>
          <w:t>Individuare e reperire le risorse</w:t>
        </w:r>
        <w:r w:rsidRPr="005A666C">
          <w:rPr>
            <w:noProof/>
            <w:webHidden/>
          </w:rPr>
          <w:tab/>
        </w:r>
        <w:r w:rsidRPr="005A666C">
          <w:rPr>
            <w:noProof/>
            <w:webHidden/>
          </w:rPr>
          <w:fldChar w:fldCharType="begin"/>
        </w:r>
        <w:r w:rsidRPr="005A666C">
          <w:rPr>
            <w:noProof/>
            <w:webHidden/>
          </w:rPr>
          <w:instrText xml:space="preserve"> PAGEREF _Toc41400383 \h </w:instrText>
        </w:r>
        <w:r w:rsidRPr="005A666C">
          <w:rPr>
            <w:noProof/>
            <w:webHidden/>
          </w:rPr>
        </w:r>
        <w:r w:rsidRPr="005A666C">
          <w:rPr>
            <w:noProof/>
            <w:webHidden/>
          </w:rPr>
          <w:fldChar w:fldCharType="separate"/>
        </w:r>
        <w:r w:rsidRPr="005A666C">
          <w:rPr>
            <w:noProof/>
            <w:webHidden/>
          </w:rPr>
          <w:t>9</w:t>
        </w:r>
        <w:r w:rsidRPr="005A666C">
          <w:rPr>
            <w:noProof/>
            <w:webHidden/>
          </w:rPr>
          <w:fldChar w:fldCharType="end"/>
        </w:r>
      </w:hyperlink>
    </w:p>
    <w:p w14:paraId="2D327105" w14:textId="77777777" w:rsidR="00633A51" w:rsidRPr="005A666C" w:rsidRDefault="00633A51">
      <w:pPr>
        <w:pStyle w:val="TOC1"/>
        <w:tabs>
          <w:tab w:val="right" w:leader="dot" w:pos="9622"/>
        </w:tabs>
        <w:rPr>
          <w:rFonts w:eastAsiaTheme="minorEastAsia"/>
          <w:noProof/>
          <w:lang w:eastAsia="it-IT"/>
        </w:rPr>
      </w:pPr>
      <w:hyperlink w:anchor="_Toc41400384" w:history="1">
        <w:r w:rsidRPr="005A666C">
          <w:rPr>
            <w:rStyle w:val="Hyperlink"/>
            <w:noProof/>
          </w:rPr>
          <w:t>Progettazione</w:t>
        </w:r>
        <w:r w:rsidRPr="005A666C">
          <w:rPr>
            <w:noProof/>
            <w:webHidden/>
          </w:rPr>
          <w:tab/>
        </w:r>
        <w:r w:rsidRPr="005A666C">
          <w:rPr>
            <w:noProof/>
            <w:webHidden/>
          </w:rPr>
          <w:fldChar w:fldCharType="begin"/>
        </w:r>
        <w:r w:rsidRPr="005A666C">
          <w:rPr>
            <w:noProof/>
            <w:webHidden/>
          </w:rPr>
          <w:instrText xml:space="preserve"> PAGEREF _Toc41400384 \h </w:instrText>
        </w:r>
        <w:r w:rsidRPr="005A666C">
          <w:rPr>
            <w:noProof/>
            <w:webHidden/>
          </w:rPr>
        </w:r>
        <w:r w:rsidRPr="005A666C">
          <w:rPr>
            <w:noProof/>
            <w:webHidden/>
          </w:rPr>
          <w:fldChar w:fldCharType="separate"/>
        </w:r>
        <w:r w:rsidRPr="005A666C">
          <w:rPr>
            <w:noProof/>
            <w:webHidden/>
          </w:rPr>
          <w:t>10</w:t>
        </w:r>
        <w:r w:rsidRPr="005A666C">
          <w:rPr>
            <w:noProof/>
            <w:webHidden/>
          </w:rPr>
          <w:fldChar w:fldCharType="end"/>
        </w:r>
      </w:hyperlink>
    </w:p>
    <w:p w14:paraId="0326A29D" w14:textId="77777777" w:rsidR="00633A51" w:rsidRPr="005A666C" w:rsidRDefault="00633A51">
      <w:pPr>
        <w:pStyle w:val="TOC2"/>
        <w:tabs>
          <w:tab w:val="right" w:leader="dot" w:pos="9622"/>
        </w:tabs>
        <w:rPr>
          <w:rFonts w:eastAsiaTheme="minorEastAsia"/>
          <w:noProof/>
          <w:lang w:eastAsia="it-IT"/>
        </w:rPr>
      </w:pPr>
      <w:hyperlink w:anchor="_Toc41400385" w:history="1">
        <w:r w:rsidRPr="005A666C">
          <w:rPr>
            <w:rStyle w:val="Hyperlink"/>
            <w:noProof/>
          </w:rPr>
          <w:t>Definire i concetti da trasmettere attraverso il multimedia</w:t>
        </w:r>
        <w:r w:rsidRPr="005A666C">
          <w:rPr>
            <w:noProof/>
            <w:webHidden/>
          </w:rPr>
          <w:tab/>
        </w:r>
        <w:r w:rsidRPr="005A666C">
          <w:rPr>
            <w:noProof/>
            <w:webHidden/>
          </w:rPr>
          <w:fldChar w:fldCharType="begin"/>
        </w:r>
        <w:r w:rsidRPr="005A666C">
          <w:rPr>
            <w:noProof/>
            <w:webHidden/>
          </w:rPr>
          <w:instrText xml:space="preserve"> PAGEREF _Toc41400385 \h </w:instrText>
        </w:r>
        <w:r w:rsidRPr="005A666C">
          <w:rPr>
            <w:noProof/>
            <w:webHidden/>
          </w:rPr>
        </w:r>
        <w:r w:rsidRPr="005A666C">
          <w:rPr>
            <w:noProof/>
            <w:webHidden/>
          </w:rPr>
          <w:fldChar w:fldCharType="separate"/>
        </w:r>
        <w:r w:rsidRPr="005A666C">
          <w:rPr>
            <w:noProof/>
            <w:webHidden/>
          </w:rPr>
          <w:t>10</w:t>
        </w:r>
        <w:r w:rsidRPr="005A666C">
          <w:rPr>
            <w:noProof/>
            <w:webHidden/>
          </w:rPr>
          <w:fldChar w:fldCharType="end"/>
        </w:r>
      </w:hyperlink>
    </w:p>
    <w:p w14:paraId="7C3913AF" w14:textId="77777777" w:rsidR="00633A51" w:rsidRPr="005A666C" w:rsidRDefault="00633A51">
      <w:pPr>
        <w:pStyle w:val="TOC2"/>
        <w:tabs>
          <w:tab w:val="right" w:leader="dot" w:pos="9622"/>
        </w:tabs>
        <w:rPr>
          <w:rFonts w:eastAsiaTheme="minorEastAsia"/>
          <w:noProof/>
          <w:lang w:eastAsia="it-IT"/>
        </w:rPr>
      </w:pPr>
      <w:hyperlink w:anchor="_Toc41400386" w:history="1">
        <w:r w:rsidRPr="005A666C">
          <w:rPr>
            <w:rStyle w:val="Hyperlink"/>
            <w:noProof/>
          </w:rPr>
          <w:t>Definire le competenze (task) da trasmettere attraverso il multimedia</w:t>
        </w:r>
        <w:r w:rsidRPr="005A666C">
          <w:rPr>
            <w:noProof/>
            <w:webHidden/>
          </w:rPr>
          <w:tab/>
        </w:r>
        <w:r w:rsidRPr="005A666C">
          <w:rPr>
            <w:noProof/>
            <w:webHidden/>
          </w:rPr>
          <w:fldChar w:fldCharType="begin"/>
        </w:r>
        <w:r w:rsidRPr="005A666C">
          <w:rPr>
            <w:noProof/>
            <w:webHidden/>
          </w:rPr>
          <w:instrText xml:space="preserve"> PAGEREF _Toc41400386 \h </w:instrText>
        </w:r>
        <w:r w:rsidRPr="005A666C">
          <w:rPr>
            <w:noProof/>
            <w:webHidden/>
          </w:rPr>
        </w:r>
        <w:r w:rsidRPr="005A666C">
          <w:rPr>
            <w:noProof/>
            <w:webHidden/>
          </w:rPr>
          <w:fldChar w:fldCharType="separate"/>
        </w:r>
        <w:r w:rsidRPr="005A666C">
          <w:rPr>
            <w:noProof/>
            <w:webHidden/>
          </w:rPr>
          <w:t>11</w:t>
        </w:r>
        <w:r w:rsidRPr="005A666C">
          <w:rPr>
            <w:noProof/>
            <w:webHidden/>
          </w:rPr>
          <w:fldChar w:fldCharType="end"/>
        </w:r>
      </w:hyperlink>
    </w:p>
    <w:p w14:paraId="34B518B0" w14:textId="77777777" w:rsidR="00633A51" w:rsidRPr="005A666C" w:rsidRDefault="00633A51">
      <w:pPr>
        <w:pStyle w:val="TOC2"/>
        <w:tabs>
          <w:tab w:val="right" w:leader="dot" w:pos="9622"/>
        </w:tabs>
        <w:rPr>
          <w:rFonts w:eastAsiaTheme="minorEastAsia"/>
          <w:noProof/>
          <w:lang w:eastAsia="it-IT"/>
        </w:rPr>
      </w:pPr>
      <w:hyperlink w:anchor="_Toc41400387" w:history="1">
        <w:r w:rsidRPr="005A666C">
          <w:rPr>
            <w:rStyle w:val="Hyperlink"/>
            <w:noProof/>
          </w:rPr>
          <w:t>Preparare una descrizione preliminare del programma</w:t>
        </w:r>
        <w:r w:rsidRPr="005A666C">
          <w:rPr>
            <w:noProof/>
            <w:webHidden/>
          </w:rPr>
          <w:tab/>
        </w:r>
        <w:r w:rsidRPr="005A666C">
          <w:rPr>
            <w:noProof/>
            <w:webHidden/>
          </w:rPr>
          <w:fldChar w:fldCharType="begin"/>
        </w:r>
        <w:r w:rsidRPr="005A666C">
          <w:rPr>
            <w:noProof/>
            <w:webHidden/>
          </w:rPr>
          <w:instrText xml:space="preserve"> PAGEREF _Toc41400387 \h </w:instrText>
        </w:r>
        <w:r w:rsidRPr="005A666C">
          <w:rPr>
            <w:noProof/>
            <w:webHidden/>
          </w:rPr>
        </w:r>
        <w:r w:rsidRPr="005A666C">
          <w:rPr>
            <w:noProof/>
            <w:webHidden/>
          </w:rPr>
          <w:fldChar w:fldCharType="separate"/>
        </w:r>
        <w:r w:rsidRPr="005A666C">
          <w:rPr>
            <w:noProof/>
            <w:webHidden/>
          </w:rPr>
          <w:t>12</w:t>
        </w:r>
        <w:r w:rsidRPr="005A666C">
          <w:rPr>
            <w:noProof/>
            <w:webHidden/>
          </w:rPr>
          <w:fldChar w:fldCharType="end"/>
        </w:r>
      </w:hyperlink>
    </w:p>
    <w:p w14:paraId="2280E8F0" w14:textId="77777777" w:rsidR="00633A51" w:rsidRPr="005A666C" w:rsidRDefault="00633A51">
      <w:pPr>
        <w:pStyle w:val="TOC2"/>
        <w:tabs>
          <w:tab w:val="right" w:leader="dot" w:pos="9622"/>
        </w:tabs>
        <w:rPr>
          <w:rFonts w:eastAsiaTheme="minorEastAsia"/>
          <w:noProof/>
          <w:lang w:eastAsia="it-IT"/>
        </w:rPr>
      </w:pPr>
      <w:hyperlink w:anchor="_Toc41400388" w:history="1">
        <w:r w:rsidRPr="005A666C">
          <w:rPr>
            <w:rStyle w:val="Hyperlink"/>
            <w:noProof/>
          </w:rPr>
          <w:t>Dettagliare il progetto del multimedia</w:t>
        </w:r>
        <w:r w:rsidRPr="005A666C">
          <w:rPr>
            <w:noProof/>
            <w:webHidden/>
          </w:rPr>
          <w:tab/>
        </w:r>
        <w:r w:rsidRPr="005A666C">
          <w:rPr>
            <w:noProof/>
            <w:webHidden/>
          </w:rPr>
          <w:fldChar w:fldCharType="begin"/>
        </w:r>
        <w:r w:rsidRPr="005A666C">
          <w:rPr>
            <w:noProof/>
            <w:webHidden/>
          </w:rPr>
          <w:instrText xml:space="preserve"> PAGEREF _Toc41400388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4675003A" w14:textId="77777777" w:rsidR="00633A51" w:rsidRPr="005A666C" w:rsidRDefault="00633A51">
      <w:pPr>
        <w:pStyle w:val="TOC3"/>
        <w:tabs>
          <w:tab w:val="right" w:leader="dot" w:pos="9622"/>
        </w:tabs>
        <w:rPr>
          <w:rFonts w:eastAsiaTheme="minorEastAsia"/>
          <w:noProof/>
          <w:lang w:eastAsia="it-IT"/>
        </w:rPr>
      </w:pPr>
      <w:hyperlink w:anchor="_Toc41400389" w:history="1">
        <w:r w:rsidRPr="005A666C">
          <w:rPr>
            <w:rStyle w:val="Hyperlink"/>
            <w:noProof/>
          </w:rPr>
          <w:t>Prototipi</w:t>
        </w:r>
        <w:r w:rsidRPr="005A666C">
          <w:rPr>
            <w:noProof/>
            <w:webHidden/>
          </w:rPr>
          <w:tab/>
        </w:r>
        <w:r w:rsidRPr="005A666C">
          <w:rPr>
            <w:noProof/>
            <w:webHidden/>
          </w:rPr>
          <w:fldChar w:fldCharType="begin"/>
        </w:r>
        <w:r w:rsidRPr="005A666C">
          <w:rPr>
            <w:noProof/>
            <w:webHidden/>
          </w:rPr>
          <w:instrText xml:space="preserve"> PAGEREF _Toc41400389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11967E06" w14:textId="77777777" w:rsidR="00633A51" w:rsidRPr="005A666C" w:rsidRDefault="00633A51">
      <w:pPr>
        <w:pStyle w:val="TOC3"/>
        <w:tabs>
          <w:tab w:val="right" w:leader="dot" w:pos="9622"/>
        </w:tabs>
        <w:rPr>
          <w:rFonts w:eastAsiaTheme="minorEastAsia"/>
          <w:noProof/>
          <w:lang w:eastAsia="it-IT"/>
        </w:rPr>
      </w:pPr>
      <w:hyperlink w:anchor="_Toc41400390" w:history="1">
        <w:r w:rsidRPr="005A666C">
          <w:rPr>
            <w:rStyle w:val="Hyperlink"/>
            <w:noProof/>
          </w:rPr>
          <w:t>Flowchart</w:t>
        </w:r>
        <w:r w:rsidRPr="005A666C">
          <w:rPr>
            <w:noProof/>
            <w:webHidden/>
          </w:rPr>
          <w:tab/>
        </w:r>
        <w:r w:rsidRPr="005A666C">
          <w:rPr>
            <w:noProof/>
            <w:webHidden/>
          </w:rPr>
          <w:fldChar w:fldCharType="begin"/>
        </w:r>
        <w:r w:rsidRPr="005A666C">
          <w:rPr>
            <w:noProof/>
            <w:webHidden/>
          </w:rPr>
          <w:instrText xml:space="preserve"> PAGEREF _Toc41400390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556D748F" w14:textId="77777777" w:rsidR="00633A51" w:rsidRPr="005A666C" w:rsidRDefault="00633A51">
      <w:pPr>
        <w:pStyle w:val="TOC3"/>
        <w:tabs>
          <w:tab w:val="right" w:leader="dot" w:pos="9622"/>
        </w:tabs>
        <w:rPr>
          <w:rFonts w:eastAsiaTheme="minorEastAsia"/>
          <w:noProof/>
          <w:lang w:eastAsia="it-IT"/>
        </w:rPr>
      </w:pPr>
      <w:hyperlink w:anchor="_Toc41400391" w:history="1">
        <w:r w:rsidRPr="005A666C">
          <w:rPr>
            <w:rStyle w:val="Hyperlink"/>
            <w:noProof/>
          </w:rPr>
          <w:t>Storyboard</w:t>
        </w:r>
        <w:r w:rsidRPr="005A666C">
          <w:rPr>
            <w:noProof/>
            <w:webHidden/>
          </w:rPr>
          <w:tab/>
        </w:r>
        <w:r w:rsidRPr="005A666C">
          <w:rPr>
            <w:noProof/>
            <w:webHidden/>
          </w:rPr>
          <w:fldChar w:fldCharType="begin"/>
        </w:r>
        <w:r w:rsidRPr="005A666C">
          <w:rPr>
            <w:noProof/>
            <w:webHidden/>
          </w:rPr>
          <w:instrText xml:space="preserve"> PAGEREF _Toc41400391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631D7D9F" w14:textId="77777777" w:rsidR="00633A51" w:rsidRPr="005A666C" w:rsidRDefault="00633A51">
      <w:pPr>
        <w:pStyle w:val="TOC1"/>
        <w:tabs>
          <w:tab w:val="right" w:leader="dot" w:pos="9622"/>
        </w:tabs>
        <w:rPr>
          <w:rFonts w:eastAsiaTheme="minorEastAsia"/>
          <w:noProof/>
          <w:lang w:eastAsia="it-IT"/>
        </w:rPr>
      </w:pPr>
      <w:hyperlink w:anchor="_Toc41400392" w:history="1">
        <w:r w:rsidRPr="005A666C">
          <w:rPr>
            <w:rStyle w:val="Hyperlink"/>
            <w:noProof/>
          </w:rPr>
          <w:t>Test</w:t>
        </w:r>
        <w:r w:rsidRPr="005A666C">
          <w:rPr>
            <w:noProof/>
            <w:webHidden/>
          </w:rPr>
          <w:tab/>
        </w:r>
        <w:r w:rsidRPr="005A666C">
          <w:rPr>
            <w:noProof/>
            <w:webHidden/>
          </w:rPr>
          <w:fldChar w:fldCharType="begin"/>
        </w:r>
        <w:r w:rsidRPr="005A666C">
          <w:rPr>
            <w:noProof/>
            <w:webHidden/>
          </w:rPr>
          <w:instrText xml:space="preserve"> PAGEREF _Toc41400392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7D691746" w14:textId="77777777" w:rsidR="00633A51" w:rsidRPr="005A666C" w:rsidRDefault="00633A51">
      <w:pPr>
        <w:pStyle w:val="TOC2"/>
        <w:tabs>
          <w:tab w:val="right" w:leader="dot" w:pos="9622"/>
        </w:tabs>
        <w:rPr>
          <w:rFonts w:eastAsiaTheme="minorEastAsia"/>
          <w:noProof/>
          <w:lang w:eastAsia="it-IT"/>
        </w:rPr>
      </w:pPr>
      <w:hyperlink w:anchor="_Toc41400393" w:history="1">
        <w:r w:rsidRPr="005A666C">
          <w:rPr>
            <w:rStyle w:val="Hyperlink"/>
            <w:noProof/>
          </w:rPr>
          <w:t>Alpha test</w:t>
        </w:r>
        <w:r w:rsidRPr="005A666C">
          <w:rPr>
            <w:noProof/>
            <w:webHidden/>
          </w:rPr>
          <w:tab/>
        </w:r>
        <w:r w:rsidRPr="005A666C">
          <w:rPr>
            <w:noProof/>
            <w:webHidden/>
          </w:rPr>
          <w:fldChar w:fldCharType="begin"/>
        </w:r>
        <w:r w:rsidRPr="005A666C">
          <w:rPr>
            <w:noProof/>
            <w:webHidden/>
          </w:rPr>
          <w:instrText xml:space="preserve"> PAGEREF _Toc41400393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43AEC274" w14:textId="77777777" w:rsidR="00633A51" w:rsidRPr="005A666C" w:rsidRDefault="00633A51">
      <w:pPr>
        <w:pStyle w:val="TOC3"/>
        <w:tabs>
          <w:tab w:val="right" w:leader="dot" w:pos="9622"/>
        </w:tabs>
        <w:rPr>
          <w:rFonts w:eastAsiaTheme="minorEastAsia"/>
          <w:noProof/>
          <w:lang w:eastAsia="it-IT"/>
        </w:rPr>
      </w:pPr>
      <w:hyperlink w:anchor="_Toc41400394" w:history="1">
        <w:r w:rsidRPr="005A666C">
          <w:rPr>
            <w:rStyle w:val="Hyperlink"/>
            <w:noProof/>
          </w:rPr>
          <w:t>Test funzionale</w:t>
        </w:r>
        <w:r w:rsidRPr="005A666C">
          <w:rPr>
            <w:noProof/>
            <w:webHidden/>
          </w:rPr>
          <w:tab/>
        </w:r>
        <w:r w:rsidRPr="005A666C">
          <w:rPr>
            <w:noProof/>
            <w:webHidden/>
          </w:rPr>
          <w:fldChar w:fldCharType="begin"/>
        </w:r>
        <w:r w:rsidRPr="005A666C">
          <w:rPr>
            <w:noProof/>
            <w:webHidden/>
          </w:rPr>
          <w:instrText xml:space="preserve"> PAGEREF _Toc41400394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2266B6E2" w14:textId="77777777" w:rsidR="00633A51" w:rsidRPr="005A666C" w:rsidRDefault="00633A51">
      <w:pPr>
        <w:pStyle w:val="TOC3"/>
        <w:tabs>
          <w:tab w:val="right" w:leader="dot" w:pos="9622"/>
        </w:tabs>
        <w:rPr>
          <w:rFonts w:eastAsiaTheme="minorEastAsia"/>
          <w:noProof/>
          <w:lang w:eastAsia="it-IT"/>
        </w:rPr>
      </w:pPr>
      <w:hyperlink w:anchor="_Toc41400395" w:history="1">
        <w:r w:rsidRPr="005A666C">
          <w:rPr>
            <w:rStyle w:val="Hyperlink"/>
            <w:noProof/>
          </w:rPr>
          <w:t>Test strutturale</w:t>
        </w:r>
        <w:r w:rsidRPr="005A666C">
          <w:rPr>
            <w:noProof/>
            <w:webHidden/>
          </w:rPr>
          <w:tab/>
        </w:r>
        <w:r w:rsidRPr="005A666C">
          <w:rPr>
            <w:noProof/>
            <w:webHidden/>
          </w:rPr>
          <w:fldChar w:fldCharType="begin"/>
        </w:r>
        <w:r w:rsidRPr="005A666C">
          <w:rPr>
            <w:noProof/>
            <w:webHidden/>
          </w:rPr>
          <w:instrText xml:space="preserve"> PAGEREF _Toc41400395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5982AE4D" w14:textId="77777777" w:rsidR="00633A51" w:rsidRPr="005A666C" w:rsidRDefault="00633A51">
      <w:pPr>
        <w:pStyle w:val="TOC2"/>
        <w:tabs>
          <w:tab w:val="right" w:leader="dot" w:pos="9622"/>
        </w:tabs>
        <w:rPr>
          <w:rFonts w:eastAsiaTheme="minorEastAsia"/>
          <w:noProof/>
          <w:lang w:eastAsia="it-IT"/>
        </w:rPr>
      </w:pPr>
      <w:hyperlink w:anchor="_Toc41400396" w:history="1">
        <w:r w:rsidRPr="005A666C">
          <w:rPr>
            <w:rStyle w:val="Hyperlink"/>
            <w:noProof/>
          </w:rPr>
          <w:t>Beta test</w:t>
        </w:r>
        <w:r w:rsidRPr="005A666C">
          <w:rPr>
            <w:noProof/>
            <w:webHidden/>
          </w:rPr>
          <w:tab/>
        </w:r>
        <w:r w:rsidRPr="005A666C">
          <w:rPr>
            <w:noProof/>
            <w:webHidden/>
          </w:rPr>
          <w:fldChar w:fldCharType="begin"/>
        </w:r>
        <w:r w:rsidRPr="005A666C">
          <w:rPr>
            <w:noProof/>
            <w:webHidden/>
          </w:rPr>
          <w:instrText xml:space="preserve"> PAGEREF _Toc41400396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0565B4A4" w14:textId="77777777"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Heading1"/>
      </w:pPr>
      <w:bookmarkStart w:id="1" w:name="_Toc41400376"/>
      <w:r w:rsidRPr="005A666C">
        <w:lastRenderedPageBreak/>
        <w:t>Pianificazione</w:t>
      </w:r>
      <w:bookmarkEnd w:id="1"/>
    </w:p>
    <w:p w14:paraId="43EF37D4" w14:textId="717D879F" w:rsidR="009B05D1" w:rsidRPr="005A666C" w:rsidRDefault="009B05D1" w:rsidP="00D620AA">
      <w:pPr>
        <w:pStyle w:val="Heading2"/>
      </w:pPr>
      <w:bookmarkStart w:id="2" w:name="_Toc41400377"/>
      <w:r w:rsidRPr="005A666C">
        <w:t>Scopo dell’applicazione</w:t>
      </w:r>
      <w:bookmarkEnd w:id="2"/>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7C0D3E8B" w:rsidR="00B75A69" w:rsidRPr="005A666C" w:rsidRDefault="00B75A69" w:rsidP="00D620AA">
      <w:r w:rsidRPr="005A666C">
        <w:t xml:space="preserve">Il prodotto mira a comunicare all'utente la dualità del territorio culturale barese </w:t>
      </w:r>
      <w:r w:rsidR="007D52AF" w:rsidRPr="005A666C">
        <w:t>attraverso due livelli narrativi:</w:t>
      </w:r>
    </w:p>
    <w:p w14:paraId="17AB0527" w14:textId="768D3E89" w:rsidR="00B75A69" w:rsidRPr="005A666C" w:rsidRDefault="00B75A69" w:rsidP="00D620AA">
      <w:pPr>
        <w:pStyle w:val="ListParagraph"/>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ListParagraph"/>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6D5462C6" w:rsidR="007D52AF" w:rsidRPr="00D620AA" w:rsidRDefault="00B75A69" w:rsidP="00B918F1">
      <w:pPr>
        <w:pStyle w:val="ListParagraph"/>
        <w:numPr>
          <w:ilvl w:val="0"/>
          <w:numId w:val="2"/>
        </w:numPr>
        <w:rPr>
          <w:szCs w:val="22"/>
        </w:rPr>
      </w:pPr>
      <w:r w:rsidRPr="00D620AA">
        <w:rPr>
          <w:b/>
          <w:bCs/>
          <w:szCs w:val="22"/>
        </w:rPr>
        <w:t>Esplorazione Selettiva</w:t>
      </w:r>
      <w:r w:rsidRPr="00D620AA">
        <w:rPr>
          <w:szCs w:val="22"/>
        </w:rPr>
        <w:t xml:space="preserve">: </w:t>
      </w:r>
      <w:r w:rsidR="007D52AF" w:rsidRPr="00D620AA">
        <w:rPr>
          <w:szCs w:val="22"/>
        </w:rPr>
        <w:t>Una ricostruzione stilizzata di Bari dove il giocatore deve "scovare" i POI (riproduzioni fedeli dei teatri e monumenti reali) all'interno di un ambiente urbano che funge da connettore narrativo.</w:t>
      </w:r>
    </w:p>
    <w:p w14:paraId="2DDD50EC" w14:textId="27B46983" w:rsidR="00B75A69" w:rsidRPr="00D620AA" w:rsidRDefault="00B75A69" w:rsidP="00B918F1">
      <w:pPr>
        <w:pStyle w:val="ListParagraph"/>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042CFF83"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7D52AF" w:rsidRPr="00D620AA">
        <w:rPr>
          <w:szCs w:val="22"/>
        </w:rPr>
        <w:t>Guadagnat</w:t>
      </w:r>
      <w:r w:rsidR="00AC4AC3" w:rsidRPr="00D620AA">
        <w:rPr>
          <w:szCs w:val="22"/>
        </w:rPr>
        <w:t>a</w:t>
      </w:r>
      <w:r w:rsidR="007D52AF" w:rsidRPr="00D620AA">
        <w:rPr>
          <w:szCs w:val="22"/>
        </w:rPr>
        <w:t xml:space="preserve"> completando minigiochi e sfide legate alla storia della città</w:t>
      </w:r>
      <w:r w:rsidRPr="00D620AA">
        <w:rPr>
          <w:szCs w:val="22"/>
        </w:rPr>
        <w:t>.</w:t>
      </w:r>
    </w:p>
    <w:p w14:paraId="46F31D73" w14:textId="77777777"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CA6A39" w:rsidRPr="00D620AA">
        <w:rPr>
          <w:szCs w:val="22"/>
        </w:rPr>
        <w:t>Raccolta di monete virtuali utilizzate per acquistare specifici "aiuti" in-game (come ad esempio tempo extra o maggiore velocità di movimento dell'avatar) per facilitare il superamento dei minigiochi e delle sfide ambientali proposte.</w:t>
      </w:r>
    </w:p>
    <w:p w14:paraId="04843CFC" w14:textId="59DB23A4" w:rsidR="00B75A69" w:rsidRPr="00D620AA" w:rsidRDefault="00B75A69" w:rsidP="00B918F1">
      <w:pPr>
        <w:numPr>
          <w:ilvl w:val="1"/>
          <w:numId w:val="2"/>
        </w:numPr>
        <w:rPr>
          <w:szCs w:val="22"/>
        </w:rPr>
      </w:pPr>
      <w:r w:rsidRPr="00D620AA">
        <w:rPr>
          <w:b/>
          <w:bCs/>
          <w:szCs w:val="22"/>
        </w:rPr>
        <w:t>Badge</w:t>
      </w:r>
      <w:r w:rsidRPr="00D620AA">
        <w:rPr>
          <w:szCs w:val="22"/>
        </w:rPr>
        <w:t>: Raggiungimento di obiettivi specifici e confronto dei risultati.</w:t>
      </w:r>
    </w:p>
    <w:p w14:paraId="44D8AA9D" w14:textId="110C665D" w:rsidR="008E2362" w:rsidRPr="00D620AA" w:rsidRDefault="00B75A69" w:rsidP="00B918F1">
      <w:pPr>
        <w:pStyle w:val="ListParagraph"/>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7777777" w:rsidR="00B75A69" w:rsidRPr="00D620AA" w:rsidRDefault="00B75A69" w:rsidP="00B75A69">
      <w:pPr>
        <w:rPr>
          <w:szCs w:val="22"/>
        </w:rPr>
      </w:pPr>
      <w:r w:rsidRPr="00D620AA">
        <w:rPr>
          <w:szCs w:val="22"/>
        </w:rPr>
        <w:t xml:space="preserve">BariGo non è pensato come un software isolato, ma come un </w:t>
      </w:r>
      <w:r w:rsidRPr="00D620AA">
        <w:rPr>
          <w:b/>
          <w:bCs/>
          <w:szCs w:val="22"/>
        </w:rPr>
        <w:t>modello replicabile</w:t>
      </w:r>
      <w:r w:rsidRPr="00D620AA">
        <w:rPr>
          <w:szCs w:val="22"/>
        </w:rPr>
        <w:t>. La logica di programmazione e il sistema di mappatura dei POI sono strutturati per poter essere esportati in altri contesti urbani, mantenendo intatta l'efficacia didattica del Serious Game.</w:t>
      </w:r>
    </w:p>
    <w:p w14:paraId="17FEB8CF" w14:textId="77777777" w:rsidR="009B05D1" w:rsidRPr="005A666C" w:rsidRDefault="009B05D1">
      <w:r w:rsidRPr="005A666C">
        <w:br w:type="page"/>
      </w:r>
    </w:p>
    <w:p w14:paraId="6770D004" w14:textId="4FB2EBAA" w:rsidR="00AD50B8" w:rsidRPr="005A666C" w:rsidRDefault="009B05D1" w:rsidP="00B213E4">
      <w:pPr>
        <w:pStyle w:val="Heading2"/>
      </w:pPr>
      <w:bookmarkStart w:id="3" w:name="_Toc41400378"/>
      <w:r w:rsidRPr="005A666C">
        <w:lastRenderedPageBreak/>
        <w:t>Destinatari dell’applicazione</w:t>
      </w:r>
      <w:bookmarkEnd w:id="3"/>
    </w:p>
    <w:p w14:paraId="7979D4AE" w14:textId="77777777" w:rsidR="00CA6A39" w:rsidRPr="00D620AA" w:rsidRDefault="00CA6A39" w:rsidP="00CA6A39">
      <w:pPr>
        <w:rPr>
          <w:szCs w:val="22"/>
        </w:rPr>
      </w:pPr>
      <w:r w:rsidRPr="00D620AA">
        <w:rPr>
          <w:szCs w:val="22"/>
        </w:rPr>
        <w:t xml:space="preserve">L’applicazione BariGo è progettata per un pubblico con un’età compresa tra i 15 e i 45 anni che ci permette di coprire dagli studenti delle superiori fino agli adulti già inseriti nel mondo del lavoro. </w:t>
      </w:r>
    </w:p>
    <w:p w14:paraId="51E11850" w14:textId="77777777" w:rsidR="00CA6A39" w:rsidRPr="00D620AA" w:rsidRDefault="00CA6A39" w:rsidP="00CA6A39">
      <w:pPr>
        <w:rPr>
          <w:szCs w:val="22"/>
        </w:rPr>
      </w:pPr>
      <w:r w:rsidRPr="00D620AA">
        <w:rPr>
          <w:szCs w:val="22"/>
        </w:rPr>
        <w:t xml:space="preserve">Abbiamo immaginato che l’approccio al gioco cambi in base a chi tiene in mano il mouse, e per questo lo abbiamo progettato per adattarsi a diversi profili. Il target di riferimento può essere suddiviso in base a diversi segmenti. </w:t>
      </w:r>
    </w:p>
    <w:p w14:paraId="436E8DB4" w14:textId="77777777" w:rsidR="00CA6A39" w:rsidRPr="00D620AA" w:rsidRDefault="00CA6A39" w:rsidP="00CA6A39">
      <w:pPr>
        <w:rPr>
          <w:szCs w:val="22"/>
        </w:rPr>
      </w:pPr>
      <w:r w:rsidRPr="00D620AA">
        <w:rPr>
          <w:szCs w:val="22"/>
        </w:rPr>
        <w:t>C’è ad esempio il ragazzo curioso che gioca per puro divertimento, lui si lascerà trasportare dalle meccaniche RPG, esplorerà ogni angolo della mappa per raccogliere tutte le monete possibili (da spendere strategicamente in "aiuti" o power-up) e userà i punti esperienza per completare l'avventura al 100% e sbloccare tutti i riconoscimenti.</w:t>
      </w:r>
    </w:p>
    <w:p w14:paraId="033F07AA" w14:textId="77777777" w:rsidR="00CA6A39" w:rsidRPr="00D620AA" w:rsidRDefault="00CA6A39" w:rsidP="00CA6A39">
      <w:pPr>
        <w:rPr>
          <w:szCs w:val="22"/>
        </w:rPr>
      </w:pPr>
      <w:r w:rsidRPr="00D620AA">
        <w:rPr>
          <w:szCs w:val="22"/>
        </w:rPr>
        <w:t xml:space="preserve">Oppure il target rappresentato dai turisti che visitano la città e cercano un'alternativa alle classiche guide cartacee o ai tour statici. Così facendo otterrebbero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 </w:t>
      </w:r>
    </w:p>
    <w:p w14:paraId="2415ACFF" w14:textId="77777777" w:rsidR="00CA6A39" w:rsidRPr="00D620AA" w:rsidRDefault="00CA6A39" w:rsidP="00CA6A39">
      <w:pPr>
        <w:rPr>
          <w:szCs w:val="22"/>
        </w:rPr>
      </w:pPr>
      <w:r w:rsidRPr="00D620AA">
        <w:rPr>
          <w:szCs w:val="22"/>
        </w:rPr>
        <w:t xml:space="preserve">Discorso diverso vale per lo studente “costretto” dal professore. Questo utente gioca perché l’attività è stata assegnata come preparazione a una gita scolastica. Il suo approccio sarà più mirato e veloce; cercherà di superare i minigiochi e le sfide ambientali nel minor tempo possibile per finire il compito. Per questo profilo, il gioco deve essere estremamente chiaro e immediato, premiando la sua dedizione con l'ottenimento di badge specifici che certifichino il completamento dell'attività formativa. </w:t>
      </w:r>
    </w:p>
    <w:p w14:paraId="6E9A7ADE" w14:textId="77777777" w:rsidR="00CA6A39" w:rsidRPr="00D620AA" w:rsidRDefault="00CA6A39" w:rsidP="00CA6A39">
      <w:pPr>
        <w:rPr>
          <w:szCs w:val="22"/>
        </w:rPr>
      </w:pPr>
      <w:r w:rsidRPr="00D620AA">
        <w:rPr>
          <w:szCs w:val="22"/>
        </w:rPr>
        <w:t xml:space="preserve">Infine, l’app si rivolge anche ai residenti di Bari e della provincia e turisti digitali. I residenti potrebbero conoscere aneddoti e vicende storiche del proprio territorio spesso ignorati nel quotidiano. Il turista, invece, userà il gioco quasi come una guida interattiva, sfruttando la visuale dall’alto e i dialoghi testuali per farsi un’idea chiara dei monumenti che andrà a visitare dal vivo. </w:t>
      </w:r>
    </w:p>
    <w:p w14:paraId="4CBD272C" w14:textId="6091642C" w:rsidR="00CA6A39" w:rsidRPr="00D620AA" w:rsidRDefault="00CA6A39" w:rsidP="00B213E4">
      <w:pPr>
        <w:rPr>
          <w:szCs w:val="22"/>
        </w:rPr>
      </w:pPr>
      <w:r w:rsidRPr="00D620AA">
        <w:rPr>
          <w:szCs w:val="22"/>
        </w:rPr>
        <w:t>Data la struttura basata su dati storici verificati, BariGo si presta anche come strumento di supporto didattico per le scuole del territorio. Questa varietà di approcci garantisce che BariGo non sia solo un passatempo, ma è studiata per essere accessibile a utenti di diverse fasce d’età</w:t>
      </w:r>
      <w:r w:rsidR="009E3BB8" w:rsidRPr="00D620AA">
        <w:rPr>
          <w:szCs w:val="22"/>
        </w:rPr>
        <w:t>.</w:t>
      </w:r>
    </w:p>
    <w:tbl>
      <w:tblPr>
        <w:tblW w:w="0" w:type="auto"/>
        <w:tblCellSpacing w:w="15" w:type="dxa"/>
        <w:tblCellMar>
          <w:left w:w="0" w:type="dxa"/>
          <w:right w:w="0" w:type="dxa"/>
        </w:tblCellMar>
        <w:tblLook w:val="04A0" w:firstRow="1" w:lastRow="0" w:firstColumn="1" w:lastColumn="0" w:noHBand="0" w:noVBand="1"/>
      </w:tblPr>
      <w:tblGrid>
        <w:gridCol w:w="2332"/>
        <w:gridCol w:w="4561"/>
        <w:gridCol w:w="81"/>
      </w:tblGrid>
      <w:tr w:rsidR="0088618E" w:rsidRPr="00D620AA" w14:paraId="322106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5816DA" w14:textId="77777777" w:rsidR="0088618E" w:rsidRPr="00D620AA" w:rsidRDefault="0088618E" w:rsidP="0088618E">
            <w:pPr>
              <w:rPr>
                <w:szCs w:val="22"/>
                <w:lang w:val="en-GB"/>
              </w:rPr>
            </w:pPr>
            <w:proofErr w:type="spellStart"/>
            <w:r w:rsidRPr="00D620AA">
              <w:rPr>
                <w:b/>
                <w:bCs/>
                <w:szCs w:val="22"/>
                <w:lang w:val="en-GB"/>
              </w:rPr>
              <w:t>Caratteristica</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719D1B" w14:textId="77777777" w:rsidR="0088618E" w:rsidRPr="00D620AA" w:rsidRDefault="0088618E" w:rsidP="0088618E">
            <w:pPr>
              <w:rPr>
                <w:szCs w:val="22"/>
                <w:lang w:val="en-GB"/>
              </w:rPr>
            </w:pPr>
            <w:proofErr w:type="spellStart"/>
            <w:r w:rsidRPr="00D620AA">
              <w:rPr>
                <w:b/>
                <w:bCs/>
                <w:szCs w:val="22"/>
                <w:lang w:val="en-GB"/>
              </w:rPr>
              <w:t>Requisito</w:t>
            </w:r>
            <w:proofErr w:type="spellEnd"/>
            <w:r w:rsidRPr="00D620AA">
              <w:rPr>
                <w:b/>
                <w:bCs/>
                <w:szCs w:val="22"/>
                <w:lang w:val="en-GB"/>
              </w:rPr>
              <w:t xml:space="preserve"> / </w:t>
            </w:r>
            <w:proofErr w:type="spellStart"/>
            <w:r w:rsidRPr="00D620AA">
              <w:rPr>
                <w:b/>
                <w:bCs/>
                <w:szCs w:val="22"/>
                <w:lang w:val="en-GB"/>
              </w:rPr>
              <w:t>Profilo</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A514F0" w14:textId="77777777" w:rsidR="0088618E" w:rsidRPr="00D620AA" w:rsidRDefault="0088618E" w:rsidP="0088618E">
            <w:pPr>
              <w:rPr>
                <w:szCs w:val="22"/>
                <w:lang w:val="en-GB"/>
              </w:rPr>
            </w:pPr>
          </w:p>
        </w:tc>
      </w:tr>
      <w:tr w:rsidR="0088618E" w:rsidRPr="00D620AA" w14:paraId="7B8408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F19915" w14:textId="77777777" w:rsidR="0088618E" w:rsidRPr="00D620AA" w:rsidRDefault="0088618E" w:rsidP="0088618E">
            <w:pPr>
              <w:rPr>
                <w:szCs w:val="22"/>
                <w:lang w:val="en-GB"/>
              </w:rPr>
            </w:pPr>
            <w:proofErr w:type="spellStart"/>
            <w:r w:rsidRPr="00D620AA">
              <w:rPr>
                <w:b/>
                <w:bCs/>
                <w:szCs w:val="22"/>
                <w:lang w:val="en-GB"/>
              </w:rPr>
              <w:t>Età</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8A803D" w14:textId="77777777" w:rsidR="0088618E" w:rsidRPr="00D620AA" w:rsidRDefault="0088618E" w:rsidP="0088618E">
            <w:pPr>
              <w:rPr>
                <w:szCs w:val="22"/>
                <w:lang w:val="en-GB"/>
              </w:rPr>
            </w:pPr>
            <w:r w:rsidRPr="00D620AA">
              <w:rPr>
                <w:szCs w:val="22"/>
                <w:lang w:val="en-GB"/>
              </w:rPr>
              <w:t>15 - 45 anni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6742F" w14:textId="77777777" w:rsidR="0088618E" w:rsidRPr="00D620AA" w:rsidRDefault="0088618E" w:rsidP="0088618E">
            <w:pPr>
              <w:rPr>
                <w:szCs w:val="22"/>
                <w:lang w:val="en-GB"/>
              </w:rPr>
            </w:pPr>
          </w:p>
        </w:tc>
      </w:tr>
      <w:tr w:rsidR="0088618E" w:rsidRPr="00D620AA" w14:paraId="5AFF32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4B4B33" w14:textId="77777777" w:rsidR="0088618E" w:rsidRPr="00D620AA" w:rsidRDefault="0088618E" w:rsidP="0088618E">
            <w:pPr>
              <w:rPr>
                <w:szCs w:val="22"/>
                <w:lang w:val="en-GB"/>
              </w:rPr>
            </w:pPr>
            <w:proofErr w:type="spellStart"/>
            <w:r w:rsidRPr="00D620AA">
              <w:rPr>
                <w:b/>
                <w:bCs/>
                <w:szCs w:val="22"/>
                <w:lang w:val="en-GB"/>
              </w:rPr>
              <w:t>Livello</w:t>
            </w:r>
            <w:proofErr w:type="spellEnd"/>
            <w:r w:rsidRPr="00D620AA">
              <w:rPr>
                <w:b/>
                <w:bCs/>
                <w:szCs w:val="22"/>
                <w:lang w:val="en-GB"/>
              </w:rPr>
              <w:t xml:space="preserve"> </w:t>
            </w:r>
            <w:proofErr w:type="spellStart"/>
            <w:r w:rsidRPr="00D620AA">
              <w:rPr>
                <w:b/>
                <w:bCs/>
                <w:szCs w:val="22"/>
                <w:lang w:val="en-GB"/>
              </w:rPr>
              <w:t>educativo</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90A730" w14:textId="77777777" w:rsidR="0088618E" w:rsidRPr="00D620AA" w:rsidRDefault="0088618E" w:rsidP="0088618E">
            <w:pPr>
              <w:rPr>
                <w:szCs w:val="22"/>
                <w:lang w:val="en-GB"/>
              </w:rPr>
            </w:pPr>
            <w:r w:rsidRPr="00D620AA">
              <w:rPr>
                <w:szCs w:val="22"/>
                <w:lang w:val="en-GB"/>
              </w:rPr>
              <w:t xml:space="preserve">Scuola </w:t>
            </w:r>
            <w:proofErr w:type="spellStart"/>
            <w:r w:rsidRPr="00D620AA">
              <w:rPr>
                <w:szCs w:val="22"/>
                <w:lang w:val="en-GB"/>
              </w:rPr>
              <w:t>superiore</w:t>
            </w:r>
            <w:proofErr w:type="spellEnd"/>
            <w:r w:rsidRPr="00D620AA">
              <w:rPr>
                <w:szCs w:val="22"/>
                <w:lang w:val="en-GB"/>
              </w:rPr>
              <w:t xml:space="preserve"> / Universitario / </w:t>
            </w:r>
            <w:proofErr w:type="spellStart"/>
            <w:r w:rsidRPr="00D620AA">
              <w:rPr>
                <w:szCs w:val="22"/>
                <w:lang w:val="en-GB"/>
              </w:rPr>
              <w:t>Lavoratore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6AB71A" w14:textId="77777777" w:rsidR="0088618E" w:rsidRPr="00D620AA" w:rsidRDefault="0088618E" w:rsidP="0088618E">
            <w:pPr>
              <w:rPr>
                <w:szCs w:val="22"/>
                <w:lang w:val="en-GB"/>
              </w:rPr>
            </w:pPr>
          </w:p>
        </w:tc>
      </w:tr>
      <w:tr w:rsidR="0088618E" w:rsidRPr="00D620AA" w14:paraId="07A9B8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2FA26C" w14:textId="77777777" w:rsidR="0088618E" w:rsidRPr="00D620AA" w:rsidRDefault="0088618E" w:rsidP="0088618E">
            <w:pPr>
              <w:rPr>
                <w:szCs w:val="22"/>
                <w:lang w:val="en-GB"/>
              </w:rPr>
            </w:pPr>
            <w:proofErr w:type="spellStart"/>
            <w:r w:rsidRPr="00D620AA">
              <w:rPr>
                <w:b/>
                <w:bCs/>
                <w:szCs w:val="22"/>
                <w:lang w:val="en-GB"/>
              </w:rPr>
              <w:t>Motivazione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76B538" w14:textId="77777777" w:rsidR="0088618E" w:rsidRPr="00D620AA" w:rsidRDefault="0088618E" w:rsidP="0088618E">
            <w:pPr>
              <w:rPr>
                <w:szCs w:val="22"/>
              </w:rPr>
            </w:pPr>
            <w:r w:rsidRPr="00D620AA">
              <w:rPr>
                <w:szCs w:val="22"/>
              </w:rPr>
              <w:t>Didattica (scolastica) o Turistica (esplorativa)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12F0BA" w14:textId="77777777" w:rsidR="0088618E" w:rsidRPr="00D620AA" w:rsidRDefault="0088618E" w:rsidP="0088618E">
            <w:pPr>
              <w:rPr>
                <w:szCs w:val="22"/>
              </w:rPr>
            </w:pPr>
          </w:p>
        </w:tc>
      </w:tr>
      <w:tr w:rsidR="0088618E" w:rsidRPr="00D620AA" w14:paraId="243246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1FC6E2" w14:textId="77777777" w:rsidR="0088618E" w:rsidRPr="00D620AA" w:rsidRDefault="0088618E" w:rsidP="0088618E">
            <w:pPr>
              <w:rPr>
                <w:szCs w:val="22"/>
                <w:lang w:val="en-GB"/>
              </w:rPr>
            </w:pPr>
            <w:proofErr w:type="spellStart"/>
            <w:r w:rsidRPr="00D620AA">
              <w:rPr>
                <w:b/>
                <w:bCs/>
                <w:szCs w:val="22"/>
                <w:lang w:val="en-GB"/>
              </w:rPr>
              <w:t>Conoscenze</w:t>
            </w:r>
            <w:proofErr w:type="spellEnd"/>
            <w:r w:rsidRPr="00D620AA">
              <w:rPr>
                <w:b/>
                <w:bCs/>
                <w:szCs w:val="22"/>
                <w:lang w:val="en-GB"/>
              </w:rPr>
              <w:t xml:space="preserve"> </w:t>
            </w:r>
            <w:proofErr w:type="spellStart"/>
            <w:r w:rsidRPr="00D620AA">
              <w:rPr>
                <w:b/>
                <w:bCs/>
                <w:szCs w:val="22"/>
                <w:lang w:val="en-GB"/>
              </w:rPr>
              <w:t>richieste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1D7861" w14:textId="77777777" w:rsidR="0088618E" w:rsidRPr="00D620AA" w:rsidRDefault="0088618E" w:rsidP="0088618E">
            <w:pPr>
              <w:rPr>
                <w:szCs w:val="22"/>
              </w:rPr>
            </w:pPr>
            <w:r w:rsidRPr="00D620AA">
              <w:rPr>
                <w:szCs w:val="22"/>
              </w:rPr>
              <w:t>Base dell’informatica e navigazione web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A02EDB" w14:textId="77777777" w:rsidR="0088618E" w:rsidRPr="00D620AA" w:rsidRDefault="0088618E" w:rsidP="0088618E">
            <w:pPr>
              <w:rPr>
                <w:szCs w:val="22"/>
              </w:rPr>
            </w:pPr>
          </w:p>
        </w:tc>
      </w:tr>
      <w:tr w:rsidR="0088618E" w:rsidRPr="00D620AA" w14:paraId="2ABA5D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D005C4" w14:textId="77777777" w:rsidR="0088618E" w:rsidRPr="00D620AA" w:rsidRDefault="0088618E" w:rsidP="0088618E">
            <w:pPr>
              <w:rPr>
                <w:szCs w:val="22"/>
                <w:lang w:val="en-GB"/>
              </w:rPr>
            </w:pPr>
            <w:proofErr w:type="spellStart"/>
            <w:r w:rsidRPr="00D620AA">
              <w:rPr>
                <w:b/>
                <w:bCs/>
                <w:szCs w:val="22"/>
                <w:lang w:val="en-GB"/>
              </w:rPr>
              <w:t>Abilità</w:t>
            </w:r>
            <w:proofErr w:type="spellEnd"/>
            <w:r w:rsidRPr="00D620AA">
              <w:rPr>
                <w:b/>
                <w:bCs/>
                <w:szCs w:val="22"/>
                <w:lang w:val="en-GB"/>
              </w:rPr>
              <w:t xml:space="preserve"> </w:t>
            </w:r>
            <w:proofErr w:type="spellStart"/>
            <w:r w:rsidRPr="00D620AA">
              <w:rPr>
                <w:b/>
                <w:bCs/>
                <w:szCs w:val="22"/>
                <w:lang w:val="en-GB"/>
              </w:rPr>
              <w:t>richieste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7A12E2" w14:textId="3CD94E66" w:rsidR="0088618E" w:rsidRPr="00D620AA" w:rsidRDefault="0088618E" w:rsidP="0088618E">
            <w:pPr>
              <w:rPr>
                <w:szCs w:val="22"/>
                <w:lang w:val="en-GB"/>
              </w:rPr>
            </w:pPr>
            <w:proofErr w:type="spellStart"/>
            <w:r w:rsidRPr="00D620AA">
              <w:rPr>
                <w:szCs w:val="22"/>
                <w:lang w:val="en-GB"/>
              </w:rPr>
              <w:t>Utilizzo</w:t>
            </w:r>
            <w:proofErr w:type="spellEnd"/>
            <w:r w:rsidRPr="00D620AA">
              <w:rPr>
                <w:szCs w:val="22"/>
                <w:lang w:val="en-GB"/>
              </w:rPr>
              <w:t xml:space="preserve"> mouse, </w:t>
            </w:r>
            <w:proofErr w:type="spellStart"/>
            <w:r w:rsidRPr="00D620AA">
              <w:rPr>
                <w:szCs w:val="22"/>
                <w:lang w:val="en-GB"/>
              </w:rPr>
              <w:t>tastiera</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334A68" w14:textId="77777777" w:rsidR="0088618E" w:rsidRPr="00D620AA" w:rsidRDefault="0088618E" w:rsidP="0088618E">
            <w:pPr>
              <w:rPr>
                <w:szCs w:val="22"/>
                <w:lang w:val="en-GB"/>
              </w:rPr>
            </w:pPr>
          </w:p>
        </w:tc>
      </w:tr>
      <w:tr w:rsidR="0088618E" w:rsidRPr="00D620AA" w14:paraId="092E8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A5FDBE" w14:textId="77777777" w:rsidR="0088618E" w:rsidRPr="00D620AA" w:rsidRDefault="0088618E" w:rsidP="0088618E">
            <w:pPr>
              <w:rPr>
                <w:szCs w:val="22"/>
                <w:lang w:val="en-GB"/>
              </w:rPr>
            </w:pPr>
            <w:r w:rsidRPr="00D620AA">
              <w:rPr>
                <w:b/>
                <w:bCs/>
                <w:szCs w:val="22"/>
                <w:lang w:val="en-GB"/>
              </w:rPr>
              <w:t>Lingua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43438" w14:textId="53184A43" w:rsidR="0088618E" w:rsidRPr="00D620AA" w:rsidRDefault="0088618E" w:rsidP="0088618E">
            <w:pPr>
              <w:rPr>
                <w:szCs w:val="22"/>
              </w:rPr>
            </w:pPr>
            <w:r w:rsidRPr="00D620AA">
              <w:rPr>
                <w:szCs w:val="22"/>
              </w:rPr>
              <w:t>Italiano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542C27" w14:textId="77777777" w:rsidR="0088618E" w:rsidRPr="00D620AA" w:rsidRDefault="0088618E" w:rsidP="0088618E">
            <w:pPr>
              <w:rPr>
                <w:szCs w:val="22"/>
              </w:rPr>
            </w:pPr>
          </w:p>
        </w:tc>
      </w:tr>
    </w:tbl>
    <w:p w14:paraId="5952642A" w14:textId="57169DB0" w:rsidR="00306314" w:rsidRPr="005A666C" w:rsidRDefault="00306314" w:rsidP="00306314">
      <w:pPr>
        <w:pStyle w:val="Heading2"/>
      </w:pPr>
      <w:bookmarkStart w:id="4" w:name="_Toc41400379"/>
      <w:r w:rsidRPr="005A666C">
        <w:lastRenderedPageBreak/>
        <w:t>I vincoli</w:t>
      </w:r>
      <w:bookmarkEnd w:id="4"/>
    </w:p>
    <w:p w14:paraId="2CE7B79C" w14:textId="77777777" w:rsidR="00CA6A39" w:rsidRPr="00D620AA" w:rsidRDefault="00CA6A39" w:rsidP="00CA6A39">
      <w:pPr>
        <w:rPr>
          <w:sz w:val="26"/>
        </w:rPr>
      </w:pPr>
      <w:r w:rsidRPr="00D620AA">
        <w:rPr>
          <w:sz w:val="26"/>
        </w:rPr>
        <w:t xml:space="preserve">Per quanto riguarda i vincoli del progetto BariGo, abbiamo stabilito dei paletti precisi per assicurarci di chiudere il lavoro in tempo e con i mezzi che abbiamo a disposizione. </w:t>
      </w:r>
    </w:p>
    <w:p w14:paraId="507BADA5" w14:textId="77777777" w:rsidR="00CA6A39" w:rsidRPr="00D620AA" w:rsidRDefault="00CA6A39" w:rsidP="00B918F1">
      <w:pPr>
        <w:numPr>
          <w:ilvl w:val="0"/>
          <w:numId w:val="8"/>
        </w:numPr>
        <w:rPr>
          <w:sz w:val="26"/>
        </w:rPr>
      </w:pPr>
      <w:r w:rsidRPr="00D620AA">
        <w:rPr>
          <w:b/>
          <w:bCs/>
          <w:sz w:val="26"/>
        </w:rPr>
        <w:t>Limite tecnologico:</w:t>
      </w:r>
      <w:r w:rsidRPr="00D620AA">
        <w:rPr>
          <w:sz w:val="26"/>
        </w:rPr>
        <w:t xml:space="preserve"> Il gioco verrà sviluppato esclusivamente con il motore Godot Engine, una scelta dettata dalla necessità di avere un software gratuito e leggero che permetta di creare un RPG capace di girare su quasi tutti i PC, o direttamente via browser, senza richiedere componenti hardware troppo costosi o potenti. </w:t>
      </w:r>
    </w:p>
    <w:p w14:paraId="33C161D8" w14:textId="77777777" w:rsidR="00CA6A39" w:rsidRPr="00D620AA" w:rsidRDefault="00CA6A39" w:rsidP="00B918F1">
      <w:pPr>
        <w:numPr>
          <w:ilvl w:val="0"/>
          <w:numId w:val="8"/>
        </w:numPr>
        <w:rPr>
          <w:sz w:val="26"/>
        </w:rPr>
      </w:pPr>
      <w:r w:rsidRPr="00D620AA">
        <w:rPr>
          <w:b/>
          <w:bCs/>
          <w:sz w:val="26"/>
        </w:rPr>
        <w:t>Target Hardware:</w:t>
      </w:r>
      <w:r w:rsidRPr="00D620AA">
        <w:rPr>
          <w:sz w:val="26"/>
        </w:rPr>
        <w:t xml:space="preserve"> Il software deve essere ottimizzato per PC di fascia medio-bassa, comprese le dotazioni informatiche scolastiche. La fluidità del gioco non deve essere compromessa da una gestione inefficiente delle risorse grafiche, garantendo un'esperienza stabile anche durante l'esecuzione su web.</w:t>
      </w:r>
    </w:p>
    <w:p w14:paraId="1CD35936" w14:textId="77777777" w:rsidR="00CA6A39" w:rsidRPr="00D620AA" w:rsidRDefault="00CA6A39" w:rsidP="00B918F1">
      <w:pPr>
        <w:numPr>
          <w:ilvl w:val="0"/>
          <w:numId w:val="8"/>
        </w:numPr>
        <w:rPr>
          <w:sz w:val="26"/>
        </w:rPr>
      </w:pPr>
      <w:r w:rsidRPr="00D620AA">
        <w:rPr>
          <w:b/>
          <w:bCs/>
          <w:sz w:val="26"/>
        </w:rPr>
        <w:t>Punto di vista economico:</w:t>
      </w:r>
      <w:r w:rsidRPr="00D620AA">
        <w:rPr>
          <w:sz w:val="26"/>
        </w:rPr>
        <w:t xml:space="preserve"> Il budget è fissato a zero euro. Trattandosi di un progetto a scopo puramente didattico, questo ci impone di utilizzare soltanto asset gratuiti, risorse generate da noi (tramite IA) o strumenti open-source, evitando qualsiasi spesa per licenze software o materiali protetti da copyright. </w:t>
      </w:r>
    </w:p>
    <w:p w14:paraId="731239DE" w14:textId="77777777" w:rsidR="00CA6A39" w:rsidRPr="00D620AA" w:rsidRDefault="00CA6A39" w:rsidP="00B918F1">
      <w:pPr>
        <w:numPr>
          <w:ilvl w:val="0"/>
          <w:numId w:val="8"/>
        </w:numPr>
        <w:rPr>
          <w:sz w:val="26"/>
        </w:rPr>
      </w:pPr>
      <w:r w:rsidRPr="00D620AA">
        <w:rPr>
          <w:b/>
          <w:bCs/>
          <w:sz w:val="26"/>
        </w:rPr>
        <w:t>Vincoli di tempo:</w:t>
      </w:r>
      <w:r w:rsidRPr="00D620AA">
        <w:rPr>
          <w:sz w:val="26"/>
        </w:rPr>
        <w:t xml:space="preserve"> Essendo il lavoro iniziato ad aprile 2026, la consegna del prodotto finale è prevista per giugno 2026, con delle tappe intermedie che ci obbligano a consegnare prima la pianificazione e poi la progettazione dettagliata nei tempi stabiliti dal calendario accademico. </w:t>
      </w:r>
    </w:p>
    <w:p w14:paraId="1D42DDE8" w14:textId="77777777" w:rsidR="00CA6A39" w:rsidRPr="00D620AA" w:rsidRDefault="00CA6A39" w:rsidP="00B918F1">
      <w:pPr>
        <w:numPr>
          <w:ilvl w:val="0"/>
          <w:numId w:val="8"/>
        </w:numPr>
        <w:rPr>
          <w:sz w:val="26"/>
        </w:rPr>
      </w:pPr>
      <w:r w:rsidRPr="00D620AA">
        <w:rPr>
          <w:b/>
          <w:bCs/>
          <w:sz w:val="26"/>
        </w:rPr>
        <w:t>Accuratezza Scientifica:</w:t>
      </w:r>
      <w:r w:rsidRPr="00D620AA">
        <w:rPr>
          <w:sz w:val="26"/>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p>
    <w:p w14:paraId="2947C242" w14:textId="77777777" w:rsidR="00CA6A39" w:rsidRPr="00D620AA" w:rsidRDefault="00CA6A39" w:rsidP="00CA6A39">
      <w:pPr>
        <w:rPr>
          <w:sz w:val="26"/>
        </w:rPr>
      </w:pPr>
      <w:r w:rsidRPr="00D620AA">
        <w:rPr>
          <w:sz w:val="26"/>
        </w:rPr>
        <w:t xml:space="preserve">Infine, per quanto riguarda i contenuti e le responsabilità, il nostro riferimento principale è la professoressa nel ruolo di cliente. A lei spetta il compito di convalidare la correttezza delle informazioni storiche sui 6 teatri della rete barese, mentre il nostro team ha la responsabilità di garantire che le meccaniche di gioco non oscurino i contenuti culturali, ma li rendano anzi più accessibili e facili da imparare per ogni tipo di utente. </w:t>
      </w:r>
    </w:p>
    <w:p w14:paraId="4BD89422" w14:textId="5DB61245" w:rsidR="00306314" w:rsidRPr="005A666C" w:rsidRDefault="00306314">
      <w:pPr>
        <w:rPr>
          <w:sz w:val="28"/>
          <w:szCs w:val="28"/>
        </w:rPr>
      </w:pPr>
      <w:r w:rsidRPr="005A666C">
        <w:br w:type="page"/>
      </w:r>
    </w:p>
    <w:p w14:paraId="4EB7C327" w14:textId="77777777" w:rsidR="00306314" w:rsidRPr="005A666C" w:rsidRDefault="00306314" w:rsidP="00306314">
      <w:pPr>
        <w:pStyle w:val="Heading2"/>
      </w:pPr>
      <w:bookmarkStart w:id="5" w:name="_Toc41400380"/>
      <w:r w:rsidRPr="005A666C">
        <w:lastRenderedPageBreak/>
        <w:t>Manuale di stile</w:t>
      </w:r>
      <w:bookmarkEnd w:id="5"/>
    </w:p>
    <w:p w14:paraId="7E356B89" w14:textId="77777777" w:rsidR="00755320" w:rsidRPr="00D620AA" w:rsidRDefault="00755320" w:rsidP="00755320">
      <w:pPr>
        <w:rPr>
          <w:szCs w:val="22"/>
        </w:rPr>
      </w:pPr>
      <w:r w:rsidRPr="00D620AA">
        <w:rPr>
          <w:szCs w:val="22"/>
        </w:rPr>
        <w:t xml:space="preserve">Per quanto riguarda l'aspetto di BariGo, abbiamo scelto uno stile in modern pixel art. Questa scelta ci permette di avere una qualità visiva molto alta rispetto ai vecchi giochi del passato; i nostri personaggi e gli edifici di Bari saranno ricchi di dettagli, con colori più vivaci e animazioni più fluide. Vogliamo che l'impatto grafico sia moderno e piacevole, capace di far risaltare la bellezza dei teatri senza perdere quel tocco artistico che solo la pixel art ci sa dare. </w:t>
      </w:r>
    </w:p>
    <w:p w14:paraId="626B6D0A" w14:textId="77777777" w:rsidR="00755320" w:rsidRPr="00D620AA" w:rsidRDefault="00755320" w:rsidP="00755320">
      <w:pPr>
        <w:rPr>
          <w:szCs w:val="22"/>
        </w:rPr>
      </w:pPr>
      <w:r w:rsidRPr="00D620AA">
        <w:rPr>
          <w:szCs w:val="22"/>
        </w:rPr>
        <w:t xml:space="preserve">Per quanto riguarda gli standard dell'applicazione: </w:t>
      </w:r>
    </w:p>
    <w:p w14:paraId="4E4305A7" w14:textId="77777777" w:rsidR="00755320" w:rsidRPr="00D620AA" w:rsidRDefault="00755320" w:rsidP="00B918F1">
      <w:pPr>
        <w:numPr>
          <w:ilvl w:val="0"/>
          <w:numId w:val="9"/>
        </w:numPr>
        <w:rPr>
          <w:szCs w:val="22"/>
        </w:rPr>
      </w:pPr>
      <w:r w:rsidRPr="00D620AA">
        <w:rPr>
          <w:b/>
          <w:bCs/>
          <w:szCs w:val="22"/>
        </w:rPr>
        <w:t>Colori e Font:</w:t>
      </w:r>
      <w:r w:rsidRPr="00D620AA">
        <w:rPr>
          <w:szCs w:val="22"/>
        </w:rPr>
        <w:t xml:space="preserve"> Useremo una palette di colori che richiami i luoghi reali di Bari, come il rosso scuro del Petruzzelli e il bianco pietra dei palazzi storici. Per i testi useremo font chiari e semplici da leggere, per evitare che l'utente si stanchi durante i dialoghi o la risoluzione dei minigiochi e delle sfide. </w:t>
      </w:r>
    </w:p>
    <w:p w14:paraId="7C3CBC85" w14:textId="77777777" w:rsidR="00755320" w:rsidRPr="00D620AA" w:rsidRDefault="00755320" w:rsidP="00B918F1">
      <w:pPr>
        <w:numPr>
          <w:ilvl w:val="0"/>
          <w:numId w:val="9"/>
        </w:numPr>
        <w:rPr>
          <w:szCs w:val="22"/>
        </w:rPr>
      </w:pPr>
      <w:r w:rsidRPr="00D620AA">
        <w:rPr>
          <w:b/>
          <w:bCs/>
          <w:szCs w:val="22"/>
        </w:rPr>
        <w:t>Immagini:</w:t>
      </w:r>
      <w:r w:rsidRPr="00D620AA">
        <w:rPr>
          <w:szCs w:val="22"/>
        </w:rPr>
        <w:t xml:space="preserve"> Gli elementi principali, come i 6 teatri e i monumenti della "Bari Sopra", saranno disegnati con cura per essere facilmente riconoscibili, mentre gli sfondi aiuteranno a creare l'atmosfera della città. </w:t>
      </w:r>
    </w:p>
    <w:p w14:paraId="411926E3" w14:textId="77777777" w:rsidR="00755320" w:rsidRPr="00D620AA" w:rsidRDefault="00755320" w:rsidP="00B918F1">
      <w:pPr>
        <w:numPr>
          <w:ilvl w:val="0"/>
          <w:numId w:val="9"/>
        </w:numPr>
        <w:rPr>
          <w:szCs w:val="22"/>
        </w:rPr>
      </w:pPr>
      <w:r w:rsidRPr="00D620AA">
        <w:rPr>
          <w:b/>
          <w:bCs/>
          <w:szCs w:val="22"/>
        </w:rPr>
        <w:t>Uso di pulsanti:</w:t>
      </w:r>
      <w:r w:rsidRPr="00D620AA">
        <w:rPr>
          <w:szCs w:val="22"/>
        </w:rPr>
        <w:t xml:space="preserve"> L'interfaccia sarà pulita, con pulsanti intuitivi per muoversi tra i menu, accedere allo zaino (dove amministrare le monete per l'acquisto degli "aiuti" strategici) e gestire le schermate di dialogo, così che chiunque possa giocare senza aver bisogno di un tutorial invadente. </w:t>
      </w:r>
    </w:p>
    <w:p w14:paraId="7CF5B3F1" w14:textId="77777777" w:rsidR="00755320" w:rsidRPr="00D620AA" w:rsidRDefault="00755320" w:rsidP="00B918F1">
      <w:pPr>
        <w:numPr>
          <w:ilvl w:val="0"/>
          <w:numId w:val="9"/>
        </w:numPr>
        <w:rPr>
          <w:szCs w:val="22"/>
        </w:rPr>
      </w:pPr>
      <w:r w:rsidRPr="00D620AA">
        <w:rPr>
          <w:b/>
          <w:bCs/>
          <w:szCs w:val="22"/>
        </w:rPr>
        <w:t>Stile di scrittura:</w:t>
      </w:r>
      <w:r w:rsidRPr="00D620AA">
        <w:rPr>
          <w:szCs w:val="22"/>
        </w:rPr>
        <w:t xml:space="preserve"> Useremo un linguaggio semplice e diretto, evitando termini troppo pesanti. Vogliamo che le storie della "Bari Sotto" sembrino dei racconti curiosi tra amici, capaci di interessare sia lo studente che l'adulto.</w:t>
      </w:r>
    </w:p>
    <w:p w14:paraId="3894C8DC" w14:textId="77777777" w:rsidR="00306314" w:rsidRPr="005A666C" w:rsidRDefault="00306314">
      <w:r w:rsidRPr="005A666C">
        <w:br w:type="page"/>
      </w:r>
    </w:p>
    <w:p w14:paraId="3EEA8214" w14:textId="77777777" w:rsidR="00306314" w:rsidRPr="005A666C" w:rsidRDefault="00306314" w:rsidP="00306314">
      <w:pPr>
        <w:pStyle w:val="Heading2"/>
      </w:pPr>
      <w:bookmarkStart w:id="6" w:name="_Toc41400381"/>
      <w:r w:rsidRPr="005A666C">
        <w:lastRenderedPageBreak/>
        <w:t>Stimare i Costi</w:t>
      </w:r>
      <w:bookmarkEnd w:id="6"/>
    </w:p>
    <w:p w14:paraId="49231B4F" w14:textId="0657D217" w:rsidR="00755320" w:rsidRPr="00D620AA" w:rsidRDefault="00755320" w:rsidP="00755320">
      <w:pPr>
        <w:rPr>
          <w:szCs w:val="22"/>
        </w:rPr>
      </w:pPr>
      <w:r w:rsidRPr="00D620AA">
        <w:rPr>
          <w:szCs w:val="22"/>
        </w:rPr>
        <w:t xml:space="preserve">Trattandosi di un progetto universitario a budget zero, la stima dei costi si riferisce esclusivamente all'impegno orario del team, per le diverse attività di produzione e completare il ciclo di vita del software. </w:t>
      </w:r>
    </w:p>
    <w:p w14:paraId="62DB8754" w14:textId="77777777" w:rsidR="00755320" w:rsidRPr="00D620AA" w:rsidRDefault="00755320" w:rsidP="00755320">
      <w:pPr>
        <w:rPr>
          <w:szCs w:val="22"/>
        </w:rPr>
      </w:pPr>
      <w:r w:rsidRPr="00D620AA">
        <w:rPr>
          <w:szCs w:val="22"/>
        </w:rPr>
        <w:t xml:space="preserve">Abbiamo ricalcolato le ore tenendo conto che non disegneremo gli elementi da zero, ma utilizzeremo strumenti di Intelligenza Artificiale e database di asset trovati online. </w:t>
      </w:r>
    </w:p>
    <w:p w14:paraId="1AE3955B" w14:textId="77777777" w:rsidR="00755320" w:rsidRPr="00D620AA" w:rsidRDefault="00755320" w:rsidP="00B918F1">
      <w:pPr>
        <w:numPr>
          <w:ilvl w:val="0"/>
          <w:numId w:val="10"/>
        </w:numPr>
        <w:rPr>
          <w:szCs w:val="22"/>
        </w:rPr>
      </w:pPr>
      <w:r w:rsidRPr="00D620AA">
        <w:rPr>
          <w:b/>
          <w:bCs/>
          <w:szCs w:val="22"/>
        </w:rPr>
        <w:t>Acquisizione dei contenuti e stesura relazione:</w:t>
      </w:r>
      <w:r w:rsidRPr="00D620AA">
        <w:rPr>
          <w:szCs w:val="22"/>
        </w:rPr>
        <w:t xml:space="preserve"> Prevediamo 15 ore per la ricerca storica sui teatri del territorio barese e per la preparazione dei testi narrativi e delle sfide ambientali.</w:t>
      </w:r>
    </w:p>
    <w:p w14:paraId="27E596DB" w14:textId="77777777" w:rsidR="00755320" w:rsidRPr="00D620AA" w:rsidRDefault="00755320" w:rsidP="00B918F1">
      <w:pPr>
        <w:numPr>
          <w:ilvl w:val="0"/>
          <w:numId w:val="10"/>
        </w:numPr>
        <w:rPr>
          <w:szCs w:val="22"/>
        </w:rPr>
      </w:pPr>
      <w:r w:rsidRPr="00D620AA">
        <w:rPr>
          <w:b/>
          <w:bCs/>
          <w:szCs w:val="22"/>
        </w:rPr>
        <w:t>Sviluppo di standard e prompt engineering:</w:t>
      </w:r>
      <w:r w:rsidRPr="00D620AA">
        <w:rPr>
          <w:szCs w:val="22"/>
        </w:rPr>
        <w:t xml:space="preserve"> Dedicheremo 15 ore alla definizione degli standard grafici e allo studio dei prompt corretti per l'AI, così da ottenere immagini che siano tutte coerenti con lo stile 64-bit scelto. </w:t>
      </w:r>
    </w:p>
    <w:p w14:paraId="2DD91E62" w14:textId="77777777" w:rsidR="00755320" w:rsidRPr="00D620AA" w:rsidRDefault="00755320" w:rsidP="00B918F1">
      <w:pPr>
        <w:numPr>
          <w:ilvl w:val="0"/>
          <w:numId w:val="10"/>
        </w:numPr>
        <w:rPr>
          <w:szCs w:val="22"/>
        </w:rPr>
      </w:pPr>
      <w:r w:rsidRPr="00D620AA">
        <w:rPr>
          <w:b/>
          <w:bCs/>
          <w:szCs w:val="22"/>
        </w:rPr>
        <w:t>Reperimento e generazione di parti grafiche:</w:t>
      </w:r>
      <w:r w:rsidRPr="00D620AA">
        <w:rPr>
          <w:szCs w:val="22"/>
        </w:rPr>
        <w:t xml:space="preserve"> Per quanto riguarda la generazione dei monumenti principali della città di Bari, abbiamo stimato un totale di 30 ore lavorative tramite AI con la ricerca di sprite già pronti su internet. In questa fase inoltre è incluso anche il tempo necessario per "pulire" le immagini (rimozione degli sfondi, ritagli delle immagini e ottimizzazione file per importarli in Godot). </w:t>
      </w:r>
    </w:p>
    <w:p w14:paraId="7D6F72BC" w14:textId="77777777" w:rsidR="00755320" w:rsidRPr="00D620AA" w:rsidRDefault="00755320" w:rsidP="00B918F1">
      <w:pPr>
        <w:numPr>
          <w:ilvl w:val="0"/>
          <w:numId w:val="10"/>
        </w:numPr>
        <w:rPr>
          <w:szCs w:val="22"/>
        </w:rPr>
      </w:pPr>
      <w:r w:rsidRPr="00D620AA">
        <w:rPr>
          <w:b/>
          <w:bCs/>
          <w:szCs w:val="22"/>
        </w:rPr>
        <w:t>Realizzazione di parti interattive:</w:t>
      </w:r>
      <w:r w:rsidRPr="00D620AA">
        <w:rPr>
          <w:szCs w:val="22"/>
        </w:rPr>
        <w:t xml:space="preserve"> Sono previste 45 ore per lo sviluppo tecnico su Godot Engine, che comprende l’implementazione del gameplay, la gestione del movimento, il sistema di monete (da spendere per i power-up) e la programmazione dei minigiochi e delle sfide.</w:t>
      </w:r>
    </w:p>
    <w:p w14:paraId="37918E08" w14:textId="77777777" w:rsidR="00755320" w:rsidRPr="00D620AA" w:rsidRDefault="00755320" w:rsidP="00B918F1">
      <w:pPr>
        <w:numPr>
          <w:ilvl w:val="0"/>
          <w:numId w:val="10"/>
        </w:numPr>
        <w:rPr>
          <w:szCs w:val="22"/>
        </w:rPr>
      </w:pPr>
      <w:r w:rsidRPr="00D620AA">
        <w:rPr>
          <w:b/>
          <w:bCs/>
          <w:szCs w:val="22"/>
        </w:rPr>
        <w:t>Test, revisione e manualistica:</w:t>
      </w:r>
      <w:r w:rsidRPr="00D620AA">
        <w:rPr>
          <w:szCs w:val="22"/>
        </w:rPr>
        <w:t xml:space="preserve"> Nella fase finale della progettazione stimiamo un totale di 15 ore lavorative per correggere eventuali bug del sistema sviluppato (beta test) e preparare il manuale d'uso digitale per l'utente finale. </w:t>
      </w:r>
    </w:p>
    <w:p w14:paraId="74CDC9EC" w14:textId="1BCF80DE" w:rsidR="00755320" w:rsidRDefault="00755320" w:rsidP="00D620AA">
      <w:pPr>
        <w:rPr>
          <w:szCs w:val="22"/>
        </w:rPr>
      </w:pPr>
      <w:r w:rsidRPr="00D620AA">
        <w:rPr>
          <w:szCs w:val="22"/>
        </w:rPr>
        <w:t xml:space="preserve">In totale, l'impegno complessivo previsto per la progettazione di BariGo è di circa 120 ore di lavoro, ottimizzate grazie all'uso di tecnologie moderne per garantire un risultato professionale nei tempi stabiliti. </w:t>
      </w:r>
      <w:bookmarkStart w:id="7" w:name="_Toc41400382"/>
    </w:p>
    <w:p w14:paraId="5525939D" w14:textId="4A1A3833" w:rsidR="00D620AA" w:rsidRDefault="00D620AA">
      <w:pPr>
        <w:rPr>
          <w:szCs w:val="22"/>
        </w:rPr>
      </w:pPr>
      <w:r>
        <w:rPr>
          <w:szCs w:val="22"/>
        </w:rPr>
        <w:br w:type="page"/>
      </w:r>
    </w:p>
    <w:p w14:paraId="7673B7C0" w14:textId="7134BED8" w:rsidR="00306314" w:rsidRPr="005A666C" w:rsidRDefault="00306314" w:rsidP="00CA6A39">
      <w:pPr>
        <w:pStyle w:val="NormalWeb"/>
        <w:spacing w:before="0" w:beforeAutospacing="0"/>
        <w:rPr>
          <w:rFonts w:ascii="Avenir Book" w:hAnsi="Avenir Book" w:cs="Arial"/>
          <w:color w:val="4472C4" w:themeColor="accent1"/>
          <w:sz w:val="32"/>
          <w:szCs w:val="32"/>
        </w:rPr>
      </w:pPr>
      <w:r w:rsidRPr="005A666C">
        <w:rPr>
          <w:rFonts w:ascii="Avenir Book" w:hAnsi="Avenir Book"/>
          <w:color w:val="4472C4" w:themeColor="accent1"/>
          <w:sz w:val="32"/>
          <w:szCs w:val="32"/>
        </w:rPr>
        <w:lastRenderedPageBreak/>
        <w:t>Monitoraggio progetto</w:t>
      </w:r>
      <w:bookmarkEnd w:id="7"/>
      <w:r w:rsidRPr="005A666C">
        <w:rPr>
          <w:rFonts w:ascii="Avenir Book" w:hAnsi="Avenir Book"/>
          <w:color w:val="4472C4" w:themeColor="accent1"/>
          <w:sz w:val="32"/>
          <w:szCs w:val="32"/>
        </w:rPr>
        <w:t xml:space="preserve"> </w:t>
      </w:r>
    </w:p>
    <w:p w14:paraId="0A285E34" w14:textId="77777777" w:rsidR="00745D52" w:rsidRPr="005A666C" w:rsidRDefault="00745D52" w:rsidP="00745D52">
      <w:r w:rsidRPr="005A666C">
        <w:t>Il monitoraggio viene effettuato settimanalmente per confrontare le ore previste nella fase di pianificazione con l'effettivo lavoro svolto dal team . Di seguito è riportato lo stato di avanzamento al termine della prima settimana di produzione.</w:t>
      </w:r>
    </w:p>
    <w:p w14:paraId="49B2A81D" w14:textId="77777777" w:rsidR="00745D52" w:rsidRDefault="00745D52" w:rsidP="00745D52">
      <w:pPr>
        <w:rPr>
          <w:b/>
          <w:bCs/>
        </w:rPr>
      </w:pPr>
      <w:r w:rsidRPr="005A666C">
        <w:rPr>
          <w:b/>
          <w:bCs/>
        </w:rPr>
        <w:t>Settimana 1 di 8</w:t>
      </w:r>
    </w:p>
    <w:tbl>
      <w:tblPr>
        <w:tblW w:w="0" w:type="auto"/>
        <w:tblCellSpacing w:w="15" w:type="dxa"/>
        <w:tblCellMar>
          <w:left w:w="0" w:type="dxa"/>
          <w:right w:w="0" w:type="dxa"/>
        </w:tblCellMar>
        <w:tblLook w:val="04A0" w:firstRow="1" w:lastRow="0" w:firstColumn="1" w:lastColumn="0" w:noHBand="0" w:noVBand="1"/>
      </w:tblPr>
      <w:tblGrid>
        <w:gridCol w:w="3316"/>
        <w:gridCol w:w="1670"/>
        <w:gridCol w:w="2220"/>
        <w:gridCol w:w="2410"/>
      </w:tblGrid>
      <w:tr w:rsidR="009740A3" w:rsidRPr="009740A3" w14:paraId="098D140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EC87D" w14:textId="77777777" w:rsidR="009740A3" w:rsidRPr="009740A3" w:rsidRDefault="009740A3" w:rsidP="009740A3">
            <w:pPr>
              <w:rPr>
                <w:b/>
                <w:bCs/>
                <w:lang w:val="en-GB"/>
              </w:rPr>
            </w:pPr>
            <w:proofErr w:type="spellStart"/>
            <w:r w:rsidRPr="009740A3">
              <w:rPr>
                <w:b/>
                <w:bCs/>
                <w:lang w:val="en-GB"/>
              </w:rPr>
              <w:t>Attività</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EE5393" w14:textId="77777777" w:rsidR="009740A3" w:rsidRPr="009740A3" w:rsidRDefault="009740A3" w:rsidP="009740A3">
            <w:pPr>
              <w:rPr>
                <w:b/>
                <w:bCs/>
                <w:lang w:val="en-GB"/>
              </w:rPr>
            </w:pPr>
            <w:r w:rsidRPr="009740A3">
              <w:rPr>
                <w:b/>
                <w:bCs/>
                <w:lang w:val="en-GB"/>
              </w:rPr>
              <w:t xml:space="preserve">Tempo </w:t>
            </w:r>
            <w:proofErr w:type="spellStart"/>
            <w:r w:rsidRPr="009740A3">
              <w:rPr>
                <w:b/>
                <w:bCs/>
                <w:lang w:val="en-GB"/>
              </w:rPr>
              <w:t>stimato</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92B75" w14:textId="77777777" w:rsidR="009740A3" w:rsidRPr="009740A3" w:rsidRDefault="009740A3" w:rsidP="009740A3">
            <w:pPr>
              <w:rPr>
                <w:b/>
                <w:bCs/>
                <w:lang w:val="en-GB"/>
              </w:rPr>
            </w:pPr>
            <w:r w:rsidRPr="009740A3">
              <w:rPr>
                <w:b/>
                <w:bCs/>
                <w:lang w:val="en-GB"/>
              </w:rPr>
              <w:t xml:space="preserve">Tempo </w:t>
            </w:r>
            <w:proofErr w:type="spellStart"/>
            <w:r w:rsidRPr="009740A3">
              <w:rPr>
                <w:b/>
                <w:bCs/>
                <w:lang w:val="en-GB"/>
              </w:rPr>
              <w:t>utilizzato</w:t>
            </w:r>
            <w:proofErr w:type="spellEnd"/>
            <w:r w:rsidRPr="009740A3">
              <w:rPr>
                <w:b/>
                <w:bCs/>
                <w:lang w:val="en-GB"/>
              </w:rPr>
              <w:t xml:space="preserve"> </w:t>
            </w:r>
            <w:proofErr w:type="spellStart"/>
            <w:r w:rsidRPr="009740A3">
              <w:rPr>
                <w:b/>
                <w:bCs/>
                <w:lang w:val="en-GB"/>
              </w:rPr>
              <w:t>finora</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D5077C" w14:textId="77777777" w:rsidR="009740A3" w:rsidRPr="009740A3" w:rsidRDefault="009740A3" w:rsidP="009740A3">
            <w:pPr>
              <w:rPr>
                <w:b/>
                <w:bCs/>
                <w:lang w:val="en-GB"/>
              </w:rPr>
            </w:pPr>
            <w:proofErr w:type="spellStart"/>
            <w:r w:rsidRPr="009740A3">
              <w:rPr>
                <w:b/>
                <w:bCs/>
                <w:lang w:val="en-GB"/>
              </w:rPr>
              <w:t>Percentuale</w:t>
            </w:r>
            <w:proofErr w:type="spellEnd"/>
            <w:r w:rsidRPr="009740A3">
              <w:rPr>
                <w:b/>
                <w:bCs/>
                <w:lang w:val="en-GB"/>
              </w:rPr>
              <w:t xml:space="preserve"> di </w:t>
            </w:r>
            <w:proofErr w:type="spellStart"/>
            <w:r w:rsidRPr="009740A3">
              <w:rPr>
                <w:b/>
                <w:bCs/>
                <w:lang w:val="en-GB"/>
              </w:rPr>
              <w:t>completamento</w:t>
            </w:r>
            <w:proofErr w:type="spellEnd"/>
          </w:p>
        </w:tc>
      </w:tr>
      <w:tr w:rsidR="009740A3" w:rsidRPr="009740A3" w14:paraId="6B1536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467E02" w14:textId="77777777" w:rsidR="009740A3" w:rsidRPr="009740A3" w:rsidRDefault="009740A3" w:rsidP="009740A3">
            <w:pPr>
              <w:rPr>
                <w:b/>
                <w:bCs/>
              </w:rPr>
            </w:pPr>
            <w:r w:rsidRPr="009740A3">
              <w:rPr>
                <w:b/>
                <w:bCs/>
              </w:rPr>
              <w:t>Acquisizione contenuti e testi minigiochi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5CB2F3" w14:textId="77777777" w:rsidR="009740A3" w:rsidRPr="009740A3" w:rsidRDefault="009740A3" w:rsidP="009740A3">
            <w:pPr>
              <w:rPr>
                <w:b/>
                <w:bCs/>
                <w:lang w:val="en-GB"/>
              </w:rPr>
            </w:pPr>
            <w:r w:rsidRPr="009740A3">
              <w:rPr>
                <w:b/>
                <w:bCs/>
                <w:lang w:val="en-GB"/>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49CBCD" w14:textId="77777777" w:rsidR="009740A3" w:rsidRPr="009740A3" w:rsidRDefault="009740A3" w:rsidP="009740A3">
            <w:pPr>
              <w:rPr>
                <w:b/>
                <w:bCs/>
                <w:lang w:val="en-GB"/>
              </w:rPr>
            </w:pPr>
            <w:r w:rsidRPr="009740A3">
              <w:rPr>
                <w:b/>
                <w:bCs/>
                <w:lang w:val="en-GB"/>
              </w:rPr>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1C41CE" w14:textId="77777777" w:rsidR="009740A3" w:rsidRPr="009740A3" w:rsidRDefault="009740A3" w:rsidP="009740A3">
            <w:pPr>
              <w:rPr>
                <w:b/>
                <w:bCs/>
                <w:lang w:val="en-GB"/>
              </w:rPr>
            </w:pPr>
            <w:r w:rsidRPr="009740A3">
              <w:rPr>
                <w:b/>
                <w:bCs/>
                <w:lang w:val="en-GB"/>
              </w:rPr>
              <w:t>60%</w:t>
            </w:r>
          </w:p>
        </w:tc>
      </w:tr>
      <w:tr w:rsidR="009740A3" w:rsidRPr="009740A3" w14:paraId="340939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D8D552" w14:textId="77777777" w:rsidR="009740A3" w:rsidRPr="009740A3" w:rsidRDefault="009740A3" w:rsidP="009740A3">
            <w:pPr>
              <w:rPr>
                <w:b/>
                <w:bCs/>
              </w:rPr>
            </w:pPr>
            <w:r w:rsidRPr="009740A3">
              <w:rPr>
                <w:b/>
                <w:bCs/>
              </w:rPr>
              <w:t>Direzione artistica e generazione asset 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7C7857" w14:textId="77777777" w:rsidR="009740A3" w:rsidRPr="009740A3" w:rsidRDefault="009740A3" w:rsidP="009740A3">
            <w:pPr>
              <w:rPr>
                <w:b/>
                <w:bCs/>
                <w:lang w:val="en-GB"/>
              </w:rPr>
            </w:pPr>
            <w:r w:rsidRPr="009740A3">
              <w:rPr>
                <w:b/>
                <w:bCs/>
                <w:lang w:val="en-GB"/>
              </w:rPr>
              <w:t>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217B5E" w14:textId="77777777" w:rsidR="009740A3" w:rsidRPr="009740A3" w:rsidRDefault="009740A3" w:rsidP="009740A3">
            <w:pPr>
              <w:rPr>
                <w:b/>
                <w:bCs/>
                <w:lang w:val="en-GB"/>
              </w:rPr>
            </w:pPr>
            <w:r w:rsidRPr="009740A3">
              <w:rPr>
                <w:b/>
                <w:bCs/>
                <w:lang w:val="en-GB"/>
              </w:rPr>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86B636" w14:textId="77777777" w:rsidR="009740A3" w:rsidRPr="009740A3" w:rsidRDefault="009740A3" w:rsidP="009740A3">
            <w:pPr>
              <w:rPr>
                <w:b/>
                <w:bCs/>
                <w:lang w:val="en-GB"/>
              </w:rPr>
            </w:pPr>
            <w:r w:rsidRPr="009740A3">
              <w:rPr>
                <w:b/>
                <w:bCs/>
                <w:lang w:val="en-GB"/>
              </w:rPr>
              <w:t>32%</w:t>
            </w:r>
          </w:p>
        </w:tc>
      </w:tr>
      <w:tr w:rsidR="009740A3" w:rsidRPr="009740A3" w14:paraId="5EBEE9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F24491" w14:textId="77777777" w:rsidR="009740A3" w:rsidRPr="009740A3" w:rsidRDefault="009740A3" w:rsidP="009740A3">
            <w:pPr>
              <w:rPr>
                <w:b/>
                <w:bCs/>
              </w:rPr>
            </w:pPr>
            <w:r w:rsidRPr="009740A3">
              <w:rPr>
                <w:b/>
                <w:bCs/>
              </w:rPr>
              <w:t>Sviluppo logico e programmazione Godot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3D6729" w14:textId="77777777" w:rsidR="009740A3" w:rsidRPr="009740A3" w:rsidRDefault="009740A3" w:rsidP="009740A3">
            <w:pPr>
              <w:rPr>
                <w:b/>
                <w:bCs/>
                <w:lang w:val="en-GB"/>
              </w:rPr>
            </w:pPr>
            <w:r w:rsidRPr="009740A3">
              <w:rPr>
                <w:b/>
                <w:bCs/>
                <w:lang w:val="en-GB"/>
              </w:rPr>
              <w:t>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AB6CBB" w14:textId="77777777" w:rsidR="009740A3" w:rsidRPr="009740A3" w:rsidRDefault="009740A3" w:rsidP="009740A3">
            <w:pPr>
              <w:rPr>
                <w:b/>
                <w:bCs/>
                <w:lang w:val="en-GB"/>
              </w:rPr>
            </w:pPr>
            <w:r w:rsidRPr="009740A3">
              <w:rPr>
                <w:b/>
                <w:bCs/>
                <w:lang w:val="en-GB"/>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771DCB" w14:textId="77777777" w:rsidR="009740A3" w:rsidRPr="009740A3" w:rsidRDefault="009740A3" w:rsidP="009740A3">
            <w:pPr>
              <w:rPr>
                <w:b/>
                <w:bCs/>
                <w:lang w:val="en-GB"/>
              </w:rPr>
            </w:pPr>
            <w:r w:rsidRPr="009740A3">
              <w:rPr>
                <w:b/>
                <w:bCs/>
                <w:lang w:val="en-GB"/>
              </w:rPr>
              <w:t>7%</w:t>
            </w:r>
          </w:p>
        </w:tc>
      </w:tr>
      <w:tr w:rsidR="009740A3" w:rsidRPr="009740A3" w14:paraId="57B4BA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1B475" w14:textId="77777777" w:rsidR="009740A3" w:rsidRPr="009740A3" w:rsidRDefault="009740A3" w:rsidP="009740A3">
            <w:pPr>
              <w:rPr>
                <w:b/>
                <w:bCs/>
              </w:rPr>
            </w:pPr>
            <w:r w:rsidRPr="009740A3">
              <w:rPr>
                <w:b/>
                <w:bCs/>
              </w:rPr>
              <w:t>Test, revisione e margine imprevisti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74CBD1" w14:textId="77777777" w:rsidR="009740A3" w:rsidRPr="009740A3" w:rsidRDefault="009740A3" w:rsidP="009740A3">
            <w:pPr>
              <w:rPr>
                <w:b/>
                <w:bCs/>
                <w:lang w:val="en-GB"/>
              </w:rPr>
            </w:pPr>
            <w:r w:rsidRPr="009740A3">
              <w:rPr>
                <w:b/>
                <w:bCs/>
                <w:lang w:val="en-GB"/>
              </w:rPr>
              <w:t>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BBC634" w14:textId="77777777" w:rsidR="009740A3" w:rsidRPr="009740A3" w:rsidRDefault="009740A3" w:rsidP="009740A3">
            <w:pPr>
              <w:rPr>
                <w:b/>
                <w:bCs/>
                <w:lang w:val="en-GB"/>
              </w:rPr>
            </w:pPr>
            <w:r w:rsidRPr="009740A3">
              <w:rPr>
                <w:b/>
                <w:bCs/>
                <w:lang w:val="en-GB"/>
              </w:rPr>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AF71FD" w14:textId="77777777" w:rsidR="009740A3" w:rsidRPr="009740A3" w:rsidRDefault="009740A3" w:rsidP="009740A3">
            <w:pPr>
              <w:rPr>
                <w:b/>
                <w:bCs/>
                <w:lang w:val="en-GB"/>
              </w:rPr>
            </w:pPr>
            <w:r w:rsidRPr="009740A3">
              <w:rPr>
                <w:b/>
                <w:bCs/>
                <w:lang w:val="en-GB"/>
              </w:rPr>
              <w:t>0%</w:t>
            </w:r>
          </w:p>
        </w:tc>
      </w:tr>
      <w:tr w:rsidR="009740A3" w:rsidRPr="009740A3" w14:paraId="12EB49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550E7A" w14:textId="77777777" w:rsidR="009740A3" w:rsidRPr="009740A3" w:rsidRDefault="009740A3" w:rsidP="009740A3">
            <w:pPr>
              <w:rPr>
                <w:b/>
                <w:bCs/>
                <w:lang w:val="en-GB"/>
              </w:rPr>
            </w:pPr>
            <w:r w:rsidRPr="009740A3">
              <w:rPr>
                <w:b/>
                <w:bCs/>
                <w:lang w:val="en-GB"/>
              </w:rPr>
              <w:t>TOTALE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948A5" w14:textId="77777777" w:rsidR="009740A3" w:rsidRPr="009740A3" w:rsidRDefault="009740A3" w:rsidP="009740A3">
            <w:pPr>
              <w:rPr>
                <w:b/>
                <w:bCs/>
                <w:lang w:val="en-GB"/>
              </w:rPr>
            </w:pPr>
            <w:r w:rsidRPr="009740A3">
              <w:rPr>
                <w:b/>
                <w:bCs/>
                <w:lang w:val="en-GB"/>
              </w:rPr>
              <w:t>120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4B21D" w14:textId="77777777" w:rsidR="009740A3" w:rsidRPr="009740A3" w:rsidRDefault="009740A3" w:rsidP="009740A3">
            <w:pPr>
              <w:rPr>
                <w:b/>
                <w:bCs/>
                <w:lang w:val="en-GB"/>
              </w:rPr>
            </w:pPr>
            <w:r w:rsidRPr="009740A3">
              <w:rPr>
                <w:b/>
                <w:bCs/>
                <w:lang w:val="en-GB"/>
              </w:rPr>
              <w:t>19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31EA03" w14:textId="77777777" w:rsidR="009740A3" w:rsidRPr="009740A3" w:rsidRDefault="009740A3" w:rsidP="009740A3">
            <w:pPr>
              <w:rPr>
                <w:b/>
                <w:bCs/>
                <w:lang w:val="en-GB"/>
              </w:rPr>
            </w:pPr>
            <w:r w:rsidRPr="009740A3">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0AA517FF" w:rsidR="00306314" w:rsidRPr="005A666C" w:rsidRDefault="002F285E" w:rsidP="00306314">
      <w:r w:rsidRPr="005A666C">
        <w:t>Settimana 2 di 8</w:t>
      </w:r>
    </w:p>
    <w:tbl>
      <w:tblPr>
        <w:tblW w:w="0" w:type="auto"/>
        <w:tblCellSpacing w:w="15" w:type="dxa"/>
        <w:tblCellMar>
          <w:left w:w="0" w:type="dxa"/>
          <w:right w:w="0" w:type="dxa"/>
        </w:tblCellMar>
        <w:tblLook w:val="04A0" w:firstRow="1" w:lastRow="0" w:firstColumn="1" w:lastColumn="0" w:noHBand="0" w:noVBand="1"/>
      </w:tblPr>
      <w:tblGrid>
        <w:gridCol w:w="3241"/>
        <w:gridCol w:w="1690"/>
        <w:gridCol w:w="2251"/>
        <w:gridCol w:w="2434"/>
      </w:tblGrid>
      <w:tr w:rsidR="009740A3" w:rsidRPr="009740A3" w14:paraId="1E6C4B9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F9DB27" w14:textId="77777777" w:rsidR="009740A3" w:rsidRPr="009740A3" w:rsidRDefault="009740A3" w:rsidP="009740A3">
            <w:pPr>
              <w:rPr>
                <w:lang w:val="en-GB"/>
              </w:rPr>
            </w:pPr>
            <w:proofErr w:type="spellStart"/>
            <w:r w:rsidRPr="009740A3">
              <w:rPr>
                <w:b/>
                <w:bCs/>
                <w:lang w:val="en-GB"/>
              </w:rPr>
              <w:t>Attività</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5956E2" w14:textId="77777777" w:rsidR="009740A3" w:rsidRPr="009740A3" w:rsidRDefault="009740A3" w:rsidP="009740A3">
            <w:pPr>
              <w:rPr>
                <w:lang w:val="en-GB"/>
              </w:rPr>
            </w:pPr>
            <w:r w:rsidRPr="009740A3">
              <w:rPr>
                <w:b/>
                <w:bCs/>
                <w:lang w:val="en-GB"/>
              </w:rPr>
              <w:t xml:space="preserve">Tempo </w:t>
            </w:r>
            <w:proofErr w:type="spellStart"/>
            <w:r w:rsidRPr="009740A3">
              <w:rPr>
                <w:b/>
                <w:bCs/>
                <w:lang w:val="en-GB"/>
              </w:rPr>
              <w:t>stimato</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6715A3" w14:textId="77777777" w:rsidR="009740A3" w:rsidRPr="009740A3" w:rsidRDefault="009740A3" w:rsidP="009740A3">
            <w:pPr>
              <w:rPr>
                <w:lang w:val="en-GB"/>
              </w:rPr>
            </w:pPr>
            <w:r w:rsidRPr="009740A3">
              <w:rPr>
                <w:b/>
                <w:bCs/>
                <w:lang w:val="en-GB"/>
              </w:rPr>
              <w:t xml:space="preserve">Tempo </w:t>
            </w:r>
            <w:proofErr w:type="spellStart"/>
            <w:r w:rsidRPr="009740A3">
              <w:rPr>
                <w:b/>
                <w:bCs/>
                <w:lang w:val="en-GB"/>
              </w:rPr>
              <w:t>utilizzato</w:t>
            </w:r>
            <w:proofErr w:type="spellEnd"/>
            <w:r w:rsidRPr="009740A3">
              <w:rPr>
                <w:b/>
                <w:bCs/>
                <w:lang w:val="en-GB"/>
              </w:rPr>
              <w:t xml:space="preserve"> </w:t>
            </w:r>
            <w:proofErr w:type="spellStart"/>
            <w:r w:rsidRPr="009740A3">
              <w:rPr>
                <w:b/>
                <w:bCs/>
                <w:lang w:val="en-GB"/>
              </w:rPr>
              <w:t>finora</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B5D9AC" w14:textId="77777777" w:rsidR="009740A3" w:rsidRPr="009740A3" w:rsidRDefault="009740A3" w:rsidP="009740A3">
            <w:pPr>
              <w:rPr>
                <w:lang w:val="en-GB"/>
              </w:rPr>
            </w:pPr>
            <w:proofErr w:type="spellStart"/>
            <w:r w:rsidRPr="009740A3">
              <w:rPr>
                <w:b/>
                <w:bCs/>
                <w:lang w:val="en-GB"/>
              </w:rPr>
              <w:t>Percentuale</w:t>
            </w:r>
            <w:proofErr w:type="spellEnd"/>
            <w:r w:rsidRPr="009740A3">
              <w:rPr>
                <w:b/>
                <w:bCs/>
                <w:lang w:val="en-GB"/>
              </w:rPr>
              <w:t xml:space="preserve"> di </w:t>
            </w:r>
            <w:proofErr w:type="spellStart"/>
            <w:r w:rsidRPr="009740A3">
              <w:rPr>
                <w:b/>
                <w:bCs/>
                <w:lang w:val="en-GB"/>
              </w:rPr>
              <w:t>completamento</w:t>
            </w:r>
            <w:proofErr w:type="spellEnd"/>
          </w:p>
        </w:tc>
      </w:tr>
      <w:tr w:rsidR="009740A3" w:rsidRPr="009740A3" w14:paraId="78D7F3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CAADC" w14:textId="77777777" w:rsidR="009740A3" w:rsidRPr="009740A3" w:rsidRDefault="009740A3" w:rsidP="009740A3">
            <w:r w:rsidRPr="009740A3">
              <w:t>Acquisizione contenuti e testi minigiochi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38CF2" w14:textId="77777777" w:rsidR="009740A3" w:rsidRPr="009740A3" w:rsidRDefault="009740A3" w:rsidP="009740A3">
            <w:pPr>
              <w:rPr>
                <w:lang w:val="en-GB"/>
              </w:rPr>
            </w:pPr>
            <w:r w:rsidRPr="009740A3">
              <w:rPr>
                <w:lang w:val="en-GB"/>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52DD49" w14:textId="77777777" w:rsidR="009740A3" w:rsidRPr="009740A3" w:rsidRDefault="009740A3" w:rsidP="009740A3">
            <w:pPr>
              <w:rPr>
                <w:lang w:val="en-GB"/>
              </w:rPr>
            </w:pPr>
            <w:r w:rsidRPr="009740A3">
              <w:rPr>
                <w:lang w:val="en-GB"/>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FFE3EE" w14:textId="77777777" w:rsidR="009740A3" w:rsidRPr="009740A3" w:rsidRDefault="009740A3" w:rsidP="009740A3">
            <w:pPr>
              <w:rPr>
                <w:lang w:val="en-GB"/>
              </w:rPr>
            </w:pPr>
            <w:r w:rsidRPr="009740A3">
              <w:rPr>
                <w:lang w:val="en-GB"/>
              </w:rPr>
              <w:t>100%</w:t>
            </w:r>
          </w:p>
        </w:tc>
      </w:tr>
      <w:tr w:rsidR="009740A3" w:rsidRPr="009740A3" w14:paraId="7E124A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B6D752" w14:textId="77777777" w:rsidR="009740A3" w:rsidRPr="009740A3" w:rsidRDefault="009740A3" w:rsidP="009740A3">
            <w:r w:rsidRPr="009740A3">
              <w:t>Direzione artistica e generazione asset 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6F2C0B" w14:textId="77777777" w:rsidR="009740A3" w:rsidRPr="009740A3" w:rsidRDefault="009740A3" w:rsidP="009740A3">
            <w:pPr>
              <w:rPr>
                <w:lang w:val="en-GB"/>
              </w:rPr>
            </w:pPr>
            <w:r w:rsidRPr="009740A3">
              <w:rPr>
                <w:lang w:val="en-GB"/>
              </w:rPr>
              <w:t>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F9983B" w14:textId="77777777" w:rsidR="009740A3" w:rsidRPr="009740A3" w:rsidRDefault="009740A3" w:rsidP="009740A3">
            <w:pPr>
              <w:rPr>
                <w:lang w:val="en-GB"/>
              </w:rPr>
            </w:pPr>
            <w:r w:rsidRPr="009740A3">
              <w:rPr>
                <w:lang w:val="en-GB"/>
              </w:rPr>
              <w:t>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52018C" w14:textId="77777777" w:rsidR="009740A3" w:rsidRPr="009740A3" w:rsidRDefault="009740A3" w:rsidP="009740A3">
            <w:pPr>
              <w:rPr>
                <w:lang w:val="en-GB"/>
              </w:rPr>
            </w:pPr>
            <w:r w:rsidRPr="009740A3">
              <w:rPr>
                <w:lang w:val="en-GB"/>
              </w:rPr>
              <w:t>60%</w:t>
            </w:r>
          </w:p>
        </w:tc>
      </w:tr>
      <w:tr w:rsidR="009740A3" w:rsidRPr="009740A3" w14:paraId="368AE1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56790" w14:textId="77777777" w:rsidR="009740A3" w:rsidRPr="009740A3" w:rsidRDefault="009740A3" w:rsidP="009740A3">
            <w:r w:rsidRPr="009740A3">
              <w:t>Sviluppo logico e programmazione Godot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52BB7B" w14:textId="77777777" w:rsidR="009740A3" w:rsidRPr="009740A3" w:rsidRDefault="009740A3" w:rsidP="009740A3">
            <w:pPr>
              <w:rPr>
                <w:lang w:val="en-GB"/>
              </w:rPr>
            </w:pPr>
            <w:r w:rsidRPr="009740A3">
              <w:rPr>
                <w:lang w:val="en-GB"/>
              </w:rPr>
              <w:t>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EF320D" w14:textId="77777777" w:rsidR="009740A3" w:rsidRPr="009740A3" w:rsidRDefault="009740A3" w:rsidP="009740A3">
            <w:pPr>
              <w:rPr>
                <w:lang w:val="en-GB"/>
              </w:rPr>
            </w:pPr>
            <w:r w:rsidRPr="009740A3">
              <w:rPr>
                <w:lang w:val="en-GB"/>
              </w:rPr>
              <w:t>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600ACB" w14:textId="77777777" w:rsidR="009740A3" w:rsidRPr="009740A3" w:rsidRDefault="009740A3" w:rsidP="009740A3">
            <w:pPr>
              <w:rPr>
                <w:lang w:val="en-GB"/>
              </w:rPr>
            </w:pPr>
            <w:r w:rsidRPr="009740A3">
              <w:rPr>
                <w:lang w:val="en-GB"/>
              </w:rPr>
              <w:t>23%</w:t>
            </w:r>
          </w:p>
        </w:tc>
      </w:tr>
      <w:tr w:rsidR="009740A3" w:rsidRPr="009740A3" w14:paraId="09A008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EC024A" w14:textId="77777777" w:rsidR="009740A3" w:rsidRPr="009740A3" w:rsidRDefault="009740A3" w:rsidP="009740A3">
            <w:r w:rsidRPr="009740A3">
              <w:lastRenderedPageBreak/>
              <w:t>Test, revisione e margine imprevisti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208D0C" w14:textId="77777777" w:rsidR="009740A3" w:rsidRPr="009740A3" w:rsidRDefault="009740A3" w:rsidP="009740A3">
            <w:pPr>
              <w:rPr>
                <w:lang w:val="en-GB"/>
              </w:rPr>
            </w:pPr>
            <w:r w:rsidRPr="009740A3">
              <w:rPr>
                <w:lang w:val="en-GB"/>
              </w:rPr>
              <w:t>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D00018" w14:textId="77777777" w:rsidR="009740A3" w:rsidRPr="009740A3" w:rsidRDefault="009740A3" w:rsidP="009740A3">
            <w:pPr>
              <w:rPr>
                <w:lang w:val="en-GB"/>
              </w:rPr>
            </w:pPr>
            <w:r w:rsidRPr="009740A3">
              <w:rPr>
                <w:lang w:val="en-GB"/>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A0606D" w14:textId="77777777" w:rsidR="009740A3" w:rsidRPr="009740A3" w:rsidRDefault="009740A3" w:rsidP="009740A3">
            <w:pPr>
              <w:rPr>
                <w:lang w:val="en-GB"/>
              </w:rPr>
            </w:pPr>
            <w:r w:rsidRPr="009740A3">
              <w:rPr>
                <w:lang w:val="en-GB"/>
              </w:rPr>
              <w:t>10%</w:t>
            </w:r>
          </w:p>
        </w:tc>
      </w:tr>
      <w:tr w:rsidR="009740A3" w:rsidRPr="009740A3" w14:paraId="253FC2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82F89C" w14:textId="77777777" w:rsidR="009740A3" w:rsidRPr="009740A3" w:rsidRDefault="009740A3" w:rsidP="009740A3">
            <w:pPr>
              <w:rPr>
                <w:lang w:val="en-GB"/>
              </w:rPr>
            </w:pPr>
            <w:r w:rsidRPr="009740A3">
              <w:rPr>
                <w:b/>
                <w:bCs/>
                <w:lang w:val="en-GB"/>
              </w:rPr>
              <w:t>TOTALE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885F53" w14:textId="77777777" w:rsidR="009740A3" w:rsidRPr="009740A3" w:rsidRDefault="009740A3" w:rsidP="009740A3">
            <w:pPr>
              <w:rPr>
                <w:lang w:val="en-GB"/>
              </w:rPr>
            </w:pPr>
            <w:r w:rsidRPr="009740A3">
              <w:rPr>
                <w:b/>
                <w:bCs/>
                <w:lang w:val="en-GB"/>
              </w:rPr>
              <w:t>120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BDC725" w14:textId="77777777" w:rsidR="009740A3" w:rsidRPr="009740A3" w:rsidRDefault="009740A3" w:rsidP="009740A3">
            <w:pPr>
              <w:rPr>
                <w:lang w:val="en-GB"/>
              </w:rPr>
            </w:pPr>
            <w:r w:rsidRPr="009740A3">
              <w:rPr>
                <w:b/>
                <w:bCs/>
                <w:lang w:val="en-GB"/>
              </w:rPr>
              <w:t>42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8DC808" w14:textId="77777777" w:rsidR="009740A3" w:rsidRPr="009740A3" w:rsidRDefault="009740A3" w:rsidP="009740A3">
            <w:pPr>
              <w:rPr>
                <w:lang w:val="en-GB"/>
              </w:rPr>
            </w:pPr>
            <w:r w:rsidRPr="009740A3">
              <w:rPr>
                <w:b/>
                <w:bCs/>
                <w:lang w:val="en-GB"/>
              </w:rPr>
              <w:t>35%</w:t>
            </w:r>
          </w:p>
        </w:tc>
      </w:tr>
    </w:tbl>
    <w:p w14:paraId="43BDB0FF" w14:textId="77777777" w:rsidR="00306314" w:rsidRPr="005A666C" w:rsidRDefault="00306314">
      <w:r w:rsidRPr="005A666C">
        <w:br w:type="page"/>
      </w:r>
    </w:p>
    <w:p w14:paraId="5F3BFED3" w14:textId="77777777" w:rsidR="00306314" w:rsidRPr="005A666C" w:rsidRDefault="00306314" w:rsidP="00306314">
      <w:pPr>
        <w:pStyle w:val="Heading2"/>
      </w:pPr>
      <w:bookmarkStart w:id="8" w:name="_Toc41400383"/>
      <w:r w:rsidRPr="005A666C">
        <w:lastRenderedPageBreak/>
        <w:t>Individuare e reperire le risorse</w:t>
      </w:r>
      <w:bookmarkEnd w:id="8"/>
    </w:p>
    <w:p w14:paraId="7A3C313A" w14:textId="77777777" w:rsidR="00755320" w:rsidRPr="005A666C" w:rsidRDefault="00755320" w:rsidP="00755320">
      <w:r w:rsidRPr="005A666C">
        <w:t xml:space="preserve">Per la realizzazione di BariGo, il team ha pianificato con cura le risorse necessarie, suddividendole in quattro categorie principali per garantire che ogni aspetto dello sviluppo sia coperto in modo professionale. </w:t>
      </w:r>
    </w:p>
    <w:p w14:paraId="72397BDF" w14:textId="77777777" w:rsidR="00755320" w:rsidRPr="005A666C" w:rsidRDefault="00755320" w:rsidP="00B918F1">
      <w:pPr>
        <w:numPr>
          <w:ilvl w:val="0"/>
          <w:numId w:val="11"/>
        </w:numPr>
      </w:pPr>
      <w:r w:rsidRPr="005A666C">
        <w:rPr>
          <w:b/>
          <w:bCs/>
        </w:rPr>
        <w:t>Risorse Umane</w:t>
      </w:r>
      <w:r w:rsidRPr="005A666C">
        <w:t xml:space="preserve"> Il team di sviluppo è composto da quattro membri, a ciascuno dei quali è stato assegnato un ruolo specifico basato sulle proprie inclinazioni e necessità del progetto: </w:t>
      </w:r>
    </w:p>
    <w:p w14:paraId="22521951" w14:textId="77777777" w:rsidR="00755320" w:rsidRPr="005A666C" w:rsidRDefault="00755320" w:rsidP="00B918F1">
      <w:pPr>
        <w:numPr>
          <w:ilvl w:val="1"/>
          <w:numId w:val="11"/>
        </w:numPr>
      </w:pPr>
      <w:r w:rsidRPr="005A666C">
        <w:t xml:space="preserve">Carmine Giove (Project Manager); </w:t>
      </w:r>
    </w:p>
    <w:p w14:paraId="42A20348" w14:textId="77777777" w:rsidR="00755320" w:rsidRPr="005A666C" w:rsidRDefault="00755320" w:rsidP="00B918F1">
      <w:pPr>
        <w:numPr>
          <w:ilvl w:val="1"/>
          <w:numId w:val="11"/>
        </w:numPr>
      </w:pPr>
      <w:r w:rsidRPr="005A666C">
        <w:t xml:space="preserve">Simone Iozzi (componente grafica e AI); </w:t>
      </w:r>
    </w:p>
    <w:p w14:paraId="5C64A63D" w14:textId="77777777" w:rsidR="00755320" w:rsidRPr="005A666C" w:rsidRDefault="00755320" w:rsidP="00B918F1">
      <w:pPr>
        <w:numPr>
          <w:ilvl w:val="1"/>
          <w:numId w:val="11"/>
        </w:numPr>
      </w:pPr>
      <w:r w:rsidRPr="005A666C">
        <w:t xml:space="preserve">Claudio Gualberti (sviluppo tecnico); </w:t>
      </w:r>
    </w:p>
    <w:p w14:paraId="1C4A5E22" w14:textId="77777777" w:rsidR="00755320" w:rsidRPr="005A666C" w:rsidRDefault="00755320" w:rsidP="00B918F1">
      <w:pPr>
        <w:numPr>
          <w:ilvl w:val="1"/>
          <w:numId w:val="11"/>
        </w:numPr>
      </w:pPr>
      <w:r w:rsidRPr="005A666C">
        <w:t xml:space="preserve">Armando Franchini (analista dei contenuti). </w:t>
      </w:r>
    </w:p>
    <w:p w14:paraId="6C0A0E5F" w14:textId="77777777" w:rsidR="00755320" w:rsidRPr="005A666C" w:rsidRDefault="00755320" w:rsidP="00B918F1">
      <w:pPr>
        <w:numPr>
          <w:ilvl w:val="0"/>
          <w:numId w:val="11"/>
        </w:numPr>
      </w:pPr>
      <w:r w:rsidRPr="005A666C">
        <w:rPr>
          <w:b/>
          <w:bCs/>
        </w:rPr>
        <w:t>Risorse Informative</w:t>
      </w:r>
      <w:r w:rsidRPr="005A666C">
        <w:t xml:space="preserve"> 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 </w:t>
      </w:r>
    </w:p>
    <w:p w14:paraId="58D6526A" w14:textId="77777777" w:rsidR="00755320" w:rsidRPr="005A666C" w:rsidRDefault="00755320" w:rsidP="00B918F1">
      <w:pPr>
        <w:numPr>
          <w:ilvl w:val="0"/>
          <w:numId w:val="11"/>
        </w:numPr>
      </w:pPr>
      <w:r w:rsidRPr="005A666C">
        <w:rPr>
          <w:b/>
          <w:bCs/>
        </w:rPr>
        <w:t>Risorse Applicative</w:t>
      </w:r>
      <w:r w:rsidRPr="005A666C">
        <w:t xml:space="preserve"> 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 </w:t>
      </w:r>
    </w:p>
    <w:p w14:paraId="312488BF" w14:textId="77777777" w:rsidR="00755320" w:rsidRPr="005A666C" w:rsidRDefault="00755320" w:rsidP="00B918F1">
      <w:pPr>
        <w:numPr>
          <w:ilvl w:val="0"/>
          <w:numId w:val="11"/>
        </w:numPr>
      </w:pPr>
      <w:r w:rsidRPr="005A666C">
        <w:rPr>
          <w:b/>
          <w:bCs/>
        </w:rPr>
        <w:t>Risorse Strumentali</w:t>
      </w:r>
      <w:r w:rsidRPr="005A666C">
        <w:t xml:space="preserve"> Per la creazione delle ambientazioni e della mappa di gioco, sono stati reperiti specifici pacchetti grafici online, così da mantenere i costi di produzione a zero. In particolare, per comporre il tessuto urbano e le aree naturali di Bari, verranno estratti e utilizzati gli asset contenuti negli archivi tf_beach_tileset, FreeCityBuilder e city block tile set, che forniscono i tileset di base necessari per l'assemblaggio degli scenari all'interno di Godot Engine. </w:t>
      </w:r>
    </w:p>
    <w:p w14:paraId="1CABB0C4" w14:textId="77777777" w:rsidR="002A6AF7" w:rsidRPr="005A666C" w:rsidRDefault="002A6AF7">
      <w:r w:rsidRPr="005A666C">
        <w:br w:type="page"/>
      </w:r>
    </w:p>
    <w:p w14:paraId="01A9011C" w14:textId="77777777" w:rsidR="002A6AF7" w:rsidRPr="005A666C" w:rsidRDefault="002A6AF7" w:rsidP="002A6AF7">
      <w:pPr>
        <w:pStyle w:val="Heading1"/>
      </w:pPr>
      <w:bookmarkStart w:id="9" w:name="_Toc41400384"/>
      <w:r w:rsidRPr="005A666C">
        <w:lastRenderedPageBreak/>
        <w:t>Progettazione</w:t>
      </w:r>
      <w:bookmarkEnd w:id="9"/>
    </w:p>
    <w:p w14:paraId="3FC08DE4" w14:textId="32547CA3" w:rsidR="0088618E" w:rsidRPr="005A666C" w:rsidRDefault="0088618E" w:rsidP="00D620AA">
      <w:pPr>
        <w:pStyle w:val="Heading2"/>
      </w:pPr>
      <w:r w:rsidRPr="005A666C">
        <w:t>Introduzione</w:t>
      </w:r>
    </w:p>
    <w:p w14:paraId="650C3473" w14:textId="5349191F" w:rsidR="00755320" w:rsidRPr="005A666C" w:rsidRDefault="00755320" w:rsidP="00755320">
      <w:pPr>
        <w:pStyle w:val="NormalWeb"/>
        <w:rPr>
          <w:rFonts w:ascii="Avenir Book" w:hAnsi="Avenir Book"/>
        </w:rPr>
      </w:pPr>
      <w:r w:rsidRPr="005A666C">
        <w:rPr>
          <w:rFonts w:ascii="Avenir Book" w:hAnsi="Avenir Book"/>
        </w:rPr>
        <w:t xml:space="preserve">Il progetto BariGo mira a trasformare la città di Bari in un laboratorio didattico a cielo aperto. Attraverso la metafora dei due livelli (Sopra e Sotto), il giocatore non subisce passivamente informazioni storiche, ma le "conquista" tramite l'esplorazione e la risoluzione di criticità narrative. </w:t>
      </w:r>
    </w:p>
    <w:p w14:paraId="4436D57C" w14:textId="77777777" w:rsidR="00D620AA" w:rsidRDefault="00755320" w:rsidP="00755320">
      <w:pPr>
        <w:pStyle w:val="NormalWeb"/>
        <w:rPr>
          <w:rFonts w:ascii="Avenir Book" w:hAnsi="Avenir Book"/>
        </w:rPr>
      </w:pPr>
      <w:r w:rsidRPr="00D620AA">
        <w:rPr>
          <w:rStyle w:val="Heading3Char"/>
        </w:rPr>
        <w:t>Presentazione dei concetti</w:t>
      </w:r>
      <w:r w:rsidRPr="005A666C">
        <w:rPr>
          <w:rFonts w:ascii="Avenir Book" w:hAnsi="Avenir Book"/>
        </w:rPr>
        <w:t xml:space="preserve"> </w:t>
      </w:r>
    </w:p>
    <w:p w14:paraId="20450708" w14:textId="69322809" w:rsidR="00755320" w:rsidRPr="005A666C" w:rsidRDefault="00755320" w:rsidP="00755320">
      <w:pPr>
        <w:pStyle w:val="NormalWeb"/>
        <w:rPr>
          <w:rFonts w:ascii="Avenir Book" w:hAnsi="Avenir Book"/>
        </w:rPr>
      </w:pPr>
      <w:r w:rsidRPr="005A666C">
        <w:rPr>
          <w:rFonts w:ascii="Avenir Book" w:hAnsi="Avenir Book"/>
        </w:rPr>
        <w:t xml:space="preserve">Il Serious Game si articola sui seguenti pilastri tematici: </w:t>
      </w:r>
    </w:p>
    <w:p w14:paraId="132B7CED" w14:textId="77777777" w:rsidR="00755320" w:rsidRPr="005A666C" w:rsidRDefault="00755320" w:rsidP="00B918F1">
      <w:pPr>
        <w:pStyle w:val="NormalWeb"/>
        <w:numPr>
          <w:ilvl w:val="0"/>
          <w:numId w:val="12"/>
        </w:numPr>
        <w:rPr>
          <w:rFonts w:ascii="Avenir Book" w:hAnsi="Avenir Book"/>
        </w:rPr>
      </w:pPr>
      <w:r w:rsidRPr="005A666C">
        <w:rPr>
          <w:rFonts w:ascii="Avenir Book" w:hAnsi="Avenir Book"/>
          <w:b/>
          <w:bCs/>
        </w:rPr>
        <w:t>Patrimonio Architettonico (Bari Sopra):</w:t>
      </w:r>
      <w:r w:rsidRPr="005A666C">
        <w:rPr>
          <w:rFonts w:ascii="Avenir Book" w:hAnsi="Avenir Book"/>
        </w:rPr>
        <w:t xml:space="preserve"> Riconoscimento e analisi dei 6 teatri della rete. </w:t>
      </w:r>
    </w:p>
    <w:p w14:paraId="06643A5C" w14:textId="77777777" w:rsidR="00755320" w:rsidRPr="005A666C" w:rsidRDefault="00755320" w:rsidP="00B918F1">
      <w:pPr>
        <w:pStyle w:val="NormalWeb"/>
        <w:numPr>
          <w:ilvl w:val="0"/>
          <w:numId w:val="12"/>
        </w:numPr>
        <w:rPr>
          <w:rFonts w:ascii="Avenir Book" w:hAnsi="Avenir Book"/>
        </w:rPr>
      </w:pPr>
      <w:r w:rsidRPr="005A666C">
        <w:rPr>
          <w:rFonts w:ascii="Avenir Book" w:hAnsi="Avenir Book"/>
          <w:b/>
          <w:bCs/>
        </w:rPr>
        <w:t>Patrimonio Immateriale (Bari Sotto):</w:t>
      </w:r>
      <w:r w:rsidRPr="005A666C">
        <w:rPr>
          <w:rFonts w:ascii="Avenir Book" w:hAnsi="Avenir Book"/>
        </w:rPr>
        <w:t xml:space="preserve"> Memorie, segreti dei mestieri e aneddoti storici. </w:t>
      </w:r>
    </w:p>
    <w:p w14:paraId="4AA64060" w14:textId="77777777" w:rsidR="00D620AA" w:rsidRDefault="00755320" w:rsidP="00755320">
      <w:pPr>
        <w:pStyle w:val="NormalWeb"/>
        <w:rPr>
          <w:rFonts w:ascii="Avenir Book" w:hAnsi="Avenir Book"/>
        </w:rPr>
      </w:pPr>
      <w:r w:rsidRPr="00D620AA">
        <w:rPr>
          <w:rStyle w:val="Heading3Char"/>
        </w:rPr>
        <w:t>Definizione dei concetti</w:t>
      </w:r>
      <w:r w:rsidRPr="005A666C">
        <w:rPr>
          <w:rFonts w:ascii="Avenir Book" w:hAnsi="Avenir Book"/>
        </w:rPr>
        <w:t xml:space="preserve"> </w:t>
      </w:r>
    </w:p>
    <w:p w14:paraId="4E1F9FFB" w14:textId="468A81E6" w:rsidR="00755320" w:rsidRPr="005A666C" w:rsidRDefault="00755320" w:rsidP="00755320">
      <w:pPr>
        <w:pStyle w:val="NormalWeb"/>
        <w:rPr>
          <w:rFonts w:ascii="Avenir Book" w:hAnsi="Avenir Book"/>
        </w:rPr>
      </w:pPr>
      <w:r w:rsidRPr="005A666C">
        <w:rPr>
          <w:rFonts w:ascii="Avenir Book" w:hAnsi="Avenir Book"/>
        </w:rPr>
        <w:t xml:space="preserve">Per ogni Punto di Interesse (POI), il giocatore deve compiere un percorso cognitivo: </w:t>
      </w:r>
    </w:p>
    <w:p w14:paraId="2E4941BE" w14:textId="77777777" w:rsidR="00755320" w:rsidRPr="005A666C" w:rsidRDefault="00755320" w:rsidP="00B918F1">
      <w:pPr>
        <w:pStyle w:val="NormalWeb"/>
        <w:numPr>
          <w:ilvl w:val="0"/>
          <w:numId w:val="13"/>
        </w:numPr>
        <w:rPr>
          <w:rFonts w:ascii="Avenir Book" w:hAnsi="Avenir Book"/>
        </w:rPr>
      </w:pPr>
      <w:r w:rsidRPr="005A666C">
        <w:rPr>
          <w:rFonts w:ascii="Avenir Book" w:hAnsi="Avenir Book"/>
          <w:b/>
          <w:bCs/>
        </w:rPr>
        <w:t>RICONOSCERE:</w:t>
      </w:r>
      <w:r w:rsidRPr="005A666C">
        <w:rPr>
          <w:rFonts w:ascii="Avenir Book" w:hAnsi="Avenir Book"/>
        </w:rPr>
        <w:t xml:space="preserve"> Identificare il monumento sulla mappa stilizzata basandosi su dettagli architettonici reali. </w:t>
      </w:r>
    </w:p>
    <w:p w14:paraId="4B6BDC88" w14:textId="77777777" w:rsidR="00755320" w:rsidRPr="005A666C" w:rsidRDefault="00755320" w:rsidP="00B918F1">
      <w:pPr>
        <w:pStyle w:val="NormalWeb"/>
        <w:numPr>
          <w:ilvl w:val="0"/>
          <w:numId w:val="13"/>
        </w:numPr>
        <w:rPr>
          <w:rFonts w:ascii="Avenir Book" w:hAnsi="Avenir Book"/>
        </w:rPr>
      </w:pPr>
      <w:r w:rsidRPr="005A666C">
        <w:rPr>
          <w:rFonts w:ascii="Avenir Book" w:hAnsi="Avenir Book"/>
          <w:b/>
          <w:bCs/>
        </w:rPr>
        <w:t>COMPRENDERE:</w:t>
      </w:r>
      <w:r w:rsidRPr="005A666C">
        <w:rPr>
          <w:rFonts w:ascii="Avenir Book" w:hAnsi="Avenir Book"/>
        </w:rPr>
        <w:t xml:space="preserve"> Interagire con gli NPC (personaggi non giocanti) per estrarre informazioni sulla storia e sulle maestranze. </w:t>
      </w:r>
    </w:p>
    <w:p w14:paraId="03F82454" w14:textId="77777777" w:rsidR="00755320" w:rsidRPr="005A666C" w:rsidRDefault="00755320" w:rsidP="00B918F1">
      <w:pPr>
        <w:pStyle w:val="NormalWeb"/>
        <w:numPr>
          <w:ilvl w:val="0"/>
          <w:numId w:val="13"/>
        </w:numPr>
        <w:rPr>
          <w:rFonts w:ascii="Avenir Book" w:hAnsi="Avenir Book"/>
        </w:rPr>
      </w:pPr>
      <w:r w:rsidRPr="005A666C">
        <w:rPr>
          <w:rFonts w:ascii="Avenir Book" w:hAnsi="Avenir Book"/>
          <w:b/>
          <w:bCs/>
        </w:rPr>
        <w:t>APPLICARE:</w:t>
      </w:r>
      <w:r w:rsidRPr="005A666C">
        <w:rPr>
          <w:rFonts w:ascii="Avenir Book" w:hAnsi="Avenir Book"/>
        </w:rPr>
        <w:t xml:space="preserve"> Utilizzare le nozioni apprese per superare le sfide di accesso o i minigiochi ambientali legati a ogni teatro. </w:t>
      </w:r>
    </w:p>
    <w:p w14:paraId="34AB8A03" w14:textId="6196529A" w:rsidR="00CB051D" w:rsidRPr="005A666C" w:rsidRDefault="00CB051D" w:rsidP="00755320">
      <w:pPr>
        <w:pStyle w:val="Normal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Pr="005A666C" w:rsidRDefault="000F29E5" w:rsidP="001C7EF9">
      <w:pPr>
        <w:pStyle w:val="Heading2"/>
      </w:pPr>
      <w:bookmarkStart w:id="10" w:name="_Toc41400386"/>
      <w:r w:rsidRPr="005A666C">
        <w:lastRenderedPageBreak/>
        <w:t>Definire le competenze (task) da trasmettere attraverso il multimedia</w:t>
      </w:r>
      <w:bookmarkEnd w:id="10"/>
    </w:p>
    <w:p w14:paraId="39A1D88C" w14:textId="2FDBFA08" w:rsidR="004D045A" w:rsidRPr="005A666C" w:rsidRDefault="004D045A" w:rsidP="004D045A">
      <w:pPr>
        <w:pStyle w:val="NormalWeb"/>
        <w:rPr>
          <w:rFonts w:ascii="Avenir Book" w:hAnsi="Avenir Book"/>
        </w:rPr>
      </w:pPr>
      <w:r w:rsidRPr="005A666C">
        <w:rPr>
          <w:rFonts w:ascii="Avenir Book" w:hAnsi="Avenir Book"/>
        </w:rPr>
        <w:t xml:space="preserve">L'obiettivo formativo principale di BariGo è </w:t>
      </w:r>
      <w:r w:rsidRPr="005A666C">
        <w:rPr>
          <w:rFonts w:ascii="Avenir Book" w:hAnsi="Avenir Book"/>
          <w:b/>
          <w:bCs/>
        </w:rPr>
        <w:t>far acquisire all'utente una conoscenza approfondita e duale del patrimonio culturale, architettonico e immateriale della città di Bari</w:t>
      </w:r>
      <w:r w:rsidRPr="005A666C">
        <w:rPr>
          <w:rFonts w:ascii="Avenir Book" w:hAnsi="Avenir Book"/>
        </w:rPr>
        <w:t>, con un focus sui 6 teatri della rete (Petruzzelli, Piccinni, Margherita, Kismet, Team, Forma).</w:t>
      </w:r>
    </w:p>
    <w:p w14:paraId="10FD5372" w14:textId="11C6EF92" w:rsidR="004D045A" w:rsidRPr="005A666C" w:rsidRDefault="004D045A" w:rsidP="004D045A">
      <w:pPr>
        <w:pStyle w:val="NormalWeb"/>
        <w:rPr>
          <w:rFonts w:ascii="Avenir Book" w:hAnsi="Avenir Book"/>
        </w:rPr>
      </w:pPr>
      <w:r w:rsidRPr="005A666C">
        <w:rPr>
          <w:rFonts w:ascii="Avenir Book" w:hAnsi="Avenir Book"/>
        </w:rPr>
        <w:t xml:space="preserve">Per consentire una corretta sequenza di presentazione dei concetti, </w:t>
      </w:r>
      <w:r w:rsidR="00E22170" w:rsidRPr="005A666C">
        <w:rPr>
          <w:rFonts w:ascii="Avenir Book" w:hAnsi="Avenir Book"/>
        </w:rPr>
        <w:t xml:space="preserve">sono state individuate e descritte in un elenco delle </w:t>
      </w:r>
      <w:r w:rsidRPr="005A666C">
        <w:rPr>
          <w:rFonts w:ascii="Avenir Book" w:hAnsi="Avenir Book"/>
        </w:rPr>
        <w:t>task</w:t>
      </w:r>
      <w:r w:rsidR="00B53C98" w:rsidRPr="005A666C">
        <w:rPr>
          <w:rFonts w:ascii="Avenir Book" w:hAnsi="Avenir Book"/>
        </w:rPr>
        <w:t>, che costituiscono insieme l’obiettivo finale del gioco</w:t>
      </w:r>
      <w:r w:rsidR="00E22170" w:rsidRPr="005A666C">
        <w:rPr>
          <w:rFonts w:ascii="Avenir Book" w:hAnsi="Avenir Book"/>
        </w:rPr>
        <w:t xml:space="preserve">. La capacità di orientamento spaziale dell'avatar e l'amministrazione dell'economia di gioco (XP e monete) sono state classificate come "prerequisiti di interazione ludica", </w:t>
      </w:r>
      <w:r w:rsidR="00B53C98" w:rsidRPr="005A666C">
        <w:rPr>
          <w:rFonts w:ascii="Avenir Book" w:hAnsi="Avenir Book"/>
        </w:rPr>
        <w:t xml:space="preserve">e </w:t>
      </w:r>
      <w:r w:rsidR="00E22170" w:rsidRPr="005A666C">
        <w:rPr>
          <w:rFonts w:ascii="Avenir Book" w:hAnsi="Avenir Book"/>
        </w:rPr>
        <w:t>non come skill formative.</w:t>
      </w:r>
    </w:p>
    <w:p w14:paraId="0E43D64C" w14:textId="77777777" w:rsidR="00B53C98" w:rsidRPr="005A666C" w:rsidRDefault="00B53C98" w:rsidP="00B53C98">
      <w:pPr>
        <w:pStyle w:val="NormalWeb"/>
        <w:rPr>
          <w:rFonts w:ascii="Avenir Book" w:hAnsi="Avenir Book"/>
        </w:rPr>
      </w:pPr>
      <w:r w:rsidRPr="005A666C">
        <w:rPr>
          <w:rFonts w:ascii="Avenir Book" w:hAnsi="Avenir Book"/>
          <w:b/>
          <w:bCs/>
        </w:rPr>
        <w:t>Task 1: Identificazione Visiva e Spaziale (Livello base)</w:t>
      </w:r>
    </w:p>
    <w:p w14:paraId="0D373819" w14:textId="2D7FC9EF" w:rsidR="00B53C98" w:rsidRPr="005A666C" w:rsidRDefault="00B53C98" w:rsidP="00B918F1">
      <w:pPr>
        <w:pStyle w:val="NormalWeb"/>
        <w:numPr>
          <w:ilvl w:val="0"/>
          <w:numId w:val="4"/>
        </w:numPr>
        <w:rPr>
          <w:rFonts w:ascii="Avenir Book" w:hAnsi="Avenir Book"/>
        </w:rPr>
      </w:pPr>
      <w:r w:rsidRPr="005A666C">
        <w:rPr>
          <w:rFonts w:ascii="Avenir Book" w:hAnsi="Avenir Book"/>
          <w:i/>
          <w:iCs/>
        </w:rPr>
        <w:t>Competenza:</w:t>
      </w:r>
      <w:r w:rsidRPr="005A666C">
        <w:rPr>
          <w:rFonts w:ascii="Avenir Book" w:hAnsi="Avenir Book"/>
        </w:rPr>
        <w:t xml:space="preserve"> Saper collocare geograficamente i 6 teatri nel tessuto urbano barese e riconoscerne i tratti architettonici distintivi esterni (la "Bari Sopra" ). </w:t>
      </w:r>
    </w:p>
    <w:p w14:paraId="2DC36DED" w14:textId="3CEA21A5" w:rsidR="00B53C98" w:rsidRPr="005A666C" w:rsidRDefault="00B53C98" w:rsidP="00B53C98">
      <w:pPr>
        <w:pStyle w:val="NormalWeb"/>
        <w:rPr>
          <w:rFonts w:ascii="Avenir Book" w:hAnsi="Avenir Book"/>
        </w:rPr>
      </w:pPr>
      <w:r w:rsidRPr="005A666C">
        <w:rPr>
          <w:rFonts w:ascii="Avenir Book" w:hAnsi="Avenir Book"/>
          <w:b/>
          <w:bCs/>
        </w:rPr>
        <w:t>Task 2: Acquisizione e Comprensione del Dato Storico (Livello intermedio)</w:t>
      </w:r>
    </w:p>
    <w:p w14:paraId="3D5CEA20" w14:textId="77777777" w:rsidR="00B53C98" w:rsidRPr="005A666C" w:rsidRDefault="00B53C98" w:rsidP="00B918F1">
      <w:pPr>
        <w:pStyle w:val="NormalWeb"/>
        <w:numPr>
          <w:ilvl w:val="0"/>
          <w:numId w:val="5"/>
        </w:numPr>
        <w:rPr>
          <w:rFonts w:ascii="Avenir Book" w:hAnsi="Avenir Book"/>
        </w:rPr>
      </w:pPr>
      <w:r w:rsidRPr="005A666C">
        <w:rPr>
          <w:rStyle w:val="citation-687"/>
          <w:rFonts w:ascii="Avenir Book" w:hAnsi="Avenir Book"/>
          <w:i/>
          <w:iCs/>
        </w:rPr>
        <w:t>Competenza:</w:t>
      </w:r>
      <w:r w:rsidRPr="005A666C">
        <w:rPr>
          <w:rStyle w:val="citation-687"/>
          <w:rFonts w:ascii="Avenir Book" w:hAnsi="Avenir Book"/>
        </w:rPr>
        <w:t xml:space="preserve"> Saper estrarre, analizzare e assimilare le informazioni storiche e tecniche (memorie, mestieri, aneddoti) attraverso l'interazione analitica con le fonti orali simulate (gli NPC della "Bari Sotto" </w:t>
      </w:r>
      <w:r w:rsidRPr="005A666C">
        <w:rPr>
          <w:rFonts w:ascii="Avenir Book" w:hAnsi="Avenir Book"/>
        </w:rPr>
        <w:t xml:space="preserve">). </w:t>
      </w:r>
    </w:p>
    <w:p w14:paraId="308E9CFA" w14:textId="4A0B11A8" w:rsidR="00B53C98" w:rsidRPr="005A666C" w:rsidRDefault="00B53C98" w:rsidP="00B53C98">
      <w:pPr>
        <w:pStyle w:val="NormalWeb"/>
        <w:rPr>
          <w:rFonts w:ascii="Avenir Book" w:hAnsi="Avenir Book"/>
        </w:rPr>
      </w:pPr>
      <w:r w:rsidRPr="005A666C">
        <w:rPr>
          <w:rFonts w:ascii="Avenir Book" w:hAnsi="Avenir Book"/>
          <w:b/>
          <w:bCs/>
        </w:rPr>
        <w:t>Task 3: Connessione Logica (Livello avanzato)</w:t>
      </w:r>
    </w:p>
    <w:p w14:paraId="6A28E401" w14:textId="77777777" w:rsidR="00B53C98" w:rsidRPr="005A666C" w:rsidRDefault="00B53C98" w:rsidP="00B918F1">
      <w:pPr>
        <w:pStyle w:val="NormalWeb"/>
        <w:numPr>
          <w:ilvl w:val="0"/>
          <w:numId w:val="6"/>
        </w:numPr>
        <w:rPr>
          <w:rFonts w:ascii="Avenir Book" w:hAnsi="Avenir Book"/>
        </w:rPr>
      </w:pPr>
      <w:r w:rsidRPr="005A666C">
        <w:rPr>
          <w:rFonts w:ascii="Avenir Book" w:hAnsi="Avenir Book"/>
          <w:i/>
          <w:iCs/>
        </w:rPr>
        <w:t>Competenza:</w:t>
      </w:r>
      <w:r w:rsidRPr="005A666C">
        <w:rPr>
          <w:rFonts w:ascii="Avenir Book" w:hAnsi="Avenir Book"/>
        </w:rPr>
        <w:t xml:space="preserve"> Saper mettere in relazione gli aspetti fisici del contenitore teatrale (il monumento) con il suo contenuto immateriale (la storia degli addetti ai lavori) per comprendere la natura duale del patrimonio.</w:t>
      </w:r>
    </w:p>
    <w:p w14:paraId="3DBFFB9D" w14:textId="6CB21588" w:rsidR="00B53C98" w:rsidRPr="005A666C" w:rsidRDefault="00B53C98" w:rsidP="00B53C98">
      <w:pPr>
        <w:pStyle w:val="NormalWeb"/>
        <w:rPr>
          <w:rFonts w:ascii="Avenir Book" w:hAnsi="Avenir Book"/>
        </w:rPr>
      </w:pPr>
      <w:r w:rsidRPr="005A666C">
        <w:rPr>
          <w:rFonts w:ascii="Avenir Book" w:hAnsi="Avenir Book"/>
          <w:b/>
          <w:bCs/>
        </w:rPr>
        <w:t>Task 4: Applicazione Pratica</w:t>
      </w:r>
    </w:p>
    <w:p w14:paraId="09249C8A" w14:textId="77777777" w:rsidR="00B53C98" w:rsidRPr="005A666C" w:rsidRDefault="00B53C98" w:rsidP="00B918F1">
      <w:pPr>
        <w:pStyle w:val="NormalWeb"/>
        <w:numPr>
          <w:ilvl w:val="0"/>
          <w:numId w:val="7"/>
        </w:numPr>
        <w:rPr>
          <w:rFonts w:ascii="Avenir Book" w:hAnsi="Avenir Book"/>
        </w:rPr>
      </w:pPr>
      <w:r w:rsidRPr="005A666C">
        <w:rPr>
          <w:rStyle w:val="citation-686"/>
          <w:rFonts w:ascii="Avenir Book" w:hAnsi="Avenir Book"/>
          <w:i/>
          <w:iCs/>
        </w:rPr>
        <w:t>Competenza:</w:t>
      </w:r>
      <w:r w:rsidRPr="005A666C">
        <w:rPr>
          <w:rStyle w:val="citation-686"/>
          <w:rFonts w:ascii="Avenir Book" w:hAnsi="Avenir Book"/>
        </w:rPr>
        <w:t xml:space="preserve"> Saper richiamare e utilizzare attivamente le nozioni acquisite nei Task precedenti per superare le sfide deduttive</w:t>
      </w:r>
      <w:r w:rsidRPr="005A666C">
        <w:rPr>
          <w:rFonts w:ascii="Avenir Book" w:hAnsi="Avenir Book"/>
        </w:rPr>
        <w:t xml:space="preserve">, dimostrando l'effettiva assimilazione dei concetti culturali. </w:t>
      </w:r>
    </w:p>
    <w:p w14:paraId="17067957" w14:textId="77777777" w:rsidR="001C7EF9" w:rsidRPr="005A666C" w:rsidRDefault="001C7EF9">
      <w:pPr>
        <w:rPr>
          <w:rFonts w:eastAsiaTheme="majorEastAsia" w:cstheme="majorBidi"/>
          <w:color w:val="2F5496" w:themeColor="accent1" w:themeShade="BF"/>
          <w:sz w:val="32"/>
          <w:szCs w:val="26"/>
        </w:rPr>
      </w:pPr>
      <w:r w:rsidRPr="005A666C">
        <w:br w:type="page"/>
      </w:r>
    </w:p>
    <w:p w14:paraId="6E69C2DD" w14:textId="77777777" w:rsidR="000F29E5" w:rsidRPr="005A666C" w:rsidRDefault="000F29E5" w:rsidP="001C7EF9">
      <w:pPr>
        <w:pStyle w:val="Heading2"/>
      </w:pPr>
      <w:bookmarkStart w:id="11" w:name="_Toc41400387"/>
      <w:r w:rsidRPr="005A666C">
        <w:lastRenderedPageBreak/>
        <w:t>Preparare una descrizione preliminare del programma</w:t>
      </w:r>
      <w:bookmarkEnd w:id="11"/>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77777777" w:rsidR="00755320" w:rsidRPr="005A666C" w:rsidRDefault="00755320" w:rsidP="00B918F1">
      <w:pPr>
        <w:numPr>
          <w:ilvl w:val="0"/>
          <w:numId w:val="3"/>
        </w:numPr>
      </w:pPr>
      <w:r w:rsidRPr="005A666C">
        <w:rPr>
          <w:b/>
          <w:bCs/>
        </w:rPr>
        <w:t>IMPOSTAZIONI:</w:t>
      </w:r>
      <w:r w:rsidRPr="005A666C">
        <w:t xml:space="preserve"> Permette di regolare le opzioni audio e di testo. </w:t>
      </w:r>
    </w:p>
    <w:p w14:paraId="2C835FD2" w14:textId="77777777" w:rsidR="00755320" w:rsidRPr="005A666C" w:rsidRDefault="00755320" w:rsidP="00B918F1">
      <w:pPr>
        <w:numPr>
          <w:ilvl w:val="0"/>
          <w:numId w:val="3"/>
        </w:numPr>
      </w:pPr>
      <w:r w:rsidRPr="005A666C">
        <w:rPr>
          <w:b/>
          <w:bCs/>
        </w:rPr>
        <w:t>CREDITI:</w:t>
      </w:r>
      <w:r w:rsidRPr="005A666C">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77777777"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una sfida o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77777777" w:rsidR="00755320" w:rsidRPr="005A666C" w:rsidRDefault="00755320" w:rsidP="00B918F1">
      <w:pPr>
        <w:numPr>
          <w:ilvl w:val="0"/>
          <w:numId w:val="3"/>
        </w:numPr>
      </w:pPr>
      <w:r w:rsidRPr="005A666C">
        <w:rPr>
          <w:b/>
          <w:bCs/>
        </w:rPr>
        <w:t>Meccanismi di apprendimento (Economia di Gioco):</w:t>
      </w:r>
      <w:r w:rsidRPr="005A666C">
        <w:t xml:space="preserve"> L'apprendimento è guidato da una meccanica di problem solving deduttivo per superare le criticità narrative. L'utente non procederà per tentativi casuali, ma dovrà formulare azioni basate sull'analisi critica degli indizi. In questo contesto si inserisce l'economia di gioco: le monete raccolte durante l'esplorazione fungono da preziosa risorsa strategica, spendibile per acquistare "aiuti" o power-up (come tempo extra o facilitazioni) per superare i minigiochi più impegnativi. </w:t>
      </w:r>
    </w:p>
    <w:p w14:paraId="37BFF269" w14:textId="77777777"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p>
    <w:p w14:paraId="59C36D07" w14:textId="77777777" w:rsidR="00755320" w:rsidRPr="005A666C" w:rsidRDefault="00755320" w:rsidP="00242E8F">
      <w:r w:rsidRPr="00D620AA">
        <w:rPr>
          <w:rStyle w:val="Heading4Char"/>
        </w:rPr>
        <w:t>Dinamiche di Gameplay e Navigazione</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7777777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p>
    <w:p w14:paraId="5D445838" w14:textId="77777777" w:rsidR="00755320" w:rsidRPr="005A666C" w:rsidRDefault="00755320" w:rsidP="00242E8F">
      <w:r w:rsidRPr="00D620AA">
        <w:rPr>
          <w:rStyle w:val="Heading4Char"/>
        </w:rPr>
        <w:t>Interazione e Comandi</w:t>
      </w:r>
      <w:r w:rsidRPr="005A666C">
        <w:t xml:space="preserve"> Per garantire l'accessibilità richiesta dal target, il sistema di controllo è immediato e pulito: </w:t>
      </w:r>
    </w:p>
    <w:p w14:paraId="21F95714" w14:textId="77777777" w:rsidR="00755320" w:rsidRPr="005A666C" w:rsidRDefault="00755320" w:rsidP="00B918F1">
      <w:pPr>
        <w:numPr>
          <w:ilvl w:val="0"/>
          <w:numId w:val="3"/>
        </w:numPr>
      </w:pPr>
      <w:r w:rsidRPr="005A666C">
        <w:rPr>
          <w:b/>
          <w:bCs/>
        </w:rPr>
        <w:t>Movimento:</w:t>
      </w:r>
      <w:r w:rsidRPr="005A666C">
        <w:t xml:space="preserve"> Gestito tramite tastiera (frecce direzionali o tasti WASD). </w:t>
      </w:r>
    </w:p>
    <w:p w14:paraId="758E61F8" w14:textId="77777777" w:rsidR="00755320" w:rsidRPr="005A666C" w:rsidRDefault="00755320" w:rsidP="00B918F1">
      <w:pPr>
        <w:numPr>
          <w:ilvl w:val="0"/>
          <w:numId w:val="3"/>
        </w:numPr>
      </w:pPr>
      <w:r w:rsidRPr="005A666C">
        <w:rPr>
          <w:b/>
          <w:bCs/>
        </w:rPr>
        <w:lastRenderedPageBreak/>
        <w:t>Interazione:</w:t>
      </w:r>
      <w:r w:rsidRPr="005A666C">
        <w:t xml:space="preserve"> Un tasto dedicato permette di avviare dialoghi dinamici con i protagonisti della città e interagire con gli oggetti storici. </w:t>
      </w:r>
    </w:p>
    <w:p w14:paraId="725160C6" w14:textId="77777777" w:rsidR="00755320" w:rsidRPr="005A666C" w:rsidRDefault="00755320" w:rsidP="00B918F1">
      <w:pPr>
        <w:numPr>
          <w:ilvl w:val="0"/>
          <w:numId w:val="3"/>
        </w:numPr>
      </w:pPr>
      <w:r w:rsidRPr="005A666C">
        <w:t xml:space="preserve">L'HUD sarà ottimizzato per minimizzare il carico cognitivo: le informazioni economiche (le monete da usare per i power-up e gli XP) e i badge saranno raggruppati in un sottomenu a scomparsa (Zaino), lasciando lo schermo pulito durante la fase di orientamento spaziale. </w:t>
      </w:r>
    </w:p>
    <w:p w14:paraId="1B201D3C" w14:textId="77777777" w:rsidR="00096167" w:rsidRPr="005A666C" w:rsidRDefault="00096167" w:rsidP="00096167"/>
    <w:p w14:paraId="2BF68ED7" w14:textId="2C218901" w:rsidR="00096167" w:rsidRPr="005A666C" w:rsidRDefault="00096167" w:rsidP="00D620AA">
      <w:pPr>
        <w:pStyle w:val="Heading3"/>
      </w:pPr>
      <w:r w:rsidRPr="005A666C">
        <w:t>Esempi di Missioni e Minigiochi</w:t>
      </w:r>
    </w:p>
    <w:p w14:paraId="3C97D473" w14:textId="77777777" w:rsidR="009740A3" w:rsidRPr="009740A3" w:rsidRDefault="009740A3" w:rsidP="009740A3">
      <w:r w:rsidRPr="009740A3">
        <w:t xml:space="preserve">In linea con l'obiettivo di esplorare i 6 teatri della rete (Petruzzelli, Piccinni, Margherita, Kismet, Team, Forma) , la narrazione procede attraverso sfide pratiche e minigiochi ambientali, escludendo l'uso di quiz testuali ripetitivi. </w:t>
      </w:r>
    </w:p>
    <w:p w14:paraId="27BE241C" w14:textId="77777777"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due 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Heading4"/>
      </w:pPr>
      <w:r w:rsidRPr="009740A3">
        <w:t>Pattern A: Esplorazione e Raccolta (Nodi Godot: Area2D + Timer/Contatore)</w:t>
      </w:r>
    </w:p>
    <w:p w14:paraId="6464389F" w14:textId="77777777" w:rsidR="009740A3" w:rsidRPr="009740A3" w:rsidRDefault="009740A3" w:rsidP="009740A3">
      <w:r w:rsidRPr="009740A3">
        <w:t>Il giocatore deve navigare nell'ambiente per collidere con oggetti specifici, incrementando un contatore globale prima che si verifichi una condizione di fallimento.</w:t>
      </w:r>
    </w:p>
    <w:p w14:paraId="73DD0812" w14:textId="77777777" w:rsidR="009740A3" w:rsidRPr="009740A3" w:rsidRDefault="009740A3" w:rsidP="009740A3">
      <w:r w:rsidRPr="009740A3">
        <w:rPr>
          <w:b/>
          <w:bCs/>
        </w:rPr>
        <w:t>1. Teatro Petruzzelli ("Ceneri e Ricordi")</w:t>
      </w:r>
    </w:p>
    <w:p w14:paraId="018B925B" w14:textId="77777777" w:rsidR="009740A3" w:rsidRPr="009740A3" w:rsidRDefault="009740A3" w:rsidP="009740A3">
      <w:pPr>
        <w:numPr>
          <w:ilvl w:val="0"/>
          <w:numId w:val="21"/>
        </w:numPr>
      </w:pPr>
      <w:r w:rsidRPr="009740A3">
        <w:rPr>
          <w:b/>
          <w:bCs/>
        </w:rPr>
        <w:t>Meccanica Tecnica:</w:t>
      </w:r>
      <w:r w:rsidRPr="009740A3">
        <w:t xml:space="preserve"> Raccolta con condizione di sconfitta a tempo limitato. </w:t>
      </w:r>
    </w:p>
    <w:p w14:paraId="627A4B41" w14:textId="77777777" w:rsidR="009740A3" w:rsidRPr="009740A3" w:rsidRDefault="009740A3" w:rsidP="009740A3">
      <w:pPr>
        <w:numPr>
          <w:ilvl w:val="0"/>
          <w:numId w:val="21"/>
        </w:numPr>
      </w:pPr>
      <w:r w:rsidRPr="009740A3">
        <w:rPr>
          <w:b/>
          <w:bCs/>
        </w:rPr>
        <w:t>Gameplay:</w:t>
      </w:r>
      <w:r w:rsidRPr="009740A3">
        <w:t xml:space="preserve"> L'avatar deve muoversi rapidamente per recuperare 3 frammenti d'oro delle decorazioni prima dello scadere dei 30 secondi a disposizione. </w:t>
      </w:r>
    </w:p>
    <w:p w14:paraId="08A5DE2D" w14:textId="77777777" w:rsidR="009740A3" w:rsidRPr="009740A3" w:rsidRDefault="009740A3" w:rsidP="009740A3">
      <w:pPr>
        <w:numPr>
          <w:ilvl w:val="0"/>
          <w:numId w:val="21"/>
        </w:numPr>
      </w:pPr>
      <w:r w:rsidRPr="009740A3">
        <w:rPr>
          <w:b/>
          <w:bCs/>
        </w:rPr>
        <w:t>Obiettivo Didattico:</w:t>
      </w:r>
      <w:r w:rsidRPr="009740A3">
        <w:t xml:space="preserve"> L'incendio del 27 ottobre 1991 e la ricostruzione fedele all'originale. </w:t>
      </w:r>
    </w:p>
    <w:p w14:paraId="5E490FF4" w14:textId="77777777" w:rsidR="009740A3" w:rsidRPr="009740A3" w:rsidRDefault="009740A3" w:rsidP="009740A3">
      <w:r w:rsidRPr="009740A3">
        <w:rPr>
          <w:b/>
          <w:bCs/>
        </w:rPr>
        <w:t>2. Teatro Kismet ("I Fusibili dell'Arte")</w:t>
      </w:r>
    </w:p>
    <w:p w14:paraId="33F5F8E8" w14:textId="77777777" w:rsidR="009740A3" w:rsidRPr="009740A3" w:rsidRDefault="009740A3" w:rsidP="009740A3">
      <w:pPr>
        <w:numPr>
          <w:ilvl w:val="0"/>
          <w:numId w:val="22"/>
        </w:numPr>
      </w:pPr>
      <w:r w:rsidRPr="009740A3">
        <w:rPr>
          <w:b/>
          <w:bCs/>
        </w:rPr>
        <w:t>Meccanica Tecnica:</w:t>
      </w:r>
      <w:r w:rsidRPr="009740A3">
        <w:t xml:space="preserve"> Esplorazione e raccolta libera (Variante labirintica).</w:t>
      </w:r>
    </w:p>
    <w:p w14:paraId="7E5A9A05" w14:textId="77777777" w:rsidR="009740A3" w:rsidRPr="009740A3" w:rsidRDefault="009740A3" w:rsidP="009740A3">
      <w:pPr>
        <w:numPr>
          <w:ilvl w:val="0"/>
          <w:numId w:val="22"/>
        </w:numPr>
      </w:pPr>
      <w:r w:rsidRPr="009740A3">
        <w:rPr>
          <w:b/>
          <w:bCs/>
        </w:rPr>
        <w:t>Gameplay:</w:t>
      </w:r>
      <w:r w:rsidRPr="009740A3">
        <w:t xml:space="preserve"> Navigare tra gli ostacoli industriali per trovare 3 fusibili e riattivare il quadro elettrico centrale del capannone. </w:t>
      </w:r>
    </w:p>
    <w:p w14:paraId="74D3A56E" w14:textId="77777777" w:rsidR="009740A3" w:rsidRPr="009740A3" w:rsidRDefault="009740A3" w:rsidP="009740A3">
      <w:pPr>
        <w:numPr>
          <w:ilvl w:val="0"/>
          <w:numId w:val="22"/>
        </w:numPr>
      </w:pPr>
      <w:r w:rsidRPr="009740A3">
        <w:rPr>
          <w:b/>
          <w:bCs/>
        </w:rPr>
        <w:t>Obiettivo Didattico:</w:t>
      </w:r>
      <w:r w:rsidRPr="009740A3">
        <w:t xml:space="preserve"> La riqualificazione urbana di un ex opificio industriale in polo creativo. </w:t>
      </w:r>
    </w:p>
    <w:p w14:paraId="767E5149" w14:textId="77777777" w:rsidR="009740A3" w:rsidRPr="009740A3" w:rsidRDefault="009740A3" w:rsidP="009740A3">
      <w:r w:rsidRPr="009740A3">
        <w:rPr>
          <w:b/>
          <w:bCs/>
        </w:rPr>
        <w:t>3. Teatro Piccinni ("L'Eco di Radio Bari")</w:t>
      </w:r>
    </w:p>
    <w:p w14:paraId="6701661D" w14:textId="77777777" w:rsidR="009740A3" w:rsidRPr="009740A3" w:rsidRDefault="009740A3" w:rsidP="009740A3">
      <w:pPr>
        <w:numPr>
          <w:ilvl w:val="0"/>
          <w:numId w:val="23"/>
        </w:numPr>
      </w:pPr>
      <w:r w:rsidRPr="009740A3">
        <w:rPr>
          <w:b/>
          <w:bCs/>
        </w:rPr>
        <w:t>Meccanica Tecnica:</w:t>
      </w:r>
      <w:r w:rsidRPr="009740A3">
        <w:t xml:space="preserve"> Esplorazione stealth e raccolta.</w:t>
      </w:r>
    </w:p>
    <w:p w14:paraId="3BB74578" w14:textId="77777777" w:rsidR="009740A3" w:rsidRPr="009740A3" w:rsidRDefault="009740A3" w:rsidP="009740A3">
      <w:pPr>
        <w:numPr>
          <w:ilvl w:val="0"/>
          <w:numId w:val="23"/>
        </w:numPr>
      </w:pPr>
      <w:r w:rsidRPr="009740A3">
        <w:rPr>
          <w:b/>
          <w:bCs/>
        </w:rPr>
        <w:t>Gameplay:</w:t>
      </w:r>
      <w:r w:rsidRPr="009740A3">
        <w:t xml:space="preserve"> Ispezionare i meandri del teatro per recuperare 3 valvole radiofoniche nascoste, utili a rimettere in funzione la trasmittente clandestina.</w:t>
      </w:r>
    </w:p>
    <w:p w14:paraId="00F0EBC2" w14:textId="77777777" w:rsidR="009740A3" w:rsidRPr="009740A3" w:rsidRDefault="009740A3" w:rsidP="009740A3">
      <w:pPr>
        <w:numPr>
          <w:ilvl w:val="0"/>
          <w:numId w:val="23"/>
        </w:numPr>
      </w:pPr>
      <w:r w:rsidRPr="009740A3">
        <w:rPr>
          <w:b/>
          <w:bCs/>
        </w:rPr>
        <w:t>Obiettivo Didattico:</w:t>
      </w:r>
      <w:r w:rsidRPr="009740A3">
        <w:t xml:space="preserve"> Il ruolo di Radio Bari come prima voce libera durante la Seconda Guerra Mondiale. </w:t>
      </w:r>
    </w:p>
    <w:p w14:paraId="359118D1" w14:textId="77777777" w:rsidR="009740A3" w:rsidRPr="009740A3" w:rsidRDefault="009740A3" w:rsidP="009740A3">
      <w:pPr>
        <w:pStyle w:val="Heading4"/>
      </w:pPr>
      <w:r w:rsidRPr="009740A3">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1A8FBDA2" w14:textId="77777777" w:rsidR="009740A3" w:rsidRPr="009740A3" w:rsidRDefault="009740A3" w:rsidP="009740A3">
      <w:pPr>
        <w:rPr>
          <w:lang w:val="en-GB"/>
        </w:rPr>
      </w:pPr>
      <w:r w:rsidRPr="009740A3">
        <w:rPr>
          <w:b/>
          <w:bCs/>
          <w:lang w:val="en-GB"/>
        </w:rPr>
        <w:t>4. Teatro Team ("</w:t>
      </w:r>
      <w:proofErr w:type="spellStart"/>
      <w:r w:rsidRPr="009740A3">
        <w:rPr>
          <w:b/>
          <w:bCs/>
          <w:lang w:val="en-GB"/>
        </w:rPr>
        <w:t>L'Attimo</w:t>
      </w:r>
      <w:proofErr w:type="spellEnd"/>
      <w:r w:rsidRPr="009740A3">
        <w:rPr>
          <w:b/>
          <w:bCs/>
          <w:lang w:val="en-GB"/>
        </w:rPr>
        <w:t xml:space="preserve"> </w:t>
      </w:r>
      <w:proofErr w:type="spellStart"/>
      <w:r w:rsidRPr="009740A3">
        <w:rPr>
          <w:b/>
          <w:bCs/>
          <w:lang w:val="en-GB"/>
        </w:rPr>
        <w:t>Fuggente</w:t>
      </w:r>
      <w:proofErr w:type="spellEnd"/>
      <w:r w:rsidRPr="009740A3">
        <w:rPr>
          <w:b/>
          <w:bCs/>
          <w:lang w:val="en-GB"/>
        </w:rPr>
        <w:t>")</w:t>
      </w:r>
    </w:p>
    <w:p w14:paraId="176A9FBC" w14:textId="77777777" w:rsidR="009740A3" w:rsidRPr="009740A3" w:rsidRDefault="009740A3" w:rsidP="009740A3">
      <w:pPr>
        <w:numPr>
          <w:ilvl w:val="0"/>
          <w:numId w:val="24"/>
        </w:numPr>
      </w:pPr>
      <w:r w:rsidRPr="009740A3">
        <w:rPr>
          <w:b/>
          <w:bCs/>
        </w:rPr>
        <w:t>Meccanica Tecnica:</w:t>
      </w:r>
      <w:r w:rsidRPr="009740A3">
        <w:t xml:space="preserve"> Gioco di riflessi a cursore mobile. </w:t>
      </w:r>
    </w:p>
    <w:p w14:paraId="707EA564" w14:textId="77777777" w:rsidR="009740A3" w:rsidRPr="009740A3" w:rsidRDefault="009740A3" w:rsidP="009740A3">
      <w:pPr>
        <w:numPr>
          <w:ilvl w:val="0"/>
          <w:numId w:val="24"/>
        </w:numPr>
      </w:pPr>
      <w:r w:rsidRPr="009740A3">
        <w:rPr>
          <w:b/>
          <w:bCs/>
        </w:rPr>
        <w:t>Gameplay:</w:t>
      </w:r>
      <w:r w:rsidRPr="009740A3">
        <w:t xml:space="preserve"> Premere il tasto d'azione per fermare un riflettore mobile nell'esatto momento in cui la luce illumina l'attore al centro del palco. </w:t>
      </w:r>
    </w:p>
    <w:p w14:paraId="459BF313" w14:textId="77777777" w:rsidR="009740A3" w:rsidRPr="009740A3" w:rsidRDefault="009740A3" w:rsidP="009740A3">
      <w:pPr>
        <w:numPr>
          <w:ilvl w:val="0"/>
          <w:numId w:val="24"/>
        </w:numPr>
      </w:pPr>
      <w:r w:rsidRPr="009740A3">
        <w:rPr>
          <w:b/>
          <w:bCs/>
        </w:rPr>
        <w:t>Obiettivo Didattico:</w:t>
      </w:r>
      <w:r w:rsidRPr="009740A3">
        <w:t xml:space="preserve"> La natura colossale del teatro, concepito per le grandi scenografie dei tour internazionali. </w:t>
      </w:r>
    </w:p>
    <w:p w14:paraId="0AC90296" w14:textId="77777777" w:rsidR="009740A3" w:rsidRPr="009740A3" w:rsidRDefault="009740A3" w:rsidP="009740A3">
      <w:r w:rsidRPr="009740A3">
        <w:rPr>
          <w:b/>
          <w:bCs/>
        </w:rPr>
        <w:t>5. Teatro Margherita ("Le Fondamenta sul Mare")</w:t>
      </w:r>
    </w:p>
    <w:p w14:paraId="5C74F06F" w14:textId="77777777" w:rsidR="009740A3" w:rsidRPr="009740A3" w:rsidRDefault="009740A3" w:rsidP="009740A3">
      <w:pPr>
        <w:numPr>
          <w:ilvl w:val="0"/>
          <w:numId w:val="25"/>
        </w:numPr>
      </w:pPr>
      <w:r w:rsidRPr="009740A3">
        <w:rPr>
          <w:b/>
          <w:bCs/>
        </w:rPr>
        <w:t>Meccanica Tecnica:</w:t>
      </w:r>
      <w:r w:rsidRPr="009740A3">
        <w:t xml:space="preserve"> Gioco di riflessi ciclico ad alta velocità.</w:t>
      </w:r>
    </w:p>
    <w:p w14:paraId="0D38B828" w14:textId="77777777" w:rsidR="009740A3" w:rsidRPr="009740A3" w:rsidRDefault="009740A3" w:rsidP="009740A3">
      <w:pPr>
        <w:numPr>
          <w:ilvl w:val="0"/>
          <w:numId w:val="25"/>
        </w:numPr>
      </w:pPr>
      <w:r w:rsidRPr="009740A3">
        <w:rPr>
          <w:b/>
          <w:bCs/>
        </w:rPr>
        <w:t>Gameplay:</w:t>
      </w:r>
      <w:r w:rsidRPr="009740A3">
        <w:t xml:space="preserve"> Un cursore oscilla su una barra. L'utente deve premerlo esattamente al centro per 3 volte consecutive per riuscire a "piantare" saldamente le palafitte di supporto della struttura.</w:t>
      </w:r>
    </w:p>
    <w:p w14:paraId="53FD843D" w14:textId="77777777" w:rsidR="009740A3" w:rsidRPr="009740A3" w:rsidRDefault="009740A3" w:rsidP="009740A3">
      <w:pPr>
        <w:numPr>
          <w:ilvl w:val="0"/>
          <w:numId w:val="25"/>
        </w:numPr>
      </w:pPr>
      <w:r w:rsidRPr="009740A3">
        <w:rPr>
          <w:b/>
          <w:bCs/>
        </w:rPr>
        <w:lastRenderedPageBreak/>
        <w:t>Obiettivo Didattico:</w:t>
      </w:r>
      <w:r w:rsidRPr="009740A3">
        <w:t xml:space="preserve"> La costruzione su palafitte in mare per aggirare il divieto di edificazione su suolo cittadino. </w:t>
      </w:r>
    </w:p>
    <w:p w14:paraId="3FC6EA5B" w14:textId="77777777" w:rsidR="009740A3" w:rsidRPr="009740A3" w:rsidRDefault="009740A3" w:rsidP="009740A3">
      <w:r w:rsidRPr="009740A3">
        <w:rPr>
          <w:b/>
          <w:bCs/>
        </w:rPr>
        <w:t>6. Teatro Forma ("Il Ritmo del Jazz")</w:t>
      </w:r>
    </w:p>
    <w:p w14:paraId="4D1988DD" w14:textId="77777777" w:rsidR="009740A3" w:rsidRPr="009740A3" w:rsidRDefault="009740A3" w:rsidP="009740A3">
      <w:pPr>
        <w:numPr>
          <w:ilvl w:val="0"/>
          <w:numId w:val="26"/>
        </w:numPr>
      </w:pPr>
      <w:r w:rsidRPr="009740A3">
        <w:rPr>
          <w:b/>
          <w:bCs/>
        </w:rPr>
        <w:t>Meccanica Tecnica:</w:t>
      </w:r>
      <w:r w:rsidRPr="009740A3">
        <w:t xml:space="preserve"> Gioco di riflessi sequenziale.</w:t>
      </w:r>
    </w:p>
    <w:p w14:paraId="67A45E06" w14:textId="77777777" w:rsidR="009740A3" w:rsidRPr="009740A3" w:rsidRDefault="009740A3" w:rsidP="009740A3">
      <w:pPr>
        <w:numPr>
          <w:ilvl w:val="0"/>
          <w:numId w:val="26"/>
        </w:numPr>
      </w:pPr>
      <w:r w:rsidRPr="009740A3">
        <w:rPr>
          <w:b/>
          <w:bCs/>
        </w:rPr>
        <w:t>Gameplay:</w:t>
      </w:r>
      <w:r w:rsidRPr="009740A3">
        <w:t xml:space="preserve"> Delle icone raffiguranti note musicali scorrono verso un bersaglio fisso. L'utente deve premere il tasto a ritmo per replicare la corretta frequenza musicale e far proseguire l'esibizione.</w:t>
      </w:r>
    </w:p>
    <w:p w14:paraId="27B800EB" w14:textId="77777777" w:rsidR="009740A3" w:rsidRPr="009740A3" w:rsidRDefault="009740A3" w:rsidP="009740A3">
      <w:pPr>
        <w:numPr>
          <w:ilvl w:val="0"/>
          <w:numId w:val="26"/>
        </w:numPr>
      </w:pPr>
      <w:r w:rsidRPr="009740A3">
        <w:rPr>
          <w:b/>
          <w:bCs/>
        </w:rPr>
        <w:t>Obiettivo Didattico:</w:t>
      </w:r>
      <w:r w:rsidRPr="009740A3">
        <w:t xml:space="preserve"> Bari come capitale della musica moderna e del jazz in spazi dall'acustica innovativa. </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Heading2"/>
      </w:pPr>
      <w:bookmarkStart w:id="12" w:name="_Toc41400388"/>
      <w:r w:rsidRPr="005A666C">
        <w:lastRenderedPageBreak/>
        <w:t>Dettagliare il progetto del multimedia</w:t>
      </w:r>
      <w:bookmarkEnd w:id="12"/>
    </w:p>
    <w:p w14:paraId="21D66F29" w14:textId="77777777" w:rsidR="001C7EF9" w:rsidRPr="005A666C" w:rsidRDefault="001C7EF9" w:rsidP="001C7EF9">
      <w:r w:rsidRPr="005A666C">
        <w:t>Definire i dettagli dell’applicazione mediante la creazione di documenti di design.</w:t>
      </w:r>
    </w:p>
    <w:p w14:paraId="3A7341A0" w14:textId="77777777" w:rsidR="001C7EF9" w:rsidRPr="005A666C" w:rsidRDefault="001C7EF9" w:rsidP="001C7EF9">
      <w:pPr>
        <w:pStyle w:val="Heading3"/>
        <w:rPr>
          <w:lang w:val="en-US"/>
        </w:rPr>
      </w:pPr>
      <w:bookmarkStart w:id="13" w:name="_Toc41400389"/>
      <w:proofErr w:type="spellStart"/>
      <w:r w:rsidRPr="005A666C">
        <w:rPr>
          <w:lang w:val="en-US"/>
        </w:rPr>
        <w:t>Prototipi</w:t>
      </w:r>
      <w:bookmarkEnd w:id="13"/>
      <w:proofErr w:type="spellEnd"/>
    </w:p>
    <w:p w14:paraId="72A966C5" w14:textId="77777777" w:rsidR="001C7EF9" w:rsidRPr="005A666C" w:rsidRDefault="001C7EF9" w:rsidP="001C7EF9">
      <w:pPr>
        <w:pStyle w:val="Heading3"/>
        <w:rPr>
          <w:lang w:val="en-US"/>
        </w:rPr>
      </w:pPr>
      <w:bookmarkStart w:id="14" w:name="_Toc41400390"/>
      <w:r w:rsidRPr="005A666C">
        <w:rPr>
          <w:lang w:val="en-US"/>
        </w:rPr>
        <w:t>Flowchart</w:t>
      </w:r>
      <w:bookmarkEnd w:id="14"/>
    </w:p>
    <w:p w14:paraId="67D896FD" w14:textId="77777777" w:rsidR="001C7EF9" w:rsidRPr="005A666C" w:rsidRDefault="001C7EF9" w:rsidP="001C7EF9">
      <w:pPr>
        <w:pStyle w:val="Heading3"/>
        <w:rPr>
          <w:lang w:val="en-US"/>
        </w:rPr>
      </w:pPr>
      <w:bookmarkStart w:id="15" w:name="_Toc41400391"/>
      <w:r w:rsidRPr="005A666C">
        <w:rPr>
          <w:lang w:val="en-US"/>
        </w:rPr>
        <w:t>Storyboard</w:t>
      </w:r>
      <w:bookmarkEnd w:id="15"/>
    </w:p>
    <w:p w14:paraId="7B2558D3" w14:textId="77777777" w:rsidR="00633A51" w:rsidRPr="005A666C" w:rsidRDefault="00633A51">
      <w:pPr>
        <w:rPr>
          <w:lang w:val="en-US"/>
        </w:rPr>
      </w:pPr>
      <w:r w:rsidRPr="005A666C">
        <w:rPr>
          <w:lang w:val="en-US"/>
        </w:rPr>
        <w:br w:type="page"/>
      </w:r>
    </w:p>
    <w:p w14:paraId="62CD8C96" w14:textId="77777777" w:rsidR="00633A51" w:rsidRPr="005A666C" w:rsidRDefault="00633A51" w:rsidP="00633A51">
      <w:pPr>
        <w:pStyle w:val="Heading1"/>
        <w:rPr>
          <w:lang w:val="en-US"/>
        </w:rPr>
      </w:pPr>
      <w:bookmarkStart w:id="16" w:name="_Toc41400392"/>
      <w:r w:rsidRPr="005A666C">
        <w:rPr>
          <w:lang w:val="en-US"/>
        </w:rPr>
        <w:lastRenderedPageBreak/>
        <w:t>Test</w:t>
      </w:r>
      <w:bookmarkEnd w:id="16"/>
    </w:p>
    <w:p w14:paraId="0297531A" w14:textId="77777777" w:rsidR="00633A51" w:rsidRPr="005A666C" w:rsidRDefault="00633A51" w:rsidP="00633A51">
      <w:pPr>
        <w:pStyle w:val="Heading2"/>
        <w:rPr>
          <w:lang w:val="en-US"/>
        </w:rPr>
      </w:pPr>
      <w:bookmarkStart w:id="17" w:name="_Toc41400393"/>
      <w:r w:rsidRPr="005A666C">
        <w:rPr>
          <w:lang w:val="en-US"/>
        </w:rPr>
        <w:t>Alpha test</w:t>
      </w:r>
      <w:bookmarkEnd w:id="17"/>
    </w:p>
    <w:p w14:paraId="025BC28C" w14:textId="77777777" w:rsidR="00633A51" w:rsidRPr="005A666C" w:rsidRDefault="00633A51" w:rsidP="00633A51">
      <w:r w:rsidRPr="005A666C">
        <w:t>Test effettuato dal gruppo di sviluppo</w:t>
      </w:r>
    </w:p>
    <w:p w14:paraId="15432DE3" w14:textId="77777777" w:rsidR="00633A51" w:rsidRPr="005A666C" w:rsidRDefault="00633A51" w:rsidP="00633A51">
      <w:pPr>
        <w:pStyle w:val="Heading3"/>
      </w:pPr>
      <w:bookmarkStart w:id="18" w:name="_Toc41400394"/>
      <w:r w:rsidRPr="005A666C">
        <w:t>Test funzionale</w:t>
      </w:r>
      <w:bookmarkEnd w:id="18"/>
    </w:p>
    <w:p w14:paraId="4D440A57" w14:textId="77777777" w:rsidR="00633A51" w:rsidRPr="005A666C" w:rsidRDefault="00633A51" w:rsidP="00633A51">
      <w:pPr>
        <w:pStyle w:val="Heading3"/>
      </w:pPr>
      <w:bookmarkStart w:id="19" w:name="_Toc41400395"/>
      <w:r w:rsidRPr="005A666C">
        <w:t>Test strutturale</w:t>
      </w:r>
      <w:bookmarkEnd w:id="19"/>
    </w:p>
    <w:p w14:paraId="464D9C9E" w14:textId="77777777" w:rsidR="00633A51" w:rsidRPr="005A666C" w:rsidRDefault="00633A51" w:rsidP="00633A51"/>
    <w:p w14:paraId="2A7E2813" w14:textId="77777777" w:rsidR="00633A51" w:rsidRPr="005A666C" w:rsidRDefault="00633A51" w:rsidP="00633A51">
      <w:pPr>
        <w:pStyle w:val="Heading2"/>
      </w:pPr>
      <w:bookmarkStart w:id="20" w:name="_Toc41400396"/>
      <w:r w:rsidRPr="005A666C">
        <w:t>Beta test</w:t>
      </w:r>
      <w:bookmarkEnd w:id="20"/>
    </w:p>
    <w:p w14:paraId="44D4301A" w14:textId="77777777" w:rsidR="00633A51" w:rsidRPr="005A666C" w:rsidRDefault="00633A51" w:rsidP="00633A51">
      <w:r w:rsidRPr="005A666C">
        <w:t>Test con gli utenti</w:t>
      </w:r>
    </w:p>
    <w:p w14:paraId="1B462F10" w14:textId="77777777" w:rsidR="00633A51" w:rsidRPr="005A666C" w:rsidRDefault="00633A51" w:rsidP="00633A51"/>
    <w:p w14:paraId="6E883594" w14:textId="77777777" w:rsidR="00633A51" w:rsidRPr="005A666C" w:rsidRDefault="00633A51" w:rsidP="00633A51"/>
    <w:p w14:paraId="7A7C5484" w14:textId="77777777" w:rsidR="00633A51" w:rsidRPr="005A666C" w:rsidRDefault="00633A51" w:rsidP="00633A51"/>
    <w:p w14:paraId="0EC33F92" w14:textId="77777777" w:rsidR="00633A51" w:rsidRPr="005A666C" w:rsidRDefault="00633A51">
      <w:r w:rsidRPr="005A666C">
        <w:br w:type="page"/>
      </w:r>
    </w:p>
    <w:p w14:paraId="736A8200" w14:textId="77777777" w:rsidR="00633A51" w:rsidRPr="005A666C" w:rsidRDefault="00633A51" w:rsidP="00633A51">
      <w:pPr>
        <w:pStyle w:val="Heading1"/>
      </w:pPr>
      <w:r w:rsidRPr="005A666C">
        <w:lastRenderedPageBreak/>
        <w:t>Appendice A</w:t>
      </w:r>
    </w:p>
    <w:p w14:paraId="580A4285" w14:textId="77777777" w:rsidR="00633A51" w:rsidRPr="005A666C" w:rsidRDefault="00633A51" w:rsidP="00633A51">
      <w:pPr>
        <w:pStyle w:val="Heading2"/>
      </w:pPr>
      <w:r w:rsidRPr="005A666C">
        <w:t>Questionario SUS (System Usability Scale)</w:t>
      </w:r>
    </w:p>
    <w:p w14:paraId="1CA6C05C" w14:textId="77777777" w:rsidR="00633A51" w:rsidRPr="005A666C" w:rsidRDefault="00633A51" w:rsidP="00633A51"/>
    <w:p w14:paraId="442E4D4F" w14:textId="77777777" w:rsidR="00633A51" w:rsidRPr="005A666C" w:rsidRDefault="00633A51" w:rsidP="00633A51">
      <w:r w:rsidRPr="005A666C">
        <w:t>Di seguito si riporta una scheda di esempio per la compilazione del questionario SUS (System Usability Scale.</w:t>
      </w:r>
    </w:p>
    <w:p w14:paraId="3F5898E8" w14:textId="77777777" w:rsidR="00633A51" w:rsidRPr="005A666C" w:rsidRDefault="00633A51" w:rsidP="00633A51">
      <w:r w:rsidRPr="005A666C">
        <w:br/>
        <w:t>Il calcolo del punteggio si può effettuare usando la seguente procedura:</w:t>
      </w:r>
    </w:p>
    <w:p w14:paraId="44EEC184" w14:textId="77777777" w:rsidR="00633A51" w:rsidRPr="005A666C" w:rsidRDefault="00633A51" w:rsidP="00633A51"/>
    <w:p w14:paraId="1682B880" w14:textId="77777777" w:rsidR="00633A51" w:rsidRPr="005A666C" w:rsidRDefault="00633A51" w:rsidP="00633A51">
      <w:pPr>
        <w:ind w:left="708"/>
      </w:pPr>
      <w:r w:rsidRPr="005A666C">
        <w:rPr>
          <w:rFonts w:ascii="Segoe UI Symbol" w:hAnsi="Segoe UI Symbol" w:cs="Segoe UI Symbol"/>
        </w:rPr>
        <w:t>✓</w:t>
      </w:r>
      <w:r w:rsidRPr="005A666C">
        <w:t xml:space="preserve"> per gli item dispari (1, 3, 5, 7, 9) effettuare il calcolo: punteggio assegnato dal partecipante -1 (meno 1);</w:t>
      </w:r>
    </w:p>
    <w:p w14:paraId="2FECCE48" w14:textId="77777777" w:rsidR="00633A51" w:rsidRPr="005A666C" w:rsidRDefault="00633A51" w:rsidP="00633A51">
      <w:pPr>
        <w:ind w:left="708"/>
      </w:pPr>
      <w:r w:rsidRPr="005A666C">
        <w:rPr>
          <w:rFonts w:ascii="Segoe UI Symbol" w:hAnsi="Segoe UI Symbol" w:cs="Segoe UI Symbol"/>
        </w:rPr>
        <w:t>✓</w:t>
      </w:r>
      <w:r w:rsidRPr="005A666C">
        <w:t xml:space="preserve"> per gli item pari (2, 4, 6, 8, 10) effettuare il calcolo: 5 – (meno) punteggio assegnato dal partecipante;</w:t>
      </w:r>
    </w:p>
    <w:p w14:paraId="2AB27A72" w14:textId="77777777" w:rsidR="00633A51" w:rsidRPr="005A666C" w:rsidRDefault="00633A51" w:rsidP="00633A51">
      <w:pPr>
        <w:ind w:left="708"/>
      </w:pPr>
      <w:r w:rsidRPr="005A666C">
        <w:rPr>
          <w:rFonts w:ascii="Segoe UI Symbol" w:hAnsi="Segoe UI Symbol" w:cs="Segoe UI Symbol"/>
        </w:rPr>
        <w:t>✓</w:t>
      </w:r>
      <w:r w:rsidRPr="005A666C">
        <w:t xml:space="preserve"> sommare i punteggi ricalcolati;</w:t>
      </w:r>
    </w:p>
    <w:p w14:paraId="1C103C89" w14:textId="77777777" w:rsidR="00633A51" w:rsidRPr="005A666C" w:rsidRDefault="00633A51" w:rsidP="00633A51">
      <w:pPr>
        <w:ind w:left="708"/>
      </w:pPr>
      <w:r w:rsidRPr="005A666C">
        <w:rPr>
          <w:rFonts w:ascii="Segoe UI Symbol" w:hAnsi="Segoe UI Symbol" w:cs="Segoe UI Symbol"/>
        </w:rPr>
        <w:t>✓</w:t>
      </w:r>
      <w:r w:rsidRPr="005A666C">
        <w:t xml:space="preserve"> moltiplicare il valore ottenuto per 2,5 (si ottiene un punteggio che oscilla tra un minimo di “0” e un massimo di “100”).</w:t>
      </w:r>
    </w:p>
    <w:p w14:paraId="35EF146F" w14:textId="77777777" w:rsidR="00633A51" w:rsidRPr="005A666C" w:rsidRDefault="00633A51" w:rsidP="00633A51">
      <w:r w:rsidRPr="005A666C">
        <w:t xml:space="preserve"> </w:t>
      </w:r>
    </w:p>
    <w:p w14:paraId="2FEFB6CC" w14:textId="77777777" w:rsidR="00633A51" w:rsidRPr="005A666C" w:rsidRDefault="00633A51" w:rsidP="00633A51">
      <w:r w:rsidRPr="005A666C">
        <w:t>La media dei valori globali ottenuti dal SUS rappresenta il livello di soddisfazione medio del campione utilizzato dal conduttore. Data la non rappresentatività del campione utilizzato per l’analisi esplorativa, i risultati rimangono assolutamente non generalizzabili, ma solamente indicativi di possibili aree problematiche.</w:t>
      </w:r>
    </w:p>
    <w:p w14:paraId="1A448D19" w14:textId="77777777" w:rsidR="00633A51" w:rsidRPr="005A666C" w:rsidRDefault="00633A51" w:rsidP="00633A51"/>
    <w:tbl>
      <w:tblPr>
        <w:tblW w:w="0" w:type="auto"/>
        <w:tblCellMar>
          <w:top w:w="15" w:type="dxa"/>
          <w:left w:w="15" w:type="dxa"/>
          <w:bottom w:w="15" w:type="dxa"/>
          <w:right w:w="15" w:type="dxa"/>
        </w:tblCellMar>
        <w:tblLook w:val="04A0" w:firstRow="1" w:lastRow="0" w:firstColumn="1" w:lastColumn="0" w:noHBand="0" w:noVBand="1"/>
      </w:tblPr>
      <w:tblGrid>
        <w:gridCol w:w="5526"/>
        <w:gridCol w:w="4100"/>
      </w:tblGrid>
      <w:tr w:rsidR="00633A51" w:rsidRPr="005A666C" w14:paraId="18E91435" w14:textId="77777777" w:rsidTr="00DD4451">
        <w:trPr>
          <w:trHeight w:val="1464"/>
        </w:trPr>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2E5BB84" w14:textId="77777777" w:rsidR="00633A51" w:rsidRPr="005A666C" w:rsidRDefault="00633A51" w:rsidP="00DD4451">
            <w:pPr>
              <w:rPr>
                <w:rFonts w:eastAsia="Times New Roman" w:cs="Times New Roman"/>
                <w:sz w:val="1"/>
                <w:szCs w:val="20"/>
              </w:rPr>
            </w:pP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3562" w:type="dxa"/>
              <w:tblCellMar>
                <w:top w:w="15" w:type="dxa"/>
                <w:left w:w="15" w:type="dxa"/>
                <w:bottom w:w="15" w:type="dxa"/>
                <w:right w:w="15" w:type="dxa"/>
              </w:tblCellMar>
              <w:tblLook w:val="04A0" w:firstRow="1" w:lastRow="0" w:firstColumn="1" w:lastColumn="0" w:noHBand="0" w:noVBand="1"/>
            </w:tblPr>
            <w:tblGrid>
              <w:gridCol w:w="1280"/>
              <w:gridCol w:w="415"/>
              <w:gridCol w:w="416"/>
              <w:gridCol w:w="415"/>
              <w:gridCol w:w="1036"/>
            </w:tblGrid>
            <w:tr w:rsidR="00633A51" w:rsidRPr="005A666C" w14:paraId="1444440A" w14:textId="77777777" w:rsidTr="00DD4451">
              <w:tc>
                <w:tcPr>
                  <w:tcW w:w="1294"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257A313" w14:textId="77777777" w:rsidR="00633A51" w:rsidRPr="005A666C" w:rsidRDefault="00633A51" w:rsidP="00DD4451">
                  <w:pPr>
                    <w:spacing w:before="200" w:after="200"/>
                    <w:rPr>
                      <w:rFonts w:cs="Times New Roman"/>
                      <w:sz w:val="20"/>
                      <w:szCs w:val="20"/>
                    </w:rPr>
                  </w:pPr>
                  <w:r w:rsidRPr="005A666C">
                    <w:rPr>
                      <w:rFonts w:cs="Times New Roman"/>
                      <w:color w:val="000000"/>
                      <w:sz w:val="18"/>
                      <w:szCs w:val="18"/>
                    </w:rPr>
                    <w:t>Fortemente</w:t>
                  </w:r>
                </w:p>
                <w:p w14:paraId="0717EDDE" w14:textId="77777777" w:rsidR="00633A51" w:rsidRPr="005A666C" w:rsidRDefault="00633A51" w:rsidP="00DD4451">
                  <w:pPr>
                    <w:spacing w:before="200" w:after="200" w:line="0" w:lineRule="atLeast"/>
                    <w:rPr>
                      <w:rFonts w:cs="Times New Roman"/>
                      <w:sz w:val="20"/>
                      <w:szCs w:val="20"/>
                    </w:rPr>
                  </w:pPr>
                  <w:r w:rsidRPr="005A666C">
                    <w:rPr>
                      <w:rFonts w:cs="Times New Roman"/>
                      <w:color w:val="000000"/>
                      <w:sz w:val="18"/>
                      <w:szCs w:val="18"/>
                    </w:rPr>
                    <w:t>in disaccordo</w:t>
                  </w:r>
                </w:p>
              </w:tc>
              <w:tc>
                <w:tcPr>
                  <w:tcW w:w="425"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C0D0895" w14:textId="77777777" w:rsidR="00633A51" w:rsidRPr="005A666C" w:rsidRDefault="00633A51" w:rsidP="00DD4451">
                  <w:pPr>
                    <w:rPr>
                      <w:rFonts w:eastAsia="Times New Roman" w:cs="Times New Roman"/>
                      <w:sz w:val="1"/>
                      <w:szCs w:val="20"/>
                    </w:rPr>
                  </w:pPr>
                </w:p>
              </w:tc>
              <w:tc>
                <w:tcPr>
                  <w:tcW w:w="4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B0F190A" w14:textId="77777777" w:rsidR="00633A51" w:rsidRPr="005A666C" w:rsidRDefault="00633A51" w:rsidP="00DD4451">
                  <w:pPr>
                    <w:rPr>
                      <w:rFonts w:eastAsia="Times New Roman" w:cs="Times New Roman"/>
                      <w:sz w:val="1"/>
                      <w:szCs w:val="20"/>
                    </w:rPr>
                  </w:pPr>
                </w:p>
              </w:tc>
              <w:tc>
                <w:tcPr>
                  <w:tcW w:w="425"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6D407776" w14:textId="77777777" w:rsidR="00633A51" w:rsidRPr="005A666C" w:rsidRDefault="00633A51" w:rsidP="00DD4451">
                  <w:pPr>
                    <w:rPr>
                      <w:rFonts w:eastAsia="Times New Roman" w:cs="Times New Roman"/>
                      <w:sz w:val="1"/>
                      <w:szCs w:val="20"/>
                    </w:rPr>
                  </w:pPr>
                </w:p>
              </w:tc>
              <w:tc>
                <w:tcPr>
                  <w:tcW w:w="992"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D33DA1C" w14:textId="77777777" w:rsidR="00633A51" w:rsidRPr="005A666C" w:rsidRDefault="00633A51" w:rsidP="00DD4451">
                  <w:pPr>
                    <w:spacing w:before="200" w:after="200"/>
                    <w:jc w:val="center"/>
                    <w:rPr>
                      <w:rFonts w:cs="Times New Roman"/>
                      <w:sz w:val="20"/>
                      <w:szCs w:val="20"/>
                    </w:rPr>
                  </w:pPr>
                  <w:r w:rsidRPr="005A666C">
                    <w:rPr>
                      <w:rFonts w:cs="Times New Roman"/>
                      <w:color w:val="000000"/>
                      <w:sz w:val="18"/>
                      <w:szCs w:val="18"/>
                    </w:rPr>
                    <w:t>Fortemente</w:t>
                  </w:r>
                </w:p>
                <w:p w14:paraId="294341E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18"/>
                      <w:szCs w:val="18"/>
                    </w:rPr>
                    <w:t>d’accordo</w:t>
                  </w:r>
                </w:p>
              </w:tc>
            </w:tr>
          </w:tbl>
          <w:p w14:paraId="19F2F68C" w14:textId="77777777" w:rsidR="00633A51" w:rsidRPr="005A666C" w:rsidRDefault="00633A51" w:rsidP="00DD4451">
            <w:pPr>
              <w:spacing w:line="0" w:lineRule="atLeast"/>
              <w:rPr>
                <w:rFonts w:eastAsia="Times New Roman" w:cs="Times New Roman"/>
                <w:sz w:val="20"/>
                <w:szCs w:val="20"/>
              </w:rPr>
            </w:pPr>
          </w:p>
        </w:tc>
      </w:tr>
      <w:tr w:rsidR="00633A51" w:rsidRPr="005A666C" w14:paraId="3990816C"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40B8E356"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1.</w:t>
            </w:r>
            <w:r w:rsidRPr="005A666C">
              <w:rPr>
                <w:rFonts w:cs="Times New Roman"/>
                <w:color w:val="000000"/>
                <w:sz w:val="14"/>
                <w:szCs w:val="14"/>
              </w:rPr>
              <w:t xml:space="preserve">             </w:t>
            </w:r>
            <w:r w:rsidRPr="005A666C">
              <w:rPr>
                <w:rFonts w:cs="Times New Roman"/>
                <w:color w:val="000000"/>
                <w:sz w:val="20"/>
                <w:szCs w:val="20"/>
              </w:rPr>
              <w:t>Penso che mi piacerebbe utilizzare questo gioco frequentemente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3557" w:type="dxa"/>
              <w:tblCellMar>
                <w:top w:w="15" w:type="dxa"/>
                <w:left w:w="15" w:type="dxa"/>
                <w:bottom w:w="15" w:type="dxa"/>
                <w:right w:w="15" w:type="dxa"/>
              </w:tblCellMar>
              <w:tblLook w:val="04A0" w:firstRow="1" w:lastRow="0" w:firstColumn="1" w:lastColumn="0" w:noHBand="0" w:noVBand="1"/>
            </w:tblPr>
            <w:tblGrid>
              <w:gridCol w:w="1284"/>
              <w:gridCol w:w="394"/>
              <w:gridCol w:w="351"/>
              <w:gridCol w:w="422"/>
              <w:gridCol w:w="1106"/>
            </w:tblGrid>
            <w:tr w:rsidR="00633A51" w:rsidRPr="005A666C" w14:paraId="0A4AA78A" w14:textId="77777777" w:rsidTr="00DD4451">
              <w:trPr>
                <w:trHeight w:val="20"/>
              </w:trPr>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FF628EC" w14:textId="77777777" w:rsidR="00633A51" w:rsidRPr="005A666C" w:rsidRDefault="00633A51" w:rsidP="00DD4451">
                  <w:pPr>
                    <w:rPr>
                      <w:rFonts w:eastAsia="Times New Roman" w:cs="Times New Roman"/>
                      <w:sz w:val="1"/>
                      <w:szCs w:val="20"/>
                    </w:rPr>
                  </w:pPr>
                </w:p>
              </w:tc>
              <w:tc>
                <w:tcPr>
                  <w:tcW w:w="39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18C8E91"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84650A7" w14:textId="77777777" w:rsidR="00633A51" w:rsidRPr="005A666C" w:rsidRDefault="00633A51" w:rsidP="00DD4451">
                  <w:pPr>
                    <w:rPr>
                      <w:rFonts w:eastAsia="Times New Roman" w:cs="Times New Roman"/>
                      <w:sz w:val="1"/>
                      <w:szCs w:val="20"/>
                    </w:rPr>
                  </w:pPr>
                </w:p>
              </w:tc>
              <w:tc>
                <w:tcPr>
                  <w:tcW w:w="42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C90F9CB" w14:textId="77777777" w:rsidR="00633A51" w:rsidRPr="005A666C" w:rsidRDefault="00633A51" w:rsidP="00DD4451">
                  <w:pPr>
                    <w:rPr>
                      <w:rFonts w:eastAsia="Times New Roman" w:cs="Times New Roman"/>
                      <w:sz w:val="1"/>
                      <w:szCs w:val="20"/>
                    </w:rPr>
                  </w:pPr>
                </w:p>
              </w:tc>
              <w:tc>
                <w:tcPr>
                  <w:tcW w:w="111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0CBECDC" w14:textId="77777777" w:rsidR="00633A51" w:rsidRPr="005A666C" w:rsidRDefault="00633A51" w:rsidP="00DD4451">
                  <w:pPr>
                    <w:rPr>
                      <w:rFonts w:eastAsia="Times New Roman" w:cs="Times New Roman"/>
                      <w:sz w:val="1"/>
                      <w:szCs w:val="20"/>
                    </w:rPr>
                  </w:pPr>
                </w:p>
              </w:tc>
            </w:tr>
            <w:tr w:rsidR="00633A51" w:rsidRPr="005A666C" w14:paraId="31C6D5A0"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D0A170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39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7221C5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2A71E3D"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03FC6B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1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9B6B83D"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33FE3052" w14:textId="77777777" w:rsidR="00633A51" w:rsidRPr="005A666C" w:rsidRDefault="00633A51" w:rsidP="00DD4451">
            <w:pPr>
              <w:spacing w:line="0" w:lineRule="atLeast"/>
              <w:rPr>
                <w:rFonts w:eastAsia="Times New Roman" w:cs="Times New Roman"/>
                <w:sz w:val="20"/>
                <w:szCs w:val="20"/>
              </w:rPr>
            </w:pPr>
          </w:p>
        </w:tc>
      </w:tr>
      <w:tr w:rsidR="00633A51" w:rsidRPr="005A666C" w14:paraId="028044E5" w14:textId="77777777" w:rsidTr="00DD4451">
        <w:trPr>
          <w:trHeight w:val="992"/>
        </w:trPr>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77C1D895" w14:textId="77777777" w:rsidR="00633A51" w:rsidRPr="005A666C" w:rsidRDefault="00633A51" w:rsidP="00DD4451">
            <w:pPr>
              <w:spacing w:before="200" w:after="200" w:line="0" w:lineRule="atLeast"/>
              <w:ind w:left="360" w:firstLine="360"/>
              <w:rPr>
                <w:rFonts w:cs="Times New Roman"/>
                <w:sz w:val="20"/>
                <w:szCs w:val="20"/>
              </w:rPr>
            </w:pPr>
            <w:r w:rsidRPr="005A666C">
              <w:rPr>
                <w:rFonts w:cs="Times New Roman"/>
                <w:color w:val="000000"/>
                <w:sz w:val="20"/>
                <w:szCs w:val="20"/>
              </w:rPr>
              <w:t>2.</w:t>
            </w:r>
            <w:r w:rsidRPr="005A666C">
              <w:rPr>
                <w:rFonts w:cs="Times New Roman"/>
                <w:color w:val="000000"/>
                <w:sz w:val="14"/>
                <w:szCs w:val="14"/>
              </w:rPr>
              <w:t xml:space="preserve">             </w:t>
            </w:r>
            <w:r w:rsidRPr="005A666C">
              <w:rPr>
                <w:rFonts w:cs="Times New Roman"/>
                <w:color w:val="000000"/>
                <w:sz w:val="20"/>
                <w:szCs w:val="20"/>
              </w:rPr>
              <w:t>Ho trovato il gioco inutilmente complesso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18F34F41"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29ECFDA"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198C4A0"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CBBED37"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0882E93"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6F894D" w14:textId="77777777" w:rsidR="00633A51" w:rsidRPr="005A666C" w:rsidRDefault="00633A51" w:rsidP="00DD4451">
                  <w:pPr>
                    <w:rPr>
                      <w:rFonts w:eastAsia="Times New Roman" w:cs="Times New Roman"/>
                      <w:sz w:val="1"/>
                      <w:szCs w:val="20"/>
                    </w:rPr>
                  </w:pPr>
                </w:p>
              </w:tc>
            </w:tr>
            <w:tr w:rsidR="00633A51" w:rsidRPr="005A666C" w14:paraId="33A67DB0"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93422E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02B5A18"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A2C3FA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E93E4E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AC0707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15308C3A" w14:textId="77777777" w:rsidR="00633A51" w:rsidRPr="005A666C" w:rsidRDefault="00633A51" w:rsidP="00DD4451">
            <w:pPr>
              <w:spacing w:line="0" w:lineRule="atLeast"/>
              <w:rPr>
                <w:rFonts w:eastAsia="Times New Roman" w:cs="Times New Roman"/>
                <w:sz w:val="20"/>
                <w:szCs w:val="20"/>
              </w:rPr>
            </w:pPr>
          </w:p>
        </w:tc>
      </w:tr>
      <w:tr w:rsidR="00633A51" w:rsidRPr="005A666C" w14:paraId="30F17946"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0DDFC509"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3.</w:t>
            </w:r>
            <w:r w:rsidRPr="005A666C">
              <w:rPr>
                <w:rFonts w:cs="Times New Roman"/>
                <w:color w:val="000000"/>
                <w:sz w:val="14"/>
                <w:szCs w:val="14"/>
              </w:rPr>
              <w:t xml:space="preserve">             </w:t>
            </w:r>
            <w:r w:rsidRPr="005A666C">
              <w:rPr>
                <w:rFonts w:cs="Times New Roman"/>
                <w:color w:val="000000"/>
                <w:sz w:val="20"/>
                <w:szCs w:val="20"/>
              </w:rPr>
              <w:t>Ho trovato il gioco molto semplice da usare                  </w:t>
            </w:r>
            <w:r w:rsidRPr="005A666C">
              <w:rPr>
                <w:rFonts w:cs="Times New Roman"/>
                <w:color w:val="000000"/>
                <w:sz w:val="20"/>
                <w:szCs w:val="20"/>
              </w:rPr>
              <w:tab/>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48D020DD"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C969475"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7CA211A"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06498B2"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E42AB9E"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EBECD21" w14:textId="77777777" w:rsidR="00633A51" w:rsidRPr="005A666C" w:rsidRDefault="00633A51" w:rsidP="00DD4451">
                  <w:pPr>
                    <w:rPr>
                      <w:rFonts w:eastAsia="Times New Roman" w:cs="Times New Roman"/>
                      <w:sz w:val="1"/>
                      <w:szCs w:val="20"/>
                    </w:rPr>
                  </w:pPr>
                </w:p>
              </w:tc>
            </w:tr>
            <w:tr w:rsidR="00633A51" w:rsidRPr="005A666C" w14:paraId="5CE750C6"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8988C3"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E508FC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A9D27C"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4FCDA9A"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5B340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3112952C" w14:textId="77777777" w:rsidR="00633A51" w:rsidRPr="005A666C" w:rsidRDefault="00633A51" w:rsidP="00DD4451">
            <w:pPr>
              <w:spacing w:line="0" w:lineRule="atLeast"/>
              <w:rPr>
                <w:rFonts w:eastAsia="Times New Roman" w:cs="Times New Roman"/>
                <w:sz w:val="20"/>
                <w:szCs w:val="20"/>
              </w:rPr>
            </w:pPr>
          </w:p>
        </w:tc>
      </w:tr>
      <w:tr w:rsidR="00633A51" w:rsidRPr="005A666C" w14:paraId="7A636A18"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AC6466D"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4.</w:t>
            </w:r>
            <w:r w:rsidRPr="005A666C">
              <w:rPr>
                <w:rFonts w:cs="Times New Roman"/>
                <w:color w:val="000000"/>
                <w:sz w:val="14"/>
                <w:szCs w:val="14"/>
              </w:rPr>
              <w:t xml:space="preserve">             </w:t>
            </w:r>
            <w:r w:rsidRPr="005A666C">
              <w:rPr>
                <w:rFonts w:cs="Times New Roman"/>
                <w:color w:val="000000"/>
                <w:sz w:val="20"/>
                <w:szCs w:val="20"/>
              </w:rPr>
              <w:t xml:space="preserve">Penso che avrei bisogno del supporto di una persona già in grado di utilizzare il </w:t>
            </w:r>
            <w:r w:rsidR="003D16E7" w:rsidRPr="005A666C">
              <w:rPr>
                <w:rFonts w:cs="Times New Roman"/>
                <w:color w:val="000000"/>
                <w:sz w:val="20"/>
                <w:szCs w:val="20"/>
              </w:rPr>
              <w:t>gioco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22B1DED0"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3888ED3"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8DC1C95"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F413121"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06B741"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3B0DA42" w14:textId="77777777" w:rsidR="00633A51" w:rsidRPr="005A666C" w:rsidRDefault="00633A51" w:rsidP="00DD4451">
                  <w:pPr>
                    <w:rPr>
                      <w:rFonts w:eastAsia="Times New Roman" w:cs="Times New Roman"/>
                      <w:sz w:val="1"/>
                      <w:szCs w:val="20"/>
                    </w:rPr>
                  </w:pPr>
                </w:p>
              </w:tc>
            </w:tr>
            <w:tr w:rsidR="00633A51" w:rsidRPr="005A666C" w14:paraId="74DE1CDE"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CBD8AF6"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E88B817"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E0B1116"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99B64D1"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977680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08067281" w14:textId="77777777" w:rsidR="00633A51" w:rsidRPr="005A666C" w:rsidRDefault="00633A51" w:rsidP="00DD4451">
            <w:pPr>
              <w:spacing w:line="0" w:lineRule="atLeast"/>
              <w:rPr>
                <w:rFonts w:eastAsia="Times New Roman" w:cs="Times New Roman"/>
                <w:sz w:val="20"/>
                <w:szCs w:val="20"/>
              </w:rPr>
            </w:pPr>
          </w:p>
        </w:tc>
      </w:tr>
      <w:tr w:rsidR="00633A51" w:rsidRPr="005A666C" w14:paraId="5D3AA7FD"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2EA1381"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lastRenderedPageBreak/>
              <w:t>5.</w:t>
            </w:r>
            <w:r w:rsidRPr="005A666C">
              <w:rPr>
                <w:rFonts w:cs="Times New Roman"/>
                <w:color w:val="000000"/>
                <w:sz w:val="14"/>
                <w:szCs w:val="14"/>
              </w:rPr>
              <w:t xml:space="preserve">             </w:t>
            </w:r>
            <w:r w:rsidRPr="005A666C">
              <w:rPr>
                <w:rFonts w:cs="Times New Roman"/>
                <w:color w:val="000000"/>
                <w:sz w:val="20"/>
                <w:szCs w:val="20"/>
              </w:rPr>
              <w:t>Ho trovato le varie funzionalità del gioco bene integrate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74BDBA67"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FB0E35"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25CF8FF"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3C91E49"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59BB394"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1452589" w14:textId="77777777" w:rsidR="00633A51" w:rsidRPr="005A666C" w:rsidRDefault="00633A51" w:rsidP="00DD4451">
                  <w:pPr>
                    <w:rPr>
                      <w:rFonts w:eastAsia="Times New Roman" w:cs="Times New Roman"/>
                      <w:sz w:val="1"/>
                      <w:szCs w:val="20"/>
                    </w:rPr>
                  </w:pPr>
                </w:p>
              </w:tc>
            </w:tr>
            <w:tr w:rsidR="00633A51" w:rsidRPr="005A666C" w14:paraId="43F9BEF6"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DA5061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EE87AC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7B9E707"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1E0B1C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41064D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5F1FACF2" w14:textId="77777777" w:rsidR="00633A51" w:rsidRPr="005A666C" w:rsidRDefault="00633A51" w:rsidP="00DD4451">
            <w:pPr>
              <w:spacing w:line="0" w:lineRule="atLeast"/>
              <w:rPr>
                <w:rFonts w:eastAsia="Times New Roman" w:cs="Times New Roman"/>
                <w:sz w:val="20"/>
                <w:szCs w:val="20"/>
              </w:rPr>
            </w:pPr>
          </w:p>
        </w:tc>
      </w:tr>
      <w:tr w:rsidR="00633A51" w:rsidRPr="005A666C" w14:paraId="3F539466"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2E4B7A37"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6.</w:t>
            </w:r>
            <w:r w:rsidRPr="005A666C">
              <w:rPr>
                <w:rFonts w:cs="Times New Roman"/>
                <w:color w:val="000000"/>
                <w:sz w:val="14"/>
                <w:szCs w:val="14"/>
              </w:rPr>
              <w:t xml:space="preserve">             </w:t>
            </w:r>
            <w:r w:rsidRPr="005A666C">
              <w:rPr>
                <w:rFonts w:cs="Times New Roman"/>
                <w:color w:val="000000"/>
                <w:sz w:val="20"/>
                <w:szCs w:val="20"/>
              </w:rPr>
              <w:t xml:space="preserve">Ho trovato incoerenze tra le varie funzionalità del </w:t>
            </w:r>
            <w:r w:rsidR="003D16E7" w:rsidRPr="005A666C">
              <w:rPr>
                <w:rFonts w:cs="Times New Roman"/>
                <w:color w:val="000000"/>
                <w:sz w:val="20"/>
                <w:szCs w:val="20"/>
              </w:rPr>
              <w:t>gioco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400"/>
              <w:gridCol w:w="1134"/>
            </w:tblGrid>
            <w:tr w:rsidR="00633A51" w:rsidRPr="005A666C" w14:paraId="1453B0B5"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09C59A3"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9278AE6"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D08545F" w14:textId="77777777" w:rsidR="00633A51" w:rsidRPr="005A666C" w:rsidRDefault="00633A51" w:rsidP="00DD4451">
                  <w:pPr>
                    <w:rPr>
                      <w:rFonts w:eastAsia="Times New Roman" w:cs="Times New Roman"/>
                      <w:sz w:val="1"/>
                      <w:szCs w:val="20"/>
                    </w:rPr>
                  </w:pPr>
                </w:p>
              </w:tc>
              <w:tc>
                <w:tcPr>
                  <w:tcW w:w="40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99B0E7"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A247970" w14:textId="77777777" w:rsidR="00633A51" w:rsidRPr="005A666C" w:rsidRDefault="00633A51" w:rsidP="00DD4451">
                  <w:pPr>
                    <w:rPr>
                      <w:rFonts w:eastAsia="Times New Roman" w:cs="Times New Roman"/>
                      <w:sz w:val="1"/>
                      <w:szCs w:val="20"/>
                    </w:rPr>
                  </w:pPr>
                </w:p>
              </w:tc>
            </w:tr>
            <w:tr w:rsidR="00633A51" w:rsidRPr="005A666C" w14:paraId="6B79B853"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9AEBC4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F792C21"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69EED5F"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0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A0500E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D00318C"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37A13AA5" w14:textId="77777777" w:rsidR="00633A51" w:rsidRPr="005A666C" w:rsidRDefault="00633A51" w:rsidP="00DD4451">
            <w:pPr>
              <w:spacing w:line="0" w:lineRule="atLeast"/>
              <w:rPr>
                <w:rFonts w:eastAsia="Times New Roman" w:cs="Times New Roman"/>
                <w:sz w:val="20"/>
                <w:szCs w:val="20"/>
              </w:rPr>
            </w:pPr>
          </w:p>
        </w:tc>
      </w:tr>
      <w:tr w:rsidR="00633A51" w:rsidRPr="005A666C" w14:paraId="278F39B0"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0470D956"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7.</w:t>
            </w:r>
            <w:r w:rsidRPr="005A666C">
              <w:rPr>
                <w:rFonts w:cs="Times New Roman"/>
                <w:color w:val="000000"/>
                <w:sz w:val="14"/>
                <w:szCs w:val="14"/>
              </w:rPr>
              <w:t xml:space="preserve">             </w:t>
            </w:r>
            <w:r w:rsidRPr="005A666C">
              <w:rPr>
                <w:rFonts w:cs="Times New Roman"/>
                <w:color w:val="000000"/>
                <w:sz w:val="20"/>
                <w:szCs w:val="20"/>
              </w:rPr>
              <w:t>Penso che la maggior parte delle persone possano imparare ad utilizzare il gioco facilmente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3007328B"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4E6845"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030976"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68EF15F"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4CEACF1"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7CD74D0" w14:textId="77777777" w:rsidR="00633A51" w:rsidRPr="005A666C" w:rsidRDefault="00633A51" w:rsidP="00DD4451">
                  <w:pPr>
                    <w:rPr>
                      <w:rFonts w:eastAsia="Times New Roman" w:cs="Times New Roman"/>
                      <w:sz w:val="1"/>
                      <w:szCs w:val="20"/>
                    </w:rPr>
                  </w:pPr>
                </w:p>
              </w:tc>
            </w:tr>
            <w:tr w:rsidR="00633A51" w:rsidRPr="005A666C" w14:paraId="6C905625"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F2AD65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96C9068"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4ECBB5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8DC2FC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222CFF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7845C478" w14:textId="77777777" w:rsidR="00633A51" w:rsidRPr="005A666C" w:rsidRDefault="00633A51" w:rsidP="00DD4451">
            <w:pPr>
              <w:spacing w:line="0" w:lineRule="atLeast"/>
              <w:rPr>
                <w:rFonts w:eastAsia="Times New Roman" w:cs="Times New Roman"/>
                <w:sz w:val="20"/>
                <w:szCs w:val="20"/>
              </w:rPr>
            </w:pPr>
          </w:p>
        </w:tc>
      </w:tr>
      <w:tr w:rsidR="00633A51" w:rsidRPr="005A666C" w14:paraId="77E89E68"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CA4E5C9" w14:textId="77777777" w:rsidR="00633A51" w:rsidRPr="005A666C" w:rsidRDefault="00633A51" w:rsidP="00DD4451">
            <w:pPr>
              <w:spacing w:before="200" w:after="200" w:line="0" w:lineRule="atLeast"/>
              <w:ind w:left="360" w:firstLine="360"/>
              <w:rPr>
                <w:rFonts w:cs="Times New Roman"/>
                <w:sz w:val="20"/>
                <w:szCs w:val="20"/>
              </w:rPr>
            </w:pPr>
            <w:r w:rsidRPr="005A666C">
              <w:rPr>
                <w:rFonts w:cs="Times New Roman"/>
                <w:color w:val="000000"/>
                <w:sz w:val="20"/>
                <w:szCs w:val="20"/>
              </w:rPr>
              <w:t>8.</w:t>
            </w:r>
            <w:r w:rsidRPr="005A666C">
              <w:rPr>
                <w:rFonts w:cs="Times New Roman"/>
                <w:color w:val="000000"/>
                <w:sz w:val="14"/>
                <w:szCs w:val="14"/>
              </w:rPr>
              <w:t xml:space="preserve">             </w:t>
            </w:r>
            <w:r w:rsidRPr="005A666C">
              <w:rPr>
                <w:rFonts w:cs="Times New Roman"/>
                <w:color w:val="000000"/>
                <w:sz w:val="20"/>
                <w:szCs w:val="20"/>
              </w:rPr>
              <w:t>Ho trovato il gioco molto difficile da utilizzare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099BD705"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D10297D"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0144F3E"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630C527"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8085BE2"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B9CA8B" w14:textId="77777777" w:rsidR="00633A51" w:rsidRPr="005A666C" w:rsidRDefault="00633A51" w:rsidP="00DD4451">
                  <w:pPr>
                    <w:rPr>
                      <w:rFonts w:eastAsia="Times New Roman" w:cs="Times New Roman"/>
                      <w:sz w:val="1"/>
                      <w:szCs w:val="20"/>
                    </w:rPr>
                  </w:pPr>
                </w:p>
              </w:tc>
            </w:tr>
            <w:tr w:rsidR="00633A51" w:rsidRPr="005A666C" w14:paraId="0F48B461"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A9487D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F2C700A"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6D3122B"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A6CA9B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5B72D1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733CA090" w14:textId="77777777" w:rsidR="00633A51" w:rsidRPr="005A666C" w:rsidRDefault="00633A51" w:rsidP="00DD4451">
            <w:pPr>
              <w:spacing w:line="0" w:lineRule="atLeast"/>
              <w:rPr>
                <w:rFonts w:eastAsia="Times New Roman" w:cs="Times New Roman"/>
                <w:sz w:val="20"/>
                <w:szCs w:val="20"/>
              </w:rPr>
            </w:pPr>
          </w:p>
        </w:tc>
      </w:tr>
      <w:tr w:rsidR="00633A51" w:rsidRPr="005A666C" w14:paraId="30572CD3"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21203C7" w14:textId="77777777" w:rsidR="00633A51" w:rsidRPr="005A666C" w:rsidRDefault="00633A51" w:rsidP="00DD4451">
            <w:pPr>
              <w:spacing w:before="200" w:after="200" w:line="0" w:lineRule="atLeast"/>
              <w:ind w:left="360" w:firstLine="360"/>
              <w:rPr>
                <w:rFonts w:cs="Times New Roman"/>
                <w:sz w:val="20"/>
                <w:szCs w:val="20"/>
              </w:rPr>
            </w:pPr>
            <w:r w:rsidRPr="005A666C">
              <w:rPr>
                <w:rFonts w:cs="Times New Roman"/>
                <w:color w:val="000000"/>
                <w:sz w:val="20"/>
                <w:szCs w:val="20"/>
              </w:rPr>
              <w:t>9.</w:t>
            </w:r>
            <w:r w:rsidRPr="005A666C">
              <w:rPr>
                <w:rFonts w:cs="Times New Roman"/>
                <w:color w:val="000000"/>
                <w:sz w:val="14"/>
                <w:szCs w:val="14"/>
              </w:rPr>
              <w:t xml:space="preserve">             </w:t>
            </w:r>
            <w:r w:rsidRPr="005A666C">
              <w:rPr>
                <w:rFonts w:cs="Times New Roman"/>
                <w:color w:val="000000"/>
                <w:sz w:val="20"/>
                <w:szCs w:val="20"/>
              </w:rPr>
              <w:t xml:space="preserve">Mi sono sentito a mio agio nell’utilizzare il </w:t>
            </w:r>
            <w:r w:rsidR="003D16E7" w:rsidRPr="005A666C">
              <w:rPr>
                <w:rFonts w:cs="Times New Roman"/>
                <w:color w:val="000000"/>
                <w:sz w:val="20"/>
                <w:szCs w:val="20"/>
              </w:rPr>
              <w:t>gioco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35AA573B"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27B6D7"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69E563C"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35F06A7"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F8EF9C1"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B1026B8" w14:textId="77777777" w:rsidR="00633A51" w:rsidRPr="005A666C" w:rsidRDefault="00633A51" w:rsidP="00DD4451">
                  <w:pPr>
                    <w:rPr>
                      <w:rFonts w:eastAsia="Times New Roman" w:cs="Times New Roman"/>
                      <w:sz w:val="1"/>
                      <w:szCs w:val="20"/>
                    </w:rPr>
                  </w:pPr>
                </w:p>
              </w:tc>
            </w:tr>
            <w:tr w:rsidR="00633A51" w:rsidRPr="005A666C" w14:paraId="46345813"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2E14BF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2C6B9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B29764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0AB283B"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133403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6123AAAA" w14:textId="77777777" w:rsidR="00633A51" w:rsidRPr="005A666C" w:rsidRDefault="00633A51" w:rsidP="00DD4451">
            <w:pPr>
              <w:spacing w:line="0" w:lineRule="atLeast"/>
              <w:rPr>
                <w:rFonts w:eastAsia="Times New Roman" w:cs="Times New Roman"/>
                <w:sz w:val="20"/>
                <w:szCs w:val="20"/>
              </w:rPr>
            </w:pPr>
          </w:p>
        </w:tc>
      </w:tr>
      <w:tr w:rsidR="00633A51" w:rsidRPr="005A666C" w14:paraId="157C1931"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1B5F782A"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10.</w:t>
            </w:r>
            <w:r w:rsidRPr="005A666C">
              <w:rPr>
                <w:rFonts w:cs="Times New Roman"/>
                <w:color w:val="000000"/>
                <w:sz w:val="14"/>
                <w:szCs w:val="14"/>
              </w:rPr>
              <w:t xml:space="preserve">           </w:t>
            </w:r>
            <w:r w:rsidRPr="005A666C">
              <w:rPr>
                <w:rFonts w:cs="Times New Roman"/>
                <w:color w:val="000000"/>
                <w:sz w:val="20"/>
                <w:szCs w:val="20"/>
              </w:rPr>
              <w:t xml:space="preserve">Ho avuto bisogno di imparare molti processi prima di riuscire ad utilizzare al meglio il </w:t>
            </w:r>
            <w:r w:rsidR="003D16E7" w:rsidRPr="005A666C">
              <w:rPr>
                <w:rFonts w:cs="Times New Roman"/>
                <w:color w:val="000000"/>
                <w:sz w:val="20"/>
                <w:szCs w:val="20"/>
              </w:rPr>
              <w:t>gio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633A901E"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891B11C"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8444E72"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F824BFE"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4AA54A5"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57E2411" w14:textId="77777777" w:rsidR="00633A51" w:rsidRPr="005A666C" w:rsidRDefault="00633A51" w:rsidP="00DD4451">
                  <w:pPr>
                    <w:rPr>
                      <w:rFonts w:eastAsia="Times New Roman" w:cs="Times New Roman"/>
                      <w:sz w:val="1"/>
                      <w:szCs w:val="20"/>
                    </w:rPr>
                  </w:pPr>
                </w:p>
              </w:tc>
            </w:tr>
            <w:tr w:rsidR="00633A51" w:rsidRPr="005A666C" w14:paraId="48A9A047"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8B7B6F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AF353C3"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E1298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001B5D1"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CA8F41C"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2E768FEC" w14:textId="77777777" w:rsidR="00633A51" w:rsidRPr="005A666C" w:rsidRDefault="00633A51" w:rsidP="00DD4451">
            <w:pPr>
              <w:spacing w:line="0" w:lineRule="atLeast"/>
              <w:rPr>
                <w:rFonts w:eastAsia="Times New Roman" w:cs="Times New Roman"/>
                <w:sz w:val="20"/>
                <w:szCs w:val="20"/>
              </w:rPr>
            </w:pPr>
          </w:p>
        </w:tc>
      </w:tr>
    </w:tbl>
    <w:p w14:paraId="54DF3914" w14:textId="77777777" w:rsidR="00633A51" w:rsidRPr="005A666C" w:rsidRDefault="00633A51" w:rsidP="00633A51"/>
    <w:p w14:paraId="129D8AA9" w14:textId="77777777" w:rsidR="00633A51" w:rsidRPr="005A666C" w:rsidRDefault="00633A51" w:rsidP="00633A51">
      <w:pPr>
        <w:rPr>
          <w:rFonts w:eastAsia="Times New Roman" w:cs="Times New Roman"/>
          <w:sz w:val="20"/>
          <w:szCs w:val="20"/>
        </w:rPr>
      </w:pPr>
    </w:p>
    <w:p w14:paraId="40DD396E" w14:textId="77777777" w:rsidR="00633A51" w:rsidRPr="005A666C" w:rsidRDefault="00633A51" w:rsidP="00633A51"/>
    <w:p w14:paraId="01F1081B" w14:textId="77777777" w:rsidR="00633A51" w:rsidRPr="005A666C" w:rsidRDefault="00633A51" w:rsidP="00633A51"/>
    <w:p w14:paraId="16D0B0CE" w14:textId="77777777" w:rsidR="00633A51" w:rsidRPr="005A666C" w:rsidRDefault="00633A51" w:rsidP="00633A51"/>
    <w:p w14:paraId="5F1B7CC5" w14:textId="77777777" w:rsidR="002A6AF7" w:rsidRPr="005A666C" w:rsidRDefault="002A6AF7" w:rsidP="002A6AF7">
      <w:pPr>
        <w:pStyle w:val="Heading2"/>
      </w:pPr>
    </w:p>
    <w:p w14:paraId="3C8E694F" w14:textId="77777777" w:rsidR="00306314" w:rsidRPr="005A666C" w:rsidRDefault="00306314" w:rsidP="00306314"/>
    <w:sectPr w:rsidR="00306314" w:rsidRPr="005A666C" w:rsidSect="00424FA6">
      <w:headerReference w:type="default" r:id="rId10"/>
      <w:footerReference w:type="even" r:id="rId11"/>
      <w:footerReference w:type="default" r:id="rId12"/>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10EEC" w14:textId="77777777" w:rsidR="00EF2C73" w:rsidRDefault="00EF2C73" w:rsidP="00702558">
      <w:r>
        <w:separator/>
      </w:r>
    </w:p>
  </w:endnote>
  <w:endnote w:type="continuationSeparator" w:id="0">
    <w:p w14:paraId="3C204719" w14:textId="77777777" w:rsidR="00EF2C73" w:rsidRDefault="00EF2C73"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0180993"/>
      <w:docPartObj>
        <w:docPartGallery w:val="Page Numbers (Bottom of Page)"/>
        <w:docPartUnique/>
      </w:docPartObj>
    </w:sdtPr>
    <w:sdtContent>
      <w:p w14:paraId="171EA1F6" w14:textId="77777777" w:rsidR="0012669A" w:rsidRDefault="0012669A" w:rsidP="00700D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D3812DE" w14:textId="77777777" w:rsidR="0012669A" w:rsidRDefault="0012669A" w:rsidP="001266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91907"/>
      <w:docPartObj>
        <w:docPartGallery w:val="Page Numbers (Bottom of Page)"/>
        <w:docPartUnique/>
      </w:docPartObj>
    </w:sdtPr>
    <w:sdtContent>
      <w:p w14:paraId="01A59A25" w14:textId="77777777" w:rsidR="0012669A" w:rsidRDefault="0012669A" w:rsidP="00700D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9173E67" w14:textId="5274A023" w:rsidR="0012669A" w:rsidRDefault="0012669A" w:rsidP="0012669A">
    <w:pPr>
      <w:pStyle w:val="Footer"/>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BDEBA" w14:textId="77777777" w:rsidR="00EF2C73" w:rsidRDefault="00EF2C73" w:rsidP="00702558">
      <w:r>
        <w:separator/>
      </w:r>
    </w:p>
  </w:footnote>
  <w:footnote w:type="continuationSeparator" w:id="0">
    <w:p w14:paraId="5BBA9EE5" w14:textId="77777777" w:rsidR="00EF2C73" w:rsidRDefault="00EF2C73"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Header"/>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Header"/>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Header"/>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Header"/>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Header"/>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Header"/>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Header"/>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6"/>
  </w:num>
  <w:num w:numId="3" w16cid:durableId="1301419329">
    <w:abstractNumId w:val="1"/>
  </w:num>
  <w:num w:numId="4" w16cid:durableId="1683707063">
    <w:abstractNumId w:val="8"/>
  </w:num>
  <w:num w:numId="5" w16cid:durableId="1190417051">
    <w:abstractNumId w:val="18"/>
  </w:num>
  <w:num w:numId="6" w16cid:durableId="460541887">
    <w:abstractNumId w:val="15"/>
  </w:num>
  <w:num w:numId="7" w16cid:durableId="1342775051">
    <w:abstractNumId w:val="10"/>
  </w:num>
  <w:num w:numId="8" w16cid:durableId="1296375614">
    <w:abstractNumId w:val="12"/>
  </w:num>
  <w:num w:numId="9" w16cid:durableId="611059763">
    <w:abstractNumId w:val="17"/>
  </w:num>
  <w:num w:numId="10" w16cid:durableId="688028770">
    <w:abstractNumId w:val="13"/>
  </w:num>
  <w:num w:numId="11" w16cid:durableId="6102126">
    <w:abstractNumId w:val="22"/>
  </w:num>
  <w:num w:numId="12" w16cid:durableId="1119108405">
    <w:abstractNumId w:val="11"/>
  </w:num>
  <w:num w:numId="13" w16cid:durableId="899638478">
    <w:abstractNumId w:val="23"/>
  </w:num>
  <w:num w:numId="14" w16cid:durableId="1726370354">
    <w:abstractNumId w:val="20"/>
  </w:num>
  <w:num w:numId="15" w16cid:durableId="629357910">
    <w:abstractNumId w:val="7"/>
  </w:num>
  <w:num w:numId="16" w16cid:durableId="1679388242">
    <w:abstractNumId w:val="19"/>
  </w:num>
  <w:num w:numId="17" w16cid:durableId="1665232446">
    <w:abstractNumId w:val="5"/>
  </w:num>
  <w:num w:numId="18" w16cid:durableId="849176909">
    <w:abstractNumId w:val="4"/>
  </w:num>
  <w:num w:numId="19" w16cid:durableId="399911772">
    <w:abstractNumId w:val="3"/>
  </w:num>
  <w:num w:numId="20" w16cid:durableId="630356306">
    <w:abstractNumId w:val="2"/>
  </w:num>
  <w:num w:numId="21" w16cid:durableId="1229531030">
    <w:abstractNumId w:val="25"/>
  </w:num>
  <w:num w:numId="22" w16cid:durableId="142897802">
    <w:abstractNumId w:val="16"/>
  </w:num>
  <w:num w:numId="23" w16cid:durableId="967780800">
    <w:abstractNumId w:val="24"/>
  </w:num>
  <w:num w:numId="24" w16cid:durableId="1779643519">
    <w:abstractNumId w:val="21"/>
  </w:num>
  <w:num w:numId="25" w16cid:durableId="472218085">
    <w:abstractNumId w:val="14"/>
  </w:num>
  <w:num w:numId="26" w16cid:durableId="295137311">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86FD8"/>
    <w:rsid w:val="00096167"/>
    <w:rsid w:val="000B636C"/>
    <w:rsid w:val="000E2877"/>
    <w:rsid w:val="000E3F6D"/>
    <w:rsid w:val="000F29E5"/>
    <w:rsid w:val="0012669A"/>
    <w:rsid w:val="00134512"/>
    <w:rsid w:val="00157ABC"/>
    <w:rsid w:val="00172058"/>
    <w:rsid w:val="001827B4"/>
    <w:rsid w:val="001C1962"/>
    <w:rsid w:val="001C7EF9"/>
    <w:rsid w:val="002011D4"/>
    <w:rsid w:val="00227058"/>
    <w:rsid w:val="0023096E"/>
    <w:rsid w:val="00242E8F"/>
    <w:rsid w:val="002667FD"/>
    <w:rsid w:val="00271728"/>
    <w:rsid w:val="00272300"/>
    <w:rsid w:val="00293E8C"/>
    <w:rsid w:val="002A6AF7"/>
    <w:rsid w:val="002C31AD"/>
    <w:rsid w:val="002E356C"/>
    <w:rsid w:val="002F25D7"/>
    <w:rsid w:val="002F285E"/>
    <w:rsid w:val="00306314"/>
    <w:rsid w:val="00315C89"/>
    <w:rsid w:val="003208F6"/>
    <w:rsid w:val="00380359"/>
    <w:rsid w:val="00395A8A"/>
    <w:rsid w:val="003B1FE8"/>
    <w:rsid w:val="003D16E7"/>
    <w:rsid w:val="004028DB"/>
    <w:rsid w:val="00424FA6"/>
    <w:rsid w:val="0047261C"/>
    <w:rsid w:val="00475A2C"/>
    <w:rsid w:val="004D045A"/>
    <w:rsid w:val="005001D1"/>
    <w:rsid w:val="005629D0"/>
    <w:rsid w:val="005A666C"/>
    <w:rsid w:val="005B0B05"/>
    <w:rsid w:val="00633A51"/>
    <w:rsid w:val="006571D3"/>
    <w:rsid w:val="00664CE4"/>
    <w:rsid w:val="006B6CE1"/>
    <w:rsid w:val="006C63B5"/>
    <w:rsid w:val="00702558"/>
    <w:rsid w:val="00721A14"/>
    <w:rsid w:val="00745D52"/>
    <w:rsid w:val="00755320"/>
    <w:rsid w:val="007647F9"/>
    <w:rsid w:val="00780CD6"/>
    <w:rsid w:val="007A4E40"/>
    <w:rsid w:val="007D52AF"/>
    <w:rsid w:val="007E12EA"/>
    <w:rsid w:val="007F7F54"/>
    <w:rsid w:val="00803FBE"/>
    <w:rsid w:val="0088618E"/>
    <w:rsid w:val="008D0688"/>
    <w:rsid w:val="008E2362"/>
    <w:rsid w:val="008F0F96"/>
    <w:rsid w:val="00963B31"/>
    <w:rsid w:val="009740A3"/>
    <w:rsid w:val="00995791"/>
    <w:rsid w:val="009B05D1"/>
    <w:rsid w:val="009E3BB8"/>
    <w:rsid w:val="00A54DF8"/>
    <w:rsid w:val="00A85FCF"/>
    <w:rsid w:val="00AA7ECB"/>
    <w:rsid w:val="00AC4AC3"/>
    <w:rsid w:val="00AD50B8"/>
    <w:rsid w:val="00B213E4"/>
    <w:rsid w:val="00B53C98"/>
    <w:rsid w:val="00B75A69"/>
    <w:rsid w:val="00B918F1"/>
    <w:rsid w:val="00BA5DA4"/>
    <w:rsid w:val="00BB191A"/>
    <w:rsid w:val="00BB55B8"/>
    <w:rsid w:val="00BD11AF"/>
    <w:rsid w:val="00C176EC"/>
    <w:rsid w:val="00C222DC"/>
    <w:rsid w:val="00C35033"/>
    <w:rsid w:val="00CA6A39"/>
    <w:rsid w:val="00CB051D"/>
    <w:rsid w:val="00CC3E85"/>
    <w:rsid w:val="00CE22FA"/>
    <w:rsid w:val="00D006AF"/>
    <w:rsid w:val="00D323E7"/>
    <w:rsid w:val="00D620AA"/>
    <w:rsid w:val="00D6714F"/>
    <w:rsid w:val="00DB3858"/>
    <w:rsid w:val="00DB6F7E"/>
    <w:rsid w:val="00E215FC"/>
    <w:rsid w:val="00E22170"/>
    <w:rsid w:val="00E331D6"/>
    <w:rsid w:val="00E37828"/>
    <w:rsid w:val="00E5116D"/>
    <w:rsid w:val="00EA19EC"/>
    <w:rsid w:val="00EC6B5F"/>
    <w:rsid w:val="00EF2C73"/>
    <w:rsid w:val="00F31E29"/>
    <w:rsid w:val="00F807F7"/>
    <w:rsid w:val="00FC7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5D1"/>
    <w:rPr>
      <w:rFonts w:ascii="Avenir Book" w:hAnsi="Avenir Book"/>
    </w:rPr>
  </w:style>
  <w:style w:type="paragraph" w:styleId="Heading1">
    <w:name w:val="heading 1"/>
    <w:basedOn w:val="Normal"/>
    <w:next w:val="Normal"/>
    <w:link w:val="Heading1Char"/>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Heading2">
    <w:name w:val="heading 2"/>
    <w:basedOn w:val="Normal"/>
    <w:next w:val="Normal"/>
    <w:link w:val="Heading2Char"/>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Heading3">
    <w:name w:val="heading 3"/>
    <w:basedOn w:val="Heading2"/>
    <w:next w:val="Normal"/>
    <w:link w:val="Heading3Char"/>
    <w:uiPriority w:val="9"/>
    <w:unhideWhenUsed/>
    <w:qFormat/>
    <w:rsid w:val="001C7EF9"/>
    <w:pPr>
      <w:outlineLvl w:val="2"/>
    </w:pPr>
    <w:rPr>
      <w:i/>
      <w:iCs/>
      <w:sz w:val="28"/>
      <w:szCs w:val="24"/>
    </w:rPr>
  </w:style>
  <w:style w:type="paragraph" w:styleId="Heading4">
    <w:name w:val="heading 4"/>
    <w:basedOn w:val="Normal"/>
    <w:next w:val="Normal"/>
    <w:link w:val="Heading4Char"/>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leChar">
    <w:name w:val="Title Char"/>
    <w:basedOn w:val="DefaultParagraphFont"/>
    <w:link w:val="Title"/>
    <w:uiPriority w:val="10"/>
    <w:rsid w:val="00702558"/>
    <w:rPr>
      <w:rFonts w:ascii="Avenir Book" w:eastAsiaTheme="majorEastAsia" w:hAnsi="Avenir Book" w:cstheme="majorBidi"/>
      <w:b/>
      <w:spacing w:val="-10"/>
      <w:kern w:val="28"/>
      <w:sz w:val="72"/>
      <w:szCs w:val="56"/>
    </w:rPr>
  </w:style>
  <w:style w:type="paragraph" w:styleId="Header">
    <w:name w:val="header"/>
    <w:basedOn w:val="Normal"/>
    <w:link w:val="HeaderChar"/>
    <w:uiPriority w:val="99"/>
    <w:unhideWhenUsed/>
    <w:rsid w:val="00702558"/>
    <w:pPr>
      <w:tabs>
        <w:tab w:val="center" w:pos="4819"/>
        <w:tab w:val="right" w:pos="9638"/>
      </w:tabs>
    </w:pPr>
  </w:style>
  <w:style w:type="character" w:customStyle="1" w:styleId="HeaderChar">
    <w:name w:val="Header Char"/>
    <w:basedOn w:val="DefaultParagraphFont"/>
    <w:link w:val="Header"/>
    <w:uiPriority w:val="99"/>
    <w:rsid w:val="00702558"/>
  </w:style>
  <w:style w:type="paragraph" w:styleId="Footer">
    <w:name w:val="footer"/>
    <w:basedOn w:val="Normal"/>
    <w:link w:val="FooterChar"/>
    <w:uiPriority w:val="99"/>
    <w:unhideWhenUsed/>
    <w:rsid w:val="00702558"/>
    <w:pPr>
      <w:tabs>
        <w:tab w:val="center" w:pos="4819"/>
        <w:tab w:val="right" w:pos="9638"/>
      </w:tabs>
    </w:pPr>
  </w:style>
  <w:style w:type="character" w:customStyle="1" w:styleId="FooterChar">
    <w:name w:val="Footer Char"/>
    <w:basedOn w:val="DefaultParagraphFont"/>
    <w:link w:val="Footer"/>
    <w:uiPriority w:val="99"/>
    <w:rsid w:val="00702558"/>
  </w:style>
  <w:style w:type="character" w:styleId="Strong">
    <w:name w:val="Strong"/>
    <w:basedOn w:val="DefaultParagraphFont"/>
    <w:uiPriority w:val="22"/>
    <w:qFormat/>
    <w:rsid w:val="00702558"/>
    <w:rPr>
      <w:b/>
      <w:bCs/>
    </w:rPr>
  </w:style>
  <w:style w:type="character" w:customStyle="1" w:styleId="Heading1Char">
    <w:name w:val="Heading 1 Char"/>
    <w:basedOn w:val="DefaultParagraphFont"/>
    <w:link w:val="Heading1"/>
    <w:uiPriority w:val="9"/>
    <w:rsid w:val="00995791"/>
    <w:rPr>
      <w:rFonts w:ascii="Avenir Book" w:eastAsiaTheme="majorEastAsia" w:hAnsi="Avenir Book" w:cstheme="majorBidi"/>
      <w:b/>
      <w:color w:val="2F5496" w:themeColor="accent1" w:themeShade="BF"/>
      <w:sz w:val="40"/>
      <w:szCs w:val="32"/>
    </w:rPr>
  </w:style>
  <w:style w:type="character" w:customStyle="1" w:styleId="Heading2Char">
    <w:name w:val="Heading 2 Char"/>
    <w:basedOn w:val="DefaultParagraphFont"/>
    <w:link w:val="Heading2"/>
    <w:uiPriority w:val="9"/>
    <w:rsid w:val="00995791"/>
    <w:rPr>
      <w:rFonts w:ascii="Avenir Book" w:eastAsiaTheme="majorEastAsia" w:hAnsi="Avenir Book" w:cstheme="majorBidi"/>
      <w:color w:val="2F5496" w:themeColor="accent1" w:themeShade="BF"/>
      <w:sz w:val="32"/>
      <w:szCs w:val="26"/>
    </w:rPr>
  </w:style>
  <w:style w:type="paragraph" w:styleId="TOC1">
    <w:name w:val="toc 1"/>
    <w:basedOn w:val="Normal"/>
    <w:next w:val="Normal"/>
    <w:autoRedefine/>
    <w:uiPriority w:val="39"/>
    <w:unhideWhenUsed/>
    <w:rsid w:val="00EA19EC"/>
    <w:pPr>
      <w:spacing w:after="100"/>
    </w:pPr>
  </w:style>
  <w:style w:type="paragraph" w:styleId="TOC2">
    <w:name w:val="toc 2"/>
    <w:basedOn w:val="Normal"/>
    <w:next w:val="Normal"/>
    <w:autoRedefine/>
    <w:uiPriority w:val="39"/>
    <w:unhideWhenUsed/>
    <w:rsid w:val="00EA19EC"/>
    <w:pPr>
      <w:spacing w:after="100"/>
      <w:ind w:left="240"/>
    </w:pPr>
  </w:style>
  <w:style w:type="character" w:styleId="Hyperlink">
    <w:name w:val="Hyperlink"/>
    <w:basedOn w:val="DefaultParagraphFont"/>
    <w:uiPriority w:val="99"/>
    <w:unhideWhenUsed/>
    <w:rsid w:val="00EA19EC"/>
    <w:rPr>
      <w:color w:val="0563C1" w:themeColor="hyperlink"/>
      <w:u w:val="single"/>
    </w:rPr>
  </w:style>
  <w:style w:type="character" w:styleId="PageNumber">
    <w:name w:val="page number"/>
    <w:basedOn w:val="DefaultParagraphFont"/>
    <w:uiPriority w:val="99"/>
    <w:semiHidden/>
    <w:unhideWhenUsed/>
    <w:rsid w:val="0012669A"/>
  </w:style>
  <w:style w:type="paragraph" w:styleId="ListParagraph">
    <w:name w:val="List Paragraph"/>
    <w:basedOn w:val="Normal"/>
    <w:uiPriority w:val="34"/>
    <w:qFormat/>
    <w:rsid w:val="00306314"/>
    <w:pPr>
      <w:ind w:left="720"/>
      <w:contextualSpacing/>
    </w:pPr>
  </w:style>
  <w:style w:type="character" w:customStyle="1" w:styleId="Heading3Char">
    <w:name w:val="Heading 3 Char"/>
    <w:basedOn w:val="DefaultParagraphFont"/>
    <w:link w:val="Heading3"/>
    <w:uiPriority w:val="9"/>
    <w:rsid w:val="001C7EF9"/>
    <w:rPr>
      <w:rFonts w:ascii="Avenir Book" w:eastAsiaTheme="majorEastAsia" w:hAnsi="Avenir Book" w:cstheme="majorBidi"/>
      <w:i/>
      <w:iCs/>
      <w:color w:val="2F5496" w:themeColor="accent1" w:themeShade="BF"/>
      <w:sz w:val="28"/>
    </w:rPr>
  </w:style>
  <w:style w:type="paragraph" w:styleId="TOC3">
    <w:name w:val="toc 3"/>
    <w:basedOn w:val="Normal"/>
    <w:next w:val="Normal"/>
    <w:autoRedefine/>
    <w:uiPriority w:val="39"/>
    <w:unhideWhenUsed/>
    <w:rsid w:val="000E2877"/>
    <w:pPr>
      <w:spacing w:after="100"/>
      <w:ind w:left="480"/>
    </w:pPr>
  </w:style>
  <w:style w:type="character" w:customStyle="1" w:styleId="Heading4Char">
    <w:name w:val="Heading 4 Char"/>
    <w:basedOn w:val="DefaultParagraphFont"/>
    <w:link w:val="Heading4"/>
    <w:uiPriority w:val="9"/>
    <w:rsid w:val="00633A51"/>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DefaultParagraphFont"/>
    <w:rsid w:val="002C31AD"/>
  </w:style>
  <w:style w:type="character" w:customStyle="1" w:styleId="citation-26">
    <w:name w:val="citation-26"/>
    <w:basedOn w:val="DefaultParagraphFont"/>
    <w:rsid w:val="002C31AD"/>
  </w:style>
  <w:style w:type="character" w:customStyle="1" w:styleId="citation-25">
    <w:name w:val="citation-25"/>
    <w:basedOn w:val="DefaultParagraphFont"/>
    <w:rsid w:val="002C31AD"/>
  </w:style>
  <w:style w:type="character" w:customStyle="1" w:styleId="citation-24">
    <w:name w:val="citation-24"/>
    <w:basedOn w:val="DefaultParagraphFont"/>
    <w:rsid w:val="002C31AD"/>
  </w:style>
  <w:style w:type="character" w:customStyle="1" w:styleId="citation-23">
    <w:name w:val="citation-23"/>
    <w:basedOn w:val="DefaultParagraphFont"/>
    <w:rsid w:val="002C31AD"/>
  </w:style>
  <w:style w:type="character" w:customStyle="1" w:styleId="citation-22">
    <w:name w:val="citation-22"/>
    <w:basedOn w:val="DefaultParagraphFont"/>
    <w:rsid w:val="002C31AD"/>
  </w:style>
  <w:style w:type="character" w:customStyle="1" w:styleId="citation-21">
    <w:name w:val="citation-21"/>
    <w:basedOn w:val="DefaultParagraphFont"/>
    <w:rsid w:val="002C31AD"/>
  </w:style>
  <w:style w:type="character" w:customStyle="1" w:styleId="citation-20">
    <w:name w:val="citation-20"/>
    <w:basedOn w:val="DefaultParagraphFont"/>
    <w:rsid w:val="002C31AD"/>
  </w:style>
  <w:style w:type="character" w:customStyle="1" w:styleId="citation-19">
    <w:name w:val="citation-19"/>
    <w:basedOn w:val="DefaultParagraphFont"/>
    <w:rsid w:val="002C31AD"/>
  </w:style>
  <w:style w:type="character" w:customStyle="1" w:styleId="citation-18">
    <w:name w:val="citation-18"/>
    <w:basedOn w:val="DefaultParagraphFont"/>
    <w:rsid w:val="002C31AD"/>
  </w:style>
  <w:style w:type="character" w:customStyle="1" w:styleId="citation-17">
    <w:name w:val="citation-17"/>
    <w:basedOn w:val="DefaultParagraphFont"/>
    <w:rsid w:val="002C31AD"/>
  </w:style>
  <w:style w:type="character" w:customStyle="1" w:styleId="citation-16">
    <w:name w:val="citation-16"/>
    <w:basedOn w:val="DefaultParagraphFont"/>
    <w:rsid w:val="002C31AD"/>
  </w:style>
  <w:style w:type="character" w:customStyle="1" w:styleId="citation-15">
    <w:name w:val="citation-15"/>
    <w:basedOn w:val="DefaultParagraphFont"/>
    <w:rsid w:val="002C31AD"/>
  </w:style>
  <w:style w:type="character" w:styleId="HTMLCode">
    <w:name w:val="HTML Code"/>
    <w:basedOn w:val="DefaultParagraphFont"/>
    <w:uiPriority w:val="99"/>
    <w:semiHidden/>
    <w:unhideWhenUsed/>
    <w:rsid w:val="004D045A"/>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667FD"/>
    <w:rPr>
      <w:sz w:val="16"/>
      <w:szCs w:val="16"/>
    </w:rPr>
  </w:style>
  <w:style w:type="paragraph" w:styleId="CommentText">
    <w:name w:val="annotation text"/>
    <w:basedOn w:val="Normal"/>
    <w:link w:val="CommentTextChar"/>
    <w:uiPriority w:val="99"/>
    <w:unhideWhenUsed/>
    <w:rsid w:val="002667FD"/>
    <w:rPr>
      <w:sz w:val="20"/>
      <w:szCs w:val="20"/>
    </w:rPr>
  </w:style>
  <w:style w:type="character" w:customStyle="1" w:styleId="CommentTextChar">
    <w:name w:val="Comment Text Char"/>
    <w:basedOn w:val="DefaultParagraphFont"/>
    <w:link w:val="CommentText"/>
    <w:uiPriority w:val="99"/>
    <w:rsid w:val="002667FD"/>
    <w:rPr>
      <w:rFonts w:ascii="Avenir Book" w:hAnsi="Avenir Book"/>
      <w:sz w:val="20"/>
      <w:szCs w:val="20"/>
    </w:rPr>
  </w:style>
  <w:style w:type="paragraph" w:styleId="CommentSubject">
    <w:name w:val="annotation subject"/>
    <w:basedOn w:val="CommentText"/>
    <w:next w:val="CommentText"/>
    <w:link w:val="CommentSubjectChar"/>
    <w:uiPriority w:val="99"/>
    <w:semiHidden/>
    <w:unhideWhenUsed/>
    <w:rsid w:val="002667FD"/>
    <w:rPr>
      <w:b/>
      <w:bCs/>
    </w:rPr>
  </w:style>
  <w:style w:type="character" w:customStyle="1" w:styleId="CommentSubjectChar">
    <w:name w:val="Comment Subject Char"/>
    <w:basedOn w:val="CommentTextChar"/>
    <w:link w:val="CommentSubject"/>
    <w:uiPriority w:val="99"/>
    <w:semiHidden/>
    <w:rsid w:val="002667FD"/>
    <w:rPr>
      <w:rFonts w:ascii="Avenir Book" w:hAnsi="Avenir Book"/>
      <w:b/>
      <w:bCs/>
      <w:sz w:val="20"/>
      <w:szCs w:val="20"/>
    </w:rPr>
  </w:style>
  <w:style w:type="character" w:customStyle="1" w:styleId="citation-687">
    <w:name w:val="citation-687"/>
    <w:basedOn w:val="DefaultParagraphFont"/>
    <w:rsid w:val="00B53C98"/>
  </w:style>
  <w:style w:type="character" w:customStyle="1" w:styleId="citation-686">
    <w:name w:val="citation-686"/>
    <w:basedOn w:val="DefaultParagraphFont"/>
    <w:rsid w:val="00B53C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customXml/itemProps2.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3.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19</Pages>
  <Words>4337</Words>
  <Characters>24727</Characters>
  <Application>Microsoft Office Word</Application>
  <DocSecurity>0</DocSecurity>
  <Lines>206</Lines>
  <Paragraphs>58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3</cp:revision>
  <dcterms:created xsi:type="dcterms:W3CDTF">2026-05-04T13:47:00Z</dcterms:created>
  <dcterms:modified xsi:type="dcterms:W3CDTF">2026-05-04T14:33:00Z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