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0D723" w14:textId="77777777" w:rsidR="00577098" w:rsidRDefault="00577098" w:rsidP="00577098">
      <w:r>
        <w:t>尊敬的各位老师大家好</w:t>
      </w:r>
    </w:p>
    <w:p w14:paraId="020A3DF9" w14:textId="77777777" w:rsidR="00577098" w:rsidRDefault="00577098" w:rsidP="00577098"/>
    <w:p w14:paraId="5DF82E6E" w14:textId="77777777" w:rsidR="00577098" w:rsidRDefault="00577098" w:rsidP="00577098">
      <w:r>
        <w:t>我是来自生物科学系的赵洵，我的科研实践II的内容是胚胎器官发育中单细胞测序分析的应用，指导老师是北京基因组研究所的刘江老师。</w:t>
      </w:r>
    </w:p>
    <w:p w14:paraId="151A1BEA" w14:textId="77777777" w:rsidR="00577098" w:rsidRDefault="00577098" w:rsidP="00577098"/>
    <w:p w14:paraId="25ADA458" w14:textId="7E0AC36F" w:rsidR="00577098" w:rsidRDefault="00577098" w:rsidP="00577098">
      <w:r>
        <w:t>我将从研究背景、</w:t>
      </w:r>
      <w:r w:rsidR="009145C4">
        <w:rPr>
          <w:rFonts w:hint="eastAsia"/>
        </w:rPr>
        <w:t>研究</w:t>
      </w:r>
      <w:r>
        <w:t>方法、</w:t>
      </w:r>
      <w:r w:rsidR="009145C4">
        <w:rPr>
          <w:rFonts w:hint="eastAsia"/>
        </w:rPr>
        <w:t>实验</w:t>
      </w:r>
      <w:r>
        <w:t>结果以及未来计划四个方面进行汇报。</w:t>
      </w:r>
    </w:p>
    <w:p w14:paraId="118690A0" w14:textId="77777777" w:rsidR="00577098" w:rsidRDefault="00577098" w:rsidP="00577098"/>
    <w:p w14:paraId="7266F6A1" w14:textId="65BE2A3F" w:rsidR="00577098" w:rsidRDefault="00577098" w:rsidP="00577098">
      <w:r>
        <w:t>首先是研究背景，核酸测序技术</w:t>
      </w:r>
      <w:r w:rsidR="009145C4">
        <w:rPr>
          <w:rFonts w:hint="eastAsia"/>
        </w:rPr>
        <w:t>已经</w:t>
      </w:r>
      <w:r>
        <w:t>被广泛应用在各种研究领域中，但是过去</w:t>
      </w:r>
      <w:r w:rsidR="009145C4">
        <w:rPr>
          <w:rFonts w:hint="eastAsia"/>
        </w:rPr>
        <w:t>只能</w:t>
      </w:r>
      <w:r>
        <w:t>对细胞群体</w:t>
      </w:r>
      <w:r w:rsidR="009145C4">
        <w:rPr>
          <w:rFonts w:hint="eastAsia"/>
        </w:rPr>
        <w:t>进行</w:t>
      </w:r>
      <w:r>
        <w:t>测序</w:t>
      </w:r>
      <w:r w:rsidR="009145C4">
        <w:rPr>
          <w:rFonts w:hint="eastAsia"/>
        </w:rPr>
        <w:t>，这样</w:t>
      </w:r>
      <w:r>
        <w:t>并不能很好的体现出细胞与细胞之间的异质性，所以出现了基于高通量测序技术，又具有高分辨率特点的单细胞测序技术，它能获得各个细胞的各个特征的值，例如RNA测序中的各个基因表达量、ATAC测序中染色质区域的开放程度等等，最终以矩阵的形式表达。在胚胎器官发育的过程中，</w:t>
      </w:r>
      <w:r w:rsidR="009145C4">
        <w:rPr>
          <w:rFonts w:hint="eastAsia"/>
        </w:rPr>
        <w:t>细胞类型的分布</w:t>
      </w:r>
      <w:r>
        <w:t>处于动态变化的过程中，并且由于实验样品的特殊性，往往样品量缺乏，</w:t>
      </w:r>
      <w:r w:rsidR="009145C4">
        <w:rPr>
          <w:rFonts w:hint="eastAsia"/>
        </w:rPr>
        <w:t>因为在少量组织中就存在很多种不同的细胞类型，</w:t>
      </w:r>
      <w:r>
        <w:t>所以在这个时候单细胞测序技术就体现出了优越性。</w:t>
      </w:r>
    </w:p>
    <w:p w14:paraId="73107AA4" w14:textId="77777777" w:rsidR="00577098" w:rsidRDefault="00577098" w:rsidP="00577098"/>
    <w:p w14:paraId="5A3DE508" w14:textId="3B5DF49F" w:rsidR="00577098" w:rsidRDefault="00577098" w:rsidP="00577098">
      <w:r>
        <w:t>我所做的主要工作是对测序数据进行分析，利用的工具是一个名为Seurat的R语言</w:t>
      </w:r>
      <w:r w:rsidR="00023FAF">
        <w:rPr>
          <w:rFonts w:hint="eastAsia"/>
        </w:rPr>
        <w:t>函数</w:t>
      </w:r>
      <w:r>
        <w:t>包。它可以读取测序后的矩阵数据，进行过滤、降维、聚类等统计分析。在聚类后，一方面可以直观的看到聚类的可视化结果，另一方面也可以通过热图的形式了解不同类别所具有的特征，经过查阅文献或查询其他数据库，将特征和细胞类型对应起来，综合后得到每个</w:t>
      </w:r>
      <w:r w:rsidR="001A19DE">
        <w:rPr>
          <w:rFonts w:hint="eastAsia"/>
        </w:rPr>
        <w:t>类群</w:t>
      </w:r>
      <w:r>
        <w:t>的细胞类型。</w:t>
      </w:r>
    </w:p>
    <w:p w14:paraId="13883CB3" w14:textId="77777777" w:rsidR="00577098" w:rsidRDefault="00577098" w:rsidP="00577098"/>
    <w:p w14:paraId="6C8D5BDE" w14:textId="03160FF7" w:rsidR="00577098" w:rsidRDefault="00577098" w:rsidP="00577098">
      <w:pPr>
        <w:rPr>
          <w:rFonts w:hint="eastAsia"/>
        </w:rPr>
      </w:pPr>
      <w:r>
        <w:t>在这里我以小鼠着床13.5天的胚胎肝脏数据为例，</w:t>
      </w:r>
      <w:r w:rsidR="00B72F94">
        <w:rPr>
          <w:rFonts w:hint="eastAsia"/>
        </w:rPr>
        <w:t>经过比较不同类群的特异表达或者高表达的基因，我将肝脏数据分为这样一些类型。</w:t>
      </w:r>
      <w:r w:rsidR="00675013">
        <w:rPr>
          <w:rFonts w:hint="eastAsia"/>
        </w:rPr>
        <w:t>基于这样的分类结果，可以有更进一步的</w:t>
      </w:r>
      <w:r w:rsidR="00DF6160">
        <w:rPr>
          <w:rFonts w:hint="eastAsia"/>
        </w:rPr>
        <w:t>发现。例如，</w:t>
      </w:r>
      <w:r>
        <w:t>已经有文献证明在13.5天时，肝脏是胚胎中一个主要的造血器官。在这幅图当中，大部分细胞被注释为血细胞类群，而与成熟肝脏相关的肝细胞则只占很少一部分。另一方面，这样的数据也可以表明细胞类型变化的过程，例如这样一些细胞被注释为巨核细胞、红细胞共有的前体细胞，这样一些细胞被注释为红细胞前体细胞，这样一些细胞被注释为红细胞。这样造血过程中细胞分化路径与已有文献</w:t>
      </w:r>
      <w:r w:rsidR="00DF6160">
        <w:rPr>
          <w:rFonts w:hint="eastAsia"/>
        </w:rPr>
        <w:t>中描述的假设</w:t>
      </w:r>
      <w:bookmarkStart w:id="0" w:name="_GoBack"/>
      <w:bookmarkEnd w:id="0"/>
      <w:r w:rsidR="00DF6160">
        <w:rPr>
          <w:rFonts w:hint="eastAsia"/>
        </w:rPr>
        <w:t>模型</w:t>
      </w:r>
      <w:r>
        <w:t>相吻合。</w:t>
      </w:r>
      <w:r>
        <w:rPr>
          <w:rFonts w:hint="eastAsia"/>
        </w:rPr>
        <w:t>至于为什么这些血细胞类型在RNA测序得到的转录组上有区别，但是在ATAC测序得到的染色质开放程度却很相近，这个问题还有待进一步研究。</w:t>
      </w:r>
    </w:p>
    <w:p w14:paraId="060A4060" w14:textId="77777777" w:rsidR="00577098" w:rsidRDefault="00577098" w:rsidP="00577098"/>
    <w:p w14:paraId="52544591" w14:textId="77777777" w:rsidR="00577098" w:rsidRDefault="00577098" w:rsidP="00577098">
      <w:r>
        <w:t>除了对单个器官分析以外，还可以对不同器官中的相同细胞类型进行分析。例如，从眼、胰腺、胃、肠四个非中枢神经系统器官中选取的神经细胞分布显示出，消化系统器官的神经元有着高度一致性，并且与眼的神经元有明显差异。</w:t>
      </w:r>
    </w:p>
    <w:p w14:paraId="05FDA957" w14:textId="77777777" w:rsidR="00577098" w:rsidRDefault="00577098" w:rsidP="00577098"/>
    <w:p w14:paraId="67B49A09" w14:textId="6F562407" w:rsidR="002C2EB5" w:rsidRDefault="00577098" w:rsidP="00577098">
      <w:r>
        <w:t>这些就是我在科研实践II中所作的部分工作，通过和导师的交流我意识到，目前我所做的只是对数据的处理和对已有现象的描述。之后我需要综合多种组学的数据，观察不同器官、不同时期、不同细胞类型之间的差异，将数据的变化展示位生物学过程的变化，将着重点放在生物学意义上而不是代码算法上。</w:t>
      </w:r>
    </w:p>
    <w:sectPr w:rsidR="002C2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B1"/>
    <w:rsid w:val="00023FAF"/>
    <w:rsid w:val="001A19DE"/>
    <w:rsid w:val="002C2EB5"/>
    <w:rsid w:val="00577098"/>
    <w:rsid w:val="00675013"/>
    <w:rsid w:val="008533B1"/>
    <w:rsid w:val="009145C4"/>
    <w:rsid w:val="00B72F94"/>
    <w:rsid w:val="00DF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B7348"/>
  <w15:chartTrackingRefBased/>
  <w15:docId w15:val="{BC1E9C14-0F46-42CE-B4BD-AC0598D6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Xun</dc:creator>
  <cp:keywords/>
  <dc:description/>
  <cp:lastModifiedBy>Zhao Xun</cp:lastModifiedBy>
  <cp:revision>6</cp:revision>
  <dcterms:created xsi:type="dcterms:W3CDTF">2019-08-28T12:45:00Z</dcterms:created>
  <dcterms:modified xsi:type="dcterms:W3CDTF">2019-08-28T13:06:00Z</dcterms:modified>
</cp:coreProperties>
</file>