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9C2" w:rsidRDefault="00236C42">
      <w:pPr>
        <w:pStyle w:val="Ttulo"/>
      </w:pPr>
      <w:bookmarkStart w:id="0" w:name="MW_T_DD5AB10B"/>
      <w:bookmarkStart w:id="1" w:name="_GoBack"/>
      <w:bookmarkEnd w:id="1"/>
      <w:r>
        <w:t>Bioingeniería II - 2019-3</w:t>
      </w:r>
      <w:bookmarkEnd w:id="0"/>
    </w:p>
    <w:p w:rsidR="000679C2" w:rsidRDefault="00236C42">
      <w:pPr>
        <w:pStyle w:val="Text"/>
      </w:pPr>
      <w:r>
        <w:t xml:space="preserve">Ejercicio en </w:t>
      </w:r>
      <w:proofErr w:type="spellStart"/>
      <w:r>
        <w:t>calse</w:t>
      </w:r>
      <w:proofErr w:type="spellEnd"/>
    </w:p>
    <w:p w:rsidR="000679C2" w:rsidRDefault="00236C42">
      <w:pPr>
        <w:pStyle w:val="Text"/>
      </w:pPr>
      <w:r>
        <w:t>13 de marzo de 2020</w:t>
      </w:r>
    </w:p>
    <w:p w:rsidR="000679C2" w:rsidRDefault="00236C42">
      <w:pPr>
        <w:pStyle w:val="Text"/>
      </w:pPr>
      <w:r>
        <w:t xml:space="preserve">Diana Carolina </w:t>
      </w:r>
      <w:proofErr w:type="spellStart"/>
      <w:r>
        <w:t>Diaz</w:t>
      </w:r>
      <w:proofErr w:type="spellEnd"/>
      <w:r>
        <w:t xml:space="preserve">                </w:t>
      </w:r>
      <w:proofErr w:type="spellStart"/>
      <w:r>
        <w:t>Cod</w:t>
      </w:r>
      <w:proofErr w:type="spellEnd"/>
      <w:r>
        <w:t>: 20151005010</w:t>
      </w:r>
    </w:p>
    <w:p w:rsidR="000679C2" w:rsidRDefault="00236C42">
      <w:pPr>
        <w:pStyle w:val="Text"/>
      </w:pPr>
      <w:r>
        <w:t xml:space="preserve">Jeison Estiven García             </w:t>
      </w:r>
      <w:proofErr w:type="spellStart"/>
      <w:r>
        <w:t>Cod</w:t>
      </w:r>
      <w:proofErr w:type="spellEnd"/>
      <w:r>
        <w:t>: 20151005015</w:t>
      </w:r>
    </w:p>
    <w:p w:rsidR="000679C2" w:rsidRDefault="00236C42">
      <w:pPr>
        <w:pStyle w:val="Text"/>
      </w:pPr>
      <w:proofErr w:type="spellStart"/>
      <w:r>
        <w:t>Nicolas</w:t>
      </w:r>
      <w:proofErr w:type="spellEnd"/>
      <w:r>
        <w:t xml:space="preserve"> Rodríguez Daza         </w:t>
      </w:r>
      <w:proofErr w:type="spellStart"/>
      <w:r>
        <w:t>Cod</w:t>
      </w:r>
      <w:proofErr w:type="spellEnd"/>
      <w:r>
        <w:t>: 20151005022</w:t>
      </w:r>
    </w:p>
    <w:sdt>
      <w:sdtPr>
        <w:rPr>
          <w:b w:val="0"/>
          <w:sz w:val="21"/>
        </w:rPr>
        <w:id w:val="-2031173318"/>
        <w:docPartObj>
          <w:docPartGallery w:val="Table of Contents"/>
        </w:docPartObj>
      </w:sdtPr>
      <w:sdtEndPr/>
      <w:sdtContent>
        <w:p w:rsidR="000679C2" w:rsidRDefault="00236C42">
          <w:pPr>
            <w:pStyle w:val="TtuloTDC"/>
          </w:pPr>
          <w:r>
            <w:t>Contenido</w:t>
          </w:r>
        </w:p>
        <w:p w:rsidR="000679C2" w:rsidRDefault="00236C42">
          <w:pPr>
            <w:pStyle w:val="TDC1"/>
          </w:pPr>
          <w:r>
            <w:fldChar w:fldCharType="begin"/>
          </w:r>
          <w:r>
            <w:instrText>TOC \o \h \z \u</w:instrText>
          </w:r>
          <w:r>
            <w:fldChar w:fldCharType="separate"/>
          </w:r>
          <w:hyperlink w:anchor="MW_T_DD5AB10B">
            <w:r>
              <w:rPr>
                <w:rStyle w:val="Hipervnculo"/>
              </w:rPr>
              <w:t xml:space="preserve">Bioingeniería II - 2019-3 </w:t>
            </w:r>
          </w:hyperlink>
          <w:r>
            <w:br/>
          </w:r>
          <w:hyperlink w:anchor="MW_T_6E3F4B93">
            <w:r>
              <w:rPr>
                <w:rStyle w:val="Hipervnculo"/>
              </w:rPr>
              <w:t xml:space="preserve">Objetivo </w:t>
            </w:r>
          </w:hyperlink>
          <w:r>
            <w:br/>
          </w:r>
          <w:hyperlink w:anchor="MW_T_7E13D546">
            <w:r>
              <w:rPr>
                <w:rStyle w:val="Hipervnculo"/>
              </w:rPr>
              <w:t xml:space="preserve">Actividades Propuestas: </w:t>
            </w:r>
          </w:hyperlink>
          <w:r>
            <w:br/>
            <w:t xml:space="preserve">    </w:t>
          </w:r>
          <w:hyperlink w:anchor="MW_H_83C14108">
            <w:r>
              <w:rPr>
                <w:rStyle w:val="Hipervnculo"/>
              </w:rPr>
              <w:t xml:space="preserve">Actividad 1 </w:t>
            </w:r>
          </w:hyperlink>
          <w:r>
            <w:br/>
            <w:t xml:space="preserve">    </w:t>
          </w:r>
          <w:hyperlink w:anchor="MW_H_EE1652EA">
            <w:r>
              <w:rPr>
                <w:rStyle w:val="Hipervnculo"/>
              </w:rPr>
              <w:t xml:space="preserve">Actividad 2 </w:t>
            </w:r>
          </w:hyperlink>
          <w:r>
            <w:br/>
            <w:t xml:space="preserve">    </w:t>
          </w:r>
          <w:hyperlink w:anchor="MW_H_36FE52C2">
            <w:r>
              <w:rPr>
                <w:rStyle w:val="Hipervnculo"/>
              </w:rPr>
              <w:t xml:space="preserve">Actividad 3 </w:t>
            </w:r>
          </w:hyperlink>
          <w:r>
            <w:br/>
          </w:r>
          <w:hyperlink w:anchor="MW_T_51976755">
            <w:r>
              <w:rPr>
                <w:rStyle w:val="Hipervnculo"/>
              </w:rPr>
              <w:t>Conclusiones</w:t>
            </w:r>
          </w:hyperlink>
          <w:r>
            <w:fldChar w:fldCharType="end"/>
          </w:r>
        </w:p>
      </w:sdtContent>
    </w:sdt>
    <w:p w:rsidR="000679C2" w:rsidRDefault="00236C42">
      <w:pPr>
        <w:pStyle w:val="Ttulo"/>
      </w:pPr>
      <w:bookmarkStart w:id="2" w:name="MW_T_6E3F4B93"/>
      <w:r>
        <w:t>Objetivo</w:t>
      </w:r>
      <w:bookmarkEnd w:id="2"/>
    </w:p>
    <w:p w:rsidR="000679C2" w:rsidRDefault="00236C42">
      <w:pPr>
        <w:pStyle w:val="Text"/>
      </w:pPr>
      <w:r>
        <w:t>Identificar las características eléctricas de algunas señales EMG capturadas con electrodos superficiales.</w:t>
      </w:r>
    </w:p>
    <w:p w:rsidR="000679C2" w:rsidRDefault="00236C42">
      <w:pPr>
        <w:pStyle w:val="Ttulo"/>
      </w:pPr>
      <w:bookmarkStart w:id="3" w:name="MW_T_7E13D546"/>
      <w:r>
        <w:t>Actividades Pro</w:t>
      </w:r>
      <w:r>
        <w:t>puestas:</w:t>
      </w:r>
      <w:bookmarkEnd w:id="3"/>
    </w:p>
    <w:p w:rsidR="000679C2" w:rsidRDefault="00236C42">
      <w:pPr>
        <w:pStyle w:val="Text"/>
      </w:pPr>
      <w:bookmarkStart w:id="4" w:name="MW_H_1857C587"/>
      <w:r>
        <w:t>Organizados en grupos de tres personas, procedan a desarrollar las actividades consignadas a continuación. El desarrollo de cada actividad debe registrarse en este mismo archivo. Al final de la clase deben enviar este archivo (en formato mlx) junt</w:t>
      </w:r>
      <w:r>
        <w:t xml:space="preserve">o con su versión en </w:t>
      </w:r>
      <w:proofErr w:type="spellStart"/>
      <w:r>
        <w:t>pdf</w:t>
      </w:r>
      <w:proofErr w:type="spellEnd"/>
      <w:r>
        <w:t xml:space="preserve"> al correo: hilopezc@udistrital.edu.co.</w:t>
      </w:r>
      <w:bookmarkEnd w:id="4"/>
    </w:p>
    <w:p w:rsidR="000679C2" w:rsidRDefault="00236C42">
      <w:pPr>
        <w:pStyle w:val="Ttulo1"/>
      </w:pPr>
      <w:bookmarkStart w:id="5" w:name="MW_H_83C14108"/>
      <w:r>
        <w:t>Actividad 1</w:t>
      </w:r>
      <w:bookmarkEnd w:id="5"/>
    </w:p>
    <w:p w:rsidR="000679C2" w:rsidRDefault="00236C42">
      <w:pPr>
        <w:pStyle w:val="Text"/>
      </w:pPr>
      <w:r>
        <w:t xml:space="preserve">Realicen la carga en MATLAB de la señal EMG de prueba. Considerando que la frecuencia de muestreo es de 200Hz, muestren todos los canales en un </w:t>
      </w:r>
      <w:proofErr w:type="spellStart"/>
      <w:r>
        <w:rPr>
          <w:rFonts w:ascii="Consolas"/>
        </w:rPr>
        <w:t>subplot</w:t>
      </w:r>
      <w:proofErr w:type="spellEnd"/>
      <w:r>
        <w:t xml:space="preserve"> de ocho filas, marcando los e</w:t>
      </w:r>
      <w:r>
        <w:t>jes con las escalas temporales adecuadas.</w:t>
      </w:r>
    </w:p>
    <w:p w:rsidR="000679C2" w:rsidRDefault="00236C42">
      <w:pPr>
        <w:pStyle w:val="Code"/>
      </w:pPr>
      <w:r>
        <w:rPr>
          <w:noProof/>
          <w:color w:val="3C763D"/>
        </w:rPr>
        <w:t>% Consignen aquí las instrucciones respectivas</w:t>
      </w:r>
    </w:p>
    <w:p w:rsidR="000679C2" w:rsidRDefault="00236C42">
      <w:pPr>
        <w:pStyle w:val="Code"/>
      </w:pPr>
      <w:r>
        <w:rPr>
          <w:noProof/>
        </w:rPr>
        <w:t>a=load(</w:t>
      </w:r>
      <w:r>
        <w:rPr>
          <w:noProof/>
          <w:color w:val="A020F0"/>
        </w:rPr>
        <w:t>'emgprueba.mat'</w:t>
      </w:r>
      <w:r>
        <w:rPr>
          <w:noProof/>
        </w:rPr>
        <w:t>);</w:t>
      </w:r>
    </w:p>
    <w:p w:rsidR="000679C2" w:rsidRDefault="00236C42">
      <w:pPr>
        <w:pStyle w:val="Code"/>
      </w:pPr>
      <w:r>
        <w:rPr>
          <w:noProof/>
        </w:rPr>
        <w:t>a=a.G1juan;</w:t>
      </w:r>
    </w:p>
    <w:p w:rsidR="000679C2" w:rsidRDefault="00236C42">
      <w:pPr>
        <w:pStyle w:val="Code"/>
      </w:pPr>
      <w:r>
        <w:rPr>
          <w:noProof/>
        </w:rPr>
        <w:t>time=(1:length(a))*1/200;</w:t>
      </w:r>
    </w:p>
    <w:p w:rsidR="000679C2" w:rsidRDefault="00236C42">
      <w:pPr>
        <w:pStyle w:val="Code"/>
      </w:pPr>
      <w:r>
        <w:rPr>
          <w:noProof/>
        </w:rPr>
        <w:t>figure(</w:t>
      </w:r>
      <w:r>
        <w:rPr>
          <w:noProof/>
          <w:color w:val="A020F0"/>
        </w:rPr>
        <w:t>'renderer'</w:t>
      </w:r>
      <w:r>
        <w:rPr>
          <w:noProof/>
        </w:rPr>
        <w:t>,</w:t>
      </w:r>
      <w:r>
        <w:rPr>
          <w:noProof/>
          <w:color w:val="A020F0"/>
        </w:rPr>
        <w:t>'painters'</w:t>
      </w:r>
      <w:r>
        <w:rPr>
          <w:noProof/>
        </w:rPr>
        <w:t>,</w:t>
      </w:r>
      <w:r>
        <w:rPr>
          <w:noProof/>
          <w:color w:val="A020F0"/>
        </w:rPr>
        <w:t>"Position"</w:t>
      </w:r>
      <w:r>
        <w:rPr>
          <w:noProof/>
        </w:rPr>
        <w:t>,[50 50 800 800 ])</w:t>
      </w:r>
    </w:p>
    <w:p w:rsidR="000679C2" w:rsidRDefault="00236C42">
      <w:pPr>
        <w:pStyle w:val="Code"/>
      </w:pPr>
      <w:r>
        <w:rPr>
          <w:noProof/>
          <w:color w:val="0000FF"/>
        </w:rPr>
        <w:t xml:space="preserve">for </w:t>
      </w:r>
      <w:r>
        <w:rPr>
          <w:noProof/>
        </w:rPr>
        <w:t>i=1:8</w:t>
      </w:r>
    </w:p>
    <w:p w:rsidR="000679C2" w:rsidRDefault="00236C42">
      <w:pPr>
        <w:pStyle w:val="Code"/>
      </w:pPr>
      <w:r>
        <w:rPr>
          <w:noProof/>
        </w:rPr>
        <w:t xml:space="preserve">    subplot(8,1,i);</w:t>
      </w:r>
    </w:p>
    <w:p w:rsidR="000679C2" w:rsidRDefault="00236C42">
      <w:pPr>
        <w:pStyle w:val="Code"/>
      </w:pPr>
      <w:r>
        <w:rPr>
          <w:noProof/>
        </w:rPr>
        <w:t xml:space="preserve">    superplot(time,a(:,i),strcat(</w:t>
      </w:r>
      <w:r>
        <w:rPr>
          <w:noProof/>
          <w:color w:val="A020F0"/>
        </w:rPr>
        <w:t>"canal :"</w:t>
      </w:r>
      <w:r>
        <w:rPr>
          <w:noProof/>
        </w:rPr>
        <w:t>,num2str(i)),</w:t>
      </w:r>
      <w:r>
        <w:rPr>
          <w:noProof/>
          <w:color w:val="A020F0"/>
        </w:rPr>
        <w:t>'tiempo (s)'</w:t>
      </w:r>
      <w:r>
        <w:rPr>
          <w:noProof/>
        </w:rPr>
        <w:t>,</w:t>
      </w:r>
      <w:r>
        <w:rPr>
          <w:noProof/>
          <w:color w:val="A020F0"/>
        </w:rPr>
        <w:t>''</w:t>
      </w:r>
      <w:r>
        <w:rPr>
          <w:noProof/>
        </w:rPr>
        <w:t>,2);</w:t>
      </w:r>
    </w:p>
    <w:p w:rsidR="000679C2" w:rsidRDefault="00236C42">
      <w:pPr>
        <w:pStyle w:val="Code"/>
      </w:pPr>
      <w:r>
        <w:rPr>
          <w:noProof/>
          <w:color w:val="0000FF"/>
        </w:rPr>
        <w:t>end</w:t>
      </w:r>
    </w:p>
    <w:p w:rsidR="00000000" w:rsidRDefault="00236C42">
      <w:pPr>
        <w:divId w:val="284434852"/>
        <w:rPr>
          <w:rFonts w:ascii="Consolas" w:eastAsia="Times New Roman" w:hAnsi="Consolas" w:cs="Consolas"/>
          <w:color w:val="404040"/>
          <w:sz w:val="24"/>
          <w:szCs w:val="24"/>
        </w:rPr>
      </w:pPr>
      <w:r>
        <w:rPr>
          <w:rFonts w:ascii="Consolas" w:eastAsia="Times New Roman" w:hAnsi="Consolas" w:cs="Consolas"/>
          <w:noProof/>
          <w:color w:val="404040"/>
        </w:rPr>
        <w:lastRenderedPageBreak/>
        <w:drawing>
          <wp:inline distT="0" distB="0" distL="0" distR="0">
            <wp:extent cx="4457700" cy="4457700"/>
            <wp:effectExtent l="0" t="0" r="0" b="0"/>
            <wp:docPr id="1" name="uniqName_162_323"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23" descr="https://www.mathworks.com/file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0679C2" w:rsidRDefault="00236C42">
      <w:pPr>
        <w:pStyle w:val="Ttulo1"/>
      </w:pPr>
      <w:bookmarkStart w:id="6" w:name="MW_H_EE1652EA"/>
      <w:r>
        <w:t>Actividad 2</w:t>
      </w:r>
      <w:bookmarkEnd w:id="6"/>
    </w:p>
    <w:p w:rsidR="000679C2" w:rsidRDefault="00236C42">
      <w:pPr>
        <w:pStyle w:val="Text"/>
      </w:pPr>
      <w:bookmarkStart w:id="7" w:name="MW_H_79855F2C"/>
      <w:r>
        <w:t xml:space="preserve">Ahora, modifiquen la escala temporal para visualizar los potenciales de acción de las unidades motoras. ¿Se pueden identificar potenciales monofásicos, bifásicos o </w:t>
      </w:r>
      <w:r>
        <w:t xml:space="preserve">trifásicos? ¿Se pueden identificar los picos etiquetados como </w:t>
      </w:r>
      <w:proofErr w:type="spellStart"/>
      <w:r>
        <w:rPr>
          <w:i/>
        </w:rPr>
        <w:t>turns</w:t>
      </w:r>
      <w:proofErr w:type="spellEnd"/>
      <w:r>
        <w:t>?</w:t>
      </w:r>
      <w:bookmarkEnd w:id="7"/>
    </w:p>
    <w:p w:rsidR="000679C2" w:rsidRDefault="00236C42">
      <w:pPr>
        <w:pStyle w:val="Code"/>
      </w:pPr>
      <w:r>
        <w:rPr>
          <w:noProof/>
        </w:rPr>
        <w:t>figure(</w:t>
      </w:r>
      <w:r>
        <w:rPr>
          <w:noProof/>
          <w:color w:val="A020F0"/>
        </w:rPr>
        <w:t>'renderer'</w:t>
      </w:r>
      <w:r>
        <w:rPr>
          <w:noProof/>
        </w:rPr>
        <w:t>,</w:t>
      </w:r>
      <w:r>
        <w:rPr>
          <w:noProof/>
          <w:color w:val="A020F0"/>
        </w:rPr>
        <w:t>'painters'</w:t>
      </w:r>
      <w:r>
        <w:rPr>
          <w:noProof/>
        </w:rPr>
        <w:t>,</w:t>
      </w:r>
      <w:r>
        <w:rPr>
          <w:noProof/>
          <w:color w:val="A020F0"/>
        </w:rPr>
        <w:t>"Position"</w:t>
      </w:r>
      <w:r>
        <w:rPr>
          <w:noProof/>
        </w:rPr>
        <w:t>,[50 50 800 800 ])</w:t>
      </w:r>
    </w:p>
    <w:p w:rsidR="000679C2" w:rsidRDefault="00236C42">
      <w:pPr>
        <w:pStyle w:val="Code"/>
      </w:pPr>
      <w:r>
        <w:rPr>
          <w:noProof/>
          <w:color w:val="0000FF"/>
        </w:rPr>
        <w:t xml:space="preserve">for </w:t>
      </w:r>
      <w:r>
        <w:rPr>
          <w:noProof/>
        </w:rPr>
        <w:t>i=1:8</w:t>
      </w:r>
    </w:p>
    <w:p w:rsidR="000679C2" w:rsidRDefault="00236C42">
      <w:pPr>
        <w:pStyle w:val="Code"/>
      </w:pPr>
      <w:r>
        <w:rPr>
          <w:noProof/>
        </w:rPr>
        <w:t xml:space="preserve">    </w:t>
      </w:r>
      <w:r>
        <w:rPr>
          <w:noProof/>
          <w:color w:val="0000FF"/>
        </w:rPr>
        <w:t xml:space="preserve">if </w:t>
      </w:r>
      <w:r>
        <w:rPr>
          <w:noProof/>
        </w:rPr>
        <w:t>i==4</w:t>
      </w:r>
    </w:p>
    <w:p w:rsidR="000679C2" w:rsidRDefault="00236C42">
      <w:pPr>
        <w:pStyle w:val="Code"/>
      </w:pPr>
      <w:r>
        <w:rPr>
          <w:noProof/>
        </w:rPr>
        <w:t xml:space="preserve">    subplot(8,1,i);</w:t>
      </w:r>
    </w:p>
    <w:p w:rsidR="000679C2" w:rsidRDefault="00236C42">
      <w:pPr>
        <w:pStyle w:val="Code"/>
      </w:pPr>
      <w:r>
        <w:rPr>
          <w:noProof/>
        </w:rPr>
        <w:t xml:space="preserve">    superplot(time(200:500),a(200:500,i),strcat(</w:t>
      </w:r>
      <w:r>
        <w:rPr>
          <w:noProof/>
          <w:color w:val="A020F0"/>
        </w:rPr>
        <w:t>"canal :"</w:t>
      </w:r>
      <w:r>
        <w:rPr>
          <w:noProof/>
        </w:rPr>
        <w:t>,num2str(i)),</w:t>
      </w:r>
      <w:r>
        <w:rPr>
          <w:noProof/>
          <w:color w:val="A020F0"/>
        </w:rPr>
        <w:t>'tiempo (s)'</w:t>
      </w:r>
      <w:r>
        <w:rPr>
          <w:noProof/>
        </w:rPr>
        <w:t>,</w:t>
      </w:r>
      <w:r>
        <w:rPr>
          <w:noProof/>
          <w:color w:val="A020F0"/>
        </w:rPr>
        <w:t>''</w:t>
      </w:r>
      <w:r>
        <w:rPr>
          <w:noProof/>
        </w:rPr>
        <w:t>,2);</w:t>
      </w:r>
    </w:p>
    <w:p w:rsidR="000679C2" w:rsidRDefault="00236C42">
      <w:pPr>
        <w:pStyle w:val="Code"/>
      </w:pPr>
      <w:r>
        <w:rPr>
          <w:noProof/>
        </w:rPr>
        <w:t xml:space="preserve">    </w:t>
      </w:r>
      <w:r>
        <w:rPr>
          <w:noProof/>
          <w:color w:val="0000FF"/>
        </w:rPr>
        <w:t>else</w:t>
      </w:r>
    </w:p>
    <w:p w:rsidR="000679C2" w:rsidRDefault="00236C42">
      <w:pPr>
        <w:pStyle w:val="Code"/>
      </w:pPr>
      <w:r>
        <w:rPr>
          <w:noProof/>
        </w:rPr>
        <w:t xml:space="preserve">        subplot(8,1,i);</w:t>
      </w:r>
    </w:p>
    <w:p w:rsidR="000679C2" w:rsidRDefault="00236C42">
      <w:pPr>
        <w:pStyle w:val="Code"/>
      </w:pPr>
      <w:r>
        <w:rPr>
          <w:noProof/>
        </w:rPr>
        <w:t xml:space="preserve">        superplot(time(200:400),a(200:400,i),strcat(</w:t>
      </w:r>
      <w:r>
        <w:rPr>
          <w:noProof/>
          <w:color w:val="A020F0"/>
        </w:rPr>
        <w:t>"canal :"</w:t>
      </w:r>
      <w:r>
        <w:rPr>
          <w:noProof/>
        </w:rPr>
        <w:t>,num2str(i)),</w:t>
      </w:r>
      <w:r>
        <w:rPr>
          <w:noProof/>
          <w:color w:val="A020F0"/>
        </w:rPr>
        <w:t>'tiempo (s)'</w:t>
      </w:r>
      <w:r>
        <w:rPr>
          <w:noProof/>
        </w:rPr>
        <w:t>,</w:t>
      </w:r>
      <w:r>
        <w:rPr>
          <w:noProof/>
          <w:color w:val="A020F0"/>
        </w:rPr>
        <w:t>''</w:t>
      </w:r>
      <w:r>
        <w:rPr>
          <w:noProof/>
        </w:rPr>
        <w:t>,2);</w:t>
      </w:r>
    </w:p>
    <w:p w:rsidR="000679C2" w:rsidRDefault="00236C42">
      <w:pPr>
        <w:pStyle w:val="Code"/>
      </w:pPr>
      <w:r>
        <w:rPr>
          <w:noProof/>
        </w:rPr>
        <w:t xml:space="preserve">    </w:t>
      </w:r>
      <w:r>
        <w:rPr>
          <w:noProof/>
          <w:color w:val="0000FF"/>
        </w:rPr>
        <w:t>end</w:t>
      </w:r>
    </w:p>
    <w:p w:rsidR="000679C2" w:rsidRDefault="00236C42">
      <w:pPr>
        <w:pStyle w:val="Code"/>
      </w:pPr>
      <w:r>
        <w:rPr>
          <w:noProof/>
          <w:color w:val="0000FF"/>
        </w:rPr>
        <w:t>end</w:t>
      </w:r>
    </w:p>
    <w:p w:rsidR="00000000" w:rsidRDefault="00236C42">
      <w:pPr>
        <w:divId w:val="389380313"/>
        <w:rPr>
          <w:rFonts w:ascii="Consolas" w:eastAsia="Times New Roman" w:hAnsi="Consolas" w:cs="Consolas"/>
          <w:color w:val="404040"/>
          <w:sz w:val="24"/>
          <w:szCs w:val="24"/>
        </w:rPr>
      </w:pPr>
      <w:r>
        <w:rPr>
          <w:rFonts w:ascii="Consolas" w:eastAsia="Times New Roman" w:hAnsi="Consolas" w:cs="Consolas"/>
          <w:noProof/>
          <w:color w:val="404040"/>
        </w:rPr>
        <w:lastRenderedPageBreak/>
        <w:drawing>
          <wp:inline distT="0" distB="0" distL="0" distR="0">
            <wp:extent cx="4457700" cy="4457700"/>
            <wp:effectExtent l="0" t="0" r="0" b="0"/>
            <wp:docPr id="2" name="uniqName_162_31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14" descr="https://www.mathworks.com/file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inline>
        </w:drawing>
      </w:r>
    </w:p>
    <w:p w:rsidR="000679C2" w:rsidRDefault="00236C42">
      <w:pPr>
        <w:pStyle w:val="Code"/>
      </w:pPr>
      <w:r>
        <w:rPr>
          <w:noProof/>
        </w:rPr>
        <w:t xml:space="preserve">n=8; </w:t>
      </w:r>
      <w:r>
        <w:rPr>
          <w:noProof/>
          <w:color w:val="3C763D"/>
        </w:rPr>
        <w:t>%CANAL</w:t>
      </w:r>
    </w:p>
    <w:p w:rsidR="000679C2" w:rsidRDefault="00236C42">
      <w:pPr>
        <w:pStyle w:val="Code"/>
      </w:pPr>
      <w:r>
        <w:rPr>
          <w:noProof/>
        </w:rPr>
        <w:t>figure(</w:t>
      </w:r>
      <w:r>
        <w:rPr>
          <w:noProof/>
          <w:color w:val="A020F0"/>
        </w:rPr>
        <w:t>'renderer'</w:t>
      </w:r>
      <w:r>
        <w:rPr>
          <w:noProof/>
        </w:rPr>
        <w:t>,</w:t>
      </w:r>
      <w:r>
        <w:rPr>
          <w:noProof/>
          <w:color w:val="A020F0"/>
        </w:rPr>
        <w:t>'painters'</w:t>
      </w:r>
      <w:r>
        <w:rPr>
          <w:noProof/>
        </w:rPr>
        <w:t>,</w:t>
      </w:r>
      <w:r>
        <w:rPr>
          <w:noProof/>
          <w:color w:val="A020F0"/>
        </w:rPr>
        <w:t>"Position"</w:t>
      </w:r>
      <w:r>
        <w:rPr>
          <w:noProof/>
        </w:rPr>
        <w:t>,[50 50 1500 300])</w:t>
      </w:r>
    </w:p>
    <w:p w:rsidR="000679C2" w:rsidRDefault="00236C42">
      <w:pPr>
        <w:pStyle w:val="Code"/>
      </w:pPr>
      <w:r>
        <w:rPr>
          <w:noProof/>
        </w:rPr>
        <w:t>t1=time(200:400);</w:t>
      </w:r>
    </w:p>
    <w:p w:rsidR="000679C2" w:rsidRDefault="00236C42">
      <w:pPr>
        <w:pStyle w:val="Code"/>
      </w:pPr>
      <w:r>
        <w:rPr>
          <w:noProof/>
        </w:rPr>
        <w:t>g1=a(200:400,n);</w:t>
      </w:r>
    </w:p>
    <w:p w:rsidR="000679C2" w:rsidRDefault="00236C42">
      <w:pPr>
        <w:pStyle w:val="Code"/>
      </w:pPr>
      <w:r>
        <w:rPr>
          <w:noProof/>
        </w:rPr>
        <w:t>superp</w:t>
      </w:r>
      <w:r>
        <w:rPr>
          <w:noProof/>
        </w:rPr>
        <w:t>lot(t1,g1,strcat(</w:t>
      </w:r>
      <w:r>
        <w:rPr>
          <w:noProof/>
          <w:color w:val="A020F0"/>
        </w:rPr>
        <w:t>"canal :"</w:t>
      </w:r>
      <w:r>
        <w:rPr>
          <w:noProof/>
        </w:rPr>
        <w:t>,num2str(n)),</w:t>
      </w:r>
      <w:r>
        <w:rPr>
          <w:noProof/>
          <w:color w:val="A020F0"/>
        </w:rPr>
        <w:t>'tiempo (s)'</w:t>
      </w:r>
      <w:r>
        <w:rPr>
          <w:noProof/>
        </w:rPr>
        <w:t>,</w:t>
      </w:r>
      <w:r>
        <w:rPr>
          <w:noProof/>
          <w:color w:val="A020F0"/>
        </w:rPr>
        <w:t>''</w:t>
      </w:r>
      <w:r>
        <w:rPr>
          <w:noProof/>
        </w:rPr>
        <w:t>,2);</w:t>
      </w:r>
    </w:p>
    <w:p w:rsidR="000679C2" w:rsidRDefault="00236C42">
      <w:pPr>
        <w:pStyle w:val="Code"/>
      </w:pPr>
      <w:r>
        <w:rPr>
          <w:noProof/>
        </w:rPr>
        <w:t xml:space="preserve">hold </w:t>
      </w:r>
      <w:r>
        <w:rPr>
          <w:noProof/>
          <w:color w:val="A020F0"/>
        </w:rPr>
        <w:t>on</w:t>
      </w:r>
    </w:p>
    <w:p w:rsidR="000679C2" w:rsidRDefault="00236C42">
      <w:pPr>
        <w:pStyle w:val="Code"/>
      </w:pPr>
      <w:r>
        <w:rPr>
          <w:noProof/>
        </w:rPr>
        <w:t>e0=zeros(length(t1),1);</w:t>
      </w:r>
    </w:p>
    <w:p w:rsidR="000679C2" w:rsidRDefault="00236C42">
      <w:pPr>
        <w:pStyle w:val="Code"/>
      </w:pPr>
      <w:r>
        <w:rPr>
          <w:noProof/>
        </w:rPr>
        <w:t>plot(t1,e0,</w:t>
      </w:r>
      <w:r>
        <w:rPr>
          <w:noProof/>
          <w:color w:val="A020F0"/>
        </w:rPr>
        <w:t>'g'</w:t>
      </w:r>
      <w:r>
        <w:rPr>
          <w:noProof/>
        </w:rPr>
        <w:t>,</w:t>
      </w:r>
      <w:r>
        <w:rPr>
          <w:noProof/>
          <w:color w:val="A020F0"/>
        </w:rPr>
        <w:t>'lineWidth'</w:t>
      </w:r>
      <w:r>
        <w:rPr>
          <w:noProof/>
        </w:rPr>
        <w:t>,2)</w:t>
      </w:r>
    </w:p>
    <w:p w:rsidR="000679C2" w:rsidRDefault="00236C42">
      <w:pPr>
        <w:pStyle w:val="Code"/>
      </w:pPr>
      <w:r>
        <w:rPr>
          <w:noProof/>
          <w:color w:val="0000FF"/>
        </w:rPr>
        <w:t xml:space="preserve">for </w:t>
      </w:r>
      <w:r>
        <w:rPr>
          <w:noProof/>
        </w:rPr>
        <w:t>e=1:1:length(t1)-1</w:t>
      </w:r>
    </w:p>
    <w:p w:rsidR="000679C2" w:rsidRDefault="00236C42">
      <w:pPr>
        <w:pStyle w:val="Code"/>
      </w:pPr>
      <w:r>
        <w:rPr>
          <w:noProof/>
        </w:rPr>
        <w:t xml:space="preserve">    </w:t>
      </w:r>
      <w:r>
        <w:rPr>
          <w:noProof/>
          <w:color w:val="0000FF"/>
        </w:rPr>
        <w:t xml:space="preserve">if </w:t>
      </w:r>
      <w:r>
        <w:rPr>
          <w:noProof/>
        </w:rPr>
        <w:t>(g1(e)&lt;-0.0001 &amp;&amp; g1(e+1)&gt;0.0001) || (g1(e)&gt;0.0001 &amp;&amp; g1(e+1)&lt;-0.0001)</w:t>
      </w:r>
    </w:p>
    <w:p w:rsidR="000679C2" w:rsidRDefault="00236C42">
      <w:pPr>
        <w:pStyle w:val="Code"/>
      </w:pPr>
      <w:r>
        <w:rPr>
          <w:noProof/>
        </w:rPr>
        <w:t xml:space="preserve">       plot(t1(e+1),g1(e+1),</w:t>
      </w:r>
      <w:r>
        <w:rPr>
          <w:noProof/>
          <w:color w:val="A020F0"/>
        </w:rPr>
        <w:t>'r*'</w:t>
      </w:r>
      <w:r>
        <w:rPr>
          <w:noProof/>
        </w:rPr>
        <w:t>)</w:t>
      </w:r>
    </w:p>
    <w:p w:rsidR="000679C2" w:rsidRDefault="00236C42">
      <w:pPr>
        <w:pStyle w:val="Code"/>
      </w:pPr>
      <w:r>
        <w:rPr>
          <w:noProof/>
        </w:rPr>
        <w:t xml:space="preserve">    </w:t>
      </w:r>
      <w:r>
        <w:rPr>
          <w:noProof/>
          <w:color w:val="0000FF"/>
        </w:rPr>
        <w:t>end</w:t>
      </w:r>
    </w:p>
    <w:p w:rsidR="000679C2" w:rsidRDefault="00236C42">
      <w:pPr>
        <w:pStyle w:val="Code"/>
      </w:pPr>
      <w:r>
        <w:rPr>
          <w:noProof/>
        </w:rPr>
        <w:t xml:space="preserve">    </w:t>
      </w:r>
      <w:r>
        <w:rPr>
          <w:noProof/>
          <w:color w:val="0000FF"/>
        </w:rPr>
        <w:t xml:space="preserve">if </w:t>
      </w:r>
      <w:r>
        <w:rPr>
          <w:noProof/>
        </w:rPr>
        <w:t>g1(e)&gt;0 &amp;&amp; g1(e+1)&gt;0 &amp;&amp; abs(g1(e)-g1(e+1))&gt;0.0001</w:t>
      </w:r>
    </w:p>
    <w:p w:rsidR="000679C2" w:rsidRDefault="00236C42">
      <w:pPr>
        <w:pStyle w:val="Code"/>
      </w:pPr>
      <w:r>
        <w:rPr>
          <w:noProof/>
        </w:rPr>
        <w:t xml:space="preserve">       plot(t1(e+1),g1(e+1),</w:t>
      </w:r>
      <w:r>
        <w:rPr>
          <w:noProof/>
          <w:color w:val="A020F0"/>
        </w:rPr>
        <w:t>'bo'</w:t>
      </w:r>
      <w:r>
        <w:rPr>
          <w:noProof/>
        </w:rPr>
        <w:t xml:space="preserve">) </w:t>
      </w:r>
    </w:p>
    <w:p w:rsidR="000679C2" w:rsidRDefault="00236C42">
      <w:pPr>
        <w:pStyle w:val="Code"/>
      </w:pPr>
      <w:r>
        <w:rPr>
          <w:noProof/>
        </w:rPr>
        <w:t xml:space="preserve">    </w:t>
      </w:r>
      <w:r>
        <w:rPr>
          <w:noProof/>
          <w:color w:val="0000FF"/>
        </w:rPr>
        <w:t>end</w:t>
      </w:r>
    </w:p>
    <w:p w:rsidR="000679C2" w:rsidRDefault="00236C42">
      <w:pPr>
        <w:pStyle w:val="Code"/>
      </w:pPr>
      <w:r>
        <w:rPr>
          <w:noProof/>
        </w:rPr>
        <w:t xml:space="preserve">    </w:t>
      </w:r>
      <w:r>
        <w:rPr>
          <w:noProof/>
          <w:color w:val="0000FF"/>
        </w:rPr>
        <w:t xml:space="preserve">if </w:t>
      </w:r>
      <w:r>
        <w:rPr>
          <w:noProof/>
        </w:rPr>
        <w:t>g1(e)&lt;0 &amp;&amp; g1(e+1)&lt;0 &amp;&amp; abs(g1(e)-g1(e+1))&gt;0.0001</w:t>
      </w:r>
    </w:p>
    <w:p w:rsidR="000679C2" w:rsidRDefault="00236C42">
      <w:pPr>
        <w:pStyle w:val="Code"/>
      </w:pPr>
      <w:r>
        <w:rPr>
          <w:noProof/>
        </w:rPr>
        <w:t xml:space="preserve">       plot(t1(e+1),g1(e+1),</w:t>
      </w:r>
      <w:r>
        <w:rPr>
          <w:noProof/>
          <w:color w:val="A020F0"/>
        </w:rPr>
        <w:t>'bo'</w:t>
      </w:r>
      <w:r>
        <w:rPr>
          <w:noProof/>
        </w:rPr>
        <w:t>)</w:t>
      </w:r>
    </w:p>
    <w:p w:rsidR="000679C2" w:rsidRDefault="00236C42">
      <w:pPr>
        <w:pStyle w:val="Code"/>
      </w:pPr>
      <w:r>
        <w:rPr>
          <w:noProof/>
        </w:rPr>
        <w:t xml:space="preserve">    </w:t>
      </w:r>
      <w:r>
        <w:rPr>
          <w:noProof/>
          <w:color w:val="0000FF"/>
        </w:rPr>
        <w:t>end</w:t>
      </w:r>
    </w:p>
    <w:p w:rsidR="000679C2" w:rsidRDefault="00236C42">
      <w:pPr>
        <w:pStyle w:val="Code"/>
      </w:pPr>
      <w:r>
        <w:rPr>
          <w:noProof/>
          <w:color w:val="0000FF"/>
        </w:rPr>
        <w:t>end</w:t>
      </w:r>
    </w:p>
    <w:p w:rsidR="00000000" w:rsidRDefault="00236C42">
      <w:pPr>
        <w:divId w:val="2107461233"/>
        <w:rPr>
          <w:rFonts w:ascii="Consolas" w:eastAsia="Times New Roman" w:hAnsi="Consolas" w:cs="Consolas"/>
          <w:color w:val="404040"/>
          <w:sz w:val="24"/>
          <w:szCs w:val="24"/>
        </w:rPr>
      </w:pPr>
      <w:r>
        <w:rPr>
          <w:rFonts w:ascii="Consolas" w:eastAsia="Times New Roman" w:hAnsi="Consolas" w:cs="Consolas"/>
          <w:noProof/>
          <w:color w:val="404040"/>
        </w:rPr>
        <w:lastRenderedPageBreak/>
        <w:drawing>
          <wp:inline distT="0" distB="0" distL="0" distR="0">
            <wp:extent cx="4457700" cy="885825"/>
            <wp:effectExtent l="0" t="0" r="0" b="9525"/>
            <wp:docPr id="3" name="uniqName_162_317"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17" descr="https://www.mathworks.com/file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57700" cy="885825"/>
                    </a:xfrm>
                    <a:prstGeom prst="rect">
                      <a:avLst/>
                    </a:prstGeom>
                    <a:noFill/>
                    <a:ln>
                      <a:noFill/>
                    </a:ln>
                  </pic:spPr>
                </pic:pic>
              </a:graphicData>
            </a:graphic>
          </wp:inline>
        </w:drawing>
      </w:r>
    </w:p>
    <w:p w:rsidR="000679C2" w:rsidRDefault="00236C42">
      <w:pPr>
        <w:pStyle w:val="Text"/>
      </w:pPr>
      <w:r>
        <w:t xml:space="preserve">Siendo: </w:t>
      </w:r>
    </w:p>
    <w:p w:rsidR="000679C2" w:rsidRDefault="00236C42">
      <w:pPr>
        <w:pStyle w:val="Lista"/>
        <w:numPr>
          <w:ilvl w:val="0"/>
          <w:numId w:val="1"/>
        </w:numPr>
      </w:pPr>
      <w:r>
        <w:rPr>
          <w:noProof/>
          <w:position w:val="-7"/>
        </w:rPr>
        <w:drawing>
          <wp:inline distT="0" distB="0" distL="0" distR="0">
            <wp:extent cx="157163" cy="171450"/>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157163" cy="171450"/>
                    </a:xfrm>
                    <a:prstGeom prst="rect">
                      <a:avLst/>
                    </a:prstGeom>
                  </pic:spPr>
                </pic:pic>
              </a:graphicData>
            </a:graphic>
          </wp:inline>
        </w:drawing>
      </w:r>
      <w:r>
        <w:t xml:space="preserve"> puntos en que ocurre un cambio de fase.</w:t>
      </w:r>
    </w:p>
    <w:p w:rsidR="000679C2" w:rsidRDefault="00236C42">
      <w:pPr>
        <w:pStyle w:val="Lista"/>
        <w:numPr>
          <w:ilvl w:val="0"/>
          <w:numId w:val="1"/>
        </w:numPr>
      </w:pPr>
      <w:r>
        <w:t xml:space="preserve"> </w:t>
      </w:r>
      <w:r>
        <w:rPr>
          <w:noProof/>
          <w:position w:val="-7"/>
        </w:rPr>
        <w:drawing>
          <wp:inline distT="0" distB="0" distL="0" distR="0">
            <wp:extent cx="157163" cy="17145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57163" cy="171450"/>
                    </a:xfrm>
                    <a:prstGeom prst="rect">
                      <a:avLst/>
                    </a:prstGeom>
                  </pic:spPr>
                </pic:pic>
              </a:graphicData>
            </a:graphic>
          </wp:inline>
        </w:drawing>
      </w:r>
      <w:r>
        <w:t xml:space="preserve"> puntos en que tiene lugar un </w:t>
      </w:r>
      <w:proofErr w:type="spellStart"/>
      <w:r>
        <w:t>turn</w:t>
      </w:r>
      <w:proofErr w:type="spellEnd"/>
      <w:r>
        <w:t>.</w:t>
      </w:r>
    </w:p>
    <w:p w:rsidR="000679C2" w:rsidRDefault="00236C42">
      <w:pPr>
        <w:pStyle w:val="Ttulo1"/>
      </w:pPr>
      <w:bookmarkStart w:id="8" w:name="MW_H_36FE52C2"/>
      <w:r>
        <w:t>Actividad 3</w:t>
      </w:r>
      <w:bookmarkEnd w:id="8"/>
    </w:p>
    <w:p w:rsidR="000679C2" w:rsidRDefault="00236C42">
      <w:pPr>
        <w:pStyle w:val="Text"/>
      </w:pPr>
      <w:bookmarkStart w:id="9" w:name="MW_H_AB48CF91"/>
      <w:r>
        <w:t xml:space="preserve">Utilicen la </w:t>
      </w:r>
      <w:proofErr w:type="spellStart"/>
      <w:r>
        <w:rPr>
          <w:rFonts w:ascii="Consolas"/>
        </w:rPr>
        <w:t>fft</w:t>
      </w:r>
      <w:proofErr w:type="spellEnd"/>
      <w:r>
        <w:t xml:space="preserve"> para obtener el espectro positivo de cada uno de los canales de la señal de prueba. ¿Cuánto es el ancho de banda de la señal capturada?</w:t>
      </w:r>
      <w:bookmarkEnd w:id="9"/>
    </w:p>
    <w:p w:rsidR="000679C2" w:rsidRDefault="00236C42">
      <w:pPr>
        <w:pStyle w:val="Code"/>
      </w:pPr>
      <w:r>
        <w:rPr>
          <w:noProof/>
          <w:color w:val="0000FF"/>
        </w:rPr>
        <w:t xml:space="preserve">for </w:t>
      </w:r>
      <w:r>
        <w:rPr>
          <w:noProof/>
        </w:rPr>
        <w:t>i=1:8</w:t>
      </w:r>
    </w:p>
    <w:p w:rsidR="000679C2" w:rsidRDefault="00236C42">
      <w:pPr>
        <w:pStyle w:val="Code"/>
      </w:pPr>
      <w:r>
        <w:rPr>
          <w:noProof/>
        </w:rPr>
        <w:t xml:space="preserve">   </w:t>
      </w:r>
      <w:r>
        <w:rPr>
          <w:noProof/>
        </w:rPr>
        <w:t xml:space="preserve"> figure()</w:t>
      </w:r>
    </w:p>
    <w:p w:rsidR="000679C2" w:rsidRDefault="00236C42">
      <w:pPr>
        <w:pStyle w:val="Code"/>
      </w:pPr>
      <w:r>
        <w:rPr>
          <w:noProof/>
        </w:rPr>
        <w:t xml:space="preserve">    </w:t>
      </w:r>
      <w:r>
        <w:rPr>
          <w:noProof/>
          <w:color w:val="0000FF"/>
        </w:rPr>
        <w:t xml:space="preserve">if </w:t>
      </w:r>
      <w:r>
        <w:rPr>
          <w:noProof/>
        </w:rPr>
        <w:t>i==4</w:t>
      </w:r>
    </w:p>
    <w:p w:rsidR="000679C2" w:rsidRDefault="00236C42">
      <w:pPr>
        <w:pStyle w:val="Code"/>
      </w:pPr>
      <w:r>
        <w:rPr>
          <w:noProof/>
        </w:rPr>
        <w:t xml:space="preserve">        rango=200:500;</w:t>
      </w:r>
    </w:p>
    <w:p w:rsidR="000679C2" w:rsidRDefault="00236C42">
      <w:pPr>
        <w:pStyle w:val="Code"/>
      </w:pPr>
      <w:r>
        <w:rPr>
          <w:noProof/>
        </w:rPr>
        <w:t xml:space="preserve">        espectrofftJDR([time',a(:,i)],1,100,rango);</w:t>
      </w:r>
    </w:p>
    <w:p w:rsidR="000679C2" w:rsidRDefault="00236C42">
      <w:pPr>
        <w:pStyle w:val="Code"/>
      </w:pPr>
      <w:r>
        <w:rPr>
          <w:noProof/>
        </w:rPr>
        <w:t xml:space="preserve">    </w:t>
      </w:r>
      <w:r>
        <w:rPr>
          <w:noProof/>
          <w:color w:val="0000FF"/>
        </w:rPr>
        <w:t>else</w:t>
      </w:r>
    </w:p>
    <w:p w:rsidR="000679C2" w:rsidRDefault="00236C42">
      <w:pPr>
        <w:pStyle w:val="Code"/>
      </w:pPr>
      <w:r>
        <w:rPr>
          <w:noProof/>
        </w:rPr>
        <w:t xml:space="preserve">        rango=200:400;</w:t>
      </w:r>
    </w:p>
    <w:p w:rsidR="000679C2" w:rsidRDefault="00236C42">
      <w:pPr>
        <w:pStyle w:val="Code"/>
      </w:pPr>
      <w:r>
        <w:rPr>
          <w:noProof/>
        </w:rPr>
        <w:t xml:space="preserve">        espectrofftJDR([time',a(:,i)],1,100,rango);</w:t>
      </w:r>
    </w:p>
    <w:p w:rsidR="000679C2" w:rsidRDefault="00236C42">
      <w:pPr>
        <w:pStyle w:val="Code"/>
      </w:pPr>
      <w:r>
        <w:rPr>
          <w:noProof/>
        </w:rPr>
        <w:t xml:space="preserve">    </w:t>
      </w:r>
      <w:r>
        <w:rPr>
          <w:noProof/>
          <w:color w:val="0000FF"/>
        </w:rPr>
        <w:t xml:space="preserve">end </w:t>
      </w:r>
    </w:p>
    <w:p w:rsidR="000679C2" w:rsidRDefault="00236C42">
      <w:pPr>
        <w:pStyle w:val="Code"/>
      </w:pPr>
      <w:r>
        <w:rPr>
          <w:noProof/>
          <w:color w:val="0000FF"/>
        </w:rPr>
        <w:t>end</w:t>
      </w:r>
    </w:p>
    <w:p w:rsidR="00000000" w:rsidRDefault="00236C42">
      <w:pPr>
        <w:divId w:val="835606020"/>
        <w:rPr>
          <w:rFonts w:ascii="Consolas" w:eastAsia="Times New Roman" w:hAnsi="Consolas" w:cs="Consolas"/>
          <w:color w:val="404040"/>
          <w:sz w:val="24"/>
          <w:szCs w:val="24"/>
        </w:rPr>
      </w:pPr>
      <w:r>
        <w:rPr>
          <w:rFonts w:ascii="Consolas" w:eastAsia="Times New Roman" w:hAnsi="Consolas" w:cs="Consolas"/>
          <w:noProof/>
          <w:color w:val="404040"/>
        </w:rPr>
        <w:drawing>
          <wp:inline distT="0" distB="0" distL="0" distR="0">
            <wp:extent cx="4000500" cy="3000375"/>
            <wp:effectExtent l="0" t="0" r="0" b="9525"/>
            <wp:docPr id="6" name="uniqName_162_278"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78" descr="https://www.mathworks.com/file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2063165243"/>
        <w:rPr>
          <w:rFonts w:ascii="Consolas" w:eastAsia="Times New Roman" w:hAnsi="Consolas" w:cs="Consolas"/>
          <w:color w:val="404040"/>
        </w:rPr>
      </w:pPr>
      <w:r>
        <w:rPr>
          <w:rFonts w:ascii="Consolas" w:eastAsia="Times New Roman" w:hAnsi="Consolas" w:cs="Consolas"/>
          <w:noProof/>
          <w:color w:val="404040"/>
        </w:rPr>
        <w:lastRenderedPageBreak/>
        <w:drawing>
          <wp:inline distT="0" distB="0" distL="0" distR="0">
            <wp:extent cx="4000500" cy="3000375"/>
            <wp:effectExtent l="0" t="0" r="0" b="9525"/>
            <wp:docPr id="7" name="uniqName_162_281" descr="https://www.mathworks.com/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81" descr="https://www.mathworks.com/fil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1348867827"/>
        <w:rPr>
          <w:rFonts w:ascii="Consolas" w:eastAsia="Times New Roman" w:hAnsi="Consolas" w:cs="Consolas"/>
          <w:color w:val="404040"/>
        </w:rPr>
      </w:pPr>
      <w:r>
        <w:rPr>
          <w:rFonts w:ascii="Consolas" w:eastAsia="Times New Roman" w:hAnsi="Consolas" w:cs="Consolas"/>
          <w:noProof/>
          <w:color w:val="404040"/>
        </w:rPr>
        <w:drawing>
          <wp:inline distT="0" distB="0" distL="0" distR="0">
            <wp:extent cx="4000500" cy="3000375"/>
            <wp:effectExtent l="0" t="0" r="0" b="9525"/>
            <wp:docPr id="8" name="uniqName_162_305" descr="https://www.mathworks.com/f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05" descr="https://www.mathworks.com/fil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2109495659"/>
        <w:rPr>
          <w:rFonts w:ascii="Consolas" w:eastAsia="Times New Roman" w:hAnsi="Consolas" w:cs="Consolas"/>
          <w:color w:val="404040"/>
        </w:rPr>
      </w:pPr>
      <w:r>
        <w:rPr>
          <w:rFonts w:ascii="Consolas" w:eastAsia="Times New Roman" w:hAnsi="Consolas" w:cs="Consolas"/>
          <w:noProof/>
          <w:color w:val="404040"/>
        </w:rPr>
        <w:lastRenderedPageBreak/>
        <w:drawing>
          <wp:inline distT="0" distB="0" distL="0" distR="0">
            <wp:extent cx="4000500" cy="3000375"/>
            <wp:effectExtent l="0" t="0" r="0" b="9525"/>
            <wp:docPr id="9" name="uniqName_162_287" descr="https://www.mathworks.com/fi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87" descr="https://www.mathworks.com/file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1456294951"/>
        <w:rPr>
          <w:rFonts w:ascii="Consolas" w:eastAsia="Times New Roman" w:hAnsi="Consolas" w:cs="Consolas"/>
          <w:color w:val="404040"/>
        </w:rPr>
      </w:pPr>
      <w:r>
        <w:rPr>
          <w:rFonts w:ascii="Consolas" w:eastAsia="Times New Roman" w:hAnsi="Consolas" w:cs="Consolas"/>
          <w:noProof/>
          <w:color w:val="404040"/>
        </w:rPr>
        <w:drawing>
          <wp:inline distT="0" distB="0" distL="0" distR="0">
            <wp:extent cx="4000500" cy="3000375"/>
            <wp:effectExtent l="0" t="0" r="0" b="9525"/>
            <wp:docPr id="10" name="uniqName_162_302" descr="https://www.mathworks.com/fi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02" descr="https://www.mathworks.com/fil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145781613"/>
        <w:rPr>
          <w:rFonts w:ascii="Consolas" w:eastAsia="Times New Roman" w:hAnsi="Consolas" w:cs="Consolas"/>
          <w:color w:val="404040"/>
        </w:rPr>
      </w:pPr>
      <w:r>
        <w:rPr>
          <w:rFonts w:ascii="Consolas" w:eastAsia="Times New Roman" w:hAnsi="Consolas" w:cs="Consolas"/>
          <w:noProof/>
          <w:color w:val="404040"/>
        </w:rPr>
        <w:lastRenderedPageBreak/>
        <w:drawing>
          <wp:inline distT="0" distB="0" distL="0" distR="0">
            <wp:extent cx="4000500" cy="3000375"/>
            <wp:effectExtent l="0" t="0" r="0" b="9525"/>
            <wp:docPr id="11" name="uniqName_162_293" descr="https://www.mathworks.com/fi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93" descr="https://www.mathworks.com/fil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253519667"/>
        <w:rPr>
          <w:rFonts w:ascii="Consolas" w:eastAsia="Times New Roman" w:hAnsi="Consolas" w:cs="Consolas"/>
          <w:color w:val="404040"/>
        </w:rPr>
      </w:pPr>
      <w:r>
        <w:rPr>
          <w:rFonts w:ascii="Consolas" w:eastAsia="Times New Roman" w:hAnsi="Consolas" w:cs="Consolas"/>
          <w:noProof/>
          <w:color w:val="404040"/>
        </w:rPr>
        <w:drawing>
          <wp:inline distT="0" distB="0" distL="0" distR="0">
            <wp:extent cx="4000500" cy="3000375"/>
            <wp:effectExtent l="0" t="0" r="0" b="9525"/>
            <wp:docPr id="12" name="uniqName_162_297" descr="https://www.mathworks.com/fi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297" descr="https://www.mathworks.com/fil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00000" w:rsidRDefault="00236C42">
      <w:pPr>
        <w:divId w:val="1750927753"/>
        <w:rPr>
          <w:rFonts w:ascii="Consolas" w:eastAsia="Times New Roman" w:hAnsi="Consolas" w:cs="Consolas"/>
          <w:color w:val="404040"/>
        </w:rPr>
      </w:pPr>
      <w:r>
        <w:rPr>
          <w:rFonts w:ascii="Consolas" w:eastAsia="Times New Roman" w:hAnsi="Consolas" w:cs="Consolas"/>
          <w:noProof/>
          <w:color w:val="404040"/>
        </w:rPr>
        <w:lastRenderedPageBreak/>
        <w:drawing>
          <wp:inline distT="0" distB="0" distL="0" distR="0">
            <wp:extent cx="4000500" cy="3000375"/>
            <wp:effectExtent l="0" t="0" r="0" b="9525"/>
            <wp:docPr id="13" name="uniqName_162_320" descr="https://www.mathworks.com/fi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320" descr="https://www.mathworks.com/fil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rsidR="000679C2" w:rsidRDefault="00236C42">
      <w:pPr>
        <w:pStyle w:val="Ttulo"/>
      </w:pPr>
      <w:bookmarkStart w:id="10" w:name="MW_T_51976755"/>
      <w:r>
        <w:t>Conclusiones</w:t>
      </w:r>
      <w:bookmarkEnd w:id="10"/>
    </w:p>
    <w:p w:rsidR="000679C2" w:rsidRDefault="00236C42">
      <w:pPr>
        <w:pStyle w:val="Text"/>
      </w:pPr>
      <w:r>
        <w:t xml:space="preserve">2. Es posible identificar puntos en los cuales se registra cambios de fase o </w:t>
      </w:r>
      <w:proofErr w:type="spellStart"/>
      <w:r>
        <w:rPr>
          <w:i/>
        </w:rPr>
        <w:t>turns</w:t>
      </w:r>
      <w:proofErr w:type="spellEnd"/>
      <w:r>
        <w:t xml:space="preserve">, sin embargo, debido a la proximidad de las fibras musculares encargadas del movimiento y por ende la superposición de los potenciales de acción de las unidades motoras, se </w:t>
      </w:r>
      <w:r>
        <w:t>dificulta discernir donde empieza un potencial de una fibra muscular y termina el potencial de la fibra vecina, por lo cual no se discrimina que potenciales son monofásicos, bifásicos o trifásicos.</w:t>
      </w:r>
    </w:p>
    <w:p w:rsidR="000679C2" w:rsidRDefault="00236C42">
      <w:pPr>
        <w:pStyle w:val="Text"/>
      </w:pPr>
      <w:r>
        <w:t>3. Por medio de la gráfica de espectro en frecuencia de ca</w:t>
      </w:r>
      <w:r>
        <w:t>da canal correspondiente a un electrodo de superficie se comprobó que el ancho de banda de cada canal es de alrededor 50 Hz, sin embargo la frecuencia central varía para cada electrodo en el gesto en que se captura la señal EMG, y estas frecuencias se encu</w:t>
      </w:r>
      <w:r>
        <w:t xml:space="preserve">entran distribuidas alrededor de los 100 Hz que a su vez constituye el espectro positivo de la señal EMG por lo cual se concluye que para esta señal particular el ancho de banda es de 100 Hz. </w:t>
      </w:r>
    </w:p>
    <w:sectPr w:rsidR="000679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602ED"/>
    <w:multiLevelType w:val="hybridMultilevel"/>
    <w:tmpl w:val="EC1CB318"/>
    <w:lvl w:ilvl="0" w:tplc="253254FC">
      <w:start w:val="1"/>
      <w:numFmt w:val="bullet"/>
      <w:lvlText w:val=""/>
      <w:lvlJc w:val="left"/>
      <w:pPr>
        <w:ind w:left="720" w:hanging="200"/>
      </w:pPr>
      <w:rPr>
        <w:rFonts w:ascii="Symbol" w:hAnsi="Symbol" w:hint="default"/>
      </w:rPr>
    </w:lvl>
    <w:lvl w:ilvl="1" w:tplc="B194F8FE">
      <w:numFmt w:val="decimal"/>
      <w:lvlText w:val=""/>
      <w:lvlJc w:val="left"/>
    </w:lvl>
    <w:lvl w:ilvl="2" w:tplc="C20E4472">
      <w:numFmt w:val="decimal"/>
      <w:lvlText w:val=""/>
      <w:lvlJc w:val="left"/>
    </w:lvl>
    <w:lvl w:ilvl="3" w:tplc="2EC81FF0">
      <w:numFmt w:val="decimal"/>
      <w:lvlText w:val=""/>
      <w:lvlJc w:val="left"/>
    </w:lvl>
    <w:lvl w:ilvl="4" w:tplc="B42A6594">
      <w:numFmt w:val="decimal"/>
      <w:lvlText w:val=""/>
      <w:lvlJc w:val="left"/>
    </w:lvl>
    <w:lvl w:ilvl="5" w:tplc="5A62D24C">
      <w:numFmt w:val="decimal"/>
      <w:lvlText w:val=""/>
      <w:lvlJc w:val="left"/>
    </w:lvl>
    <w:lvl w:ilvl="6" w:tplc="6AFCD068">
      <w:numFmt w:val="decimal"/>
      <w:lvlText w:val=""/>
      <w:lvlJc w:val="left"/>
    </w:lvl>
    <w:lvl w:ilvl="7" w:tplc="B9A46C6A">
      <w:numFmt w:val="decimal"/>
      <w:lvlText w:val=""/>
      <w:lvlJc w:val="left"/>
    </w:lvl>
    <w:lvl w:ilvl="8" w:tplc="BC22E39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0679C2"/>
    <w:rsid w:val="000679C2"/>
    <w:rsid w:val="00236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BA0E66-8C95-46AE-BC90-507C9C690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pPr>
        <w:spacing w:after="160" w:line="259" w:lineRule="auto"/>
      </w:pPr>
    </w:pPrDefault>
  </w:docDefaults>
  <w:latentStyles w:defLockedState="0" w:defUIPriority="99"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qFormat/>
    <w:pPr>
      <w:spacing w:before="140" w:after="140" w:line="0" w:lineRule="atLeast"/>
      <w:outlineLvl w:val="0"/>
    </w:pPr>
    <w:rPr>
      <w:rFonts w:ascii="Helvetica" w:eastAsiaTheme="majorEastAsia" w:hAnsi="Helvetica" w:cstheme="majorBidi"/>
      <w:b/>
      <w:sz w:val="29"/>
    </w:rPr>
  </w:style>
  <w:style w:type="paragraph" w:styleId="Ttulo2">
    <w:name w:val="heading 2"/>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qFormat/>
    <w:pPr>
      <w:spacing w:after="0" w:line="0" w:lineRule="atLeast"/>
      <w:contextualSpacing/>
    </w:pPr>
    <w:rPr>
      <w:rFonts w:ascii="Helvetica" w:eastAsiaTheme="majorEastAsia" w:hAnsi="Helvetica" w:cstheme="majorBidi"/>
      <w:sz w:val="21"/>
    </w:rPr>
  </w:style>
  <w:style w:type="paragraph" w:styleId="TDC2">
    <w:name w:val="toc 2"/>
    <w:qFormat/>
    <w:pPr>
      <w:spacing w:after="0" w:line="0" w:lineRule="atLeast"/>
      <w:ind w:left="240"/>
      <w:contextualSpacing/>
    </w:pPr>
    <w:rPr>
      <w:rFonts w:ascii="Helvetica" w:eastAsiaTheme="majorEastAsia" w:hAnsi="Helvetica" w:cstheme="majorBidi"/>
      <w:sz w:val="21"/>
    </w:rPr>
  </w:style>
  <w:style w:type="paragraph" w:styleId="TDC3">
    <w:name w:val="toc 3"/>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29688">
      <w:bodyDiv w:val="1"/>
      <w:marLeft w:val="0"/>
      <w:marRight w:val="0"/>
      <w:marTop w:val="0"/>
      <w:marBottom w:val="0"/>
      <w:divBdr>
        <w:top w:val="none" w:sz="0" w:space="0" w:color="auto"/>
        <w:left w:val="none" w:sz="0" w:space="0" w:color="auto"/>
        <w:bottom w:val="none" w:sz="0" w:space="0" w:color="auto"/>
        <w:right w:val="none" w:sz="0" w:space="0" w:color="auto"/>
      </w:divBdr>
      <w:divsChild>
        <w:div w:id="585574610">
          <w:marLeft w:val="255"/>
          <w:marRight w:val="0"/>
          <w:marTop w:val="0"/>
          <w:marBottom w:val="0"/>
          <w:divBdr>
            <w:top w:val="none" w:sz="0" w:space="0" w:color="auto"/>
            <w:left w:val="none" w:sz="0" w:space="0" w:color="auto"/>
            <w:bottom w:val="none" w:sz="0" w:space="0" w:color="auto"/>
            <w:right w:val="none" w:sz="0" w:space="0" w:color="auto"/>
          </w:divBdr>
          <w:divsChild>
            <w:div w:id="18316041">
              <w:marLeft w:val="0"/>
              <w:marRight w:val="0"/>
              <w:marTop w:val="0"/>
              <w:marBottom w:val="0"/>
              <w:divBdr>
                <w:top w:val="none" w:sz="0" w:space="0" w:color="auto"/>
                <w:left w:val="none" w:sz="0" w:space="0" w:color="auto"/>
                <w:bottom w:val="none" w:sz="0" w:space="0" w:color="auto"/>
                <w:right w:val="none" w:sz="0" w:space="0" w:color="auto"/>
              </w:divBdr>
              <w:divsChild>
                <w:div w:id="1945572343">
                  <w:marLeft w:val="0"/>
                  <w:marRight w:val="0"/>
                  <w:marTop w:val="0"/>
                  <w:marBottom w:val="0"/>
                  <w:divBdr>
                    <w:top w:val="none" w:sz="0" w:space="0" w:color="auto"/>
                    <w:left w:val="none" w:sz="0" w:space="0" w:color="auto"/>
                    <w:bottom w:val="none" w:sz="0" w:space="0" w:color="auto"/>
                    <w:right w:val="none" w:sz="0" w:space="0" w:color="auto"/>
                  </w:divBdr>
                  <w:divsChild>
                    <w:div w:id="672923711">
                      <w:marLeft w:val="0"/>
                      <w:marRight w:val="0"/>
                      <w:marTop w:val="0"/>
                      <w:marBottom w:val="0"/>
                      <w:divBdr>
                        <w:top w:val="none" w:sz="0" w:space="0" w:color="auto"/>
                        <w:left w:val="none" w:sz="0" w:space="0" w:color="auto"/>
                        <w:bottom w:val="none" w:sz="0" w:space="0" w:color="auto"/>
                        <w:right w:val="none" w:sz="0" w:space="0" w:color="auto"/>
                      </w:divBdr>
                      <w:divsChild>
                        <w:div w:id="1996831849">
                          <w:marLeft w:val="0"/>
                          <w:marRight w:val="0"/>
                          <w:marTop w:val="0"/>
                          <w:marBottom w:val="0"/>
                          <w:divBdr>
                            <w:top w:val="none" w:sz="0" w:space="0" w:color="auto"/>
                            <w:left w:val="none" w:sz="0" w:space="0" w:color="auto"/>
                            <w:bottom w:val="none" w:sz="0" w:space="0" w:color="auto"/>
                            <w:right w:val="none" w:sz="0" w:space="0" w:color="auto"/>
                          </w:divBdr>
                          <w:divsChild>
                            <w:div w:id="8356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5629">
                  <w:marLeft w:val="0"/>
                  <w:marRight w:val="0"/>
                  <w:marTop w:val="0"/>
                  <w:marBottom w:val="0"/>
                  <w:divBdr>
                    <w:top w:val="none" w:sz="0" w:space="0" w:color="auto"/>
                    <w:left w:val="none" w:sz="0" w:space="0" w:color="auto"/>
                    <w:bottom w:val="none" w:sz="0" w:space="0" w:color="auto"/>
                    <w:right w:val="none" w:sz="0" w:space="0" w:color="auto"/>
                  </w:divBdr>
                  <w:divsChild>
                    <w:div w:id="804006817">
                      <w:marLeft w:val="0"/>
                      <w:marRight w:val="0"/>
                      <w:marTop w:val="0"/>
                      <w:marBottom w:val="0"/>
                      <w:divBdr>
                        <w:top w:val="none" w:sz="0" w:space="0" w:color="auto"/>
                        <w:left w:val="none" w:sz="0" w:space="0" w:color="auto"/>
                        <w:bottom w:val="none" w:sz="0" w:space="0" w:color="auto"/>
                        <w:right w:val="none" w:sz="0" w:space="0" w:color="auto"/>
                      </w:divBdr>
                      <w:divsChild>
                        <w:div w:id="1610044039">
                          <w:marLeft w:val="0"/>
                          <w:marRight w:val="0"/>
                          <w:marTop w:val="0"/>
                          <w:marBottom w:val="0"/>
                          <w:divBdr>
                            <w:top w:val="none" w:sz="0" w:space="0" w:color="auto"/>
                            <w:left w:val="none" w:sz="0" w:space="0" w:color="auto"/>
                            <w:bottom w:val="none" w:sz="0" w:space="0" w:color="auto"/>
                            <w:right w:val="none" w:sz="0" w:space="0" w:color="auto"/>
                          </w:divBdr>
                          <w:divsChild>
                            <w:div w:id="20631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51847">
                  <w:marLeft w:val="0"/>
                  <w:marRight w:val="0"/>
                  <w:marTop w:val="0"/>
                  <w:marBottom w:val="0"/>
                  <w:divBdr>
                    <w:top w:val="none" w:sz="0" w:space="0" w:color="auto"/>
                    <w:left w:val="none" w:sz="0" w:space="0" w:color="auto"/>
                    <w:bottom w:val="none" w:sz="0" w:space="0" w:color="auto"/>
                    <w:right w:val="none" w:sz="0" w:space="0" w:color="auto"/>
                  </w:divBdr>
                  <w:divsChild>
                    <w:div w:id="2040399031">
                      <w:marLeft w:val="0"/>
                      <w:marRight w:val="0"/>
                      <w:marTop w:val="0"/>
                      <w:marBottom w:val="0"/>
                      <w:divBdr>
                        <w:top w:val="none" w:sz="0" w:space="0" w:color="auto"/>
                        <w:left w:val="none" w:sz="0" w:space="0" w:color="auto"/>
                        <w:bottom w:val="none" w:sz="0" w:space="0" w:color="auto"/>
                        <w:right w:val="none" w:sz="0" w:space="0" w:color="auto"/>
                      </w:divBdr>
                      <w:divsChild>
                        <w:div w:id="1945648649">
                          <w:marLeft w:val="0"/>
                          <w:marRight w:val="0"/>
                          <w:marTop w:val="0"/>
                          <w:marBottom w:val="0"/>
                          <w:divBdr>
                            <w:top w:val="none" w:sz="0" w:space="0" w:color="auto"/>
                            <w:left w:val="none" w:sz="0" w:space="0" w:color="auto"/>
                            <w:bottom w:val="none" w:sz="0" w:space="0" w:color="auto"/>
                            <w:right w:val="none" w:sz="0" w:space="0" w:color="auto"/>
                          </w:divBdr>
                          <w:divsChild>
                            <w:div w:id="13488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1533">
                  <w:marLeft w:val="0"/>
                  <w:marRight w:val="0"/>
                  <w:marTop w:val="0"/>
                  <w:marBottom w:val="0"/>
                  <w:divBdr>
                    <w:top w:val="none" w:sz="0" w:space="0" w:color="auto"/>
                    <w:left w:val="none" w:sz="0" w:space="0" w:color="auto"/>
                    <w:bottom w:val="none" w:sz="0" w:space="0" w:color="auto"/>
                    <w:right w:val="none" w:sz="0" w:space="0" w:color="auto"/>
                  </w:divBdr>
                  <w:divsChild>
                    <w:div w:id="674768925">
                      <w:marLeft w:val="0"/>
                      <w:marRight w:val="0"/>
                      <w:marTop w:val="0"/>
                      <w:marBottom w:val="0"/>
                      <w:divBdr>
                        <w:top w:val="none" w:sz="0" w:space="0" w:color="auto"/>
                        <w:left w:val="none" w:sz="0" w:space="0" w:color="auto"/>
                        <w:bottom w:val="none" w:sz="0" w:space="0" w:color="auto"/>
                        <w:right w:val="none" w:sz="0" w:space="0" w:color="auto"/>
                      </w:divBdr>
                      <w:divsChild>
                        <w:div w:id="267351409">
                          <w:marLeft w:val="0"/>
                          <w:marRight w:val="0"/>
                          <w:marTop w:val="0"/>
                          <w:marBottom w:val="0"/>
                          <w:divBdr>
                            <w:top w:val="none" w:sz="0" w:space="0" w:color="auto"/>
                            <w:left w:val="none" w:sz="0" w:space="0" w:color="auto"/>
                            <w:bottom w:val="none" w:sz="0" w:space="0" w:color="auto"/>
                            <w:right w:val="none" w:sz="0" w:space="0" w:color="auto"/>
                          </w:divBdr>
                          <w:divsChild>
                            <w:div w:id="21094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4214">
                  <w:marLeft w:val="0"/>
                  <w:marRight w:val="0"/>
                  <w:marTop w:val="0"/>
                  <w:marBottom w:val="0"/>
                  <w:divBdr>
                    <w:top w:val="none" w:sz="0" w:space="0" w:color="auto"/>
                    <w:left w:val="none" w:sz="0" w:space="0" w:color="auto"/>
                    <w:bottom w:val="none" w:sz="0" w:space="0" w:color="auto"/>
                    <w:right w:val="none" w:sz="0" w:space="0" w:color="auto"/>
                  </w:divBdr>
                  <w:divsChild>
                    <w:div w:id="731731160">
                      <w:marLeft w:val="0"/>
                      <w:marRight w:val="0"/>
                      <w:marTop w:val="0"/>
                      <w:marBottom w:val="0"/>
                      <w:divBdr>
                        <w:top w:val="none" w:sz="0" w:space="0" w:color="auto"/>
                        <w:left w:val="none" w:sz="0" w:space="0" w:color="auto"/>
                        <w:bottom w:val="none" w:sz="0" w:space="0" w:color="auto"/>
                        <w:right w:val="none" w:sz="0" w:space="0" w:color="auto"/>
                      </w:divBdr>
                      <w:divsChild>
                        <w:div w:id="35664744">
                          <w:marLeft w:val="0"/>
                          <w:marRight w:val="0"/>
                          <w:marTop w:val="0"/>
                          <w:marBottom w:val="0"/>
                          <w:divBdr>
                            <w:top w:val="none" w:sz="0" w:space="0" w:color="auto"/>
                            <w:left w:val="none" w:sz="0" w:space="0" w:color="auto"/>
                            <w:bottom w:val="none" w:sz="0" w:space="0" w:color="auto"/>
                            <w:right w:val="none" w:sz="0" w:space="0" w:color="auto"/>
                          </w:divBdr>
                          <w:divsChild>
                            <w:div w:id="14562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17186">
                  <w:marLeft w:val="0"/>
                  <w:marRight w:val="0"/>
                  <w:marTop w:val="0"/>
                  <w:marBottom w:val="0"/>
                  <w:divBdr>
                    <w:top w:val="none" w:sz="0" w:space="0" w:color="auto"/>
                    <w:left w:val="none" w:sz="0" w:space="0" w:color="auto"/>
                    <w:bottom w:val="none" w:sz="0" w:space="0" w:color="auto"/>
                    <w:right w:val="none" w:sz="0" w:space="0" w:color="auto"/>
                  </w:divBdr>
                  <w:divsChild>
                    <w:div w:id="1267811518">
                      <w:marLeft w:val="0"/>
                      <w:marRight w:val="0"/>
                      <w:marTop w:val="0"/>
                      <w:marBottom w:val="0"/>
                      <w:divBdr>
                        <w:top w:val="none" w:sz="0" w:space="0" w:color="auto"/>
                        <w:left w:val="none" w:sz="0" w:space="0" w:color="auto"/>
                        <w:bottom w:val="none" w:sz="0" w:space="0" w:color="auto"/>
                        <w:right w:val="none" w:sz="0" w:space="0" w:color="auto"/>
                      </w:divBdr>
                      <w:divsChild>
                        <w:div w:id="982655234">
                          <w:marLeft w:val="0"/>
                          <w:marRight w:val="0"/>
                          <w:marTop w:val="0"/>
                          <w:marBottom w:val="0"/>
                          <w:divBdr>
                            <w:top w:val="none" w:sz="0" w:space="0" w:color="auto"/>
                            <w:left w:val="none" w:sz="0" w:space="0" w:color="auto"/>
                            <w:bottom w:val="none" w:sz="0" w:space="0" w:color="auto"/>
                            <w:right w:val="none" w:sz="0" w:space="0" w:color="auto"/>
                          </w:divBdr>
                          <w:divsChild>
                            <w:div w:id="1457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871736">
                  <w:marLeft w:val="0"/>
                  <w:marRight w:val="0"/>
                  <w:marTop w:val="0"/>
                  <w:marBottom w:val="0"/>
                  <w:divBdr>
                    <w:top w:val="none" w:sz="0" w:space="0" w:color="auto"/>
                    <w:left w:val="none" w:sz="0" w:space="0" w:color="auto"/>
                    <w:bottom w:val="none" w:sz="0" w:space="0" w:color="auto"/>
                    <w:right w:val="none" w:sz="0" w:space="0" w:color="auto"/>
                  </w:divBdr>
                  <w:divsChild>
                    <w:div w:id="9262534">
                      <w:marLeft w:val="0"/>
                      <w:marRight w:val="0"/>
                      <w:marTop w:val="0"/>
                      <w:marBottom w:val="0"/>
                      <w:divBdr>
                        <w:top w:val="none" w:sz="0" w:space="0" w:color="auto"/>
                        <w:left w:val="none" w:sz="0" w:space="0" w:color="auto"/>
                        <w:bottom w:val="none" w:sz="0" w:space="0" w:color="auto"/>
                        <w:right w:val="none" w:sz="0" w:space="0" w:color="auto"/>
                      </w:divBdr>
                      <w:divsChild>
                        <w:div w:id="908420487">
                          <w:marLeft w:val="0"/>
                          <w:marRight w:val="0"/>
                          <w:marTop w:val="0"/>
                          <w:marBottom w:val="0"/>
                          <w:divBdr>
                            <w:top w:val="none" w:sz="0" w:space="0" w:color="auto"/>
                            <w:left w:val="none" w:sz="0" w:space="0" w:color="auto"/>
                            <w:bottom w:val="none" w:sz="0" w:space="0" w:color="auto"/>
                            <w:right w:val="none" w:sz="0" w:space="0" w:color="auto"/>
                          </w:divBdr>
                          <w:divsChild>
                            <w:div w:id="253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123014">
                  <w:marLeft w:val="0"/>
                  <w:marRight w:val="0"/>
                  <w:marTop w:val="0"/>
                  <w:marBottom w:val="0"/>
                  <w:divBdr>
                    <w:top w:val="none" w:sz="0" w:space="0" w:color="auto"/>
                    <w:left w:val="none" w:sz="0" w:space="0" w:color="auto"/>
                    <w:bottom w:val="none" w:sz="0" w:space="0" w:color="auto"/>
                    <w:right w:val="none" w:sz="0" w:space="0" w:color="auto"/>
                  </w:divBdr>
                  <w:divsChild>
                    <w:div w:id="181477789">
                      <w:marLeft w:val="0"/>
                      <w:marRight w:val="0"/>
                      <w:marTop w:val="0"/>
                      <w:marBottom w:val="0"/>
                      <w:divBdr>
                        <w:top w:val="none" w:sz="0" w:space="0" w:color="auto"/>
                        <w:left w:val="none" w:sz="0" w:space="0" w:color="auto"/>
                        <w:bottom w:val="none" w:sz="0" w:space="0" w:color="auto"/>
                        <w:right w:val="none" w:sz="0" w:space="0" w:color="auto"/>
                      </w:divBdr>
                      <w:divsChild>
                        <w:div w:id="1411538480">
                          <w:marLeft w:val="0"/>
                          <w:marRight w:val="0"/>
                          <w:marTop w:val="0"/>
                          <w:marBottom w:val="0"/>
                          <w:divBdr>
                            <w:top w:val="none" w:sz="0" w:space="0" w:color="auto"/>
                            <w:left w:val="none" w:sz="0" w:space="0" w:color="auto"/>
                            <w:bottom w:val="none" w:sz="0" w:space="0" w:color="auto"/>
                            <w:right w:val="none" w:sz="0" w:space="0" w:color="auto"/>
                          </w:divBdr>
                          <w:divsChild>
                            <w:div w:id="17509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372792">
      <w:bodyDiv w:val="1"/>
      <w:marLeft w:val="0"/>
      <w:marRight w:val="0"/>
      <w:marTop w:val="0"/>
      <w:marBottom w:val="0"/>
      <w:divBdr>
        <w:top w:val="none" w:sz="0" w:space="0" w:color="auto"/>
        <w:left w:val="none" w:sz="0" w:space="0" w:color="auto"/>
        <w:bottom w:val="none" w:sz="0" w:space="0" w:color="auto"/>
        <w:right w:val="none" w:sz="0" w:space="0" w:color="auto"/>
      </w:divBdr>
      <w:divsChild>
        <w:div w:id="384909023">
          <w:marLeft w:val="255"/>
          <w:marRight w:val="0"/>
          <w:marTop w:val="0"/>
          <w:marBottom w:val="0"/>
          <w:divBdr>
            <w:top w:val="none" w:sz="0" w:space="0" w:color="auto"/>
            <w:left w:val="none" w:sz="0" w:space="0" w:color="auto"/>
            <w:bottom w:val="none" w:sz="0" w:space="0" w:color="auto"/>
            <w:right w:val="none" w:sz="0" w:space="0" w:color="auto"/>
          </w:divBdr>
          <w:divsChild>
            <w:div w:id="179786181">
              <w:marLeft w:val="0"/>
              <w:marRight w:val="0"/>
              <w:marTop w:val="0"/>
              <w:marBottom w:val="0"/>
              <w:divBdr>
                <w:top w:val="none" w:sz="0" w:space="0" w:color="auto"/>
                <w:left w:val="none" w:sz="0" w:space="0" w:color="auto"/>
                <w:bottom w:val="none" w:sz="0" w:space="0" w:color="auto"/>
                <w:right w:val="none" w:sz="0" w:space="0" w:color="auto"/>
              </w:divBdr>
              <w:divsChild>
                <w:div w:id="1291478117">
                  <w:marLeft w:val="0"/>
                  <w:marRight w:val="0"/>
                  <w:marTop w:val="0"/>
                  <w:marBottom w:val="0"/>
                  <w:divBdr>
                    <w:top w:val="none" w:sz="0" w:space="0" w:color="auto"/>
                    <w:left w:val="none" w:sz="0" w:space="0" w:color="auto"/>
                    <w:bottom w:val="none" w:sz="0" w:space="0" w:color="auto"/>
                    <w:right w:val="none" w:sz="0" w:space="0" w:color="auto"/>
                  </w:divBdr>
                  <w:divsChild>
                    <w:div w:id="8528774">
                      <w:marLeft w:val="0"/>
                      <w:marRight w:val="0"/>
                      <w:marTop w:val="0"/>
                      <w:marBottom w:val="0"/>
                      <w:divBdr>
                        <w:top w:val="none" w:sz="0" w:space="0" w:color="auto"/>
                        <w:left w:val="none" w:sz="0" w:space="0" w:color="auto"/>
                        <w:bottom w:val="none" w:sz="0" w:space="0" w:color="auto"/>
                        <w:right w:val="none" w:sz="0" w:space="0" w:color="auto"/>
                      </w:divBdr>
                      <w:divsChild>
                        <w:div w:id="1448694466">
                          <w:marLeft w:val="0"/>
                          <w:marRight w:val="0"/>
                          <w:marTop w:val="0"/>
                          <w:marBottom w:val="0"/>
                          <w:divBdr>
                            <w:top w:val="none" w:sz="0" w:space="0" w:color="auto"/>
                            <w:left w:val="none" w:sz="0" w:space="0" w:color="auto"/>
                            <w:bottom w:val="none" w:sz="0" w:space="0" w:color="auto"/>
                            <w:right w:val="none" w:sz="0" w:space="0" w:color="auto"/>
                          </w:divBdr>
                          <w:divsChild>
                            <w:div w:id="3893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19457">
      <w:bodyDiv w:val="1"/>
      <w:marLeft w:val="0"/>
      <w:marRight w:val="0"/>
      <w:marTop w:val="0"/>
      <w:marBottom w:val="0"/>
      <w:divBdr>
        <w:top w:val="none" w:sz="0" w:space="0" w:color="auto"/>
        <w:left w:val="none" w:sz="0" w:space="0" w:color="auto"/>
        <w:bottom w:val="none" w:sz="0" w:space="0" w:color="auto"/>
        <w:right w:val="none" w:sz="0" w:space="0" w:color="auto"/>
      </w:divBdr>
      <w:divsChild>
        <w:div w:id="588268363">
          <w:marLeft w:val="255"/>
          <w:marRight w:val="0"/>
          <w:marTop w:val="0"/>
          <w:marBottom w:val="0"/>
          <w:divBdr>
            <w:top w:val="none" w:sz="0" w:space="0" w:color="auto"/>
            <w:left w:val="none" w:sz="0" w:space="0" w:color="auto"/>
            <w:bottom w:val="none" w:sz="0" w:space="0" w:color="auto"/>
            <w:right w:val="none" w:sz="0" w:space="0" w:color="auto"/>
          </w:divBdr>
          <w:divsChild>
            <w:div w:id="1070536840">
              <w:marLeft w:val="0"/>
              <w:marRight w:val="0"/>
              <w:marTop w:val="0"/>
              <w:marBottom w:val="0"/>
              <w:divBdr>
                <w:top w:val="none" w:sz="0" w:space="0" w:color="auto"/>
                <w:left w:val="none" w:sz="0" w:space="0" w:color="auto"/>
                <w:bottom w:val="none" w:sz="0" w:space="0" w:color="auto"/>
                <w:right w:val="none" w:sz="0" w:space="0" w:color="auto"/>
              </w:divBdr>
              <w:divsChild>
                <w:div w:id="2013684274">
                  <w:marLeft w:val="0"/>
                  <w:marRight w:val="0"/>
                  <w:marTop w:val="0"/>
                  <w:marBottom w:val="0"/>
                  <w:divBdr>
                    <w:top w:val="none" w:sz="0" w:space="0" w:color="auto"/>
                    <w:left w:val="none" w:sz="0" w:space="0" w:color="auto"/>
                    <w:bottom w:val="none" w:sz="0" w:space="0" w:color="auto"/>
                    <w:right w:val="none" w:sz="0" w:space="0" w:color="auto"/>
                  </w:divBdr>
                  <w:divsChild>
                    <w:div w:id="1772119210">
                      <w:marLeft w:val="0"/>
                      <w:marRight w:val="0"/>
                      <w:marTop w:val="0"/>
                      <w:marBottom w:val="0"/>
                      <w:divBdr>
                        <w:top w:val="none" w:sz="0" w:space="0" w:color="auto"/>
                        <w:left w:val="none" w:sz="0" w:space="0" w:color="auto"/>
                        <w:bottom w:val="none" w:sz="0" w:space="0" w:color="auto"/>
                        <w:right w:val="none" w:sz="0" w:space="0" w:color="auto"/>
                      </w:divBdr>
                      <w:divsChild>
                        <w:div w:id="1787967932">
                          <w:marLeft w:val="0"/>
                          <w:marRight w:val="0"/>
                          <w:marTop w:val="0"/>
                          <w:marBottom w:val="0"/>
                          <w:divBdr>
                            <w:top w:val="none" w:sz="0" w:space="0" w:color="auto"/>
                            <w:left w:val="none" w:sz="0" w:space="0" w:color="auto"/>
                            <w:bottom w:val="none" w:sz="0" w:space="0" w:color="auto"/>
                            <w:right w:val="none" w:sz="0" w:space="0" w:color="auto"/>
                          </w:divBdr>
                          <w:divsChild>
                            <w:div w:id="21074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15750">
      <w:bodyDiv w:val="1"/>
      <w:marLeft w:val="0"/>
      <w:marRight w:val="0"/>
      <w:marTop w:val="0"/>
      <w:marBottom w:val="0"/>
      <w:divBdr>
        <w:top w:val="none" w:sz="0" w:space="0" w:color="auto"/>
        <w:left w:val="none" w:sz="0" w:space="0" w:color="auto"/>
        <w:bottom w:val="none" w:sz="0" w:space="0" w:color="auto"/>
        <w:right w:val="none" w:sz="0" w:space="0" w:color="auto"/>
      </w:divBdr>
      <w:divsChild>
        <w:div w:id="632951542">
          <w:marLeft w:val="255"/>
          <w:marRight w:val="0"/>
          <w:marTop w:val="0"/>
          <w:marBottom w:val="0"/>
          <w:divBdr>
            <w:top w:val="none" w:sz="0" w:space="0" w:color="auto"/>
            <w:left w:val="none" w:sz="0" w:space="0" w:color="auto"/>
            <w:bottom w:val="none" w:sz="0" w:space="0" w:color="auto"/>
            <w:right w:val="none" w:sz="0" w:space="0" w:color="auto"/>
          </w:divBdr>
          <w:divsChild>
            <w:div w:id="1807357604">
              <w:marLeft w:val="0"/>
              <w:marRight w:val="0"/>
              <w:marTop w:val="0"/>
              <w:marBottom w:val="0"/>
              <w:divBdr>
                <w:top w:val="none" w:sz="0" w:space="0" w:color="auto"/>
                <w:left w:val="none" w:sz="0" w:space="0" w:color="auto"/>
                <w:bottom w:val="none" w:sz="0" w:space="0" w:color="auto"/>
                <w:right w:val="none" w:sz="0" w:space="0" w:color="auto"/>
              </w:divBdr>
              <w:divsChild>
                <w:div w:id="112793184">
                  <w:marLeft w:val="0"/>
                  <w:marRight w:val="0"/>
                  <w:marTop w:val="0"/>
                  <w:marBottom w:val="0"/>
                  <w:divBdr>
                    <w:top w:val="none" w:sz="0" w:space="0" w:color="auto"/>
                    <w:left w:val="none" w:sz="0" w:space="0" w:color="auto"/>
                    <w:bottom w:val="none" w:sz="0" w:space="0" w:color="auto"/>
                    <w:right w:val="none" w:sz="0" w:space="0" w:color="auto"/>
                  </w:divBdr>
                  <w:divsChild>
                    <w:div w:id="2147358208">
                      <w:marLeft w:val="0"/>
                      <w:marRight w:val="0"/>
                      <w:marTop w:val="0"/>
                      <w:marBottom w:val="0"/>
                      <w:divBdr>
                        <w:top w:val="none" w:sz="0" w:space="0" w:color="auto"/>
                        <w:left w:val="none" w:sz="0" w:space="0" w:color="auto"/>
                        <w:bottom w:val="none" w:sz="0" w:space="0" w:color="auto"/>
                        <w:right w:val="none" w:sz="0" w:space="0" w:color="auto"/>
                      </w:divBdr>
                      <w:divsChild>
                        <w:div w:id="743138344">
                          <w:marLeft w:val="0"/>
                          <w:marRight w:val="0"/>
                          <w:marTop w:val="0"/>
                          <w:marBottom w:val="0"/>
                          <w:divBdr>
                            <w:top w:val="none" w:sz="0" w:space="0" w:color="auto"/>
                            <w:left w:val="none" w:sz="0" w:space="0" w:color="auto"/>
                            <w:bottom w:val="none" w:sz="0" w:space="0" w:color="auto"/>
                            <w:right w:val="none" w:sz="0" w:space="0" w:color="auto"/>
                          </w:divBdr>
                          <w:divsChild>
                            <w:div w:id="28443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645</Words>
  <Characters>3549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LASER1</dc:creator>
  <cp:lastModifiedBy>Usuario</cp:lastModifiedBy>
  <cp:revision>3</cp:revision>
  <cp:lastPrinted>2020-03-20T05:24:00Z</cp:lastPrinted>
  <dcterms:created xsi:type="dcterms:W3CDTF">2020-03-20T05:23:00Z</dcterms:created>
  <dcterms:modified xsi:type="dcterms:W3CDTF">2020-03-20T05:27:00Z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79a59619-2b7a-4db2-8d34-e641d9ef85d6</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