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Inicio: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i w:val="1"/>
          <w:rtl w:val="0"/>
        </w:rPr>
        <w:t xml:space="preserve">Palabras claves:</w:t>
      </w:r>
      <w:r w:rsidDel="00000000" w:rsidR="00000000" w:rsidRPr="00000000">
        <w:rPr>
          <w:rtl w:val="0"/>
        </w:rPr>
        <w:t xml:space="preserve"> Matemática, Didáctica, Primaria, Pedagogía, diversión, escuela,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i w:val="1"/>
          <w:rtl w:val="0"/>
        </w:rPr>
        <w:t xml:space="preserve">Título:</w:t>
      </w:r>
      <w:r w:rsidDel="00000000" w:rsidR="00000000" w:rsidRPr="00000000">
        <w:rPr>
          <w:rtl w:val="0"/>
        </w:rPr>
        <w:t xml:space="preserve"> Didáctica de la matemática para todos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i w:val="1"/>
          <w:rtl w:val="0"/>
        </w:rPr>
        <w:t xml:space="preserve">Descripción:</w:t>
      </w:r>
      <w:r w:rsidDel="00000000" w:rsidR="00000000" w:rsidRPr="00000000">
        <w:rPr>
          <w:rtl w:val="0"/>
        </w:rPr>
        <w:t xml:space="preserve"> En esta página encontrarás distintos juegos que benefician el aprendizaje de la matemática. Para que se diviertan los niños y para que usen los docente.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b w:val="1"/>
          <w:u w:val="single"/>
          <w:rtl w:val="0"/>
        </w:rPr>
        <w:t xml:space="preserve">Información: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Mismo contenido que </w:t>
      </w:r>
      <w:r w:rsidDel="00000000" w:rsidR="00000000" w:rsidRPr="00000000">
        <w:rPr>
          <w:rtl w:val="0"/>
        </w:rPr>
        <w:t xml:space="preserve">inicio</w:t>
      </w: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u w:val="single"/>
        </w:rPr>
      </w:pPr>
      <w:r w:rsidDel="00000000" w:rsidR="00000000" w:rsidRPr="00000000">
        <w:rPr>
          <w:b w:val="1"/>
          <w:u w:val="single"/>
          <w:rtl w:val="0"/>
        </w:rPr>
        <w:t xml:space="preserve">Jardin de Infantes:</w:t>
      </w:r>
    </w:p>
    <w:p w:rsidR="00000000" w:rsidDel="00000000" w:rsidP="00000000" w:rsidRDefault="00000000" w:rsidRPr="00000000" w14:paraId="0000000E">
      <w:pPr>
        <w:rPr>
          <w:b w:val="1"/>
          <w:u w:val="single"/>
        </w:rPr>
      </w:pPr>
      <w:r w:rsidDel="00000000" w:rsidR="00000000" w:rsidRPr="00000000">
        <w:rPr>
          <w:rtl w:val="0"/>
        </w:rPr>
      </w:r>
    </w:p>
    <w:p w:rsidR="00000000" w:rsidDel="00000000" w:rsidP="00000000" w:rsidRDefault="00000000" w:rsidRPr="00000000" w14:paraId="0000000F">
      <w:pPr>
        <w:rPr/>
      </w:pPr>
      <w:r w:rsidDel="00000000" w:rsidR="00000000" w:rsidRPr="00000000">
        <w:rPr>
          <w:i w:val="1"/>
          <w:rtl w:val="0"/>
        </w:rPr>
        <w:t xml:space="preserve">Palabras claves</w:t>
      </w:r>
      <w:r w:rsidDel="00000000" w:rsidR="00000000" w:rsidRPr="00000000">
        <w:rPr>
          <w:rtl w:val="0"/>
        </w:rPr>
        <w:t xml:space="preserve">: jardín de infantes, preescolar, sala, dados, conteo, número. (sumadas a las de inicio)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i w:val="1"/>
          <w:rtl w:val="0"/>
        </w:rPr>
        <w:t xml:space="preserve">Título</w:t>
      </w:r>
      <w:r w:rsidDel="00000000" w:rsidR="00000000" w:rsidRPr="00000000">
        <w:rPr>
          <w:rtl w:val="0"/>
        </w:rPr>
        <w:t xml:space="preserve">:Didáctica de la matemática para el preescolar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i w:val="1"/>
          <w:rtl w:val="0"/>
        </w:rPr>
        <w:t xml:space="preserve">Descripción:</w:t>
      </w:r>
      <w:r w:rsidDel="00000000" w:rsidR="00000000" w:rsidRPr="00000000">
        <w:rPr>
          <w:rtl w:val="0"/>
        </w:rPr>
        <w:t xml:space="preserve"> En esta página encontrarás distintos juegos que benefician el aprendizaje de la matemática en el preescolar, teniendo en cuenta que presenta el curriculum oficial. Para que se diviertan los niños y para que usen los docentes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u w:val="single"/>
        </w:rPr>
      </w:pPr>
      <w:r w:rsidDel="00000000" w:rsidR="00000000" w:rsidRPr="00000000">
        <w:rPr>
          <w:b w:val="1"/>
          <w:u w:val="single"/>
          <w:rtl w:val="0"/>
        </w:rPr>
        <w:t xml:space="preserve">Primer Ciclo:</w:t>
      </w:r>
    </w:p>
    <w:p w:rsidR="00000000" w:rsidDel="00000000" w:rsidP="00000000" w:rsidRDefault="00000000" w:rsidRPr="00000000" w14:paraId="00000016">
      <w:pPr>
        <w:rPr>
          <w:b w:val="1"/>
          <w:u w:val="single"/>
        </w:rPr>
      </w:pPr>
      <w:r w:rsidDel="00000000" w:rsidR="00000000" w:rsidRPr="00000000">
        <w:rPr>
          <w:rtl w:val="0"/>
        </w:rPr>
      </w:r>
    </w:p>
    <w:p w:rsidR="00000000" w:rsidDel="00000000" w:rsidP="00000000" w:rsidRDefault="00000000" w:rsidRPr="00000000" w14:paraId="00000017">
      <w:pPr>
        <w:rPr/>
      </w:pPr>
      <w:r w:rsidDel="00000000" w:rsidR="00000000" w:rsidRPr="00000000">
        <w:rPr>
          <w:i w:val="1"/>
          <w:rtl w:val="0"/>
        </w:rPr>
        <w:t xml:space="preserve">Palabras claves: </w:t>
      </w:r>
      <w:r w:rsidDel="00000000" w:rsidR="00000000" w:rsidRPr="00000000">
        <w:rPr>
          <w:rtl w:val="0"/>
        </w:rPr>
        <w:t xml:space="preserve">primer ciclo, grado,</w:t>
      </w:r>
      <w:r w:rsidDel="00000000" w:rsidR="00000000" w:rsidRPr="00000000">
        <w:rPr>
          <w:i w:val="1"/>
          <w:rtl w:val="0"/>
        </w:rPr>
        <w:t xml:space="preserve"> </w:t>
      </w:r>
      <w:r w:rsidDel="00000000" w:rsidR="00000000" w:rsidRPr="00000000">
        <w:rPr>
          <w:rtl w:val="0"/>
        </w:rPr>
        <w:t xml:space="preserve">sumas, multiplicación, división, restas (sumadas a las de inicio)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i w:val="1"/>
          <w:rtl w:val="0"/>
        </w:rPr>
        <w:t xml:space="preserve">Título</w:t>
      </w:r>
      <w:r w:rsidDel="00000000" w:rsidR="00000000" w:rsidRPr="00000000">
        <w:rPr>
          <w:rtl w:val="0"/>
        </w:rPr>
        <w:t xml:space="preserve">: Didáctica de la matemática para primer ciclo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i w:val="1"/>
          <w:rtl w:val="0"/>
        </w:rPr>
        <w:t xml:space="preserve">Descripción: </w:t>
      </w:r>
      <w:r w:rsidDel="00000000" w:rsidR="00000000" w:rsidRPr="00000000">
        <w:rPr>
          <w:rtl w:val="0"/>
        </w:rPr>
        <w:t xml:space="preserve">En esta página encontrarás distintos juegos que benefician el aprendizaje de la matemática en primer ciclo del nivel primario, teniendo en cuenta que presenta el curriculum oficial. Para que se diviertan los niños y para que usen los docentes.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u w:val="single"/>
        </w:rPr>
      </w:pPr>
      <w:r w:rsidDel="00000000" w:rsidR="00000000" w:rsidRPr="00000000">
        <w:rPr>
          <w:b w:val="1"/>
          <w:u w:val="single"/>
          <w:rtl w:val="0"/>
        </w:rPr>
        <w:t xml:space="preserve">Segundo Ciclo: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Palabras claves: segundo ciclo, grados, aula, escuela, sumas, multiplicación, división, restas, fracciones, decimales,ecuaciones (sumadas a las de inicio)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Título: Didáctica de la matemática para segundo ciclo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Descripción: En esta pagina encontraras distintos juegos que benefician el aprendizaje de la matematica en segundo ciclo del nivel primario, teniendo en cuenta que presenta el curriculum oficial. Para que se diviertan los niños y para que usen los docentes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i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