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4536A56" w14:textId="77777777" w:rsidR="00AB1B8F" w:rsidRDefault="006A73B9">
      <w:pPr>
        <w:rPr>
          <w:b/>
        </w:rPr>
      </w:pPr>
      <w:r>
        <w:rPr>
          <w:b/>
        </w:rPr>
        <w:t>Electronic supplement</w:t>
      </w:r>
    </w:p>
    <w:p w14:paraId="0F2324DC" w14:textId="77777777" w:rsidR="00AB1B8F" w:rsidRDefault="00AB1B8F"/>
    <w:p w14:paraId="5249C790" w14:textId="77777777" w:rsidR="00AB1B8F" w:rsidRDefault="006A73B9">
      <w:proofErr w:type="spellStart"/>
      <w:r>
        <w:t>Titel</w:t>
      </w:r>
      <w:proofErr w:type="spellEnd"/>
      <w:r>
        <w:t>: Habitat alteration impacts predation risk in an aposematic amphibian</w:t>
      </w:r>
    </w:p>
    <w:p w14:paraId="7379CFA1" w14:textId="77777777" w:rsidR="00AB1B8F" w:rsidRDefault="006A73B9">
      <w:pPr>
        <w:widowControl w:val="0"/>
        <w:spacing w:before="120" w:after="120" w:line="360" w:lineRule="auto"/>
      </w:pPr>
      <w:r>
        <w:t xml:space="preserve">Authors: </w:t>
      </w:r>
      <w:proofErr w:type="spellStart"/>
      <w:r>
        <w:t>Doriane</w:t>
      </w:r>
      <w:proofErr w:type="spellEnd"/>
      <w:r>
        <w:t xml:space="preserve"> Hagnier</w:t>
      </w:r>
      <w:r>
        <w:rPr>
          <w:vertAlign w:val="superscript"/>
        </w:rPr>
        <w:t>1,2</w:t>
      </w:r>
      <w:proofErr w:type="gramStart"/>
      <w:r>
        <w:rPr>
          <w:vertAlign w:val="superscript"/>
        </w:rPr>
        <w:t xml:space="preserve">† </w:t>
      </w:r>
      <w:r>
        <w:t>,</w:t>
      </w:r>
      <w:proofErr w:type="gramEnd"/>
      <w:r>
        <w:t xml:space="preserve"> Carolin Dittrich</w:t>
      </w:r>
      <w:r>
        <w:rPr>
          <w:vertAlign w:val="superscript"/>
        </w:rPr>
        <w:t>1,3§ †</w:t>
      </w:r>
      <w:r>
        <w:t>, Myrna Van den Bos</w:t>
      </w:r>
      <w:r>
        <w:rPr>
          <w:vertAlign w:val="superscript"/>
        </w:rPr>
        <w:t xml:space="preserve">1,4 </w:t>
      </w:r>
      <w:r>
        <w:t xml:space="preserve"> and Bibiana Rojas</w:t>
      </w:r>
      <w:r>
        <w:rPr>
          <w:vertAlign w:val="superscript"/>
        </w:rPr>
        <w:t xml:space="preserve">1§ </w:t>
      </w:r>
    </w:p>
    <w:p w14:paraId="231F380B" w14:textId="77777777" w:rsidR="00AB1B8F" w:rsidRDefault="006A73B9">
      <w:pPr>
        <w:spacing w:before="120" w:after="120" w:line="480" w:lineRule="auto"/>
      </w:pPr>
      <w:r>
        <w:rPr>
          <w:vertAlign w:val="superscript"/>
        </w:rPr>
        <w:t xml:space="preserve">1 </w:t>
      </w:r>
      <w:r>
        <w:t>Department of Interdisciplinary Life Sciences, Konrad Lorenz Institute of Ethology, University of Veterinary Medicine Vienna, Vienna, Austria</w:t>
      </w:r>
    </w:p>
    <w:p w14:paraId="7FB5CEB1" w14:textId="77777777" w:rsidR="00AB1B8F" w:rsidRDefault="006A73B9">
      <w:pPr>
        <w:spacing w:before="120" w:after="120" w:line="480" w:lineRule="auto"/>
      </w:pPr>
      <w:r>
        <w:rPr>
          <w:vertAlign w:val="superscript"/>
        </w:rPr>
        <w:t xml:space="preserve">2 </w:t>
      </w:r>
      <w:r>
        <w:t>Department of Biology, Aarhus University, Aarhus, Denmark</w:t>
      </w:r>
    </w:p>
    <w:p w14:paraId="7CC74E30" w14:textId="77777777" w:rsidR="00AB1B8F" w:rsidRDefault="006A73B9">
      <w:pPr>
        <w:spacing w:before="120" w:after="120" w:line="480" w:lineRule="auto"/>
      </w:pPr>
      <w:r>
        <w:rPr>
          <w:vertAlign w:val="superscript"/>
        </w:rPr>
        <w:t>3</w:t>
      </w:r>
      <w:r>
        <w:t xml:space="preserve"> Department of Biology and Environmental Sciences, University of Jyväskylä, Jyväskylä, Finland</w:t>
      </w:r>
    </w:p>
    <w:p w14:paraId="050F8B3E" w14:textId="77777777" w:rsidR="00AB1B8F" w:rsidRDefault="006A73B9">
      <w:pPr>
        <w:spacing w:before="120" w:after="120" w:line="480" w:lineRule="auto"/>
      </w:pPr>
      <w:r>
        <w:rPr>
          <w:vertAlign w:val="superscript"/>
        </w:rPr>
        <w:t xml:space="preserve">4 </w:t>
      </w:r>
      <w:r>
        <w:t xml:space="preserve">Department of Biology, Graduate School of Life Sciences, Utrecht University, Utrecht, The Netherlands   </w:t>
      </w:r>
    </w:p>
    <w:p w14:paraId="405D6A1E" w14:textId="77777777" w:rsidR="00AB1B8F" w:rsidRDefault="006A73B9">
      <w:pPr>
        <w:spacing w:line="480" w:lineRule="auto"/>
        <w:ind w:right="379"/>
        <w:rPr>
          <w:sz w:val="20"/>
          <w:szCs w:val="20"/>
        </w:rPr>
      </w:pPr>
      <w:r>
        <w:rPr>
          <w:vertAlign w:val="superscript"/>
        </w:rPr>
        <w:t>†</w:t>
      </w:r>
      <w:r>
        <w:t>These authors contributed equally to this work</w:t>
      </w:r>
    </w:p>
    <w:p w14:paraId="5ABCDB43" w14:textId="77777777" w:rsidR="00AB1B8F" w:rsidRDefault="006A73B9">
      <w:pPr>
        <w:spacing w:before="120" w:after="120" w:line="360" w:lineRule="auto"/>
        <w:rPr>
          <w:i/>
        </w:rPr>
      </w:pPr>
      <w:r>
        <w:rPr>
          <w:i/>
        </w:rPr>
        <w:t xml:space="preserve">Authors to whom correspondence should be addressed: </w:t>
      </w:r>
    </w:p>
    <w:p w14:paraId="1A34756E" w14:textId="77777777" w:rsidR="00AB1B8F" w:rsidRDefault="006A73B9">
      <w:pPr>
        <w:spacing w:line="480" w:lineRule="auto"/>
        <w:ind w:right="379"/>
      </w:pPr>
      <w:proofErr w:type="gramStart"/>
      <w:r>
        <w:rPr>
          <w:i/>
        </w:rPr>
        <w:t xml:space="preserve">carolin.dittrich@vetmeduni.ac.at; </w:t>
      </w:r>
      <w:r>
        <w:t xml:space="preserve"> ORCID</w:t>
      </w:r>
      <w:proofErr w:type="gramEnd"/>
      <w:r>
        <w:t>:0000-0002-6715-7294</w:t>
      </w:r>
    </w:p>
    <w:p w14:paraId="6989B980" w14:textId="77777777" w:rsidR="00AB1B8F" w:rsidRDefault="006A73B9">
      <w:pPr>
        <w:spacing w:line="480" w:lineRule="auto"/>
        <w:ind w:right="379"/>
      </w:pPr>
      <w:proofErr w:type="gramStart"/>
      <w:r>
        <w:rPr>
          <w:i/>
        </w:rPr>
        <w:t xml:space="preserve">bibiana.rojas@vetmeduni.ac.at; </w:t>
      </w:r>
      <w:r>
        <w:t xml:space="preserve"> ORCID</w:t>
      </w:r>
      <w:proofErr w:type="gramEnd"/>
      <w:r>
        <w:t>:0000-0002-6715-7294</w:t>
      </w:r>
    </w:p>
    <w:p w14:paraId="639E5AB6" w14:textId="77777777" w:rsidR="00AB1B8F" w:rsidRDefault="00AB1B8F">
      <w:pPr>
        <w:spacing w:line="480" w:lineRule="auto"/>
        <w:ind w:right="379"/>
      </w:pPr>
    </w:p>
    <w:p w14:paraId="4D0AD195" w14:textId="77777777" w:rsidR="00AB1B8F" w:rsidRDefault="006A73B9">
      <w:pPr>
        <w:spacing w:line="480" w:lineRule="auto"/>
        <w:ind w:right="379"/>
        <w:rPr>
          <w:b/>
        </w:rPr>
      </w:pPr>
      <w:r>
        <w:rPr>
          <w:b/>
        </w:rPr>
        <w:t xml:space="preserve">Supplementary Information </w:t>
      </w:r>
    </w:p>
    <w:p w14:paraId="33171653" w14:textId="77777777" w:rsidR="00AB1B8F" w:rsidRDefault="006A73B9">
      <w:pPr>
        <w:spacing w:line="480" w:lineRule="auto"/>
        <w:ind w:right="379"/>
        <w:rPr>
          <w:b/>
        </w:rPr>
      </w:pPr>
      <w:r>
        <w:rPr>
          <w:b/>
        </w:rPr>
        <w:t xml:space="preserve">Methods: </w:t>
      </w:r>
    </w:p>
    <w:p w14:paraId="17C035C9" w14:textId="77777777" w:rsidR="00AB1B8F" w:rsidRDefault="006A73B9">
      <w:pPr>
        <w:spacing w:before="120" w:after="120" w:line="480" w:lineRule="auto"/>
        <w:jc w:val="both"/>
      </w:pPr>
      <w:r>
        <w:rPr>
          <w:i/>
        </w:rPr>
        <w:t>Assessment of “predation attempts”</w:t>
      </w:r>
    </w:p>
    <w:p w14:paraId="43DC2C5F" w14:textId="77777777" w:rsidR="00AB1B8F" w:rsidRDefault="006A73B9">
      <w:pPr>
        <w:spacing w:before="120" w:after="120" w:line="480" w:lineRule="auto"/>
        <w:jc w:val="both"/>
        <w:rPr>
          <w:color w:val="0E101A"/>
        </w:rPr>
      </w:pPr>
      <w:r>
        <w:rPr>
          <w:color w:val="0E101A"/>
        </w:rPr>
        <w:t>We established several references for the mammal bite marks by using skulls of different potential predator and non-predator species from the mammal collection of the Natural History Museum of Vienna. Based on reports about predation on salamanders (</w:t>
      </w:r>
      <w:proofErr w:type="spellStart"/>
      <w:r>
        <w:rPr>
          <w:color w:val="0E101A"/>
        </w:rPr>
        <w:t>Thiesmeier</w:t>
      </w:r>
      <w:proofErr w:type="spellEnd"/>
      <w:r>
        <w:rPr>
          <w:color w:val="0E101A"/>
        </w:rPr>
        <w:t xml:space="preserve"> and </w:t>
      </w:r>
      <w:proofErr w:type="spellStart"/>
      <w:r>
        <w:rPr>
          <w:color w:val="0E101A"/>
        </w:rPr>
        <w:t>Grossenbacher</w:t>
      </w:r>
      <w:proofErr w:type="spellEnd"/>
      <w:r>
        <w:rPr>
          <w:color w:val="0E101A"/>
        </w:rPr>
        <w:t xml:space="preserve"> 2004), and on their known occurrence in the BRWW, we chose the following species: European badger (</w:t>
      </w:r>
      <w:r>
        <w:rPr>
          <w:i/>
          <w:color w:val="0E101A"/>
        </w:rPr>
        <w:t>Meles meles</w:t>
      </w:r>
      <w:r>
        <w:rPr>
          <w:color w:val="0E101A"/>
        </w:rPr>
        <w:t>), red fox (</w:t>
      </w:r>
      <w:r>
        <w:rPr>
          <w:i/>
          <w:color w:val="0E101A"/>
        </w:rPr>
        <w:t>Vulpes vulpes</w:t>
      </w:r>
      <w:r>
        <w:rPr>
          <w:color w:val="0E101A"/>
        </w:rPr>
        <w:t>), pine marten (</w:t>
      </w:r>
      <w:r>
        <w:rPr>
          <w:i/>
          <w:color w:val="0E101A"/>
        </w:rPr>
        <w:t>Martes martes</w:t>
      </w:r>
      <w:r>
        <w:rPr>
          <w:color w:val="0E101A"/>
        </w:rPr>
        <w:t xml:space="preserve">), </w:t>
      </w:r>
      <w:r>
        <w:rPr>
          <w:color w:val="202122"/>
          <w:highlight w:val="white"/>
        </w:rPr>
        <w:t>European polecat</w:t>
      </w:r>
      <w:r>
        <w:rPr>
          <w:i/>
          <w:color w:val="202122"/>
          <w:highlight w:val="white"/>
        </w:rPr>
        <w:t xml:space="preserve"> (Mustela putorius), </w:t>
      </w:r>
      <w:r>
        <w:rPr>
          <w:color w:val="202122"/>
          <w:highlight w:val="white"/>
        </w:rPr>
        <w:t xml:space="preserve">least weasel </w:t>
      </w:r>
      <w:r>
        <w:rPr>
          <w:i/>
          <w:color w:val="202122"/>
          <w:highlight w:val="white"/>
        </w:rPr>
        <w:t xml:space="preserve">(Mustela nivalis), </w:t>
      </w:r>
      <w:r>
        <w:rPr>
          <w:color w:val="0E101A"/>
        </w:rPr>
        <w:t>wild boar (</w:t>
      </w:r>
      <w:r>
        <w:rPr>
          <w:i/>
          <w:color w:val="0E101A"/>
        </w:rPr>
        <w:t>Sus scrofa</w:t>
      </w:r>
      <w:r>
        <w:rPr>
          <w:color w:val="0E101A"/>
        </w:rPr>
        <w:t>), grey wolf (</w:t>
      </w:r>
      <w:r>
        <w:rPr>
          <w:i/>
          <w:color w:val="0E101A"/>
        </w:rPr>
        <w:t>Canis lupus</w:t>
      </w:r>
      <w:r>
        <w:rPr>
          <w:color w:val="0E101A"/>
        </w:rPr>
        <w:t xml:space="preserve">), </w:t>
      </w:r>
      <w:r>
        <w:rPr>
          <w:color w:val="202122"/>
          <w:highlight w:val="white"/>
        </w:rPr>
        <w:t>common rat</w:t>
      </w:r>
      <w:r>
        <w:rPr>
          <w:i/>
          <w:color w:val="202122"/>
          <w:highlight w:val="white"/>
        </w:rPr>
        <w:t xml:space="preserve"> (Rattus norvegicus), </w:t>
      </w:r>
      <w:r>
        <w:rPr>
          <w:color w:val="202122"/>
          <w:highlight w:val="white"/>
        </w:rPr>
        <w:t>common shrew (</w:t>
      </w:r>
      <w:r>
        <w:rPr>
          <w:i/>
          <w:color w:val="202122"/>
          <w:highlight w:val="white"/>
        </w:rPr>
        <w:t xml:space="preserve">Sorex </w:t>
      </w:r>
      <w:proofErr w:type="spellStart"/>
      <w:r>
        <w:rPr>
          <w:i/>
          <w:color w:val="202122"/>
          <w:highlight w:val="white"/>
        </w:rPr>
        <w:t>araneus</w:t>
      </w:r>
      <w:proofErr w:type="spellEnd"/>
      <w:r>
        <w:rPr>
          <w:i/>
          <w:color w:val="202122"/>
          <w:highlight w:val="white"/>
        </w:rPr>
        <w:t xml:space="preserve">), </w:t>
      </w:r>
      <w:r>
        <w:rPr>
          <w:color w:val="202122"/>
        </w:rPr>
        <w:t>European pine vole</w:t>
      </w:r>
      <w:r>
        <w:rPr>
          <w:color w:val="202122"/>
          <w:highlight w:val="white"/>
        </w:rPr>
        <w:t xml:space="preserve"> (</w:t>
      </w:r>
      <w:r>
        <w:rPr>
          <w:i/>
          <w:color w:val="202122"/>
        </w:rPr>
        <w:t xml:space="preserve">Microtus </w:t>
      </w:r>
      <w:proofErr w:type="spellStart"/>
      <w:r>
        <w:rPr>
          <w:i/>
          <w:color w:val="202122"/>
        </w:rPr>
        <w:t>subterraneus</w:t>
      </w:r>
      <w:proofErr w:type="spellEnd"/>
      <w:r>
        <w:rPr>
          <w:color w:val="202122"/>
          <w:highlight w:val="white"/>
        </w:rPr>
        <w:t>), bank vole (</w:t>
      </w:r>
      <w:proofErr w:type="spellStart"/>
      <w:r>
        <w:rPr>
          <w:i/>
          <w:color w:val="202122"/>
          <w:highlight w:val="white"/>
        </w:rPr>
        <w:t>Clethrionomys</w:t>
      </w:r>
      <w:proofErr w:type="spellEnd"/>
      <w:r>
        <w:rPr>
          <w:i/>
          <w:color w:val="202122"/>
          <w:highlight w:val="white"/>
        </w:rPr>
        <w:t xml:space="preserve"> </w:t>
      </w:r>
      <w:proofErr w:type="spellStart"/>
      <w:r>
        <w:rPr>
          <w:i/>
          <w:color w:val="202122"/>
          <w:highlight w:val="white"/>
        </w:rPr>
        <w:t>glareolus</w:t>
      </w:r>
      <w:proofErr w:type="spellEnd"/>
      <w:r>
        <w:rPr>
          <w:color w:val="202122"/>
          <w:highlight w:val="white"/>
        </w:rPr>
        <w:t>),</w:t>
      </w:r>
      <w:r>
        <w:rPr>
          <w:i/>
          <w:color w:val="202122"/>
          <w:highlight w:val="white"/>
        </w:rPr>
        <w:t xml:space="preserve"> </w:t>
      </w:r>
      <w:r>
        <w:rPr>
          <w:color w:val="202122"/>
          <w:highlight w:val="white"/>
        </w:rPr>
        <w:t xml:space="preserve">red deer </w:t>
      </w:r>
      <w:r>
        <w:rPr>
          <w:i/>
          <w:color w:val="202122"/>
          <w:highlight w:val="white"/>
        </w:rPr>
        <w:t xml:space="preserve">(Cervus elaphus), </w:t>
      </w:r>
      <w:r>
        <w:rPr>
          <w:color w:val="202122"/>
          <w:highlight w:val="white"/>
        </w:rPr>
        <w:t>European hedgehog</w:t>
      </w:r>
      <w:r>
        <w:rPr>
          <w:i/>
          <w:color w:val="202122"/>
          <w:highlight w:val="white"/>
        </w:rPr>
        <w:t xml:space="preserve"> (Erinaceus</w:t>
      </w:r>
      <w:r>
        <w:rPr>
          <w:i/>
          <w:color w:val="202122"/>
          <w:highlight w:val="white"/>
        </w:rPr>
        <w:t xml:space="preserve"> europaeus), </w:t>
      </w:r>
      <w:r>
        <w:rPr>
          <w:color w:val="202122"/>
          <w:highlight w:val="white"/>
        </w:rPr>
        <w:t xml:space="preserve">Eurasian pygmy </w:t>
      </w:r>
      <w:r>
        <w:rPr>
          <w:color w:val="202122"/>
          <w:highlight w:val="white"/>
        </w:rPr>
        <w:lastRenderedPageBreak/>
        <w:t>shrew</w:t>
      </w:r>
      <w:r>
        <w:rPr>
          <w:i/>
          <w:color w:val="202122"/>
          <w:highlight w:val="white"/>
        </w:rPr>
        <w:t xml:space="preserve"> (Sorex minutus), </w:t>
      </w:r>
      <w:r>
        <w:rPr>
          <w:color w:val="202122"/>
          <w:highlight w:val="white"/>
        </w:rPr>
        <w:t xml:space="preserve">roe deer </w:t>
      </w:r>
      <w:r>
        <w:rPr>
          <w:i/>
          <w:color w:val="202122"/>
          <w:highlight w:val="white"/>
        </w:rPr>
        <w:t xml:space="preserve">(Capreolus capreolus), </w:t>
      </w:r>
      <w:r>
        <w:rPr>
          <w:color w:val="202122"/>
          <w:highlight w:val="white"/>
        </w:rPr>
        <w:t xml:space="preserve">red squirrel </w:t>
      </w:r>
      <w:r>
        <w:rPr>
          <w:i/>
          <w:color w:val="202122"/>
          <w:highlight w:val="white"/>
        </w:rPr>
        <w:t xml:space="preserve">(Sciurus vulgaris), </w:t>
      </w:r>
      <w:r>
        <w:rPr>
          <w:color w:val="202122"/>
          <w:highlight w:val="white"/>
        </w:rPr>
        <w:t>wood mouse</w:t>
      </w:r>
      <w:r>
        <w:rPr>
          <w:i/>
          <w:color w:val="202122"/>
          <w:highlight w:val="white"/>
        </w:rPr>
        <w:t xml:space="preserve"> (</w:t>
      </w:r>
      <w:proofErr w:type="spellStart"/>
      <w:r>
        <w:rPr>
          <w:i/>
          <w:color w:val="202122"/>
          <w:highlight w:val="white"/>
        </w:rPr>
        <w:t>Apodemus</w:t>
      </w:r>
      <w:proofErr w:type="spellEnd"/>
      <w:r>
        <w:rPr>
          <w:i/>
          <w:color w:val="202122"/>
          <w:highlight w:val="white"/>
        </w:rPr>
        <w:t xml:space="preserve"> </w:t>
      </w:r>
      <w:proofErr w:type="spellStart"/>
      <w:r>
        <w:rPr>
          <w:i/>
          <w:color w:val="202122"/>
          <w:highlight w:val="white"/>
        </w:rPr>
        <w:t>sylvaticus</w:t>
      </w:r>
      <w:proofErr w:type="spellEnd"/>
      <w:r>
        <w:rPr>
          <w:i/>
          <w:color w:val="202122"/>
          <w:highlight w:val="white"/>
        </w:rPr>
        <w:t xml:space="preserve">) </w:t>
      </w:r>
      <w:r>
        <w:rPr>
          <w:color w:val="202122"/>
          <w:highlight w:val="white"/>
        </w:rPr>
        <w:t xml:space="preserve">and yellow-necked mouse </w:t>
      </w:r>
      <w:r>
        <w:rPr>
          <w:i/>
          <w:color w:val="202122"/>
          <w:highlight w:val="white"/>
        </w:rPr>
        <w:t>(</w:t>
      </w:r>
      <w:proofErr w:type="spellStart"/>
      <w:r>
        <w:rPr>
          <w:i/>
          <w:color w:val="202122"/>
          <w:highlight w:val="white"/>
        </w:rPr>
        <w:t>Apodemus</w:t>
      </w:r>
      <w:proofErr w:type="spellEnd"/>
      <w:r>
        <w:rPr>
          <w:i/>
          <w:color w:val="202122"/>
          <w:highlight w:val="white"/>
        </w:rPr>
        <w:t xml:space="preserve"> </w:t>
      </w:r>
      <w:proofErr w:type="spellStart"/>
      <w:r>
        <w:rPr>
          <w:i/>
          <w:color w:val="202122"/>
          <w:highlight w:val="white"/>
        </w:rPr>
        <w:t>flavicollis</w:t>
      </w:r>
      <w:proofErr w:type="spellEnd"/>
      <w:r>
        <w:rPr>
          <w:i/>
          <w:color w:val="202122"/>
          <w:highlight w:val="white"/>
        </w:rPr>
        <w:t>).</w:t>
      </w:r>
      <w:r>
        <w:rPr>
          <w:color w:val="0E101A"/>
        </w:rPr>
        <w:t xml:space="preserve"> We placed a clay model between the teeth of the different skulls with different angles and photographed the marks with a millimetre scale to improve the accuracy of our bite mark identification (Fig. S1). </w:t>
      </w:r>
    </w:p>
    <w:p w14:paraId="709F15DF" w14:textId="77777777" w:rsidR="00AB1B8F" w:rsidRDefault="006A73B9">
      <w:pPr>
        <w:spacing w:line="480" w:lineRule="auto"/>
        <w:ind w:right="379"/>
      </w:pPr>
      <w:r>
        <w:rPr>
          <w:noProof/>
        </w:rPr>
        <w:drawing>
          <wp:inline distT="114300" distB="114300" distL="114300" distR="114300" wp14:anchorId="4C5B448B" wp14:editId="646161A9">
            <wp:extent cx="5760000" cy="1905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760000" cy="1905000"/>
                    </a:xfrm>
                    <a:prstGeom prst="rect">
                      <a:avLst/>
                    </a:prstGeom>
                    <a:ln/>
                  </pic:spPr>
                </pic:pic>
              </a:graphicData>
            </a:graphic>
          </wp:inline>
        </w:drawing>
      </w:r>
    </w:p>
    <w:p w14:paraId="2216F24A" w14:textId="77777777" w:rsidR="00AB1B8F" w:rsidRDefault="006A73B9">
      <w:pPr>
        <w:spacing w:before="120" w:after="120" w:line="480" w:lineRule="auto"/>
        <w:jc w:val="both"/>
      </w:pPr>
      <w:r>
        <w:rPr>
          <w:b/>
          <w:color w:val="0E101A"/>
        </w:rPr>
        <w:t>Fig. S1</w:t>
      </w:r>
      <w:r>
        <w:rPr>
          <w:color w:val="0E101A"/>
        </w:rPr>
        <w:t xml:space="preserve"> Skull of a pine marten (</w:t>
      </w:r>
      <w:r>
        <w:rPr>
          <w:i/>
          <w:color w:val="0E101A"/>
        </w:rPr>
        <w:t>Martes martes</w:t>
      </w:r>
      <w:r>
        <w:rPr>
          <w:color w:val="0E101A"/>
        </w:rPr>
        <w:t>) and its imprints on a salamander clay model</w:t>
      </w:r>
    </w:p>
    <w:p w14:paraId="6559D879" w14:textId="77777777" w:rsidR="00AB1B8F" w:rsidRDefault="00AB1B8F">
      <w:pPr>
        <w:spacing w:line="480" w:lineRule="auto"/>
        <w:ind w:right="379"/>
      </w:pPr>
    </w:p>
    <w:p w14:paraId="42D280C2" w14:textId="77777777" w:rsidR="00AB1B8F" w:rsidRDefault="006A73B9">
      <w:pPr>
        <w:spacing w:line="480" w:lineRule="auto"/>
        <w:ind w:right="379"/>
        <w:rPr>
          <w:i/>
        </w:rPr>
      </w:pPr>
      <w:r>
        <w:rPr>
          <w:i/>
        </w:rPr>
        <w:t>Details on Permutations</w:t>
      </w:r>
    </w:p>
    <w:p w14:paraId="20A27469" w14:textId="77777777" w:rsidR="00AB1B8F" w:rsidRDefault="006A73B9">
      <w:pPr>
        <w:spacing w:line="480" w:lineRule="auto"/>
        <w:ind w:right="379"/>
      </w:pPr>
      <w:r>
        <w:t>We constructed a 'random null model' for each response variable (e.g., forest type or treatment). This model serves as a basis for comparison and is created by randomising one of the conditions while maintaining all other aspects of the data intact. Specifically, we sampled the permutation of the condition of interest (e.g., protected/managed or LM/SM) to generate a new dataset with the same characteristics as the original but with randomised condition labels. Next, we calculated the difference in proportio</w:t>
      </w:r>
      <w:r>
        <w:t xml:space="preserve">ns between the conditions for each newly created dataset. This involved comparing the number of occurrences or 'attacks' in one condition against the other. We repeated this process 10,000 times, generating a distribution of differences in proportions under the null hypothesis that there is no true difference between the conditions. Subsequently, we compared the observed difference in proportions from our actual data to this random distribution. We counted how many times the differences in proportions from </w:t>
      </w:r>
      <w:r>
        <w:t xml:space="preserve">the null distribution were equal to or greater than the observed difference. This count represents the frequency at which such extreme differences occurred by chance alone. Finally, we </w:t>
      </w:r>
      <w:r>
        <w:lastRenderedPageBreak/>
        <w:t>computed a p-value by dividing this count by the total number of iterations (10,000), providing a measure of the likelihood of observing a difference as extreme as, or more extreme than, the one in our actual data purely by chance. A smaller p-value suggests that the observed difference is less likely to have occurred by chan</w:t>
      </w:r>
      <w:r>
        <w:t xml:space="preserve">ce alone, indicating statistical significance. Additionally, we visualised the results using a histogram, which displays the distribution of differences in proportions from the random null model. The observed difference is represented by a blue dashed line, while red lines denote the 95% confidence interval of the null distribution. </w:t>
      </w:r>
    </w:p>
    <w:p w14:paraId="1358A322" w14:textId="77777777" w:rsidR="00AB1B8F" w:rsidRDefault="00AB1B8F">
      <w:pPr>
        <w:spacing w:line="480" w:lineRule="auto"/>
        <w:ind w:right="379"/>
      </w:pPr>
    </w:p>
    <w:p w14:paraId="4A7711AA" w14:textId="77777777" w:rsidR="00AB1B8F" w:rsidRDefault="006A73B9">
      <w:pPr>
        <w:spacing w:line="480" w:lineRule="auto"/>
        <w:ind w:right="379"/>
        <w:rPr>
          <w:b/>
        </w:rPr>
      </w:pPr>
      <w:r>
        <w:rPr>
          <w:b/>
        </w:rPr>
        <w:t>Results:</w:t>
      </w:r>
    </w:p>
    <w:p w14:paraId="54ED7714" w14:textId="77777777" w:rsidR="00AB1B8F" w:rsidRDefault="006A73B9">
      <w:pPr>
        <w:spacing w:line="480" w:lineRule="auto"/>
        <w:ind w:right="379"/>
      </w:pPr>
      <w:r>
        <w:t>Permutations Bird attacks</w:t>
      </w:r>
    </w:p>
    <w:p w14:paraId="34FE2FAE" w14:textId="77777777" w:rsidR="00AB1B8F" w:rsidRDefault="006A73B9">
      <w:pPr>
        <w:spacing w:line="480" w:lineRule="auto"/>
        <w:ind w:right="379"/>
      </w:pPr>
      <w:r>
        <w:rPr>
          <w:noProof/>
        </w:rPr>
        <w:drawing>
          <wp:anchor distT="114300" distB="114300" distL="114300" distR="114300" simplePos="0" relativeHeight="251658240" behindDoc="0" locked="0" layoutInCell="1" hidden="0" allowOverlap="1" wp14:anchorId="06EC7015" wp14:editId="37948762">
            <wp:simplePos x="0" y="0"/>
            <wp:positionH relativeFrom="column">
              <wp:posOffset>57151</wp:posOffset>
            </wp:positionH>
            <wp:positionV relativeFrom="paragraph">
              <wp:posOffset>114300</wp:posOffset>
            </wp:positionV>
            <wp:extent cx="4572113" cy="3201835"/>
            <wp:effectExtent l="0" t="0" r="0" b="0"/>
            <wp:wrapTopAndBottom distT="114300" distB="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572113" cy="3201835"/>
                    </a:xfrm>
                    <a:prstGeom prst="rect">
                      <a:avLst/>
                    </a:prstGeom>
                    <a:ln/>
                  </pic:spPr>
                </pic:pic>
              </a:graphicData>
            </a:graphic>
          </wp:anchor>
        </w:drawing>
      </w:r>
    </w:p>
    <w:p w14:paraId="1677F1E4" w14:textId="77777777" w:rsidR="00AB1B8F" w:rsidRDefault="006A73B9">
      <w:pPr>
        <w:spacing w:line="480" w:lineRule="auto"/>
        <w:ind w:right="379"/>
      </w:pPr>
      <w:r>
        <w:rPr>
          <w:b/>
        </w:rPr>
        <w:t>Fig. S2</w:t>
      </w:r>
      <w:r>
        <w:t xml:space="preserve"> Histogram showing the permuted p-value distribution for the comparison of bird attacks on plasticine models in the two forest zones (managed vs. protected). The observed p-value (blue dashed-line) lies outside of the permuted 0.025 and 0.975 quantile (red lines)   </w:t>
      </w:r>
    </w:p>
    <w:p w14:paraId="12877CD7" w14:textId="77777777" w:rsidR="00AB1B8F" w:rsidRDefault="006A73B9">
      <w:pPr>
        <w:spacing w:line="480" w:lineRule="auto"/>
        <w:ind w:right="379"/>
      </w:pPr>
      <w:r>
        <w:rPr>
          <w:noProof/>
        </w:rPr>
        <w:lastRenderedPageBreak/>
        <w:drawing>
          <wp:inline distT="114300" distB="114300" distL="114300" distR="114300" wp14:anchorId="581A8574" wp14:editId="0C7E9E97">
            <wp:extent cx="4095863" cy="286579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095863" cy="2865795"/>
                    </a:xfrm>
                    <a:prstGeom prst="rect">
                      <a:avLst/>
                    </a:prstGeom>
                    <a:ln/>
                  </pic:spPr>
                </pic:pic>
              </a:graphicData>
            </a:graphic>
          </wp:inline>
        </w:drawing>
      </w:r>
    </w:p>
    <w:p w14:paraId="72CD02BE" w14:textId="77777777" w:rsidR="00AB1B8F" w:rsidRDefault="006A73B9">
      <w:pPr>
        <w:spacing w:line="480" w:lineRule="auto"/>
        <w:ind w:right="379"/>
      </w:pPr>
      <w:r>
        <w:rPr>
          <w:b/>
        </w:rPr>
        <w:t>Fig. S3</w:t>
      </w:r>
      <w:r>
        <w:t xml:space="preserve"> Histogram showing the permuted p-value distribution for the comparison of bird attacks on plasticine model morph (SM vs. LM). The observed p-value (blue dashed-line) lies inside of the permuted 0.025 and 0.975 quantile (red lines)</w:t>
      </w:r>
    </w:p>
    <w:p w14:paraId="3DEF2D88" w14:textId="77777777" w:rsidR="00AB1B8F" w:rsidRDefault="00AB1B8F">
      <w:pPr>
        <w:spacing w:line="480" w:lineRule="auto"/>
        <w:ind w:right="379"/>
      </w:pPr>
    </w:p>
    <w:p w14:paraId="1BB293A6" w14:textId="77777777" w:rsidR="00AB1B8F" w:rsidRDefault="006A73B9">
      <w:pPr>
        <w:spacing w:line="480" w:lineRule="auto"/>
        <w:ind w:right="379"/>
      </w:pPr>
      <w:r>
        <w:t>Permutations Mammal attacks</w:t>
      </w:r>
    </w:p>
    <w:p w14:paraId="2CD70798" w14:textId="77777777" w:rsidR="00AB1B8F" w:rsidRDefault="006A73B9">
      <w:pPr>
        <w:spacing w:line="480" w:lineRule="auto"/>
        <w:ind w:right="379"/>
      </w:pPr>
      <w:r>
        <w:rPr>
          <w:noProof/>
        </w:rPr>
        <w:drawing>
          <wp:inline distT="114300" distB="114300" distL="114300" distR="114300" wp14:anchorId="7096CC76" wp14:editId="642EC141">
            <wp:extent cx="5760000" cy="40259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60000" cy="4025900"/>
                    </a:xfrm>
                    <a:prstGeom prst="rect">
                      <a:avLst/>
                    </a:prstGeom>
                    <a:ln/>
                  </pic:spPr>
                </pic:pic>
              </a:graphicData>
            </a:graphic>
          </wp:inline>
        </w:drawing>
      </w:r>
    </w:p>
    <w:p w14:paraId="504B2636" w14:textId="77777777" w:rsidR="00AB1B8F" w:rsidRDefault="006A73B9">
      <w:pPr>
        <w:spacing w:line="480" w:lineRule="auto"/>
        <w:ind w:right="379"/>
      </w:pPr>
      <w:r>
        <w:rPr>
          <w:b/>
        </w:rPr>
        <w:lastRenderedPageBreak/>
        <w:t>Fig. S4</w:t>
      </w:r>
      <w:r>
        <w:t xml:space="preserve"> Histogram showing the permuted p-value distribution for the comparison of mammal attacks on plasticine models in the two forest zones (managed vs. protected). The observed p-value (blue dashed-line) lies inside of the permuted 0.025 and 0.975 quantile (red lines)</w:t>
      </w:r>
    </w:p>
    <w:p w14:paraId="6E05D735" w14:textId="77777777" w:rsidR="00AB1B8F" w:rsidRDefault="00AB1B8F">
      <w:pPr>
        <w:spacing w:line="480" w:lineRule="auto"/>
        <w:ind w:right="379"/>
      </w:pPr>
    </w:p>
    <w:p w14:paraId="711DF42D" w14:textId="77777777" w:rsidR="00AB1B8F" w:rsidRDefault="006A73B9">
      <w:pPr>
        <w:spacing w:line="480" w:lineRule="auto"/>
        <w:ind w:right="379"/>
      </w:pPr>
      <w:r>
        <w:rPr>
          <w:noProof/>
        </w:rPr>
        <w:drawing>
          <wp:inline distT="114300" distB="114300" distL="114300" distR="114300" wp14:anchorId="70B8B426" wp14:editId="78E41854">
            <wp:extent cx="5760000" cy="4025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60000" cy="4025900"/>
                    </a:xfrm>
                    <a:prstGeom prst="rect">
                      <a:avLst/>
                    </a:prstGeom>
                    <a:ln/>
                  </pic:spPr>
                </pic:pic>
              </a:graphicData>
            </a:graphic>
          </wp:inline>
        </w:drawing>
      </w:r>
    </w:p>
    <w:p w14:paraId="252D6027" w14:textId="77777777" w:rsidR="00AB1B8F" w:rsidRDefault="006A73B9">
      <w:pPr>
        <w:spacing w:line="480" w:lineRule="auto"/>
        <w:ind w:right="379"/>
      </w:pPr>
      <w:r>
        <w:rPr>
          <w:b/>
        </w:rPr>
        <w:t>Fig. S5</w:t>
      </w:r>
      <w:r>
        <w:t xml:space="preserve"> Histogram showing the permuted p-value distribution for the comparison of mammal attacks on plasticine model morph (SM vs. LM). The observed p-value (blue dashed-line) lies inside of the permuted 0.025 and 0.975 quantile (red lines)</w:t>
      </w:r>
    </w:p>
    <w:p w14:paraId="58CE911B" w14:textId="77777777" w:rsidR="00AB1B8F" w:rsidRDefault="00AB1B8F">
      <w:pPr>
        <w:spacing w:line="480" w:lineRule="auto"/>
        <w:ind w:right="379"/>
      </w:pPr>
    </w:p>
    <w:p w14:paraId="07A1A9F4" w14:textId="77777777" w:rsidR="00AB1B8F" w:rsidRDefault="00AB1B8F">
      <w:pPr>
        <w:spacing w:line="480" w:lineRule="auto"/>
        <w:ind w:right="379"/>
      </w:pPr>
    </w:p>
    <w:p w14:paraId="6001B3C1" w14:textId="77777777" w:rsidR="00AB1B8F" w:rsidRDefault="00AB1B8F">
      <w:pPr>
        <w:spacing w:line="480" w:lineRule="auto"/>
        <w:ind w:right="379"/>
      </w:pPr>
    </w:p>
    <w:p w14:paraId="3C59E335" w14:textId="77777777" w:rsidR="00AB1B8F" w:rsidRDefault="00AB1B8F">
      <w:pPr>
        <w:spacing w:line="480" w:lineRule="auto"/>
        <w:ind w:right="379"/>
      </w:pPr>
    </w:p>
    <w:p w14:paraId="5F6E37E7" w14:textId="77777777" w:rsidR="00AB1B8F" w:rsidRDefault="00AB1B8F">
      <w:pPr>
        <w:spacing w:line="480" w:lineRule="auto"/>
        <w:ind w:right="379"/>
      </w:pPr>
    </w:p>
    <w:p w14:paraId="226375FB" w14:textId="77777777" w:rsidR="00AB1B8F" w:rsidRDefault="00AB1B8F">
      <w:pPr>
        <w:spacing w:line="480" w:lineRule="auto"/>
        <w:ind w:right="379"/>
      </w:pPr>
    </w:p>
    <w:p w14:paraId="5CB1E896" w14:textId="77777777" w:rsidR="00AB1B8F" w:rsidRDefault="00AB1B8F">
      <w:pPr>
        <w:spacing w:line="480" w:lineRule="auto"/>
        <w:ind w:right="379"/>
      </w:pPr>
    </w:p>
    <w:p w14:paraId="3034AA7E" w14:textId="77777777" w:rsidR="00AB1B8F" w:rsidRDefault="006A73B9">
      <w:pPr>
        <w:spacing w:line="480" w:lineRule="auto"/>
        <w:ind w:right="379"/>
        <w:rPr>
          <w:b/>
        </w:rPr>
      </w:pPr>
      <w:r>
        <w:rPr>
          <w:b/>
        </w:rPr>
        <w:lastRenderedPageBreak/>
        <w:t xml:space="preserve">Generalized linear models with negative binomial distribution and log link </w:t>
      </w:r>
    </w:p>
    <w:p w14:paraId="6F7D821B" w14:textId="77777777" w:rsidR="00AB1B8F" w:rsidRDefault="006A73B9">
      <w:pPr>
        <w:spacing w:line="480" w:lineRule="auto"/>
        <w:ind w:right="379"/>
        <w:rPr>
          <w:b/>
        </w:rPr>
      </w:pPr>
      <w:r>
        <w:rPr>
          <w:b/>
        </w:rPr>
        <w:t xml:space="preserve">Bird attacks </w:t>
      </w:r>
    </w:p>
    <w:tbl>
      <w:tblPr>
        <w:tblStyle w:val="a"/>
        <w:tblW w:w="9072"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32"/>
        <w:gridCol w:w="1087"/>
        <w:gridCol w:w="1238"/>
        <w:gridCol w:w="1223"/>
        <w:gridCol w:w="1268"/>
        <w:gridCol w:w="2224"/>
      </w:tblGrid>
      <w:tr w:rsidR="00AB1B8F" w14:paraId="26BCE796" w14:textId="77777777">
        <w:trPr>
          <w:trHeight w:val="415"/>
        </w:trPr>
        <w:tc>
          <w:tcPr>
            <w:tcW w:w="9068" w:type="dxa"/>
            <w:gridSpan w:val="6"/>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3CF539F3" w14:textId="77777777" w:rsidR="00AB1B8F" w:rsidRDefault="006A73B9">
            <w:pPr>
              <w:spacing w:line="480" w:lineRule="auto"/>
              <w:ind w:right="379"/>
              <w:rPr>
                <w:sz w:val="20"/>
                <w:szCs w:val="20"/>
              </w:rPr>
            </w:pPr>
            <w:r>
              <w:rPr>
                <w:sz w:val="20"/>
                <w:szCs w:val="20"/>
              </w:rPr>
              <w:t xml:space="preserve">Negative binomial model </w:t>
            </w:r>
            <w:proofErr w:type="spellStart"/>
            <w:proofErr w:type="gramStart"/>
            <w:r>
              <w:rPr>
                <w:sz w:val="20"/>
                <w:szCs w:val="20"/>
              </w:rPr>
              <w:t>glm.nb</w:t>
            </w:r>
            <w:proofErr w:type="spellEnd"/>
            <w:proofErr w:type="gramEnd"/>
            <w:r>
              <w:rPr>
                <w:sz w:val="20"/>
                <w:szCs w:val="20"/>
              </w:rPr>
              <w:t>(</w:t>
            </w:r>
            <w:proofErr w:type="spellStart"/>
            <w:r>
              <w:rPr>
                <w:sz w:val="20"/>
                <w:szCs w:val="20"/>
              </w:rPr>
              <w:t>n_attack_bird~shannon</w:t>
            </w:r>
            <w:proofErr w:type="spellEnd"/>
            <w:r>
              <w:rPr>
                <w:sz w:val="20"/>
                <w:szCs w:val="20"/>
              </w:rPr>
              <w:t xml:space="preserve"> </w:t>
            </w:r>
            <w:proofErr w:type="spellStart"/>
            <w:r>
              <w:rPr>
                <w:sz w:val="20"/>
                <w:szCs w:val="20"/>
              </w:rPr>
              <w:t>index+forest</w:t>
            </w:r>
            <w:proofErr w:type="spellEnd"/>
            <w:r>
              <w:rPr>
                <w:sz w:val="20"/>
                <w:szCs w:val="20"/>
              </w:rPr>
              <w:t xml:space="preserve"> zone)</w:t>
            </w:r>
          </w:p>
        </w:tc>
      </w:tr>
      <w:tr w:rsidR="00AB1B8F" w14:paraId="074338C1" w14:textId="77777777">
        <w:trPr>
          <w:trHeight w:val="415"/>
        </w:trPr>
        <w:tc>
          <w:tcPr>
            <w:tcW w:w="2032"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380D23D5" w14:textId="77777777" w:rsidR="00AB1B8F" w:rsidRDefault="006A73B9">
            <w:pPr>
              <w:spacing w:line="480" w:lineRule="auto"/>
              <w:ind w:right="379"/>
              <w:rPr>
                <w:sz w:val="20"/>
                <w:szCs w:val="20"/>
              </w:rPr>
            </w:pPr>
            <w:r>
              <w:rPr>
                <w:sz w:val="20"/>
                <w:szCs w:val="20"/>
              </w:rPr>
              <w:t>Parameter</w:t>
            </w:r>
          </w:p>
        </w:tc>
        <w:tc>
          <w:tcPr>
            <w:tcW w:w="1087" w:type="dxa"/>
            <w:tcBorders>
              <w:bottom w:val="single" w:sz="4" w:space="0" w:color="000000"/>
              <w:right w:val="single" w:sz="4" w:space="0" w:color="000000"/>
            </w:tcBorders>
            <w:shd w:val="clear" w:color="auto" w:fill="auto"/>
            <w:tcMar>
              <w:top w:w="20" w:type="dxa"/>
              <w:left w:w="100" w:type="dxa"/>
              <w:bottom w:w="100" w:type="dxa"/>
              <w:right w:w="100" w:type="dxa"/>
            </w:tcMar>
            <w:vAlign w:val="bottom"/>
          </w:tcPr>
          <w:p w14:paraId="6B248103" w14:textId="77777777" w:rsidR="00AB1B8F" w:rsidRDefault="006A73B9">
            <w:pPr>
              <w:spacing w:line="480" w:lineRule="auto"/>
              <w:ind w:right="379"/>
              <w:rPr>
                <w:sz w:val="20"/>
                <w:szCs w:val="20"/>
              </w:rPr>
            </w:pPr>
            <w:r>
              <w:rPr>
                <w:sz w:val="20"/>
                <w:szCs w:val="20"/>
              </w:rPr>
              <w:t>Estimate</w:t>
            </w:r>
          </w:p>
        </w:tc>
        <w:tc>
          <w:tcPr>
            <w:tcW w:w="1237" w:type="dxa"/>
            <w:tcBorders>
              <w:bottom w:val="single" w:sz="4" w:space="0" w:color="000000"/>
              <w:right w:val="single" w:sz="4" w:space="0" w:color="000000"/>
            </w:tcBorders>
            <w:shd w:val="clear" w:color="auto" w:fill="auto"/>
            <w:tcMar>
              <w:top w:w="20" w:type="dxa"/>
              <w:left w:w="100" w:type="dxa"/>
              <w:bottom w:w="100" w:type="dxa"/>
              <w:right w:w="100" w:type="dxa"/>
            </w:tcMar>
            <w:vAlign w:val="bottom"/>
          </w:tcPr>
          <w:p w14:paraId="727639BC" w14:textId="77777777" w:rsidR="00AB1B8F" w:rsidRDefault="006A73B9">
            <w:pPr>
              <w:spacing w:line="480" w:lineRule="auto"/>
              <w:ind w:right="379"/>
              <w:rPr>
                <w:sz w:val="20"/>
                <w:szCs w:val="20"/>
              </w:rPr>
            </w:pPr>
            <w:r>
              <w:rPr>
                <w:sz w:val="20"/>
                <w:szCs w:val="20"/>
              </w:rPr>
              <w:t>Std. Error</w:t>
            </w:r>
          </w:p>
        </w:tc>
        <w:tc>
          <w:tcPr>
            <w:tcW w:w="1222" w:type="dxa"/>
            <w:tcBorders>
              <w:bottom w:val="single" w:sz="4" w:space="0" w:color="000000"/>
              <w:right w:val="single" w:sz="4" w:space="0" w:color="000000"/>
            </w:tcBorders>
            <w:shd w:val="clear" w:color="auto" w:fill="auto"/>
            <w:tcMar>
              <w:top w:w="20" w:type="dxa"/>
              <w:left w:w="100" w:type="dxa"/>
              <w:bottom w:w="100" w:type="dxa"/>
              <w:right w:w="100" w:type="dxa"/>
            </w:tcMar>
            <w:vAlign w:val="bottom"/>
          </w:tcPr>
          <w:p w14:paraId="3C91E5D8" w14:textId="77777777" w:rsidR="00AB1B8F" w:rsidRDefault="006A73B9">
            <w:pPr>
              <w:spacing w:line="480" w:lineRule="auto"/>
              <w:ind w:right="379"/>
              <w:rPr>
                <w:sz w:val="20"/>
                <w:szCs w:val="20"/>
              </w:rPr>
            </w:pPr>
            <w:r>
              <w:rPr>
                <w:sz w:val="20"/>
                <w:szCs w:val="20"/>
              </w:rPr>
              <w:t>z-value</w:t>
            </w:r>
          </w:p>
        </w:tc>
        <w:tc>
          <w:tcPr>
            <w:tcW w:w="1267" w:type="dxa"/>
            <w:tcBorders>
              <w:bottom w:val="single" w:sz="4" w:space="0" w:color="000000"/>
              <w:right w:val="single" w:sz="4" w:space="0" w:color="000000"/>
            </w:tcBorders>
            <w:shd w:val="clear" w:color="auto" w:fill="auto"/>
            <w:tcMar>
              <w:top w:w="20" w:type="dxa"/>
              <w:left w:w="100" w:type="dxa"/>
              <w:bottom w:w="100" w:type="dxa"/>
              <w:right w:w="100" w:type="dxa"/>
            </w:tcMar>
            <w:vAlign w:val="bottom"/>
          </w:tcPr>
          <w:p w14:paraId="442B75BF" w14:textId="77777777" w:rsidR="00AB1B8F" w:rsidRDefault="006A73B9">
            <w:pPr>
              <w:spacing w:line="480" w:lineRule="auto"/>
              <w:ind w:right="379"/>
              <w:rPr>
                <w:sz w:val="20"/>
                <w:szCs w:val="20"/>
              </w:rPr>
            </w:pPr>
            <w:r>
              <w:rPr>
                <w:sz w:val="20"/>
                <w:szCs w:val="20"/>
              </w:rPr>
              <w:t>p-value</w:t>
            </w:r>
          </w:p>
        </w:tc>
        <w:tc>
          <w:tcPr>
            <w:tcW w:w="2223" w:type="dxa"/>
            <w:tcBorders>
              <w:top w:val="single" w:sz="4" w:space="0" w:color="000000"/>
              <w:bottom w:val="single" w:sz="4" w:space="0" w:color="000000"/>
              <w:right w:val="single" w:sz="4" w:space="0" w:color="000000"/>
            </w:tcBorders>
            <w:shd w:val="clear" w:color="auto" w:fill="auto"/>
            <w:tcMar>
              <w:top w:w="20" w:type="dxa"/>
              <w:left w:w="100" w:type="dxa"/>
              <w:bottom w:w="100" w:type="dxa"/>
              <w:right w:w="100" w:type="dxa"/>
            </w:tcMar>
            <w:vAlign w:val="bottom"/>
          </w:tcPr>
          <w:p w14:paraId="5250F7E7" w14:textId="77777777" w:rsidR="00AB1B8F" w:rsidRDefault="006A73B9">
            <w:pPr>
              <w:spacing w:line="480" w:lineRule="auto"/>
              <w:ind w:right="379"/>
              <w:rPr>
                <w:sz w:val="20"/>
                <w:szCs w:val="20"/>
              </w:rPr>
            </w:pPr>
            <w:r>
              <w:rPr>
                <w:sz w:val="20"/>
                <w:szCs w:val="20"/>
              </w:rPr>
              <w:t>95% CI [</w:t>
            </w:r>
            <w:proofErr w:type="spellStart"/>
            <w:r>
              <w:rPr>
                <w:sz w:val="20"/>
                <w:szCs w:val="20"/>
              </w:rPr>
              <w:t>CI_lower</w:t>
            </w:r>
            <w:proofErr w:type="spellEnd"/>
            <w:r>
              <w:rPr>
                <w:sz w:val="20"/>
                <w:szCs w:val="20"/>
              </w:rPr>
              <w:t xml:space="preserve">, </w:t>
            </w:r>
            <w:proofErr w:type="spellStart"/>
            <w:r>
              <w:rPr>
                <w:sz w:val="20"/>
                <w:szCs w:val="20"/>
              </w:rPr>
              <w:t>CI_upper</w:t>
            </w:r>
            <w:proofErr w:type="spellEnd"/>
            <w:r>
              <w:rPr>
                <w:sz w:val="20"/>
                <w:szCs w:val="20"/>
              </w:rPr>
              <w:t>]</w:t>
            </w:r>
          </w:p>
        </w:tc>
      </w:tr>
      <w:tr w:rsidR="00AB1B8F" w14:paraId="0549A910" w14:textId="77777777">
        <w:trPr>
          <w:trHeight w:val="415"/>
        </w:trPr>
        <w:tc>
          <w:tcPr>
            <w:tcW w:w="2032"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38E503CE" w14:textId="77777777" w:rsidR="00AB1B8F" w:rsidRDefault="006A73B9">
            <w:pPr>
              <w:spacing w:line="480" w:lineRule="auto"/>
              <w:ind w:right="379"/>
              <w:rPr>
                <w:sz w:val="20"/>
                <w:szCs w:val="20"/>
              </w:rPr>
            </w:pPr>
            <w:r>
              <w:rPr>
                <w:sz w:val="20"/>
                <w:szCs w:val="20"/>
              </w:rPr>
              <w:t>Intercept</w:t>
            </w:r>
          </w:p>
        </w:tc>
        <w:tc>
          <w:tcPr>
            <w:tcW w:w="108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44CFB872" w14:textId="77777777" w:rsidR="00AB1B8F" w:rsidRDefault="006A73B9">
            <w:pPr>
              <w:spacing w:line="480" w:lineRule="auto"/>
              <w:ind w:right="379"/>
              <w:rPr>
                <w:sz w:val="20"/>
                <w:szCs w:val="20"/>
              </w:rPr>
            </w:pPr>
            <w:r>
              <w:rPr>
                <w:sz w:val="20"/>
                <w:szCs w:val="20"/>
              </w:rPr>
              <w:t>-0.01</w:t>
            </w:r>
          </w:p>
        </w:tc>
        <w:tc>
          <w:tcPr>
            <w:tcW w:w="123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6FE3D99C" w14:textId="77777777" w:rsidR="00AB1B8F" w:rsidRDefault="006A73B9">
            <w:pPr>
              <w:spacing w:line="480" w:lineRule="auto"/>
              <w:ind w:right="379"/>
              <w:rPr>
                <w:sz w:val="20"/>
                <w:szCs w:val="20"/>
              </w:rPr>
            </w:pPr>
            <w:r>
              <w:rPr>
                <w:sz w:val="20"/>
                <w:szCs w:val="20"/>
              </w:rPr>
              <w:t>0.37</w:t>
            </w:r>
          </w:p>
        </w:tc>
        <w:tc>
          <w:tcPr>
            <w:tcW w:w="122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13201A9A" w14:textId="77777777" w:rsidR="00AB1B8F" w:rsidRDefault="006A73B9">
            <w:pPr>
              <w:spacing w:line="480" w:lineRule="auto"/>
              <w:ind w:right="379"/>
              <w:rPr>
                <w:sz w:val="20"/>
                <w:szCs w:val="20"/>
              </w:rPr>
            </w:pPr>
            <w:r>
              <w:rPr>
                <w:sz w:val="20"/>
                <w:szCs w:val="20"/>
              </w:rPr>
              <w:t>-0.03</w:t>
            </w:r>
          </w:p>
        </w:tc>
        <w:tc>
          <w:tcPr>
            <w:tcW w:w="126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51A95332" w14:textId="77777777" w:rsidR="00AB1B8F" w:rsidRDefault="006A73B9">
            <w:pPr>
              <w:spacing w:line="480" w:lineRule="auto"/>
              <w:ind w:right="379"/>
              <w:rPr>
                <w:sz w:val="20"/>
                <w:szCs w:val="20"/>
              </w:rPr>
            </w:pPr>
            <w:r>
              <w:rPr>
                <w:sz w:val="20"/>
                <w:szCs w:val="20"/>
              </w:rPr>
              <w:t>0.98</w:t>
            </w:r>
          </w:p>
        </w:tc>
        <w:tc>
          <w:tcPr>
            <w:tcW w:w="2223" w:type="dxa"/>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67E9896A" w14:textId="77777777" w:rsidR="00AB1B8F" w:rsidRDefault="006A73B9">
            <w:pPr>
              <w:spacing w:line="480" w:lineRule="auto"/>
              <w:ind w:right="379"/>
              <w:rPr>
                <w:sz w:val="20"/>
                <w:szCs w:val="20"/>
              </w:rPr>
            </w:pPr>
            <w:r>
              <w:rPr>
                <w:sz w:val="20"/>
                <w:szCs w:val="20"/>
              </w:rPr>
              <w:t>-0.7928522; 0.7148131</w:t>
            </w:r>
          </w:p>
        </w:tc>
      </w:tr>
      <w:tr w:rsidR="00AB1B8F" w14:paraId="5279F931" w14:textId="77777777">
        <w:trPr>
          <w:trHeight w:val="415"/>
        </w:trPr>
        <w:tc>
          <w:tcPr>
            <w:tcW w:w="2032"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75E78075" w14:textId="77777777" w:rsidR="00AB1B8F" w:rsidRDefault="006A73B9">
            <w:pPr>
              <w:spacing w:line="480" w:lineRule="auto"/>
              <w:ind w:right="379"/>
              <w:rPr>
                <w:sz w:val="20"/>
                <w:szCs w:val="20"/>
              </w:rPr>
            </w:pPr>
            <w:r>
              <w:rPr>
                <w:sz w:val="20"/>
                <w:szCs w:val="20"/>
              </w:rPr>
              <w:t>Shannon Index</w:t>
            </w:r>
          </w:p>
        </w:tc>
        <w:tc>
          <w:tcPr>
            <w:tcW w:w="108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4D380ACE" w14:textId="77777777" w:rsidR="00AB1B8F" w:rsidRDefault="006A73B9">
            <w:pPr>
              <w:spacing w:line="480" w:lineRule="auto"/>
              <w:ind w:right="379"/>
              <w:rPr>
                <w:sz w:val="20"/>
                <w:szCs w:val="20"/>
              </w:rPr>
            </w:pPr>
            <w:r>
              <w:rPr>
                <w:sz w:val="20"/>
                <w:szCs w:val="20"/>
              </w:rPr>
              <w:t>0.65</w:t>
            </w:r>
          </w:p>
        </w:tc>
        <w:tc>
          <w:tcPr>
            <w:tcW w:w="123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7A0355E0" w14:textId="77777777" w:rsidR="00AB1B8F" w:rsidRDefault="006A73B9">
            <w:pPr>
              <w:spacing w:line="480" w:lineRule="auto"/>
              <w:ind w:right="379"/>
              <w:rPr>
                <w:sz w:val="20"/>
                <w:szCs w:val="20"/>
              </w:rPr>
            </w:pPr>
            <w:r>
              <w:rPr>
                <w:sz w:val="20"/>
                <w:szCs w:val="20"/>
              </w:rPr>
              <w:t>0.49</w:t>
            </w:r>
          </w:p>
        </w:tc>
        <w:tc>
          <w:tcPr>
            <w:tcW w:w="122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6D0278CB" w14:textId="77777777" w:rsidR="00AB1B8F" w:rsidRDefault="006A73B9">
            <w:pPr>
              <w:spacing w:line="480" w:lineRule="auto"/>
              <w:ind w:right="379"/>
              <w:rPr>
                <w:sz w:val="20"/>
                <w:szCs w:val="20"/>
              </w:rPr>
            </w:pPr>
            <w:r>
              <w:rPr>
                <w:sz w:val="20"/>
                <w:szCs w:val="20"/>
              </w:rPr>
              <w:t>1.32</w:t>
            </w:r>
          </w:p>
        </w:tc>
        <w:tc>
          <w:tcPr>
            <w:tcW w:w="126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12E0FEB5" w14:textId="77777777" w:rsidR="00AB1B8F" w:rsidRDefault="006A73B9">
            <w:pPr>
              <w:spacing w:line="480" w:lineRule="auto"/>
              <w:ind w:right="379"/>
              <w:rPr>
                <w:sz w:val="20"/>
                <w:szCs w:val="20"/>
              </w:rPr>
            </w:pPr>
            <w:r>
              <w:rPr>
                <w:sz w:val="20"/>
                <w:szCs w:val="20"/>
              </w:rPr>
              <w:t>0.19</w:t>
            </w:r>
          </w:p>
        </w:tc>
        <w:tc>
          <w:tcPr>
            <w:tcW w:w="2223" w:type="dxa"/>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5C981C13" w14:textId="77777777" w:rsidR="00AB1B8F" w:rsidRDefault="006A73B9">
            <w:pPr>
              <w:spacing w:line="480" w:lineRule="auto"/>
              <w:ind w:right="379"/>
              <w:rPr>
                <w:sz w:val="20"/>
                <w:szCs w:val="20"/>
              </w:rPr>
            </w:pPr>
            <w:r>
              <w:rPr>
                <w:sz w:val="20"/>
                <w:szCs w:val="20"/>
              </w:rPr>
              <w:t>-0.3456698; 1.6884378</w:t>
            </w:r>
          </w:p>
        </w:tc>
      </w:tr>
      <w:tr w:rsidR="00AB1B8F" w14:paraId="074986DA" w14:textId="77777777">
        <w:trPr>
          <w:trHeight w:val="415"/>
        </w:trPr>
        <w:tc>
          <w:tcPr>
            <w:tcW w:w="2032"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2C59A30B" w14:textId="77777777" w:rsidR="00AB1B8F" w:rsidRDefault="006A73B9">
            <w:pPr>
              <w:spacing w:line="480" w:lineRule="auto"/>
              <w:ind w:right="379"/>
              <w:rPr>
                <w:sz w:val="20"/>
                <w:szCs w:val="20"/>
              </w:rPr>
            </w:pPr>
            <w:r>
              <w:rPr>
                <w:sz w:val="20"/>
                <w:szCs w:val="20"/>
              </w:rPr>
              <w:t>managed</w:t>
            </w:r>
          </w:p>
        </w:tc>
        <w:tc>
          <w:tcPr>
            <w:tcW w:w="108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05D0B976" w14:textId="77777777" w:rsidR="00AB1B8F" w:rsidRDefault="006A73B9">
            <w:pPr>
              <w:spacing w:line="480" w:lineRule="auto"/>
              <w:ind w:right="379"/>
              <w:rPr>
                <w:sz w:val="20"/>
                <w:szCs w:val="20"/>
              </w:rPr>
            </w:pPr>
            <w:r>
              <w:rPr>
                <w:sz w:val="20"/>
                <w:szCs w:val="20"/>
              </w:rPr>
              <w:t>0.57</w:t>
            </w:r>
          </w:p>
        </w:tc>
        <w:tc>
          <w:tcPr>
            <w:tcW w:w="123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33679CE4" w14:textId="77777777" w:rsidR="00AB1B8F" w:rsidRDefault="006A73B9">
            <w:pPr>
              <w:spacing w:line="480" w:lineRule="auto"/>
              <w:ind w:right="379"/>
              <w:rPr>
                <w:sz w:val="20"/>
                <w:szCs w:val="20"/>
              </w:rPr>
            </w:pPr>
            <w:r>
              <w:rPr>
                <w:sz w:val="20"/>
                <w:szCs w:val="20"/>
              </w:rPr>
              <w:t>0.42</w:t>
            </w:r>
          </w:p>
        </w:tc>
        <w:tc>
          <w:tcPr>
            <w:tcW w:w="122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28FA9312" w14:textId="77777777" w:rsidR="00AB1B8F" w:rsidRDefault="006A73B9">
            <w:pPr>
              <w:spacing w:line="480" w:lineRule="auto"/>
              <w:ind w:right="379"/>
              <w:rPr>
                <w:sz w:val="20"/>
                <w:szCs w:val="20"/>
              </w:rPr>
            </w:pPr>
            <w:r>
              <w:rPr>
                <w:sz w:val="20"/>
                <w:szCs w:val="20"/>
              </w:rPr>
              <w:t>1.38</w:t>
            </w:r>
          </w:p>
        </w:tc>
        <w:tc>
          <w:tcPr>
            <w:tcW w:w="126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2FE8F4E1" w14:textId="77777777" w:rsidR="00AB1B8F" w:rsidRDefault="006A73B9">
            <w:pPr>
              <w:spacing w:line="480" w:lineRule="auto"/>
              <w:ind w:right="379"/>
              <w:rPr>
                <w:sz w:val="20"/>
                <w:szCs w:val="20"/>
              </w:rPr>
            </w:pPr>
            <w:r>
              <w:rPr>
                <w:sz w:val="20"/>
                <w:szCs w:val="20"/>
              </w:rPr>
              <w:t>0.17</w:t>
            </w:r>
          </w:p>
        </w:tc>
        <w:tc>
          <w:tcPr>
            <w:tcW w:w="2223" w:type="dxa"/>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17071F54" w14:textId="77777777" w:rsidR="00AB1B8F" w:rsidRDefault="006A73B9">
            <w:pPr>
              <w:spacing w:line="480" w:lineRule="auto"/>
              <w:ind w:right="379"/>
              <w:rPr>
                <w:sz w:val="20"/>
                <w:szCs w:val="20"/>
              </w:rPr>
            </w:pPr>
            <w:r>
              <w:rPr>
                <w:sz w:val="20"/>
                <w:szCs w:val="20"/>
              </w:rPr>
              <w:t>-0.2357539; 1.3939987</w:t>
            </w:r>
          </w:p>
        </w:tc>
      </w:tr>
      <w:tr w:rsidR="00AB1B8F" w14:paraId="7FABBBEE" w14:textId="77777777">
        <w:trPr>
          <w:trHeight w:val="810"/>
        </w:trPr>
        <w:tc>
          <w:tcPr>
            <w:tcW w:w="2032"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2AC7088D" w14:textId="77777777" w:rsidR="00AB1B8F" w:rsidRDefault="006A73B9">
            <w:pPr>
              <w:spacing w:line="480" w:lineRule="auto"/>
              <w:ind w:right="379"/>
              <w:rPr>
                <w:sz w:val="20"/>
                <w:szCs w:val="20"/>
              </w:rPr>
            </w:pPr>
            <w:r>
              <w:rPr>
                <w:sz w:val="20"/>
                <w:szCs w:val="20"/>
              </w:rPr>
              <w:t>Dispersion Parameter (theta)</w:t>
            </w:r>
          </w:p>
        </w:tc>
        <w:tc>
          <w:tcPr>
            <w:tcW w:w="7036" w:type="dxa"/>
            <w:gridSpan w:val="5"/>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309FDB45" w14:textId="77777777" w:rsidR="00AB1B8F" w:rsidRDefault="006A73B9">
            <w:pPr>
              <w:spacing w:line="480" w:lineRule="auto"/>
              <w:ind w:right="379"/>
              <w:rPr>
                <w:sz w:val="20"/>
                <w:szCs w:val="20"/>
              </w:rPr>
            </w:pPr>
            <w:r>
              <w:rPr>
                <w:sz w:val="20"/>
                <w:szCs w:val="20"/>
              </w:rPr>
              <w:t>2.71</w:t>
            </w:r>
          </w:p>
        </w:tc>
      </w:tr>
      <w:tr w:rsidR="00AB1B8F" w14:paraId="5FE38054" w14:textId="77777777">
        <w:trPr>
          <w:trHeight w:val="585"/>
        </w:trPr>
        <w:tc>
          <w:tcPr>
            <w:tcW w:w="2032"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7A559FCE" w14:textId="77777777" w:rsidR="00AB1B8F" w:rsidRDefault="006A73B9">
            <w:pPr>
              <w:spacing w:line="480" w:lineRule="auto"/>
              <w:ind w:right="379"/>
              <w:rPr>
                <w:sz w:val="20"/>
                <w:szCs w:val="20"/>
              </w:rPr>
            </w:pPr>
            <w:r>
              <w:rPr>
                <w:sz w:val="20"/>
                <w:szCs w:val="20"/>
              </w:rPr>
              <w:t>Log-Likelihood</w:t>
            </w:r>
          </w:p>
        </w:tc>
        <w:tc>
          <w:tcPr>
            <w:tcW w:w="7036" w:type="dxa"/>
            <w:gridSpan w:val="5"/>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41E095E6" w14:textId="77777777" w:rsidR="00AB1B8F" w:rsidRDefault="006A73B9">
            <w:pPr>
              <w:spacing w:line="480" w:lineRule="auto"/>
              <w:ind w:right="379"/>
              <w:rPr>
                <w:sz w:val="20"/>
                <w:szCs w:val="20"/>
              </w:rPr>
            </w:pPr>
            <w:r>
              <w:rPr>
                <w:sz w:val="20"/>
                <w:szCs w:val="20"/>
              </w:rPr>
              <w:t>-85.98</w:t>
            </w:r>
          </w:p>
        </w:tc>
      </w:tr>
      <w:tr w:rsidR="00AB1B8F" w14:paraId="51AEA549" w14:textId="77777777">
        <w:trPr>
          <w:trHeight w:val="309"/>
        </w:trPr>
        <w:tc>
          <w:tcPr>
            <w:tcW w:w="2032"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35BF064F" w14:textId="77777777" w:rsidR="00AB1B8F" w:rsidRDefault="006A73B9">
            <w:pPr>
              <w:spacing w:line="480" w:lineRule="auto"/>
              <w:ind w:right="379"/>
              <w:rPr>
                <w:sz w:val="20"/>
                <w:szCs w:val="20"/>
              </w:rPr>
            </w:pPr>
            <w:r>
              <w:rPr>
                <w:sz w:val="20"/>
                <w:szCs w:val="20"/>
              </w:rPr>
              <w:t>AIC</w:t>
            </w:r>
          </w:p>
        </w:tc>
        <w:tc>
          <w:tcPr>
            <w:tcW w:w="7036" w:type="dxa"/>
            <w:gridSpan w:val="5"/>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7C61DED6" w14:textId="77777777" w:rsidR="00AB1B8F" w:rsidRDefault="006A73B9">
            <w:pPr>
              <w:spacing w:line="480" w:lineRule="auto"/>
              <w:ind w:right="379"/>
              <w:rPr>
                <w:sz w:val="20"/>
                <w:szCs w:val="20"/>
              </w:rPr>
            </w:pPr>
            <w:r>
              <w:rPr>
                <w:sz w:val="20"/>
                <w:szCs w:val="20"/>
              </w:rPr>
              <w:t>93.98</w:t>
            </w:r>
          </w:p>
        </w:tc>
      </w:tr>
      <w:tr w:rsidR="00AB1B8F" w14:paraId="2D87E0D7" w14:textId="77777777">
        <w:trPr>
          <w:trHeight w:val="354"/>
        </w:trPr>
        <w:tc>
          <w:tcPr>
            <w:tcW w:w="2032"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3407D0CA" w14:textId="77777777" w:rsidR="00AB1B8F" w:rsidRDefault="006A73B9">
            <w:pPr>
              <w:spacing w:line="480" w:lineRule="auto"/>
              <w:ind w:right="379"/>
              <w:rPr>
                <w:sz w:val="20"/>
                <w:szCs w:val="20"/>
              </w:rPr>
            </w:pPr>
            <w:r>
              <w:rPr>
                <w:sz w:val="20"/>
                <w:szCs w:val="20"/>
              </w:rPr>
              <w:t>Pseudo-R²</w:t>
            </w:r>
          </w:p>
        </w:tc>
        <w:tc>
          <w:tcPr>
            <w:tcW w:w="7036" w:type="dxa"/>
            <w:gridSpan w:val="5"/>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2AE1A51C" w14:textId="77777777" w:rsidR="00AB1B8F" w:rsidRDefault="006A73B9">
            <w:pPr>
              <w:spacing w:line="480" w:lineRule="auto"/>
              <w:ind w:right="379"/>
              <w:rPr>
                <w:sz w:val="20"/>
                <w:szCs w:val="20"/>
              </w:rPr>
            </w:pPr>
            <w:r>
              <w:rPr>
                <w:sz w:val="20"/>
                <w:szCs w:val="20"/>
              </w:rPr>
              <w:t>0.17</w:t>
            </w:r>
          </w:p>
        </w:tc>
      </w:tr>
    </w:tbl>
    <w:p w14:paraId="50C95E63" w14:textId="77777777" w:rsidR="00AB1B8F" w:rsidRDefault="00AB1B8F">
      <w:pPr>
        <w:spacing w:line="480" w:lineRule="auto"/>
        <w:ind w:right="379"/>
      </w:pPr>
    </w:p>
    <w:p w14:paraId="5836E457" w14:textId="77777777" w:rsidR="00AB1B8F" w:rsidRDefault="00AB1B8F">
      <w:pPr>
        <w:spacing w:line="480" w:lineRule="auto"/>
        <w:ind w:right="379"/>
      </w:pPr>
    </w:p>
    <w:tbl>
      <w:tblPr>
        <w:tblStyle w:val="a0"/>
        <w:tblW w:w="9072"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9"/>
        <w:gridCol w:w="1088"/>
        <w:gridCol w:w="982"/>
        <w:gridCol w:w="1117"/>
        <w:gridCol w:w="1132"/>
        <w:gridCol w:w="2734"/>
      </w:tblGrid>
      <w:tr w:rsidR="00AB1B8F" w14:paraId="30C9C068" w14:textId="77777777">
        <w:trPr>
          <w:trHeight w:val="415"/>
        </w:trPr>
        <w:tc>
          <w:tcPr>
            <w:tcW w:w="9068" w:type="dxa"/>
            <w:gridSpan w:val="6"/>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4CE2B86B" w14:textId="77777777" w:rsidR="00AB1B8F" w:rsidRDefault="006A73B9">
            <w:pPr>
              <w:spacing w:line="480" w:lineRule="auto"/>
              <w:ind w:right="379"/>
              <w:rPr>
                <w:sz w:val="20"/>
                <w:szCs w:val="20"/>
              </w:rPr>
            </w:pPr>
            <w:r>
              <w:rPr>
                <w:sz w:val="20"/>
                <w:szCs w:val="20"/>
              </w:rPr>
              <w:t xml:space="preserve">Negative binomial </w:t>
            </w:r>
            <w:proofErr w:type="gramStart"/>
            <w:r>
              <w:rPr>
                <w:sz w:val="20"/>
                <w:szCs w:val="20"/>
              </w:rPr>
              <w:t xml:space="preserve">model  </w:t>
            </w:r>
            <w:proofErr w:type="spellStart"/>
            <w:r>
              <w:rPr>
                <w:sz w:val="20"/>
                <w:szCs w:val="20"/>
              </w:rPr>
              <w:t>glm</w:t>
            </w:r>
            <w:proofErr w:type="gramEnd"/>
            <w:r>
              <w:rPr>
                <w:sz w:val="20"/>
                <w:szCs w:val="20"/>
              </w:rPr>
              <w:t>.nb</w:t>
            </w:r>
            <w:proofErr w:type="spellEnd"/>
            <w:r>
              <w:rPr>
                <w:sz w:val="20"/>
                <w:szCs w:val="20"/>
              </w:rPr>
              <w:t>(</w:t>
            </w:r>
            <w:proofErr w:type="spellStart"/>
            <w:r>
              <w:rPr>
                <w:sz w:val="20"/>
                <w:szCs w:val="20"/>
              </w:rPr>
              <w:t>n_attack_bird</w:t>
            </w:r>
            <w:proofErr w:type="spellEnd"/>
            <w:r>
              <w:rPr>
                <w:sz w:val="20"/>
                <w:szCs w:val="20"/>
              </w:rPr>
              <w:t xml:space="preserve"> ~ </w:t>
            </w:r>
            <w:proofErr w:type="spellStart"/>
            <w:r>
              <w:rPr>
                <w:sz w:val="20"/>
                <w:szCs w:val="20"/>
              </w:rPr>
              <w:t>simpson</w:t>
            </w:r>
            <w:proofErr w:type="spellEnd"/>
            <w:r>
              <w:rPr>
                <w:sz w:val="20"/>
                <w:szCs w:val="20"/>
              </w:rPr>
              <w:t xml:space="preserve"> index + forest zone)</w:t>
            </w:r>
          </w:p>
        </w:tc>
      </w:tr>
      <w:tr w:rsidR="00AB1B8F" w14:paraId="64C1FE7D" w14:textId="77777777">
        <w:trPr>
          <w:trHeight w:val="415"/>
        </w:trPr>
        <w:tc>
          <w:tcPr>
            <w:tcW w:w="2017"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46E71FF6" w14:textId="77777777" w:rsidR="00AB1B8F" w:rsidRDefault="006A73B9">
            <w:pPr>
              <w:spacing w:line="480" w:lineRule="auto"/>
              <w:ind w:right="379"/>
              <w:rPr>
                <w:sz w:val="20"/>
                <w:szCs w:val="20"/>
              </w:rPr>
            </w:pPr>
            <w:r>
              <w:rPr>
                <w:sz w:val="20"/>
                <w:szCs w:val="20"/>
              </w:rPr>
              <w:t>Parameter</w:t>
            </w:r>
          </w:p>
        </w:tc>
        <w:tc>
          <w:tcPr>
            <w:tcW w:w="108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2BC1F377" w14:textId="77777777" w:rsidR="00AB1B8F" w:rsidRDefault="006A73B9">
            <w:pPr>
              <w:spacing w:line="480" w:lineRule="auto"/>
              <w:ind w:right="379"/>
              <w:rPr>
                <w:sz w:val="20"/>
                <w:szCs w:val="20"/>
              </w:rPr>
            </w:pPr>
            <w:r>
              <w:rPr>
                <w:sz w:val="20"/>
                <w:szCs w:val="20"/>
              </w:rPr>
              <w:t>Estimate</w:t>
            </w:r>
          </w:p>
        </w:tc>
        <w:tc>
          <w:tcPr>
            <w:tcW w:w="98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4AA5E091" w14:textId="77777777" w:rsidR="00AB1B8F" w:rsidRDefault="006A73B9">
            <w:pPr>
              <w:spacing w:line="480" w:lineRule="auto"/>
              <w:ind w:right="379"/>
              <w:rPr>
                <w:sz w:val="20"/>
                <w:szCs w:val="20"/>
              </w:rPr>
            </w:pPr>
            <w:r>
              <w:rPr>
                <w:sz w:val="20"/>
                <w:szCs w:val="20"/>
              </w:rPr>
              <w:t>Std. Error</w:t>
            </w:r>
          </w:p>
        </w:tc>
        <w:tc>
          <w:tcPr>
            <w:tcW w:w="111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58A4E754" w14:textId="77777777" w:rsidR="00AB1B8F" w:rsidRDefault="006A73B9">
            <w:pPr>
              <w:spacing w:line="480" w:lineRule="auto"/>
              <w:ind w:right="379"/>
              <w:rPr>
                <w:sz w:val="20"/>
                <w:szCs w:val="20"/>
              </w:rPr>
            </w:pPr>
            <w:r>
              <w:rPr>
                <w:sz w:val="20"/>
                <w:szCs w:val="20"/>
              </w:rPr>
              <w:t>z-value</w:t>
            </w:r>
          </w:p>
        </w:tc>
        <w:tc>
          <w:tcPr>
            <w:tcW w:w="113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494B5463" w14:textId="77777777" w:rsidR="00AB1B8F" w:rsidRDefault="006A73B9">
            <w:pPr>
              <w:spacing w:line="480" w:lineRule="auto"/>
              <w:ind w:right="379"/>
              <w:rPr>
                <w:sz w:val="20"/>
                <w:szCs w:val="20"/>
              </w:rPr>
            </w:pPr>
            <w:r>
              <w:rPr>
                <w:sz w:val="20"/>
                <w:szCs w:val="20"/>
              </w:rPr>
              <w:t>p-value</w:t>
            </w:r>
          </w:p>
        </w:tc>
        <w:tc>
          <w:tcPr>
            <w:tcW w:w="2733" w:type="dxa"/>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69F12FC1" w14:textId="77777777" w:rsidR="00AB1B8F" w:rsidRDefault="006A73B9">
            <w:pPr>
              <w:spacing w:line="480" w:lineRule="auto"/>
              <w:ind w:right="379"/>
              <w:rPr>
                <w:sz w:val="20"/>
                <w:szCs w:val="20"/>
              </w:rPr>
            </w:pPr>
            <w:r>
              <w:rPr>
                <w:sz w:val="20"/>
                <w:szCs w:val="20"/>
              </w:rPr>
              <w:t>95% CI [</w:t>
            </w:r>
            <w:proofErr w:type="spellStart"/>
            <w:r>
              <w:rPr>
                <w:sz w:val="20"/>
                <w:szCs w:val="20"/>
              </w:rPr>
              <w:t>CI_lower</w:t>
            </w:r>
            <w:proofErr w:type="spellEnd"/>
            <w:r>
              <w:rPr>
                <w:sz w:val="20"/>
                <w:szCs w:val="20"/>
              </w:rPr>
              <w:t xml:space="preserve">, </w:t>
            </w:r>
            <w:proofErr w:type="spellStart"/>
            <w:r>
              <w:rPr>
                <w:sz w:val="20"/>
                <w:szCs w:val="20"/>
              </w:rPr>
              <w:t>CI_upper</w:t>
            </w:r>
            <w:proofErr w:type="spellEnd"/>
            <w:r>
              <w:rPr>
                <w:sz w:val="20"/>
                <w:szCs w:val="20"/>
              </w:rPr>
              <w:t>]</w:t>
            </w:r>
          </w:p>
        </w:tc>
      </w:tr>
      <w:tr w:rsidR="00AB1B8F" w14:paraId="282595A5" w14:textId="77777777">
        <w:trPr>
          <w:trHeight w:val="415"/>
        </w:trPr>
        <w:tc>
          <w:tcPr>
            <w:tcW w:w="2017" w:type="dxa"/>
            <w:tcBorders>
              <w:left w:val="single" w:sz="4" w:space="0" w:color="000000"/>
              <w:bottom w:val="single" w:sz="4" w:space="0" w:color="000000"/>
              <w:right w:val="single" w:sz="4" w:space="0" w:color="000000"/>
            </w:tcBorders>
            <w:shd w:val="clear" w:color="auto" w:fill="auto"/>
            <w:tcMar>
              <w:top w:w="20" w:type="dxa"/>
              <w:left w:w="100" w:type="dxa"/>
              <w:bottom w:w="100" w:type="dxa"/>
              <w:right w:w="100" w:type="dxa"/>
            </w:tcMar>
            <w:vAlign w:val="bottom"/>
          </w:tcPr>
          <w:p w14:paraId="014CF986" w14:textId="77777777" w:rsidR="00AB1B8F" w:rsidRDefault="006A73B9">
            <w:pPr>
              <w:spacing w:line="480" w:lineRule="auto"/>
              <w:ind w:right="379"/>
              <w:rPr>
                <w:sz w:val="20"/>
                <w:szCs w:val="20"/>
              </w:rPr>
            </w:pPr>
            <w:r>
              <w:rPr>
                <w:sz w:val="20"/>
                <w:szCs w:val="20"/>
              </w:rPr>
              <w:t>Intercept</w:t>
            </w:r>
          </w:p>
        </w:tc>
        <w:tc>
          <w:tcPr>
            <w:tcW w:w="1087" w:type="dxa"/>
            <w:tcBorders>
              <w:bottom w:val="single" w:sz="4" w:space="0" w:color="000000"/>
              <w:right w:val="single" w:sz="4" w:space="0" w:color="000000"/>
            </w:tcBorders>
            <w:shd w:val="clear" w:color="auto" w:fill="auto"/>
            <w:tcMar>
              <w:top w:w="20" w:type="dxa"/>
              <w:left w:w="100" w:type="dxa"/>
              <w:bottom w:w="100" w:type="dxa"/>
              <w:right w:w="100" w:type="dxa"/>
            </w:tcMar>
            <w:vAlign w:val="bottom"/>
          </w:tcPr>
          <w:p w14:paraId="010D43AE" w14:textId="77777777" w:rsidR="00AB1B8F" w:rsidRDefault="006A73B9">
            <w:pPr>
              <w:spacing w:line="480" w:lineRule="auto"/>
              <w:ind w:right="379"/>
              <w:rPr>
                <w:sz w:val="20"/>
                <w:szCs w:val="20"/>
              </w:rPr>
            </w:pPr>
            <w:r>
              <w:rPr>
                <w:sz w:val="20"/>
                <w:szCs w:val="20"/>
              </w:rPr>
              <w:t>-0.08</w:t>
            </w:r>
          </w:p>
        </w:tc>
        <w:tc>
          <w:tcPr>
            <w:tcW w:w="982" w:type="dxa"/>
            <w:tcBorders>
              <w:bottom w:val="single" w:sz="4" w:space="0" w:color="000000"/>
              <w:right w:val="single" w:sz="4" w:space="0" w:color="000000"/>
            </w:tcBorders>
            <w:shd w:val="clear" w:color="auto" w:fill="auto"/>
            <w:tcMar>
              <w:top w:w="20" w:type="dxa"/>
              <w:left w:w="100" w:type="dxa"/>
              <w:bottom w:w="100" w:type="dxa"/>
              <w:right w:w="100" w:type="dxa"/>
            </w:tcMar>
            <w:vAlign w:val="bottom"/>
          </w:tcPr>
          <w:p w14:paraId="74EA0DF3" w14:textId="77777777" w:rsidR="00AB1B8F" w:rsidRDefault="006A73B9">
            <w:pPr>
              <w:spacing w:line="480" w:lineRule="auto"/>
              <w:ind w:right="379"/>
              <w:rPr>
                <w:sz w:val="20"/>
                <w:szCs w:val="20"/>
              </w:rPr>
            </w:pPr>
            <w:r>
              <w:rPr>
                <w:sz w:val="20"/>
                <w:szCs w:val="20"/>
              </w:rPr>
              <w:t>0.39</w:t>
            </w:r>
          </w:p>
        </w:tc>
        <w:tc>
          <w:tcPr>
            <w:tcW w:w="1117" w:type="dxa"/>
            <w:tcBorders>
              <w:bottom w:val="single" w:sz="4" w:space="0" w:color="000000"/>
              <w:right w:val="single" w:sz="4" w:space="0" w:color="000000"/>
            </w:tcBorders>
            <w:shd w:val="clear" w:color="auto" w:fill="auto"/>
            <w:tcMar>
              <w:top w:w="20" w:type="dxa"/>
              <w:left w:w="100" w:type="dxa"/>
              <w:bottom w:w="100" w:type="dxa"/>
              <w:right w:w="100" w:type="dxa"/>
            </w:tcMar>
            <w:vAlign w:val="bottom"/>
          </w:tcPr>
          <w:p w14:paraId="52262144" w14:textId="77777777" w:rsidR="00AB1B8F" w:rsidRDefault="006A73B9">
            <w:pPr>
              <w:spacing w:line="480" w:lineRule="auto"/>
              <w:ind w:right="379"/>
              <w:rPr>
                <w:sz w:val="20"/>
                <w:szCs w:val="20"/>
              </w:rPr>
            </w:pPr>
            <w:r>
              <w:rPr>
                <w:sz w:val="20"/>
                <w:szCs w:val="20"/>
              </w:rPr>
              <w:t>-0.22</w:t>
            </w:r>
          </w:p>
        </w:tc>
        <w:tc>
          <w:tcPr>
            <w:tcW w:w="1132" w:type="dxa"/>
            <w:tcBorders>
              <w:bottom w:val="single" w:sz="4" w:space="0" w:color="000000"/>
              <w:right w:val="single" w:sz="4" w:space="0" w:color="000000"/>
            </w:tcBorders>
            <w:shd w:val="clear" w:color="auto" w:fill="auto"/>
            <w:tcMar>
              <w:top w:w="20" w:type="dxa"/>
              <w:left w:w="100" w:type="dxa"/>
              <w:bottom w:w="100" w:type="dxa"/>
              <w:right w:w="100" w:type="dxa"/>
            </w:tcMar>
            <w:vAlign w:val="bottom"/>
          </w:tcPr>
          <w:p w14:paraId="1BD71422" w14:textId="77777777" w:rsidR="00AB1B8F" w:rsidRDefault="006A73B9">
            <w:pPr>
              <w:spacing w:line="480" w:lineRule="auto"/>
              <w:ind w:right="379"/>
              <w:rPr>
                <w:sz w:val="20"/>
                <w:szCs w:val="20"/>
              </w:rPr>
            </w:pPr>
            <w:r>
              <w:rPr>
                <w:sz w:val="20"/>
                <w:szCs w:val="20"/>
              </w:rPr>
              <w:t>0.83</w:t>
            </w:r>
          </w:p>
        </w:tc>
        <w:tc>
          <w:tcPr>
            <w:tcW w:w="2733" w:type="dxa"/>
            <w:tcBorders>
              <w:top w:val="single" w:sz="4" w:space="0" w:color="000000"/>
              <w:bottom w:val="single" w:sz="4" w:space="0" w:color="000000"/>
              <w:right w:val="single" w:sz="4" w:space="0" w:color="000000"/>
            </w:tcBorders>
            <w:shd w:val="clear" w:color="auto" w:fill="auto"/>
            <w:tcMar>
              <w:top w:w="20" w:type="dxa"/>
              <w:left w:w="100" w:type="dxa"/>
              <w:bottom w:w="100" w:type="dxa"/>
              <w:right w:w="100" w:type="dxa"/>
            </w:tcMar>
            <w:vAlign w:val="bottom"/>
          </w:tcPr>
          <w:p w14:paraId="252C1B71" w14:textId="77777777" w:rsidR="00AB1B8F" w:rsidRDefault="006A73B9">
            <w:pPr>
              <w:spacing w:line="480" w:lineRule="auto"/>
              <w:ind w:right="379"/>
              <w:rPr>
                <w:sz w:val="20"/>
                <w:szCs w:val="20"/>
              </w:rPr>
            </w:pPr>
            <w:r>
              <w:rPr>
                <w:sz w:val="20"/>
                <w:szCs w:val="20"/>
              </w:rPr>
              <w:t>-0.8809027; 0.6468671</w:t>
            </w:r>
          </w:p>
        </w:tc>
      </w:tr>
      <w:tr w:rsidR="00AB1B8F" w14:paraId="5755254E" w14:textId="77777777">
        <w:trPr>
          <w:trHeight w:val="415"/>
        </w:trPr>
        <w:tc>
          <w:tcPr>
            <w:tcW w:w="2017"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44EA9B61" w14:textId="77777777" w:rsidR="00AB1B8F" w:rsidRDefault="006A73B9">
            <w:pPr>
              <w:spacing w:line="480" w:lineRule="auto"/>
              <w:ind w:right="379"/>
              <w:rPr>
                <w:sz w:val="20"/>
                <w:szCs w:val="20"/>
              </w:rPr>
            </w:pPr>
            <w:r>
              <w:rPr>
                <w:sz w:val="20"/>
                <w:szCs w:val="20"/>
              </w:rPr>
              <w:t>Simpson Index</w:t>
            </w:r>
          </w:p>
        </w:tc>
        <w:tc>
          <w:tcPr>
            <w:tcW w:w="108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7757BA2B" w14:textId="77777777" w:rsidR="00AB1B8F" w:rsidRDefault="006A73B9">
            <w:pPr>
              <w:spacing w:line="480" w:lineRule="auto"/>
              <w:ind w:right="379"/>
              <w:rPr>
                <w:sz w:val="20"/>
                <w:szCs w:val="20"/>
              </w:rPr>
            </w:pPr>
            <w:r>
              <w:rPr>
                <w:sz w:val="20"/>
                <w:szCs w:val="20"/>
              </w:rPr>
              <w:t>1.40</w:t>
            </w:r>
          </w:p>
        </w:tc>
        <w:tc>
          <w:tcPr>
            <w:tcW w:w="98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7B8DECF8" w14:textId="77777777" w:rsidR="00AB1B8F" w:rsidRDefault="006A73B9">
            <w:pPr>
              <w:spacing w:line="480" w:lineRule="auto"/>
              <w:ind w:right="379"/>
              <w:rPr>
                <w:sz w:val="20"/>
                <w:szCs w:val="20"/>
              </w:rPr>
            </w:pPr>
            <w:r>
              <w:rPr>
                <w:sz w:val="20"/>
                <w:szCs w:val="20"/>
              </w:rPr>
              <w:t>0.90</w:t>
            </w:r>
          </w:p>
        </w:tc>
        <w:tc>
          <w:tcPr>
            <w:tcW w:w="111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0EC8CEC6" w14:textId="77777777" w:rsidR="00AB1B8F" w:rsidRDefault="006A73B9">
            <w:pPr>
              <w:spacing w:line="480" w:lineRule="auto"/>
              <w:ind w:right="379"/>
              <w:rPr>
                <w:sz w:val="20"/>
                <w:szCs w:val="20"/>
              </w:rPr>
            </w:pPr>
            <w:r>
              <w:rPr>
                <w:sz w:val="20"/>
                <w:szCs w:val="20"/>
              </w:rPr>
              <w:t>1.55</w:t>
            </w:r>
          </w:p>
        </w:tc>
        <w:tc>
          <w:tcPr>
            <w:tcW w:w="113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48B12BF7" w14:textId="77777777" w:rsidR="00AB1B8F" w:rsidRDefault="006A73B9">
            <w:pPr>
              <w:spacing w:line="480" w:lineRule="auto"/>
              <w:ind w:right="379"/>
              <w:rPr>
                <w:sz w:val="20"/>
                <w:szCs w:val="20"/>
              </w:rPr>
            </w:pPr>
            <w:r>
              <w:rPr>
                <w:sz w:val="20"/>
                <w:szCs w:val="20"/>
              </w:rPr>
              <w:t>0.12</w:t>
            </w:r>
          </w:p>
        </w:tc>
        <w:tc>
          <w:tcPr>
            <w:tcW w:w="2733" w:type="dxa"/>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4FF078BF" w14:textId="77777777" w:rsidR="00AB1B8F" w:rsidRDefault="006A73B9">
            <w:pPr>
              <w:spacing w:line="480" w:lineRule="auto"/>
              <w:ind w:right="379"/>
              <w:rPr>
                <w:sz w:val="20"/>
                <w:szCs w:val="20"/>
              </w:rPr>
            </w:pPr>
            <w:r>
              <w:rPr>
                <w:sz w:val="20"/>
                <w:szCs w:val="20"/>
              </w:rPr>
              <w:t>-0.3970363; 3.2380226</w:t>
            </w:r>
          </w:p>
        </w:tc>
      </w:tr>
      <w:tr w:rsidR="00AB1B8F" w14:paraId="46455BED" w14:textId="77777777">
        <w:trPr>
          <w:trHeight w:val="415"/>
        </w:trPr>
        <w:tc>
          <w:tcPr>
            <w:tcW w:w="2017"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78850D14" w14:textId="77777777" w:rsidR="00AB1B8F" w:rsidRDefault="006A73B9">
            <w:pPr>
              <w:spacing w:line="480" w:lineRule="auto"/>
              <w:ind w:right="379"/>
              <w:rPr>
                <w:sz w:val="20"/>
                <w:szCs w:val="20"/>
              </w:rPr>
            </w:pPr>
            <w:r>
              <w:rPr>
                <w:sz w:val="20"/>
                <w:szCs w:val="20"/>
              </w:rPr>
              <w:t>managed</w:t>
            </w:r>
          </w:p>
        </w:tc>
        <w:tc>
          <w:tcPr>
            <w:tcW w:w="108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2353C01D" w14:textId="77777777" w:rsidR="00AB1B8F" w:rsidRDefault="006A73B9">
            <w:pPr>
              <w:spacing w:line="480" w:lineRule="auto"/>
              <w:ind w:right="379"/>
              <w:rPr>
                <w:sz w:val="20"/>
                <w:szCs w:val="20"/>
              </w:rPr>
            </w:pPr>
            <w:r>
              <w:rPr>
                <w:sz w:val="20"/>
                <w:szCs w:val="20"/>
              </w:rPr>
              <w:t>0.55</w:t>
            </w:r>
          </w:p>
        </w:tc>
        <w:tc>
          <w:tcPr>
            <w:tcW w:w="98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5EFDD826" w14:textId="77777777" w:rsidR="00AB1B8F" w:rsidRDefault="006A73B9">
            <w:pPr>
              <w:spacing w:line="480" w:lineRule="auto"/>
              <w:ind w:right="379"/>
              <w:rPr>
                <w:sz w:val="20"/>
                <w:szCs w:val="20"/>
              </w:rPr>
            </w:pPr>
            <w:r>
              <w:rPr>
                <w:sz w:val="20"/>
                <w:szCs w:val="20"/>
              </w:rPr>
              <w:t>0.40</w:t>
            </w:r>
          </w:p>
        </w:tc>
        <w:tc>
          <w:tcPr>
            <w:tcW w:w="111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4B5A0BCF" w14:textId="77777777" w:rsidR="00AB1B8F" w:rsidRDefault="006A73B9">
            <w:pPr>
              <w:spacing w:line="480" w:lineRule="auto"/>
              <w:ind w:right="379"/>
              <w:rPr>
                <w:sz w:val="20"/>
                <w:szCs w:val="20"/>
              </w:rPr>
            </w:pPr>
            <w:r>
              <w:rPr>
                <w:sz w:val="20"/>
                <w:szCs w:val="20"/>
              </w:rPr>
              <w:t>1.38</w:t>
            </w:r>
          </w:p>
        </w:tc>
        <w:tc>
          <w:tcPr>
            <w:tcW w:w="113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5883F484" w14:textId="77777777" w:rsidR="00AB1B8F" w:rsidRDefault="006A73B9">
            <w:pPr>
              <w:spacing w:line="480" w:lineRule="auto"/>
              <w:ind w:right="379"/>
              <w:rPr>
                <w:sz w:val="20"/>
                <w:szCs w:val="20"/>
              </w:rPr>
            </w:pPr>
            <w:r>
              <w:rPr>
                <w:sz w:val="20"/>
                <w:szCs w:val="20"/>
              </w:rPr>
              <w:t>0.17</w:t>
            </w:r>
          </w:p>
        </w:tc>
        <w:tc>
          <w:tcPr>
            <w:tcW w:w="2733" w:type="dxa"/>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59485081" w14:textId="77777777" w:rsidR="00AB1B8F" w:rsidRDefault="006A73B9">
            <w:pPr>
              <w:spacing w:line="480" w:lineRule="auto"/>
              <w:ind w:right="379"/>
              <w:rPr>
                <w:sz w:val="20"/>
                <w:szCs w:val="20"/>
              </w:rPr>
            </w:pPr>
            <w:r>
              <w:rPr>
                <w:sz w:val="20"/>
                <w:szCs w:val="20"/>
              </w:rPr>
              <w:t>-0.2363851; 1.3520467</w:t>
            </w:r>
          </w:p>
        </w:tc>
      </w:tr>
      <w:tr w:rsidR="00AB1B8F" w14:paraId="73224444" w14:textId="77777777">
        <w:trPr>
          <w:trHeight w:val="874"/>
        </w:trPr>
        <w:tc>
          <w:tcPr>
            <w:tcW w:w="2017"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6DE45E9F" w14:textId="77777777" w:rsidR="00AB1B8F" w:rsidRDefault="006A73B9">
            <w:pPr>
              <w:spacing w:line="480" w:lineRule="auto"/>
              <w:ind w:right="379"/>
              <w:rPr>
                <w:sz w:val="20"/>
                <w:szCs w:val="20"/>
              </w:rPr>
            </w:pPr>
            <w:r>
              <w:rPr>
                <w:sz w:val="20"/>
                <w:szCs w:val="20"/>
              </w:rPr>
              <w:t>Dispersion Parameter (theta)</w:t>
            </w:r>
          </w:p>
        </w:tc>
        <w:tc>
          <w:tcPr>
            <w:tcW w:w="7051" w:type="dxa"/>
            <w:gridSpan w:val="5"/>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6D0EFD8F" w14:textId="77777777" w:rsidR="00AB1B8F" w:rsidRDefault="006A73B9">
            <w:pPr>
              <w:spacing w:line="480" w:lineRule="auto"/>
              <w:ind w:right="379"/>
              <w:rPr>
                <w:sz w:val="20"/>
                <w:szCs w:val="20"/>
              </w:rPr>
            </w:pPr>
            <w:r>
              <w:rPr>
                <w:sz w:val="20"/>
                <w:szCs w:val="20"/>
              </w:rPr>
              <w:t>3.01</w:t>
            </w:r>
          </w:p>
        </w:tc>
      </w:tr>
      <w:tr w:rsidR="00AB1B8F" w14:paraId="423EBE07" w14:textId="77777777">
        <w:trPr>
          <w:trHeight w:val="615"/>
        </w:trPr>
        <w:tc>
          <w:tcPr>
            <w:tcW w:w="2017"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4A1E582" w14:textId="77777777" w:rsidR="00AB1B8F" w:rsidRDefault="006A73B9">
            <w:pPr>
              <w:spacing w:line="480" w:lineRule="auto"/>
              <w:ind w:right="379"/>
              <w:rPr>
                <w:sz w:val="20"/>
                <w:szCs w:val="20"/>
              </w:rPr>
            </w:pPr>
            <w:r>
              <w:rPr>
                <w:sz w:val="20"/>
                <w:szCs w:val="20"/>
              </w:rPr>
              <w:lastRenderedPageBreak/>
              <w:t>Log-Likelihood</w:t>
            </w:r>
          </w:p>
        </w:tc>
        <w:tc>
          <w:tcPr>
            <w:tcW w:w="7051" w:type="dxa"/>
            <w:gridSpan w:val="5"/>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51EE68FE" w14:textId="77777777" w:rsidR="00AB1B8F" w:rsidRDefault="006A73B9">
            <w:pPr>
              <w:spacing w:line="480" w:lineRule="auto"/>
              <w:ind w:right="379"/>
              <w:rPr>
                <w:sz w:val="20"/>
                <w:szCs w:val="20"/>
              </w:rPr>
            </w:pPr>
            <w:r>
              <w:rPr>
                <w:sz w:val="20"/>
                <w:szCs w:val="20"/>
              </w:rPr>
              <w:t>-85.37</w:t>
            </w:r>
          </w:p>
        </w:tc>
      </w:tr>
      <w:tr w:rsidR="00AB1B8F" w14:paraId="52DA2E68" w14:textId="77777777">
        <w:trPr>
          <w:trHeight w:val="369"/>
        </w:trPr>
        <w:tc>
          <w:tcPr>
            <w:tcW w:w="2017"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7C0CDFA4" w14:textId="77777777" w:rsidR="00AB1B8F" w:rsidRDefault="006A73B9">
            <w:pPr>
              <w:spacing w:line="480" w:lineRule="auto"/>
              <w:ind w:right="379"/>
              <w:rPr>
                <w:sz w:val="20"/>
                <w:szCs w:val="20"/>
              </w:rPr>
            </w:pPr>
            <w:r>
              <w:rPr>
                <w:sz w:val="20"/>
                <w:szCs w:val="20"/>
              </w:rPr>
              <w:t>AIC</w:t>
            </w:r>
          </w:p>
        </w:tc>
        <w:tc>
          <w:tcPr>
            <w:tcW w:w="7051" w:type="dxa"/>
            <w:gridSpan w:val="5"/>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14EC9343" w14:textId="77777777" w:rsidR="00AB1B8F" w:rsidRDefault="006A73B9">
            <w:pPr>
              <w:spacing w:line="480" w:lineRule="auto"/>
              <w:ind w:right="379"/>
              <w:rPr>
                <w:sz w:val="20"/>
                <w:szCs w:val="20"/>
              </w:rPr>
            </w:pPr>
            <w:r>
              <w:rPr>
                <w:sz w:val="20"/>
                <w:szCs w:val="20"/>
              </w:rPr>
              <w:t>93.37</w:t>
            </w:r>
          </w:p>
        </w:tc>
      </w:tr>
      <w:tr w:rsidR="00AB1B8F" w14:paraId="2B9E55A3" w14:textId="77777777">
        <w:trPr>
          <w:trHeight w:val="429"/>
        </w:trPr>
        <w:tc>
          <w:tcPr>
            <w:tcW w:w="2017"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1733270C" w14:textId="77777777" w:rsidR="00AB1B8F" w:rsidRDefault="006A73B9">
            <w:pPr>
              <w:spacing w:line="480" w:lineRule="auto"/>
              <w:ind w:right="379"/>
              <w:rPr>
                <w:sz w:val="20"/>
                <w:szCs w:val="20"/>
              </w:rPr>
            </w:pPr>
            <w:r>
              <w:rPr>
                <w:sz w:val="20"/>
                <w:szCs w:val="20"/>
              </w:rPr>
              <w:t>Pseudo-R²</w:t>
            </w:r>
          </w:p>
        </w:tc>
        <w:tc>
          <w:tcPr>
            <w:tcW w:w="7051" w:type="dxa"/>
            <w:gridSpan w:val="5"/>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206DB3FB" w14:textId="77777777" w:rsidR="00AB1B8F" w:rsidRDefault="006A73B9">
            <w:pPr>
              <w:spacing w:line="480" w:lineRule="auto"/>
              <w:ind w:right="379"/>
              <w:rPr>
                <w:sz w:val="20"/>
                <w:szCs w:val="20"/>
              </w:rPr>
            </w:pPr>
            <w:r>
              <w:rPr>
                <w:sz w:val="20"/>
                <w:szCs w:val="20"/>
              </w:rPr>
              <w:t>0.19</w:t>
            </w:r>
          </w:p>
        </w:tc>
      </w:tr>
    </w:tbl>
    <w:p w14:paraId="7448238E" w14:textId="77777777" w:rsidR="00AB1B8F" w:rsidRDefault="00AB1B8F">
      <w:pPr>
        <w:spacing w:line="480" w:lineRule="auto"/>
        <w:ind w:right="379"/>
      </w:pPr>
    </w:p>
    <w:p w14:paraId="0E88FA85" w14:textId="77777777" w:rsidR="00AB1B8F" w:rsidRDefault="006A73B9">
      <w:pPr>
        <w:spacing w:line="480" w:lineRule="auto"/>
        <w:ind w:right="379"/>
        <w:rPr>
          <w:b/>
        </w:rPr>
      </w:pPr>
      <w:r>
        <w:rPr>
          <w:b/>
        </w:rPr>
        <w:t>Mammal attacks</w:t>
      </w:r>
    </w:p>
    <w:tbl>
      <w:tblPr>
        <w:tblStyle w:val="a1"/>
        <w:tblW w:w="9143"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2102"/>
        <w:gridCol w:w="1282"/>
        <w:gridCol w:w="982"/>
        <w:gridCol w:w="1117"/>
        <w:gridCol w:w="1132"/>
        <w:gridCol w:w="2528"/>
      </w:tblGrid>
      <w:tr w:rsidR="00AB1B8F" w14:paraId="608827B5" w14:textId="77777777">
        <w:trPr>
          <w:trHeight w:val="415"/>
        </w:trPr>
        <w:tc>
          <w:tcPr>
            <w:tcW w:w="9140" w:type="dxa"/>
            <w:gridSpan w:val="6"/>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37FF846D" w14:textId="77777777" w:rsidR="00AB1B8F" w:rsidRDefault="006A73B9">
            <w:pPr>
              <w:spacing w:line="480" w:lineRule="auto"/>
              <w:ind w:right="379"/>
              <w:rPr>
                <w:sz w:val="20"/>
                <w:szCs w:val="20"/>
              </w:rPr>
            </w:pPr>
            <w:r>
              <w:rPr>
                <w:sz w:val="20"/>
                <w:szCs w:val="20"/>
              </w:rPr>
              <w:t xml:space="preserve">Negative binomial </w:t>
            </w:r>
            <w:proofErr w:type="gramStart"/>
            <w:r>
              <w:rPr>
                <w:sz w:val="20"/>
                <w:szCs w:val="20"/>
              </w:rPr>
              <w:t xml:space="preserve">model  </w:t>
            </w:r>
            <w:proofErr w:type="spellStart"/>
            <w:r>
              <w:rPr>
                <w:sz w:val="20"/>
                <w:szCs w:val="20"/>
              </w:rPr>
              <w:t>glm</w:t>
            </w:r>
            <w:proofErr w:type="gramEnd"/>
            <w:r>
              <w:rPr>
                <w:sz w:val="20"/>
                <w:szCs w:val="20"/>
              </w:rPr>
              <w:t>.nb</w:t>
            </w:r>
            <w:proofErr w:type="spellEnd"/>
            <w:r>
              <w:rPr>
                <w:sz w:val="20"/>
                <w:szCs w:val="20"/>
              </w:rPr>
              <w:t>(</w:t>
            </w:r>
            <w:proofErr w:type="spellStart"/>
            <w:r>
              <w:rPr>
                <w:sz w:val="20"/>
                <w:szCs w:val="20"/>
              </w:rPr>
              <w:t>n_attack_mammal~shannon</w:t>
            </w:r>
            <w:proofErr w:type="spellEnd"/>
            <w:r>
              <w:rPr>
                <w:sz w:val="20"/>
                <w:szCs w:val="20"/>
              </w:rPr>
              <w:t xml:space="preserve"> index * forest zone)</w:t>
            </w:r>
          </w:p>
        </w:tc>
      </w:tr>
      <w:tr w:rsidR="00AB1B8F" w14:paraId="26882636" w14:textId="77777777">
        <w:trPr>
          <w:trHeight w:val="415"/>
        </w:trPr>
        <w:tc>
          <w:tcPr>
            <w:tcW w:w="2100" w:type="dxa"/>
            <w:tcBorders>
              <w:left w:val="single" w:sz="4" w:space="0" w:color="000000"/>
              <w:bottom w:val="single" w:sz="4" w:space="0" w:color="000000"/>
              <w:right w:val="single" w:sz="4" w:space="0" w:color="000000"/>
            </w:tcBorders>
            <w:shd w:val="clear" w:color="auto" w:fill="auto"/>
            <w:tcMar>
              <w:top w:w="20" w:type="dxa"/>
              <w:left w:w="100" w:type="dxa"/>
              <w:bottom w:w="100" w:type="dxa"/>
              <w:right w:w="100" w:type="dxa"/>
            </w:tcMar>
            <w:vAlign w:val="bottom"/>
          </w:tcPr>
          <w:p w14:paraId="626829FC" w14:textId="77777777" w:rsidR="00AB1B8F" w:rsidRDefault="006A73B9">
            <w:pPr>
              <w:spacing w:line="480" w:lineRule="auto"/>
              <w:ind w:right="379"/>
              <w:rPr>
                <w:sz w:val="20"/>
                <w:szCs w:val="20"/>
              </w:rPr>
            </w:pPr>
            <w:r>
              <w:rPr>
                <w:sz w:val="20"/>
                <w:szCs w:val="20"/>
              </w:rPr>
              <w:t>Parameter</w:t>
            </w:r>
          </w:p>
        </w:tc>
        <w:tc>
          <w:tcPr>
            <w:tcW w:w="128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511FA394" w14:textId="77777777" w:rsidR="00AB1B8F" w:rsidRDefault="006A73B9">
            <w:pPr>
              <w:spacing w:line="480" w:lineRule="auto"/>
              <w:ind w:right="379"/>
              <w:rPr>
                <w:sz w:val="20"/>
                <w:szCs w:val="20"/>
              </w:rPr>
            </w:pPr>
            <w:r>
              <w:rPr>
                <w:sz w:val="20"/>
                <w:szCs w:val="20"/>
              </w:rPr>
              <w:t>Estimate</w:t>
            </w:r>
          </w:p>
        </w:tc>
        <w:tc>
          <w:tcPr>
            <w:tcW w:w="98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45D34858" w14:textId="77777777" w:rsidR="00AB1B8F" w:rsidRDefault="006A73B9">
            <w:pPr>
              <w:spacing w:line="480" w:lineRule="auto"/>
              <w:ind w:right="379"/>
              <w:rPr>
                <w:sz w:val="20"/>
                <w:szCs w:val="20"/>
              </w:rPr>
            </w:pPr>
            <w:r>
              <w:rPr>
                <w:sz w:val="20"/>
                <w:szCs w:val="20"/>
              </w:rPr>
              <w:t>Std. Error</w:t>
            </w:r>
          </w:p>
        </w:tc>
        <w:tc>
          <w:tcPr>
            <w:tcW w:w="111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558B412B" w14:textId="77777777" w:rsidR="00AB1B8F" w:rsidRDefault="006A73B9">
            <w:pPr>
              <w:spacing w:line="480" w:lineRule="auto"/>
              <w:ind w:right="379"/>
              <w:rPr>
                <w:sz w:val="20"/>
                <w:szCs w:val="20"/>
              </w:rPr>
            </w:pPr>
            <w:r>
              <w:rPr>
                <w:sz w:val="20"/>
                <w:szCs w:val="20"/>
              </w:rPr>
              <w:t>z-value</w:t>
            </w:r>
          </w:p>
        </w:tc>
        <w:tc>
          <w:tcPr>
            <w:tcW w:w="113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5A4FE95C" w14:textId="77777777" w:rsidR="00AB1B8F" w:rsidRDefault="006A73B9">
            <w:pPr>
              <w:spacing w:line="480" w:lineRule="auto"/>
              <w:ind w:right="379"/>
              <w:rPr>
                <w:sz w:val="20"/>
                <w:szCs w:val="20"/>
              </w:rPr>
            </w:pPr>
            <w:r>
              <w:rPr>
                <w:sz w:val="20"/>
                <w:szCs w:val="20"/>
              </w:rPr>
              <w:t>p-value</w:t>
            </w:r>
          </w:p>
        </w:tc>
        <w:tc>
          <w:tcPr>
            <w:tcW w:w="2527" w:type="dxa"/>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46B846FD" w14:textId="77777777" w:rsidR="00AB1B8F" w:rsidRDefault="006A73B9">
            <w:pPr>
              <w:spacing w:line="480" w:lineRule="auto"/>
              <w:ind w:right="379"/>
              <w:rPr>
                <w:sz w:val="20"/>
                <w:szCs w:val="20"/>
              </w:rPr>
            </w:pPr>
            <w:r>
              <w:rPr>
                <w:sz w:val="20"/>
                <w:szCs w:val="20"/>
              </w:rPr>
              <w:t>95% CI [</w:t>
            </w:r>
            <w:proofErr w:type="spellStart"/>
            <w:r>
              <w:rPr>
                <w:sz w:val="20"/>
                <w:szCs w:val="20"/>
              </w:rPr>
              <w:t>CI_lower</w:t>
            </w:r>
            <w:proofErr w:type="spellEnd"/>
            <w:r>
              <w:rPr>
                <w:sz w:val="20"/>
                <w:szCs w:val="20"/>
              </w:rPr>
              <w:t xml:space="preserve">, </w:t>
            </w:r>
            <w:proofErr w:type="spellStart"/>
            <w:r>
              <w:rPr>
                <w:sz w:val="20"/>
                <w:szCs w:val="20"/>
              </w:rPr>
              <w:t>CI_upper</w:t>
            </w:r>
            <w:proofErr w:type="spellEnd"/>
            <w:r>
              <w:rPr>
                <w:sz w:val="20"/>
                <w:szCs w:val="20"/>
              </w:rPr>
              <w:t>]</w:t>
            </w:r>
          </w:p>
        </w:tc>
      </w:tr>
      <w:tr w:rsidR="00AB1B8F" w14:paraId="0678146E" w14:textId="77777777">
        <w:trPr>
          <w:trHeight w:val="415"/>
        </w:trPr>
        <w:tc>
          <w:tcPr>
            <w:tcW w:w="2100"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502EB856" w14:textId="77777777" w:rsidR="00AB1B8F" w:rsidRDefault="006A73B9">
            <w:pPr>
              <w:spacing w:line="480" w:lineRule="auto"/>
              <w:ind w:right="379"/>
              <w:rPr>
                <w:sz w:val="20"/>
                <w:szCs w:val="20"/>
              </w:rPr>
            </w:pPr>
            <w:r>
              <w:rPr>
                <w:sz w:val="20"/>
                <w:szCs w:val="20"/>
              </w:rPr>
              <w:t>Intercept</w:t>
            </w:r>
          </w:p>
        </w:tc>
        <w:tc>
          <w:tcPr>
            <w:tcW w:w="128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2B62A977" w14:textId="77777777" w:rsidR="00AB1B8F" w:rsidRDefault="006A73B9">
            <w:pPr>
              <w:spacing w:line="480" w:lineRule="auto"/>
              <w:ind w:right="379"/>
              <w:rPr>
                <w:sz w:val="20"/>
                <w:szCs w:val="20"/>
              </w:rPr>
            </w:pPr>
            <w:r>
              <w:rPr>
                <w:sz w:val="20"/>
                <w:szCs w:val="20"/>
              </w:rPr>
              <w:t>1.29</w:t>
            </w:r>
          </w:p>
        </w:tc>
        <w:tc>
          <w:tcPr>
            <w:tcW w:w="98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030BF521" w14:textId="77777777" w:rsidR="00AB1B8F" w:rsidRDefault="006A73B9">
            <w:pPr>
              <w:spacing w:line="480" w:lineRule="auto"/>
              <w:ind w:right="379"/>
              <w:rPr>
                <w:sz w:val="20"/>
                <w:szCs w:val="20"/>
              </w:rPr>
            </w:pPr>
            <w:r>
              <w:rPr>
                <w:sz w:val="20"/>
                <w:szCs w:val="20"/>
              </w:rPr>
              <w:t>0.49</w:t>
            </w:r>
          </w:p>
        </w:tc>
        <w:tc>
          <w:tcPr>
            <w:tcW w:w="111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7CC79D9E" w14:textId="77777777" w:rsidR="00AB1B8F" w:rsidRDefault="006A73B9">
            <w:pPr>
              <w:spacing w:line="480" w:lineRule="auto"/>
              <w:ind w:right="379"/>
              <w:rPr>
                <w:sz w:val="20"/>
                <w:szCs w:val="20"/>
              </w:rPr>
            </w:pPr>
            <w:r>
              <w:rPr>
                <w:sz w:val="20"/>
                <w:szCs w:val="20"/>
              </w:rPr>
              <w:t>2.62</w:t>
            </w:r>
          </w:p>
        </w:tc>
        <w:tc>
          <w:tcPr>
            <w:tcW w:w="113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10F6C42B" w14:textId="77777777" w:rsidR="00AB1B8F" w:rsidRDefault="006A73B9">
            <w:pPr>
              <w:spacing w:line="480" w:lineRule="auto"/>
              <w:ind w:right="379"/>
              <w:rPr>
                <w:sz w:val="20"/>
                <w:szCs w:val="20"/>
              </w:rPr>
            </w:pPr>
            <w:r>
              <w:rPr>
                <w:sz w:val="20"/>
                <w:szCs w:val="20"/>
              </w:rPr>
              <w:t>0.01</w:t>
            </w:r>
          </w:p>
        </w:tc>
        <w:tc>
          <w:tcPr>
            <w:tcW w:w="2527" w:type="dxa"/>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65D06323" w14:textId="77777777" w:rsidR="00AB1B8F" w:rsidRDefault="006A73B9">
            <w:pPr>
              <w:spacing w:line="480" w:lineRule="auto"/>
              <w:ind w:right="379"/>
              <w:rPr>
                <w:sz w:val="20"/>
                <w:szCs w:val="20"/>
              </w:rPr>
            </w:pPr>
            <w:r>
              <w:rPr>
                <w:sz w:val="20"/>
                <w:szCs w:val="20"/>
              </w:rPr>
              <w:t>0.3052219; 2.4524718</w:t>
            </w:r>
          </w:p>
        </w:tc>
      </w:tr>
      <w:tr w:rsidR="00AB1B8F" w14:paraId="05DD7E43" w14:textId="77777777">
        <w:trPr>
          <w:trHeight w:val="415"/>
        </w:trPr>
        <w:tc>
          <w:tcPr>
            <w:tcW w:w="2100"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47B463DA" w14:textId="77777777" w:rsidR="00AB1B8F" w:rsidRDefault="006A73B9">
            <w:pPr>
              <w:spacing w:line="480" w:lineRule="auto"/>
              <w:ind w:right="379"/>
              <w:rPr>
                <w:sz w:val="20"/>
                <w:szCs w:val="20"/>
              </w:rPr>
            </w:pPr>
            <w:r>
              <w:rPr>
                <w:sz w:val="20"/>
                <w:szCs w:val="20"/>
              </w:rPr>
              <w:t>Shannon Index</w:t>
            </w:r>
          </w:p>
        </w:tc>
        <w:tc>
          <w:tcPr>
            <w:tcW w:w="128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6E677C42" w14:textId="77777777" w:rsidR="00AB1B8F" w:rsidRDefault="006A73B9">
            <w:pPr>
              <w:spacing w:line="480" w:lineRule="auto"/>
              <w:ind w:right="379"/>
              <w:rPr>
                <w:sz w:val="20"/>
                <w:szCs w:val="20"/>
              </w:rPr>
            </w:pPr>
            <w:r>
              <w:rPr>
                <w:sz w:val="20"/>
                <w:szCs w:val="20"/>
              </w:rPr>
              <w:t>-3.38</w:t>
            </w:r>
          </w:p>
        </w:tc>
        <w:tc>
          <w:tcPr>
            <w:tcW w:w="98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1316D68E" w14:textId="77777777" w:rsidR="00AB1B8F" w:rsidRDefault="006A73B9">
            <w:pPr>
              <w:spacing w:line="480" w:lineRule="auto"/>
              <w:ind w:right="379"/>
              <w:rPr>
                <w:sz w:val="20"/>
                <w:szCs w:val="20"/>
              </w:rPr>
            </w:pPr>
            <w:r>
              <w:rPr>
                <w:sz w:val="20"/>
                <w:szCs w:val="20"/>
              </w:rPr>
              <w:t>1.39</w:t>
            </w:r>
          </w:p>
        </w:tc>
        <w:tc>
          <w:tcPr>
            <w:tcW w:w="111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6E31D2AF" w14:textId="77777777" w:rsidR="00AB1B8F" w:rsidRDefault="006A73B9">
            <w:pPr>
              <w:spacing w:line="480" w:lineRule="auto"/>
              <w:ind w:right="379"/>
              <w:rPr>
                <w:sz w:val="20"/>
                <w:szCs w:val="20"/>
              </w:rPr>
            </w:pPr>
            <w:r>
              <w:rPr>
                <w:sz w:val="20"/>
                <w:szCs w:val="20"/>
              </w:rPr>
              <w:t>-2.43</w:t>
            </w:r>
          </w:p>
        </w:tc>
        <w:tc>
          <w:tcPr>
            <w:tcW w:w="113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086C8042" w14:textId="77777777" w:rsidR="00AB1B8F" w:rsidRDefault="006A73B9">
            <w:pPr>
              <w:spacing w:line="480" w:lineRule="auto"/>
              <w:ind w:right="379"/>
              <w:rPr>
                <w:sz w:val="20"/>
                <w:szCs w:val="20"/>
              </w:rPr>
            </w:pPr>
            <w:r>
              <w:rPr>
                <w:sz w:val="20"/>
                <w:szCs w:val="20"/>
              </w:rPr>
              <w:t>0.02</w:t>
            </w:r>
          </w:p>
        </w:tc>
        <w:tc>
          <w:tcPr>
            <w:tcW w:w="2527" w:type="dxa"/>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4581210B" w14:textId="77777777" w:rsidR="00AB1B8F" w:rsidRDefault="006A73B9">
            <w:pPr>
              <w:spacing w:line="480" w:lineRule="auto"/>
              <w:ind w:right="379"/>
              <w:rPr>
                <w:sz w:val="20"/>
                <w:szCs w:val="20"/>
              </w:rPr>
            </w:pPr>
            <w:r>
              <w:rPr>
                <w:sz w:val="20"/>
                <w:szCs w:val="20"/>
              </w:rPr>
              <w:t>-6.8139050; -0.8016447</w:t>
            </w:r>
          </w:p>
        </w:tc>
      </w:tr>
      <w:tr w:rsidR="00AB1B8F" w14:paraId="75179AB4" w14:textId="77777777">
        <w:trPr>
          <w:trHeight w:val="415"/>
        </w:trPr>
        <w:tc>
          <w:tcPr>
            <w:tcW w:w="2100"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1D418CF6" w14:textId="77777777" w:rsidR="00AB1B8F" w:rsidRDefault="006A73B9">
            <w:pPr>
              <w:spacing w:line="480" w:lineRule="auto"/>
              <w:ind w:right="379"/>
              <w:rPr>
                <w:sz w:val="20"/>
                <w:szCs w:val="20"/>
              </w:rPr>
            </w:pPr>
            <w:r>
              <w:rPr>
                <w:sz w:val="20"/>
                <w:szCs w:val="20"/>
              </w:rPr>
              <w:t>managed</w:t>
            </w:r>
          </w:p>
        </w:tc>
        <w:tc>
          <w:tcPr>
            <w:tcW w:w="128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76C96AD1" w14:textId="77777777" w:rsidR="00AB1B8F" w:rsidRDefault="006A73B9">
            <w:pPr>
              <w:spacing w:line="480" w:lineRule="auto"/>
              <w:ind w:right="379"/>
              <w:rPr>
                <w:sz w:val="20"/>
                <w:szCs w:val="20"/>
              </w:rPr>
            </w:pPr>
            <w:r>
              <w:rPr>
                <w:sz w:val="20"/>
                <w:szCs w:val="20"/>
              </w:rPr>
              <w:t>-0.85</w:t>
            </w:r>
          </w:p>
        </w:tc>
        <w:tc>
          <w:tcPr>
            <w:tcW w:w="98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2813CFA2" w14:textId="77777777" w:rsidR="00AB1B8F" w:rsidRDefault="006A73B9">
            <w:pPr>
              <w:spacing w:line="480" w:lineRule="auto"/>
              <w:ind w:right="379"/>
              <w:rPr>
                <w:sz w:val="20"/>
                <w:szCs w:val="20"/>
              </w:rPr>
            </w:pPr>
            <w:r>
              <w:rPr>
                <w:sz w:val="20"/>
                <w:szCs w:val="20"/>
              </w:rPr>
              <w:t>1.00</w:t>
            </w:r>
          </w:p>
        </w:tc>
        <w:tc>
          <w:tcPr>
            <w:tcW w:w="111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1B114F7F" w14:textId="77777777" w:rsidR="00AB1B8F" w:rsidRDefault="006A73B9">
            <w:pPr>
              <w:spacing w:line="480" w:lineRule="auto"/>
              <w:ind w:right="379"/>
              <w:rPr>
                <w:sz w:val="20"/>
                <w:szCs w:val="20"/>
              </w:rPr>
            </w:pPr>
            <w:r>
              <w:rPr>
                <w:sz w:val="20"/>
                <w:szCs w:val="20"/>
              </w:rPr>
              <w:t>-0.85</w:t>
            </w:r>
          </w:p>
        </w:tc>
        <w:tc>
          <w:tcPr>
            <w:tcW w:w="113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02238638" w14:textId="77777777" w:rsidR="00AB1B8F" w:rsidRDefault="006A73B9">
            <w:pPr>
              <w:spacing w:line="480" w:lineRule="auto"/>
              <w:ind w:right="379"/>
              <w:rPr>
                <w:sz w:val="20"/>
                <w:szCs w:val="20"/>
              </w:rPr>
            </w:pPr>
            <w:r>
              <w:rPr>
                <w:sz w:val="20"/>
                <w:szCs w:val="20"/>
              </w:rPr>
              <w:t>0.40</w:t>
            </w:r>
          </w:p>
        </w:tc>
        <w:tc>
          <w:tcPr>
            <w:tcW w:w="2527" w:type="dxa"/>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27E0C5F9" w14:textId="77777777" w:rsidR="00AB1B8F" w:rsidRDefault="006A73B9">
            <w:pPr>
              <w:spacing w:line="480" w:lineRule="auto"/>
              <w:ind w:right="379"/>
              <w:rPr>
                <w:sz w:val="20"/>
                <w:szCs w:val="20"/>
              </w:rPr>
            </w:pPr>
            <w:r>
              <w:rPr>
                <w:sz w:val="20"/>
                <w:szCs w:val="20"/>
              </w:rPr>
              <w:t>-2.8852654; 1.1830250</w:t>
            </w:r>
          </w:p>
        </w:tc>
      </w:tr>
      <w:tr w:rsidR="00AB1B8F" w14:paraId="27EE9883" w14:textId="77777777">
        <w:trPr>
          <w:trHeight w:val="700"/>
        </w:trPr>
        <w:tc>
          <w:tcPr>
            <w:tcW w:w="2100"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2596D38B" w14:textId="77777777" w:rsidR="00AB1B8F" w:rsidRDefault="006A73B9">
            <w:pPr>
              <w:spacing w:line="480" w:lineRule="auto"/>
              <w:ind w:right="379"/>
              <w:rPr>
                <w:sz w:val="20"/>
                <w:szCs w:val="20"/>
              </w:rPr>
            </w:pPr>
            <w:proofErr w:type="spellStart"/>
            <w:proofErr w:type="gramStart"/>
            <w:r>
              <w:rPr>
                <w:sz w:val="20"/>
                <w:szCs w:val="20"/>
              </w:rPr>
              <w:t>Shannon:managed</w:t>
            </w:r>
            <w:proofErr w:type="spellEnd"/>
            <w:proofErr w:type="gramEnd"/>
          </w:p>
        </w:tc>
        <w:tc>
          <w:tcPr>
            <w:tcW w:w="128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263E4168" w14:textId="77777777" w:rsidR="00AB1B8F" w:rsidRDefault="006A73B9">
            <w:pPr>
              <w:spacing w:line="480" w:lineRule="auto"/>
              <w:ind w:right="379"/>
              <w:rPr>
                <w:sz w:val="20"/>
                <w:szCs w:val="20"/>
              </w:rPr>
            </w:pPr>
            <w:r>
              <w:rPr>
                <w:sz w:val="20"/>
                <w:szCs w:val="20"/>
              </w:rPr>
              <w:t>3.13</w:t>
            </w:r>
          </w:p>
        </w:tc>
        <w:tc>
          <w:tcPr>
            <w:tcW w:w="98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3D5FF851" w14:textId="77777777" w:rsidR="00AB1B8F" w:rsidRDefault="006A73B9">
            <w:pPr>
              <w:spacing w:line="480" w:lineRule="auto"/>
              <w:ind w:right="379"/>
              <w:rPr>
                <w:sz w:val="20"/>
                <w:szCs w:val="20"/>
              </w:rPr>
            </w:pPr>
            <w:r>
              <w:rPr>
                <w:sz w:val="20"/>
                <w:szCs w:val="20"/>
              </w:rPr>
              <w:t>1.76</w:t>
            </w:r>
          </w:p>
        </w:tc>
        <w:tc>
          <w:tcPr>
            <w:tcW w:w="111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25C6047C" w14:textId="77777777" w:rsidR="00AB1B8F" w:rsidRDefault="006A73B9">
            <w:pPr>
              <w:spacing w:line="480" w:lineRule="auto"/>
              <w:ind w:right="379"/>
              <w:rPr>
                <w:sz w:val="20"/>
                <w:szCs w:val="20"/>
              </w:rPr>
            </w:pPr>
            <w:r>
              <w:rPr>
                <w:sz w:val="20"/>
                <w:szCs w:val="20"/>
              </w:rPr>
              <w:t>1.78</w:t>
            </w:r>
          </w:p>
        </w:tc>
        <w:tc>
          <w:tcPr>
            <w:tcW w:w="113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38A6C058" w14:textId="77777777" w:rsidR="00AB1B8F" w:rsidRDefault="006A73B9">
            <w:pPr>
              <w:spacing w:line="480" w:lineRule="auto"/>
              <w:ind w:right="379"/>
              <w:rPr>
                <w:sz w:val="20"/>
                <w:szCs w:val="20"/>
              </w:rPr>
            </w:pPr>
            <w:r>
              <w:rPr>
                <w:sz w:val="20"/>
                <w:szCs w:val="20"/>
              </w:rPr>
              <w:t>0.08</w:t>
            </w:r>
          </w:p>
        </w:tc>
        <w:tc>
          <w:tcPr>
            <w:tcW w:w="2527" w:type="dxa"/>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702DCBC1" w14:textId="77777777" w:rsidR="00AB1B8F" w:rsidRDefault="006A73B9">
            <w:pPr>
              <w:spacing w:line="480" w:lineRule="auto"/>
              <w:ind w:right="379"/>
              <w:rPr>
                <w:sz w:val="20"/>
                <w:szCs w:val="20"/>
              </w:rPr>
            </w:pPr>
            <w:r>
              <w:rPr>
                <w:sz w:val="20"/>
                <w:szCs w:val="20"/>
              </w:rPr>
              <w:t>-0.2765603; 7.0950942</w:t>
            </w:r>
          </w:p>
        </w:tc>
      </w:tr>
      <w:tr w:rsidR="00AB1B8F" w14:paraId="6C089935" w14:textId="77777777">
        <w:trPr>
          <w:cantSplit/>
          <w:trHeight w:val="829"/>
        </w:trPr>
        <w:tc>
          <w:tcPr>
            <w:tcW w:w="2100"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75D9490" w14:textId="77777777" w:rsidR="00AB1B8F" w:rsidRDefault="006A73B9">
            <w:pPr>
              <w:spacing w:line="480" w:lineRule="auto"/>
              <w:ind w:right="379"/>
              <w:rPr>
                <w:sz w:val="20"/>
                <w:szCs w:val="20"/>
              </w:rPr>
            </w:pPr>
            <w:r>
              <w:rPr>
                <w:sz w:val="20"/>
                <w:szCs w:val="20"/>
              </w:rPr>
              <w:t>Dispersion Parameter (theta)</w:t>
            </w:r>
          </w:p>
        </w:tc>
        <w:tc>
          <w:tcPr>
            <w:tcW w:w="128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2C1909EB" w14:textId="77777777" w:rsidR="00AB1B8F" w:rsidRDefault="006A73B9">
            <w:pPr>
              <w:spacing w:line="480" w:lineRule="auto"/>
              <w:ind w:right="379"/>
              <w:rPr>
                <w:sz w:val="20"/>
                <w:szCs w:val="20"/>
              </w:rPr>
            </w:pPr>
            <w:r>
              <w:rPr>
                <w:sz w:val="20"/>
                <w:szCs w:val="20"/>
              </w:rPr>
              <w:t>1.10</w:t>
            </w:r>
          </w:p>
        </w:tc>
        <w:tc>
          <w:tcPr>
            <w:tcW w:w="5758"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579E3949" w14:textId="77777777" w:rsidR="00AB1B8F" w:rsidRDefault="006A73B9">
            <w:pPr>
              <w:spacing w:line="480" w:lineRule="auto"/>
              <w:ind w:right="379"/>
              <w:rPr>
                <w:sz w:val="20"/>
                <w:szCs w:val="20"/>
              </w:rPr>
            </w:pPr>
            <w:r>
              <w:rPr>
                <w:sz w:val="24"/>
                <w:szCs w:val="24"/>
              </w:rPr>
              <w:t xml:space="preserve"> </w:t>
            </w:r>
          </w:p>
        </w:tc>
      </w:tr>
      <w:tr w:rsidR="00AB1B8F" w14:paraId="550AF500" w14:textId="77777777">
        <w:trPr>
          <w:trHeight w:val="600"/>
        </w:trPr>
        <w:tc>
          <w:tcPr>
            <w:tcW w:w="2100"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20EA717B" w14:textId="77777777" w:rsidR="00AB1B8F" w:rsidRDefault="006A73B9">
            <w:pPr>
              <w:spacing w:line="480" w:lineRule="auto"/>
              <w:ind w:right="379"/>
              <w:rPr>
                <w:sz w:val="20"/>
                <w:szCs w:val="20"/>
              </w:rPr>
            </w:pPr>
            <w:r>
              <w:rPr>
                <w:sz w:val="20"/>
                <w:szCs w:val="20"/>
              </w:rPr>
              <w:t>Log-Likelihood</w:t>
            </w:r>
          </w:p>
        </w:tc>
        <w:tc>
          <w:tcPr>
            <w:tcW w:w="128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5D102C76" w14:textId="77777777" w:rsidR="00AB1B8F" w:rsidRDefault="006A73B9">
            <w:pPr>
              <w:spacing w:line="480" w:lineRule="auto"/>
              <w:ind w:right="379"/>
              <w:rPr>
                <w:sz w:val="20"/>
                <w:szCs w:val="20"/>
              </w:rPr>
            </w:pPr>
            <w:r>
              <w:rPr>
                <w:sz w:val="20"/>
                <w:szCs w:val="20"/>
              </w:rPr>
              <w:t>-70.74</w:t>
            </w:r>
          </w:p>
        </w:tc>
        <w:tc>
          <w:tcPr>
            <w:tcW w:w="5758" w:type="dxa"/>
            <w:gridSpan w:val="4"/>
            <w:vMerge/>
            <w:tcBorders>
              <w:top w:val="single" w:sz="4" w:space="0" w:color="000000"/>
              <w:left w:val="single" w:sz="4" w:space="0" w:color="000000"/>
              <w:bottom w:val="single" w:sz="4" w:space="0" w:color="000000"/>
            </w:tcBorders>
            <w:shd w:val="clear" w:color="auto" w:fill="auto"/>
            <w:tcMar>
              <w:top w:w="100" w:type="dxa"/>
              <w:left w:w="100" w:type="dxa"/>
              <w:bottom w:w="100" w:type="dxa"/>
              <w:right w:w="100" w:type="dxa"/>
            </w:tcMar>
          </w:tcPr>
          <w:p w14:paraId="50868E39" w14:textId="77777777" w:rsidR="00AB1B8F" w:rsidRDefault="00AB1B8F">
            <w:pPr>
              <w:spacing w:line="480" w:lineRule="auto"/>
              <w:ind w:right="379"/>
            </w:pPr>
          </w:p>
        </w:tc>
      </w:tr>
      <w:tr w:rsidR="00AB1B8F" w14:paraId="461AEDB1" w14:textId="77777777">
        <w:trPr>
          <w:trHeight w:val="369"/>
        </w:trPr>
        <w:tc>
          <w:tcPr>
            <w:tcW w:w="2100"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2065E81B" w14:textId="77777777" w:rsidR="00AB1B8F" w:rsidRDefault="006A73B9">
            <w:pPr>
              <w:spacing w:line="480" w:lineRule="auto"/>
              <w:ind w:right="379"/>
              <w:rPr>
                <w:sz w:val="20"/>
                <w:szCs w:val="20"/>
              </w:rPr>
            </w:pPr>
            <w:r>
              <w:rPr>
                <w:sz w:val="20"/>
                <w:szCs w:val="20"/>
              </w:rPr>
              <w:t>AIC</w:t>
            </w:r>
          </w:p>
        </w:tc>
        <w:tc>
          <w:tcPr>
            <w:tcW w:w="128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008604E4" w14:textId="77777777" w:rsidR="00AB1B8F" w:rsidRDefault="006A73B9">
            <w:pPr>
              <w:spacing w:line="480" w:lineRule="auto"/>
              <w:ind w:right="379"/>
              <w:rPr>
                <w:sz w:val="20"/>
                <w:szCs w:val="20"/>
              </w:rPr>
            </w:pPr>
            <w:r>
              <w:rPr>
                <w:sz w:val="20"/>
                <w:szCs w:val="20"/>
              </w:rPr>
              <w:t>80.74</w:t>
            </w:r>
          </w:p>
        </w:tc>
        <w:tc>
          <w:tcPr>
            <w:tcW w:w="5758" w:type="dxa"/>
            <w:gridSpan w:val="4"/>
            <w:vMerge/>
            <w:tcBorders>
              <w:top w:val="single" w:sz="4" w:space="0" w:color="000000"/>
              <w:left w:val="single" w:sz="4" w:space="0" w:color="000000"/>
              <w:bottom w:val="single" w:sz="4" w:space="0" w:color="000000"/>
            </w:tcBorders>
            <w:shd w:val="clear" w:color="auto" w:fill="auto"/>
            <w:tcMar>
              <w:top w:w="100" w:type="dxa"/>
              <w:left w:w="100" w:type="dxa"/>
              <w:bottom w:w="100" w:type="dxa"/>
              <w:right w:w="100" w:type="dxa"/>
            </w:tcMar>
          </w:tcPr>
          <w:p w14:paraId="30765155" w14:textId="77777777" w:rsidR="00AB1B8F" w:rsidRDefault="00AB1B8F">
            <w:pPr>
              <w:spacing w:line="480" w:lineRule="auto"/>
              <w:ind w:right="379"/>
            </w:pPr>
          </w:p>
        </w:tc>
      </w:tr>
      <w:tr w:rsidR="00AB1B8F" w14:paraId="228F5581" w14:textId="77777777">
        <w:trPr>
          <w:trHeight w:val="369"/>
        </w:trPr>
        <w:tc>
          <w:tcPr>
            <w:tcW w:w="2100"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121D6D0B" w14:textId="77777777" w:rsidR="00AB1B8F" w:rsidRDefault="006A73B9">
            <w:pPr>
              <w:spacing w:line="480" w:lineRule="auto"/>
              <w:ind w:right="379"/>
              <w:rPr>
                <w:sz w:val="20"/>
                <w:szCs w:val="20"/>
              </w:rPr>
            </w:pPr>
            <w:r>
              <w:rPr>
                <w:sz w:val="20"/>
                <w:szCs w:val="20"/>
              </w:rPr>
              <w:t>Pseudo-R²</w:t>
            </w:r>
          </w:p>
        </w:tc>
        <w:tc>
          <w:tcPr>
            <w:tcW w:w="128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0DECF0AD" w14:textId="77777777" w:rsidR="00AB1B8F" w:rsidRDefault="006A73B9">
            <w:pPr>
              <w:spacing w:line="480" w:lineRule="auto"/>
              <w:ind w:right="379"/>
              <w:rPr>
                <w:sz w:val="20"/>
                <w:szCs w:val="20"/>
              </w:rPr>
            </w:pPr>
            <w:r>
              <w:rPr>
                <w:sz w:val="20"/>
                <w:szCs w:val="20"/>
              </w:rPr>
              <w:t>0.24</w:t>
            </w:r>
          </w:p>
        </w:tc>
        <w:tc>
          <w:tcPr>
            <w:tcW w:w="5758" w:type="dxa"/>
            <w:gridSpan w:val="4"/>
            <w:vMerge/>
            <w:tcBorders>
              <w:top w:val="single" w:sz="4" w:space="0" w:color="000000"/>
              <w:left w:val="single" w:sz="4" w:space="0" w:color="000000"/>
              <w:bottom w:val="single" w:sz="4" w:space="0" w:color="000000"/>
            </w:tcBorders>
            <w:shd w:val="clear" w:color="auto" w:fill="auto"/>
            <w:tcMar>
              <w:top w:w="100" w:type="dxa"/>
              <w:left w:w="100" w:type="dxa"/>
              <w:bottom w:w="100" w:type="dxa"/>
              <w:right w:w="100" w:type="dxa"/>
            </w:tcMar>
          </w:tcPr>
          <w:p w14:paraId="55D9E0BB" w14:textId="77777777" w:rsidR="00AB1B8F" w:rsidRDefault="00AB1B8F">
            <w:pPr>
              <w:spacing w:line="480" w:lineRule="auto"/>
              <w:ind w:right="379"/>
            </w:pPr>
          </w:p>
        </w:tc>
      </w:tr>
    </w:tbl>
    <w:p w14:paraId="6FCFFB18" w14:textId="77777777" w:rsidR="00AB1B8F" w:rsidRDefault="00AB1B8F">
      <w:pPr>
        <w:spacing w:line="480" w:lineRule="auto"/>
        <w:ind w:right="379"/>
      </w:pPr>
    </w:p>
    <w:p w14:paraId="18E0C1A1" w14:textId="77777777" w:rsidR="00AB1B8F" w:rsidRDefault="00AB1B8F">
      <w:pPr>
        <w:spacing w:line="480" w:lineRule="auto"/>
        <w:ind w:right="379"/>
      </w:pPr>
    </w:p>
    <w:tbl>
      <w:tblPr>
        <w:tblStyle w:val="a2"/>
        <w:tblW w:w="9072"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76"/>
        <w:gridCol w:w="1117"/>
        <w:gridCol w:w="1192"/>
        <w:gridCol w:w="1042"/>
        <w:gridCol w:w="1222"/>
        <w:gridCol w:w="2423"/>
      </w:tblGrid>
      <w:tr w:rsidR="00AB1B8F" w14:paraId="67E6E239" w14:textId="77777777">
        <w:trPr>
          <w:trHeight w:val="415"/>
        </w:trPr>
        <w:tc>
          <w:tcPr>
            <w:tcW w:w="9071" w:type="dxa"/>
            <w:gridSpan w:val="6"/>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1710559" w14:textId="77777777" w:rsidR="00AB1B8F" w:rsidRDefault="006A73B9">
            <w:pPr>
              <w:spacing w:line="480" w:lineRule="auto"/>
              <w:ind w:right="379"/>
              <w:rPr>
                <w:sz w:val="20"/>
                <w:szCs w:val="20"/>
              </w:rPr>
            </w:pPr>
            <w:r>
              <w:rPr>
                <w:sz w:val="20"/>
                <w:szCs w:val="20"/>
              </w:rPr>
              <w:t xml:space="preserve">Negative binomial </w:t>
            </w:r>
            <w:proofErr w:type="gramStart"/>
            <w:r>
              <w:rPr>
                <w:sz w:val="20"/>
                <w:szCs w:val="20"/>
              </w:rPr>
              <w:t xml:space="preserve">model  </w:t>
            </w:r>
            <w:proofErr w:type="spellStart"/>
            <w:r>
              <w:rPr>
                <w:sz w:val="20"/>
                <w:szCs w:val="20"/>
              </w:rPr>
              <w:t>glm</w:t>
            </w:r>
            <w:proofErr w:type="gramEnd"/>
            <w:r>
              <w:rPr>
                <w:sz w:val="20"/>
                <w:szCs w:val="20"/>
              </w:rPr>
              <w:t>.nb</w:t>
            </w:r>
            <w:proofErr w:type="spellEnd"/>
            <w:r>
              <w:rPr>
                <w:sz w:val="20"/>
                <w:szCs w:val="20"/>
              </w:rPr>
              <w:t>(</w:t>
            </w:r>
            <w:proofErr w:type="spellStart"/>
            <w:r>
              <w:rPr>
                <w:sz w:val="20"/>
                <w:szCs w:val="20"/>
              </w:rPr>
              <w:t>n_attack_mammal</w:t>
            </w:r>
            <w:proofErr w:type="spellEnd"/>
            <w:r>
              <w:rPr>
                <w:sz w:val="20"/>
                <w:szCs w:val="20"/>
              </w:rPr>
              <w:t xml:space="preserve"> ~ </w:t>
            </w:r>
            <w:proofErr w:type="spellStart"/>
            <w:r>
              <w:rPr>
                <w:sz w:val="20"/>
                <w:szCs w:val="20"/>
              </w:rPr>
              <w:t>simpson</w:t>
            </w:r>
            <w:proofErr w:type="spellEnd"/>
            <w:r>
              <w:rPr>
                <w:sz w:val="20"/>
                <w:szCs w:val="20"/>
              </w:rPr>
              <w:t xml:space="preserve"> index *  forest zone)</w:t>
            </w:r>
          </w:p>
        </w:tc>
      </w:tr>
      <w:tr w:rsidR="00AB1B8F" w14:paraId="7813DD75" w14:textId="77777777">
        <w:trPr>
          <w:trHeight w:val="415"/>
        </w:trPr>
        <w:tc>
          <w:tcPr>
            <w:tcW w:w="2075"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1F819C12" w14:textId="77777777" w:rsidR="00AB1B8F" w:rsidRDefault="006A73B9">
            <w:pPr>
              <w:spacing w:line="480" w:lineRule="auto"/>
              <w:ind w:right="379"/>
              <w:rPr>
                <w:sz w:val="20"/>
                <w:szCs w:val="20"/>
              </w:rPr>
            </w:pPr>
            <w:r>
              <w:rPr>
                <w:sz w:val="20"/>
                <w:szCs w:val="20"/>
              </w:rPr>
              <w:t>Parameter</w:t>
            </w:r>
          </w:p>
        </w:tc>
        <w:tc>
          <w:tcPr>
            <w:tcW w:w="1117" w:type="dxa"/>
            <w:tcBorders>
              <w:bottom w:val="single" w:sz="4" w:space="0" w:color="000000"/>
              <w:right w:val="single" w:sz="4" w:space="0" w:color="000000"/>
            </w:tcBorders>
            <w:shd w:val="clear" w:color="auto" w:fill="auto"/>
            <w:tcMar>
              <w:top w:w="20" w:type="dxa"/>
              <w:left w:w="100" w:type="dxa"/>
              <w:bottom w:w="100" w:type="dxa"/>
              <w:right w:w="100" w:type="dxa"/>
            </w:tcMar>
            <w:vAlign w:val="bottom"/>
          </w:tcPr>
          <w:p w14:paraId="4A4D2B0A" w14:textId="77777777" w:rsidR="00AB1B8F" w:rsidRDefault="006A73B9">
            <w:pPr>
              <w:spacing w:line="480" w:lineRule="auto"/>
              <w:ind w:right="379"/>
              <w:rPr>
                <w:sz w:val="20"/>
                <w:szCs w:val="20"/>
              </w:rPr>
            </w:pPr>
            <w:r>
              <w:rPr>
                <w:sz w:val="20"/>
                <w:szCs w:val="20"/>
              </w:rPr>
              <w:t>Estimate</w:t>
            </w:r>
          </w:p>
        </w:tc>
        <w:tc>
          <w:tcPr>
            <w:tcW w:w="1192" w:type="dxa"/>
            <w:tcBorders>
              <w:bottom w:val="single" w:sz="4" w:space="0" w:color="000000"/>
              <w:right w:val="single" w:sz="4" w:space="0" w:color="000000"/>
            </w:tcBorders>
            <w:shd w:val="clear" w:color="auto" w:fill="auto"/>
            <w:tcMar>
              <w:top w:w="20" w:type="dxa"/>
              <w:left w:w="100" w:type="dxa"/>
              <w:bottom w:w="100" w:type="dxa"/>
              <w:right w:w="100" w:type="dxa"/>
            </w:tcMar>
            <w:vAlign w:val="bottom"/>
          </w:tcPr>
          <w:p w14:paraId="0D7909EF" w14:textId="77777777" w:rsidR="00AB1B8F" w:rsidRDefault="006A73B9">
            <w:pPr>
              <w:spacing w:line="480" w:lineRule="auto"/>
              <w:ind w:right="379"/>
              <w:rPr>
                <w:sz w:val="20"/>
                <w:szCs w:val="20"/>
              </w:rPr>
            </w:pPr>
            <w:r>
              <w:rPr>
                <w:sz w:val="20"/>
                <w:szCs w:val="20"/>
              </w:rPr>
              <w:t>Std. Error</w:t>
            </w:r>
          </w:p>
        </w:tc>
        <w:tc>
          <w:tcPr>
            <w:tcW w:w="1042" w:type="dxa"/>
            <w:tcBorders>
              <w:bottom w:val="single" w:sz="4" w:space="0" w:color="000000"/>
              <w:right w:val="single" w:sz="4" w:space="0" w:color="000000"/>
            </w:tcBorders>
            <w:shd w:val="clear" w:color="auto" w:fill="auto"/>
            <w:tcMar>
              <w:top w:w="20" w:type="dxa"/>
              <w:left w:w="100" w:type="dxa"/>
              <w:bottom w:w="100" w:type="dxa"/>
              <w:right w:w="100" w:type="dxa"/>
            </w:tcMar>
            <w:vAlign w:val="bottom"/>
          </w:tcPr>
          <w:p w14:paraId="777ECD7E" w14:textId="77777777" w:rsidR="00AB1B8F" w:rsidRDefault="006A73B9">
            <w:pPr>
              <w:spacing w:line="480" w:lineRule="auto"/>
              <w:ind w:right="379"/>
              <w:rPr>
                <w:sz w:val="20"/>
                <w:szCs w:val="20"/>
              </w:rPr>
            </w:pPr>
            <w:r>
              <w:rPr>
                <w:sz w:val="20"/>
                <w:szCs w:val="20"/>
              </w:rPr>
              <w:t>z-value</w:t>
            </w:r>
          </w:p>
        </w:tc>
        <w:tc>
          <w:tcPr>
            <w:tcW w:w="1222" w:type="dxa"/>
            <w:tcBorders>
              <w:bottom w:val="single" w:sz="4" w:space="0" w:color="000000"/>
              <w:right w:val="single" w:sz="4" w:space="0" w:color="000000"/>
            </w:tcBorders>
            <w:shd w:val="clear" w:color="auto" w:fill="auto"/>
            <w:tcMar>
              <w:top w:w="20" w:type="dxa"/>
              <w:left w:w="100" w:type="dxa"/>
              <w:bottom w:w="100" w:type="dxa"/>
              <w:right w:w="100" w:type="dxa"/>
            </w:tcMar>
            <w:vAlign w:val="bottom"/>
          </w:tcPr>
          <w:p w14:paraId="569E5967" w14:textId="77777777" w:rsidR="00AB1B8F" w:rsidRDefault="006A73B9">
            <w:pPr>
              <w:spacing w:line="480" w:lineRule="auto"/>
              <w:ind w:right="379"/>
              <w:rPr>
                <w:sz w:val="20"/>
                <w:szCs w:val="20"/>
              </w:rPr>
            </w:pPr>
            <w:r>
              <w:rPr>
                <w:sz w:val="20"/>
                <w:szCs w:val="20"/>
              </w:rPr>
              <w:t>p-value</w:t>
            </w:r>
          </w:p>
        </w:tc>
        <w:tc>
          <w:tcPr>
            <w:tcW w:w="2423" w:type="dxa"/>
            <w:tcBorders>
              <w:top w:val="single" w:sz="4" w:space="0" w:color="000000"/>
              <w:bottom w:val="single" w:sz="4" w:space="0" w:color="000000"/>
              <w:right w:val="single" w:sz="4" w:space="0" w:color="000000"/>
            </w:tcBorders>
            <w:shd w:val="clear" w:color="auto" w:fill="auto"/>
            <w:tcMar>
              <w:top w:w="20" w:type="dxa"/>
              <w:left w:w="100" w:type="dxa"/>
              <w:bottom w:w="100" w:type="dxa"/>
              <w:right w:w="100" w:type="dxa"/>
            </w:tcMar>
            <w:vAlign w:val="bottom"/>
          </w:tcPr>
          <w:p w14:paraId="13D89D36" w14:textId="77777777" w:rsidR="00AB1B8F" w:rsidRDefault="006A73B9">
            <w:pPr>
              <w:spacing w:line="480" w:lineRule="auto"/>
              <w:ind w:right="379"/>
              <w:rPr>
                <w:sz w:val="20"/>
                <w:szCs w:val="20"/>
              </w:rPr>
            </w:pPr>
            <w:r>
              <w:rPr>
                <w:sz w:val="20"/>
                <w:szCs w:val="20"/>
              </w:rPr>
              <w:t>95% CI [</w:t>
            </w:r>
            <w:proofErr w:type="spellStart"/>
            <w:r>
              <w:rPr>
                <w:sz w:val="20"/>
                <w:szCs w:val="20"/>
              </w:rPr>
              <w:t>CI_lower</w:t>
            </w:r>
            <w:proofErr w:type="spellEnd"/>
            <w:r>
              <w:rPr>
                <w:sz w:val="20"/>
                <w:szCs w:val="20"/>
              </w:rPr>
              <w:t xml:space="preserve">, </w:t>
            </w:r>
            <w:proofErr w:type="spellStart"/>
            <w:r>
              <w:rPr>
                <w:sz w:val="20"/>
                <w:szCs w:val="20"/>
              </w:rPr>
              <w:t>CI_upper</w:t>
            </w:r>
            <w:proofErr w:type="spellEnd"/>
            <w:r>
              <w:rPr>
                <w:sz w:val="20"/>
                <w:szCs w:val="20"/>
              </w:rPr>
              <w:t>]</w:t>
            </w:r>
          </w:p>
        </w:tc>
      </w:tr>
      <w:tr w:rsidR="00AB1B8F" w14:paraId="2511ADAC" w14:textId="77777777">
        <w:trPr>
          <w:trHeight w:val="415"/>
        </w:trPr>
        <w:tc>
          <w:tcPr>
            <w:tcW w:w="2075" w:type="dxa"/>
            <w:tcBorders>
              <w:left w:val="single" w:sz="4" w:space="0" w:color="000000"/>
              <w:bottom w:val="single" w:sz="4" w:space="0" w:color="000000"/>
              <w:right w:val="single" w:sz="4" w:space="0" w:color="000000"/>
            </w:tcBorders>
            <w:shd w:val="clear" w:color="auto" w:fill="auto"/>
            <w:tcMar>
              <w:top w:w="20" w:type="dxa"/>
              <w:left w:w="100" w:type="dxa"/>
              <w:bottom w:w="100" w:type="dxa"/>
              <w:right w:w="100" w:type="dxa"/>
            </w:tcMar>
            <w:vAlign w:val="bottom"/>
          </w:tcPr>
          <w:p w14:paraId="2D23BE3A" w14:textId="77777777" w:rsidR="00AB1B8F" w:rsidRDefault="006A73B9">
            <w:pPr>
              <w:spacing w:line="480" w:lineRule="auto"/>
              <w:ind w:right="379"/>
              <w:rPr>
                <w:sz w:val="20"/>
                <w:szCs w:val="20"/>
              </w:rPr>
            </w:pPr>
            <w:r>
              <w:rPr>
                <w:sz w:val="20"/>
                <w:szCs w:val="20"/>
              </w:rPr>
              <w:lastRenderedPageBreak/>
              <w:t>Intercept</w:t>
            </w:r>
          </w:p>
        </w:tc>
        <w:tc>
          <w:tcPr>
            <w:tcW w:w="111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4F458020" w14:textId="77777777" w:rsidR="00AB1B8F" w:rsidRDefault="006A73B9">
            <w:pPr>
              <w:spacing w:line="480" w:lineRule="auto"/>
              <w:ind w:right="379"/>
              <w:rPr>
                <w:sz w:val="20"/>
                <w:szCs w:val="20"/>
              </w:rPr>
            </w:pPr>
            <w:r>
              <w:rPr>
                <w:sz w:val="20"/>
                <w:szCs w:val="20"/>
              </w:rPr>
              <w:t>1.25</w:t>
            </w:r>
          </w:p>
        </w:tc>
        <w:tc>
          <w:tcPr>
            <w:tcW w:w="119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38512949" w14:textId="77777777" w:rsidR="00AB1B8F" w:rsidRDefault="006A73B9">
            <w:pPr>
              <w:spacing w:line="480" w:lineRule="auto"/>
              <w:ind w:right="379"/>
              <w:rPr>
                <w:sz w:val="20"/>
                <w:szCs w:val="20"/>
              </w:rPr>
            </w:pPr>
            <w:r>
              <w:rPr>
                <w:sz w:val="20"/>
                <w:szCs w:val="20"/>
              </w:rPr>
              <w:t>0.48</w:t>
            </w:r>
          </w:p>
        </w:tc>
        <w:tc>
          <w:tcPr>
            <w:tcW w:w="104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1CA9B14F" w14:textId="77777777" w:rsidR="00AB1B8F" w:rsidRDefault="006A73B9">
            <w:pPr>
              <w:spacing w:line="480" w:lineRule="auto"/>
              <w:ind w:right="379"/>
              <w:rPr>
                <w:sz w:val="20"/>
                <w:szCs w:val="20"/>
              </w:rPr>
            </w:pPr>
            <w:r>
              <w:rPr>
                <w:sz w:val="20"/>
                <w:szCs w:val="20"/>
              </w:rPr>
              <w:t>2.63</w:t>
            </w:r>
          </w:p>
        </w:tc>
        <w:tc>
          <w:tcPr>
            <w:tcW w:w="122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3503EABB" w14:textId="77777777" w:rsidR="00AB1B8F" w:rsidRDefault="006A73B9">
            <w:pPr>
              <w:spacing w:line="480" w:lineRule="auto"/>
              <w:ind w:right="379"/>
              <w:rPr>
                <w:sz w:val="20"/>
                <w:szCs w:val="20"/>
              </w:rPr>
            </w:pPr>
            <w:r>
              <w:rPr>
                <w:sz w:val="20"/>
                <w:szCs w:val="20"/>
              </w:rPr>
              <w:t>0.01</w:t>
            </w:r>
          </w:p>
        </w:tc>
        <w:tc>
          <w:tcPr>
            <w:tcW w:w="2423" w:type="dxa"/>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7250E943" w14:textId="77777777" w:rsidR="00AB1B8F" w:rsidRDefault="006A73B9">
            <w:pPr>
              <w:spacing w:line="480" w:lineRule="auto"/>
              <w:ind w:right="379"/>
              <w:rPr>
                <w:sz w:val="20"/>
                <w:szCs w:val="20"/>
              </w:rPr>
            </w:pPr>
            <w:r>
              <w:rPr>
                <w:sz w:val="20"/>
                <w:szCs w:val="20"/>
              </w:rPr>
              <w:t>0.3114856; 2.341347</w:t>
            </w:r>
          </w:p>
        </w:tc>
      </w:tr>
      <w:tr w:rsidR="00AB1B8F" w14:paraId="0D8795BC" w14:textId="77777777">
        <w:trPr>
          <w:trHeight w:val="415"/>
        </w:trPr>
        <w:tc>
          <w:tcPr>
            <w:tcW w:w="2075"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32405C67" w14:textId="77777777" w:rsidR="00AB1B8F" w:rsidRDefault="006A73B9">
            <w:pPr>
              <w:spacing w:line="480" w:lineRule="auto"/>
              <w:ind w:right="379"/>
              <w:rPr>
                <w:sz w:val="20"/>
                <w:szCs w:val="20"/>
              </w:rPr>
            </w:pPr>
            <w:r>
              <w:rPr>
                <w:sz w:val="20"/>
                <w:szCs w:val="20"/>
              </w:rPr>
              <w:t>Simpson Index</w:t>
            </w:r>
          </w:p>
        </w:tc>
        <w:tc>
          <w:tcPr>
            <w:tcW w:w="111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6A25A8BE" w14:textId="77777777" w:rsidR="00AB1B8F" w:rsidRDefault="006A73B9">
            <w:pPr>
              <w:spacing w:line="480" w:lineRule="auto"/>
              <w:ind w:right="379"/>
              <w:rPr>
                <w:sz w:val="20"/>
                <w:szCs w:val="20"/>
              </w:rPr>
            </w:pPr>
            <w:r>
              <w:rPr>
                <w:sz w:val="20"/>
                <w:szCs w:val="20"/>
              </w:rPr>
              <w:t>-5.89</w:t>
            </w:r>
          </w:p>
        </w:tc>
        <w:tc>
          <w:tcPr>
            <w:tcW w:w="119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41C76C3F" w14:textId="77777777" w:rsidR="00AB1B8F" w:rsidRDefault="006A73B9">
            <w:pPr>
              <w:spacing w:line="480" w:lineRule="auto"/>
              <w:ind w:right="379"/>
              <w:rPr>
                <w:sz w:val="20"/>
                <w:szCs w:val="20"/>
              </w:rPr>
            </w:pPr>
            <w:r>
              <w:rPr>
                <w:sz w:val="20"/>
                <w:szCs w:val="20"/>
              </w:rPr>
              <w:t>2.42</w:t>
            </w:r>
          </w:p>
        </w:tc>
        <w:tc>
          <w:tcPr>
            <w:tcW w:w="104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1A9083F5" w14:textId="77777777" w:rsidR="00AB1B8F" w:rsidRDefault="006A73B9">
            <w:pPr>
              <w:spacing w:line="480" w:lineRule="auto"/>
              <w:ind w:right="379"/>
              <w:rPr>
                <w:sz w:val="20"/>
                <w:szCs w:val="20"/>
              </w:rPr>
            </w:pPr>
            <w:r>
              <w:rPr>
                <w:sz w:val="20"/>
                <w:szCs w:val="20"/>
              </w:rPr>
              <w:t>-2.43</w:t>
            </w:r>
          </w:p>
        </w:tc>
        <w:tc>
          <w:tcPr>
            <w:tcW w:w="122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35230407" w14:textId="77777777" w:rsidR="00AB1B8F" w:rsidRDefault="006A73B9">
            <w:pPr>
              <w:spacing w:line="480" w:lineRule="auto"/>
              <w:ind w:right="379"/>
              <w:rPr>
                <w:sz w:val="20"/>
                <w:szCs w:val="20"/>
              </w:rPr>
            </w:pPr>
            <w:r>
              <w:rPr>
                <w:sz w:val="20"/>
                <w:szCs w:val="20"/>
              </w:rPr>
              <w:t>0.02</w:t>
            </w:r>
          </w:p>
        </w:tc>
        <w:tc>
          <w:tcPr>
            <w:tcW w:w="2423" w:type="dxa"/>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1B5E58F6" w14:textId="77777777" w:rsidR="00AB1B8F" w:rsidRDefault="006A73B9">
            <w:pPr>
              <w:spacing w:line="480" w:lineRule="auto"/>
              <w:ind w:right="379"/>
              <w:rPr>
                <w:sz w:val="20"/>
                <w:szCs w:val="20"/>
              </w:rPr>
            </w:pPr>
            <w:r>
              <w:rPr>
                <w:sz w:val="20"/>
                <w:szCs w:val="20"/>
              </w:rPr>
              <w:t>-11.7658568; -1.532932</w:t>
            </w:r>
          </w:p>
        </w:tc>
      </w:tr>
      <w:tr w:rsidR="00AB1B8F" w14:paraId="3BD13DF9" w14:textId="77777777">
        <w:trPr>
          <w:trHeight w:val="415"/>
        </w:trPr>
        <w:tc>
          <w:tcPr>
            <w:tcW w:w="2075"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258801E6" w14:textId="77777777" w:rsidR="00AB1B8F" w:rsidRDefault="006A73B9">
            <w:pPr>
              <w:spacing w:line="480" w:lineRule="auto"/>
              <w:ind w:right="379"/>
              <w:rPr>
                <w:sz w:val="20"/>
                <w:szCs w:val="20"/>
              </w:rPr>
            </w:pPr>
            <w:r>
              <w:rPr>
                <w:sz w:val="20"/>
                <w:szCs w:val="20"/>
              </w:rPr>
              <w:t>managed</w:t>
            </w:r>
          </w:p>
        </w:tc>
        <w:tc>
          <w:tcPr>
            <w:tcW w:w="111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6DBD9BA9" w14:textId="77777777" w:rsidR="00AB1B8F" w:rsidRDefault="006A73B9">
            <w:pPr>
              <w:spacing w:line="480" w:lineRule="auto"/>
              <w:ind w:right="379"/>
              <w:rPr>
                <w:sz w:val="20"/>
                <w:szCs w:val="20"/>
              </w:rPr>
            </w:pPr>
            <w:r>
              <w:rPr>
                <w:sz w:val="20"/>
                <w:szCs w:val="20"/>
              </w:rPr>
              <w:t>-0.83</w:t>
            </w:r>
          </w:p>
        </w:tc>
        <w:tc>
          <w:tcPr>
            <w:tcW w:w="119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1E098AB2" w14:textId="77777777" w:rsidR="00AB1B8F" w:rsidRDefault="006A73B9">
            <w:pPr>
              <w:spacing w:line="480" w:lineRule="auto"/>
              <w:ind w:right="379"/>
              <w:rPr>
                <w:sz w:val="20"/>
                <w:szCs w:val="20"/>
              </w:rPr>
            </w:pPr>
            <w:r>
              <w:rPr>
                <w:sz w:val="20"/>
                <w:szCs w:val="20"/>
              </w:rPr>
              <w:t>1.02</w:t>
            </w:r>
          </w:p>
        </w:tc>
        <w:tc>
          <w:tcPr>
            <w:tcW w:w="104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6F1AA282" w14:textId="77777777" w:rsidR="00AB1B8F" w:rsidRDefault="006A73B9">
            <w:pPr>
              <w:spacing w:line="480" w:lineRule="auto"/>
              <w:ind w:right="379"/>
              <w:rPr>
                <w:sz w:val="20"/>
                <w:szCs w:val="20"/>
              </w:rPr>
            </w:pPr>
            <w:r>
              <w:rPr>
                <w:sz w:val="20"/>
                <w:szCs w:val="20"/>
              </w:rPr>
              <w:t>-0.82</w:t>
            </w:r>
          </w:p>
        </w:tc>
        <w:tc>
          <w:tcPr>
            <w:tcW w:w="122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6BD938E1" w14:textId="77777777" w:rsidR="00AB1B8F" w:rsidRDefault="006A73B9">
            <w:pPr>
              <w:spacing w:line="480" w:lineRule="auto"/>
              <w:ind w:right="379"/>
              <w:rPr>
                <w:sz w:val="20"/>
                <w:szCs w:val="20"/>
              </w:rPr>
            </w:pPr>
            <w:r>
              <w:rPr>
                <w:sz w:val="20"/>
                <w:szCs w:val="20"/>
              </w:rPr>
              <w:t>0.41</w:t>
            </w:r>
          </w:p>
        </w:tc>
        <w:tc>
          <w:tcPr>
            <w:tcW w:w="2423" w:type="dxa"/>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767FFE9" w14:textId="77777777" w:rsidR="00AB1B8F" w:rsidRDefault="006A73B9">
            <w:pPr>
              <w:spacing w:line="480" w:lineRule="auto"/>
              <w:ind w:right="379"/>
              <w:rPr>
                <w:sz w:val="20"/>
                <w:szCs w:val="20"/>
              </w:rPr>
            </w:pPr>
            <w:r>
              <w:rPr>
                <w:sz w:val="20"/>
                <w:szCs w:val="20"/>
              </w:rPr>
              <w:t>-2.8479518; 1.196474</w:t>
            </w:r>
          </w:p>
        </w:tc>
      </w:tr>
      <w:tr w:rsidR="00AB1B8F" w14:paraId="0B20B72F" w14:textId="77777777">
        <w:trPr>
          <w:trHeight w:val="775"/>
        </w:trPr>
        <w:tc>
          <w:tcPr>
            <w:tcW w:w="2075"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6543595D" w14:textId="77777777" w:rsidR="00AB1B8F" w:rsidRDefault="006A73B9">
            <w:pPr>
              <w:spacing w:line="480" w:lineRule="auto"/>
              <w:ind w:right="379"/>
              <w:rPr>
                <w:sz w:val="20"/>
                <w:szCs w:val="20"/>
              </w:rPr>
            </w:pPr>
            <w:proofErr w:type="spellStart"/>
            <w:proofErr w:type="gramStart"/>
            <w:r>
              <w:rPr>
                <w:sz w:val="20"/>
                <w:szCs w:val="20"/>
              </w:rPr>
              <w:t>Simpson:managed</w:t>
            </w:r>
            <w:proofErr w:type="spellEnd"/>
            <w:proofErr w:type="gramEnd"/>
          </w:p>
        </w:tc>
        <w:tc>
          <w:tcPr>
            <w:tcW w:w="111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63C831CE" w14:textId="77777777" w:rsidR="00AB1B8F" w:rsidRDefault="006A73B9">
            <w:pPr>
              <w:spacing w:line="480" w:lineRule="auto"/>
              <w:ind w:right="379"/>
              <w:rPr>
                <w:sz w:val="20"/>
                <w:szCs w:val="20"/>
              </w:rPr>
            </w:pPr>
            <w:r>
              <w:rPr>
                <w:sz w:val="20"/>
                <w:szCs w:val="20"/>
              </w:rPr>
              <w:t>5.49</w:t>
            </w:r>
          </w:p>
        </w:tc>
        <w:tc>
          <w:tcPr>
            <w:tcW w:w="119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122B90B1" w14:textId="77777777" w:rsidR="00AB1B8F" w:rsidRDefault="006A73B9">
            <w:pPr>
              <w:spacing w:line="480" w:lineRule="auto"/>
              <w:ind w:right="379"/>
              <w:rPr>
                <w:sz w:val="20"/>
                <w:szCs w:val="20"/>
              </w:rPr>
            </w:pPr>
            <w:r>
              <w:rPr>
                <w:sz w:val="20"/>
                <w:szCs w:val="20"/>
              </w:rPr>
              <w:t>3.18</w:t>
            </w:r>
          </w:p>
        </w:tc>
        <w:tc>
          <w:tcPr>
            <w:tcW w:w="104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2C5A9C83" w14:textId="77777777" w:rsidR="00AB1B8F" w:rsidRDefault="006A73B9">
            <w:pPr>
              <w:spacing w:line="480" w:lineRule="auto"/>
              <w:ind w:right="379"/>
              <w:rPr>
                <w:sz w:val="20"/>
                <w:szCs w:val="20"/>
              </w:rPr>
            </w:pPr>
            <w:r>
              <w:rPr>
                <w:sz w:val="20"/>
                <w:szCs w:val="20"/>
              </w:rPr>
              <w:t>1.73</w:t>
            </w:r>
          </w:p>
        </w:tc>
        <w:tc>
          <w:tcPr>
            <w:tcW w:w="1222"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2B3308A3" w14:textId="77777777" w:rsidR="00AB1B8F" w:rsidRDefault="006A73B9">
            <w:pPr>
              <w:spacing w:line="480" w:lineRule="auto"/>
              <w:ind w:right="379"/>
              <w:rPr>
                <w:sz w:val="20"/>
                <w:szCs w:val="20"/>
              </w:rPr>
            </w:pPr>
            <w:r>
              <w:rPr>
                <w:sz w:val="20"/>
                <w:szCs w:val="20"/>
              </w:rPr>
              <w:t>0.08</w:t>
            </w:r>
          </w:p>
        </w:tc>
        <w:tc>
          <w:tcPr>
            <w:tcW w:w="2423" w:type="dxa"/>
            <w:tcBorders>
              <w:top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5FDF0DC9" w14:textId="77777777" w:rsidR="00AB1B8F" w:rsidRDefault="006A73B9">
            <w:pPr>
              <w:spacing w:line="480" w:lineRule="auto"/>
              <w:ind w:right="379"/>
              <w:rPr>
                <w:sz w:val="20"/>
                <w:szCs w:val="20"/>
              </w:rPr>
            </w:pPr>
            <w:r>
              <w:rPr>
                <w:sz w:val="20"/>
                <w:szCs w:val="20"/>
              </w:rPr>
              <w:t>-0.5231012; 12.424267</w:t>
            </w:r>
          </w:p>
        </w:tc>
      </w:tr>
      <w:tr w:rsidR="00AB1B8F" w14:paraId="7DB0CDF7" w14:textId="77777777">
        <w:trPr>
          <w:trHeight w:val="775"/>
        </w:trPr>
        <w:tc>
          <w:tcPr>
            <w:tcW w:w="2075"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1202D6A" w14:textId="77777777" w:rsidR="00AB1B8F" w:rsidRDefault="006A73B9">
            <w:pPr>
              <w:spacing w:line="480" w:lineRule="auto"/>
              <w:ind w:right="379"/>
              <w:rPr>
                <w:sz w:val="20"/>
                <w:szCs w:val="20"/>
              </w:rPr>
            </w:pPr>
            <w:r>
              <w:rPr>
                <w:sz w:val="20"/>
                <w:szCs w:val="20"/>
              </w:rPr>
              <w:t>Dispersion Parameter (theta)</w:t>
            </w:r>
          </w:p>
        </w:tc>
        <w:tc>
          <w:tcPr>
            <w:tcW w:w="111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4A7AFCD8" w14:textId="77777777" w:rsidR="00AB1B8F" w:rsidRDefault="006A73B9">
            <w:pPr>
              <w:spacing w:line="480" w:lineRule="auto"/>
              <w:ind w:right="379"/>
              <w:rPr>
                <w:sz w:val="20"/>
                <w:szCs w:val="20"/>
              </w:rPr>
            </w:pPr>
            <w:r>
              <w:rPr>
                <w:sz w:val="20"/>
                <w:szCs w:val="20"/>
              </w:rPr>
              <w:t>1.15</w:t>
            </w:r>
          </w:p>
        </w:tc>
        <w:tc>
          <w:tcPr>
            <w:tcW w:w="5879"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6B42D34B" w14:textId="77777777" w:rsidR="00AB1B8F" w:rsidRDefault="006A73B9">
            <w:pPr>
              <w:spacing w:line="480" w:lineRule="auto"/>
              <w:ind w:right="379"/>
              <w:jc w:val="center"/>
            </w:pPr>
            <w:r>
              <w:rPr>
                <w:sz w:val="24"/>
                <w:szCs w:val="24"/>
              </w:rPr>
              <w:t xml:space="preserve"> </w:t>
            </w:r>
          </w:p>
        </w:tc>
      </w:tr>
      <w:tr w:rsidR="00AB1B8F" w14:paraId="269F83FC" w14:textId="77777777">
        <w:trPr>
          <w:trHeight w:val="415"/>
        </w:trPr>
        <w:tc>
          <w:tcPr>
            <w:tcW w:w="2075"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2DA8853" w14:textId="77777777" w:rsidR="00AB1B8F" w:rsidRDefault="006A73B9">
            <w:pPr>
              <w:spacing w:line="480" w:lineRule="auto"/>
              <w:ind w:right="379"/>
              <w:rPr>
                <w:sz w:val="20"/>
                <w:szCs w:val="20"/>
              </w:rPr>
            </w:pPr>
            <w:r>
              <w:rPr>
                <w:sz w:val="20"/>
                <w:szCs w:val="20"/>
              </w:rPr>
              <w:t>Log-Likelihood</w:t>
            </w:r>
          </w:p>
        </w:tc>
        <w:tc>
          <w:tcPr>
            <w:tcW w:w="111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14AC9AEB" w14:textId="77777777" w:rsidR="00AB1B8F" w:rsidRDefault="006A73B9">
            <w:pPr>
              <w:spacing w:line="480" w:lineRule="auto"/>
              <w:ind w:right="379"/>
              <w:rPr>
                <w:sz w:val="20"/>
                <w:szCs w:val="20"/>
              </w:rPr>
            </w:pPr>
            <w:r>
              <w:rPr>
                <w:sz w:val="20"/>
                <w:szCs w:val="20"/>
              </w:rPr>
              <w:t>-70.35</w:t>
            </w:r>
          </w:p>
        </w:tc>
        <w:tc>
          <w:tcPr>
            <w:tcW w:w="5879" w:type="dxa"/>
            <w:gridSpan w:val="4"/>
            <w:vMerge/>
            <w:tcBorders>
              <w:top w:val="single" w:sz="4" w:space="0" w:color="000000"/>
              <w:left w:val="single" w:sz="4" w:space="0" w:color="000000"/>
              <w:bottom w:val="single" w:sz="4" w:space="0" w:color="000000"/>
            </w:tcBorders>
            <w:shd w:val="clear" w:color="auto" w:fill="auto"/>
            <w:tcMar>
              <w:top w:w="100" w:type="dxa"/>
              <w:left w:w="100" w:type="dxa"/>
              <w:bottom w:w="100" w:type="dxa"/>
              <w:right w:w="100" w:type="dxa"/>
            </w:tcMar>
          </w:tcPr>
          <w:p w14:paraId="3CBFD6C8" w14:textId="77777777" w:rsidR="00AB1B8F" w:rsidRDefault="00AB1B8F">
            <w:pPr>
              <w:spacing w:line="480" w:lineRule="auto"/>
              <w:ind w:right="379"/>
            </w:pPr>
          </w:p>
        </w:tc>
      </w:tr>
      <w:tr w:rsidR="00AB1B8F" w14:paraId="402FE0C2" w14:textId="77777777">
        <w:trPr>
          <w:trHeight w:val="415"/>
        </w:trPr>
        <w:tc>
          <w:tcPr>
            <w:tcW w:w="2075"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50971F68" w14:textId="77777777" w:rsidR="00AB1B8F" w:rsidRDefault="006A73B9">
            <w:pPr>
              <w:spacing w:line="480" w:lineRule="auto"/>
              <w:ind w:right="379"/>
              <w:rPr>
                <w:sz w:val="20"/>
                <w:szCs w:val="20"/>
              </w:rPr>
            </w:pPr>
            <w:r>
              <w:rPr>
                <w:sz w:val="20"/>
                <w:szCs w:val="20"/>
              </w:rPr>
              <w:t>AIC</w:t>
            </w:r>
          </w:p>
        </w:tc>
        <w:tc>
          <w:tcPr>
            <w:tcW w:w="111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509CAFD9" w14:textId="77777777" w:rsidR="00AB1B8F" w:rsidRDefault="006A73B9">
            <w:pPr>
              <w:spacing w:line="480" w:lineRule="auto"/>
              <w:ind w:right="379"/>
              <w:rPr>
                <w:sz w:val="20"/>
                <w:szCs w:val="20"/>
              </w:rPr>
            </w:pPr>
            <w:r>
              <w:rPr>
                <w:sz w:val="20"/>
                <w:szCs w:val="20"/>
              </w:rPr>
              <w:t>80.35</w:t>
            </w:r>
          </w:p>
        </w:tc>
        <w:tc>
          <w:tcPr>
            <w:tcW w:w="5879" w:type="dxa"/>
            <w:gridSpan w:val="4"/>
            <w:vMerge/>
            <w:tcBorders>
              <w:top w:val="single" w:sz="4" w:space="0" w:color="000000"/>
              <w:left w:val="single" w:sz="4" w:space="0" w:color="000000"/>
              <w:bottom w:val="single" w:sz="4" w:space="0" w:color="000000"/>
            </w:tcBorders>
            <w:shd w:val="clear" w:color="auto" w:fill="auto"/>
            <w:tcMar>
              <w:top w:w="100" w:type="dxa"/>
              <w:left w:w="100" w:type="dxa"/>
              <w:bottom w:w="100" w:type="dxa"/>
              <w:right w:w="100" w:type="dxa"/>
            </w:tcMar>
          </w:tcPr>
          <w:p w14:paraId="2612F438" w14:textId="77777777" w:rsidR="00AB1B8F" w:rsidRDefault="00AB1B8F">
            <w:pPr>
              <w:spacing w:line="480" w:lineRule="auto"/>
              <w:ind w:right="379"/>
            </w:pPr>
          </w:p>
        </w:tc>
      </w:tr>
      <w:tr w:rsidR="00AB1B8F" w14:paraId="12DCE410" w14:textId="77777777">
        <w:trPr>
          <w:trHeight w:val="415"/>
        </w:trPr>
        <w:tc>
          <w:tcPr>
            <w:tcW w:w="2075" w:type="dxa"/>
            <w:tcBorders>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7CE5935" w14:textId="77777777" w:rsidR="00AB1B8F" w:rsidRDefault="006A73B9">
            <w:pPr>
              <w:spacing w:line="480" w:lineRule="auto"/>
              <w:ind w:right="379"/>
              <w:rPr>
                <w:sz w:val="20"/>
                <w:szCs w:val="20"/>
              </w:rPr>
            </w:pPr>
            <w:r>
              <w:rPr>
                <w:sz w:val="20"/>
                <w:szCs w:val="20"/>
              </w:rPr>
              <w:t>Pseudo-R²</w:t>
            </w:r>
          </w:p>
        </w:tc>
        <w:tc>
          <w:tcPr>
            <w:tcW w:w="1117" w:type="dxa"/>
            <w:tcBorders>
              <w:bottom w:val="single" w:sz="4" w:space="0" w:color="000000"/>
              <w:right w:val="single" w:sz="4" w:space="0" w:color="000000"/>
            </w:tcBorders>
            <w:shd w:val="clear" w:color="auto" w:fill="auto"/>
            <w:tcMar>
              <w:top w:w="20" w:type="dxa"/>
              <w:left w:w="20" w:type="dxa"/>
              <w:bottom w:w="100" w:type="dxa"/>
              <w:right w:w="20" w:type="dxa"/>
            </w:tcMar>
            <w:vAlign w:val="bottom"/>
          </w:tcPr>
          <w:p w14:paraId="1240FADB" w14:textId="77777777" w:rsidR="00AB1B8F" w:rsidRDefault="006A73B9">
            <w:pPr>
              <w:spacing w:line="480" w:lineRule="auto"/>
              <w:ind w:right="379"/>
              <w:rPr>
                <w:sz w:val="20"/>
                <w:szCs w:val="20"/>
              </w:rPr>
            </w:pPr>
            <w:r>
              <w:rPr>
                <w:sz w:val="20"/>
                <w:szCs w:val="20"/>
              </w:rPr>
              <w:t>0.26</w:t>
            </w:r>
          </w:p>
        </w:tc>
        <w:tc>
          <w:tcPr>
            <w:tcW w:w="5879" w:type="dxa"/>
            <w:gridSpan w:val="4"/>
            <w:vMerge/>
            <w:tcBorders>
              <w:top w:val="single" w:sz="4" w:space="0" w:color="000000"/>
              <w:left w:val="single" w:sz="4" w:space="0" w:color="000000"/>
              <w:bottom w:val="single" w:sz="4" w:space="0" w:color="000000"/>
            </w:tcBorders>
            <w:shd w:val="clear" w:color="auto" w:fill="auto"/>
            <w:tcMar>
              <w:top w:w="100" w:type="dxa"/>
              <w:left w:w="100" w:type="dxa"/>
              <w:bottom w:w="100" w:type="dxa"/>
              <w:right w:w="100" w:type="dxa"/>
            </w:tcMar>
          </w:tcPr>
          <w:p w14:paraId="61E46AAA" w14:textId="77777777" w:rsidR="00AB1B8F" w:rsidRDefault="00AB1B8F">
            <w:pPr>
              <w:spacing w:line="480" w:lineRule="auto"/>
              <w:ind w:right="379"/>
            </w:pPr>
          </w:p>
        </w:tc>
      </w:tr>
    </w:tbl>
    <w:p w14:paraId="3F25E74B" w14:textId="77777777" w:rsidR="00AB1B8F" w:rsidRDefault="00AB1B8F">
      <w:pPr>
        <w:spacing w:line="480" w:lineRule="auto"/>
        <w:ind w:right="379"/>
      </w:pPr>
    </w:p>
    <w:p w14:paraId="2C270BE7" w14:textId="77777777" w:rsidR="00AB1B8F" w:rsidRDefault="006A73B9">
      <w:pPr>
        <w:spacing w:line="480" w:lineRule="auto"/>
      </w:pPr>
      <w:r>
        <w:rPr>
          <w:b/>
        </w:rPr>
        <w:t>Attached files:</w:t>
      </w:r>
      <w:r>
        <w:t xml:space="preserve"> </w:t>
      </w:r>
    </w:p>
    <w:p w14:paraId="710066B8" w14:textId="77777777" w:rsidR="00AB1B8F" w:rsidRDefault="006A73B9">
      <w:pPr>
        <w:spacing w:line="480" w:lineRule="auto"/>
      </w:pPr>
      <w:r>
        <w:t xml:space="preserve">Data on forestry patches and attacks per patch “forest_div.csv” </w:t>
      </w:r>
    </w:p>
    <w:p w14:paraId="37719DD3" w14:textId="77777777" w:rsidR="00AB1B8F" w:rsidRDefault="006A73B9">
      <w:pPr>
        <w:spacing w:line="480" w:lineRule="auto"/>
        <w:rPr>
          <w:u w:val="single"/>
        </w:rPr>
      </w:pPr>
      <w:r>
        <w:rPr>
          <w:u w:val="single"/>
        </w:rPr>
        <w:t>Variables:</w:t>
      </w:r>
    </w:p>
    <w:p w14:paraId="1CC08098" w14:textId="77777777" w:rsidR="00AB1B8F" w:rsidRDefault="006A73B9">
      <w:pPr>
        <w:spacing w:line="480" w:lineRule="auto"/>
      </w:pPr>
      <w:r>
        <w:t>location (names of the six locations)</w:t>
      </w:r>
    </w:p>
    <w:p w14:paraId="20121200" w14:textId="77777777" w:rsidR="00AB1B8F" w:rsidRDefault="006A73B9">
      <w:pPr>
        <w:spacing w:line="480" w:lineRule="auto"/>
      </w:pPr>
      <w:r>
        <w:t>manual (forest inventory patch number for identification)</w:t>
      </w:r>
    </w:p>
    <w:p w14:paraId="7049481D" w14:textId="77777777" w:rsidR="00AB1B8F" w:rsidRDefault="006A73B9">
      <w:pPr>
        <w:spacing w:line="480" w:lineRule="auto"/>
      </w:pPr>
      <w:r>
        <w:t xml:space="preserve">core (protected/core and managed) </w:t>
      </w:r>
    </w:p>
    <w:p w14:paraId="466070A1" w14:textId="77777777" w:rsidR="00AB1B8F" w:rsidRDefault="006A73B9">
      <w:pPr>
        <w:spacing w:line="480" w:lineRule="auto"/>
      </w:pPr>
      <w:proofErr w:type="spellStart"/>
      <w:r>
        <w:t>nstrata</w:t>
      </w:r>
      <w:proofErr w:type="spellEnd"/>
      <w:r>
        <w:t xml:space="preserve"> (number of strata per patch, 1-3, 1 no rejuvenation only on strata in the patch)</w:t>
      </w:r>
    </w:p>
    <w:p w14:paraId="7CCDA022" w14:textId="77777777" w:rsidR="00AB1B8F" w:rsidRDefault="006A73B9">
      <w:pPr>
        <w:spacing w:line="480" w:lineRule="auto"/>
      </w:pPr>
      <w:r>
        <w:t>perstrata1 (percent of coverage of strata1 in that patch)</w:t>
      </w:r>
    </w:p>
    <w:p w14:paraId="77853BC6" w14:textId="77777777" w:rsidR="00AB1B8F" w:rsidRDefault="006A73B9">
      <w:pPr>
        <w:spacing w:line="480" w:lineRule="auto"/>
      </w:pPr>
      <w:r>
        <w:t>perstrata2 (percent of coverage of strata2 in that patch)</w:t>
      </w:r>
    </w:p>
    <w:p w14:paraId="4D530BB2" w14:textId="77777777" w:rsidR="00AB1B8F" w:rsidRDefault="006A73B9">
      <w:pPr>
        <w:spacing w:line="480" w:lineRule="auto"/>
      </w:pPr>
      <w:r>
        <w:t>perstrata3 (percent of coverage of strata3 in that patch)</w:t>
      </w:r>
    </w:p>
    <w:p w14:paraId="05F493BE" w14:textId="77777777" w:rsidR="00AB1B8F" w:rsidRDefault="006A73B9">
      <w:pPr>
        <w:spacing w:line="480" w:lineRule="auto"/>
      </w:pPr>
      <w:r>
        <w:t xml:space="preserve">strata1age (mean age of strata1 per patch) </w:t>
      </w:r>
    </w:p>
    <w:p w14:paraId="12D49EF7" w14:textId="77777777" w:rsidR="00AB1B8F" w:rsidRDefault="006A73B9">
      <w:pPr>
        <w:spacing w:line="480" w:lineRule="auto"/>
      </w:pPr>
      <w:r>
        <w:t xml:space="preserve">strata2age (mean age of strata2 per patch) </w:t>
      </w:r>
    </w:p>
    <w:p w14:paraId="01E33364" w14:textId="77777777" w:rsidR="00AB1B8F" w:rsidRDefault="006A73B9">
      <w:pPr>
        <w:spacing w:line="480" w:lineRule="auto"/>
      </w:pPr>
      <w:r>
        <w:t xml:space="preserve">strata3age (mean age of strata3 per patch) </w:t>
      </w:r>
    </w:p>
    <w:p w14:paraId="043725A6" w14:textId="77777777" w:rsidR="00AB1B8F" w:rsidRDefault="006A73B9">
      <w:pPr>
        <w:spacing w:line="480" w:lineRule="auto"/>
      </w:pPr>
      <w:proofErr w:type="spellStart"/>
      <w:r>
        <w:t>nspecies</w:t>
      </w:r>
      <w:proofErr w:type="spellEnd"/>
      <w:r>
        <w:t xml:space="preserve"> (number of tree species per patch)</w:t>
      </w:r>
    </w:p>
    <w:p w14:paraId="52AC0C20" w14:textId="77777777" w:rsidR="00AB1B8F" w:rsidRDefault="006A73B9">
      <w:pPr>
        <w:spacing w:line="480" w:lineRule="auto"/>
      </w:pPr>
      <w:proofErr w:type="spellStart"/>
      <w:r>
        <w:lastRenderedPageBreak/>
        <w:t>simp</w:t>
      </w:r>
      <w:proofErr w:type="spellEnd"/>
      <w:r>
        <w:t xml:space="preserve"> (Simpson index of diversity, calculated based on the abundance per tree species per patch, weighted by coverage percent of strata)</w:t>
      </w:r>
    </w:p>
    <w:p w14:paraId="2D5A08A7" w14:textId="77777777" w:rsidR="00AB1B8F" w:rsidRDefault="006A73B9">
      <w:pPr>
        <w:spacing w:line="480" w:lineRule="auto"/>
      </w:pPr>
      <w:proofErr w:type="spellStart"/>
      <w:r>
        <w:t>shan</w:t>
      </w:r>
      <w:proofErr w:type="spellEnd"/>
      <w:r>
        <w:t xml:space="preserve"> (Shannon index, calculated based on the abundance per tree species per patch, weighted by coverage percent of strata)</w:t>
      </w:r>
    </w:p>
    <w:p w14:paraId="720AC97A" w14:textId="77777777" w:rsidR="00AB1B8F" w:rsidRDefault="006A73B9">
      <w:pPr>
        <w:spacing w:line="480" w:lineRule="auto"/>
      </w:pPr>
      <w:proofErr w:type="spellStart"/>
      <w:r>
        <w:t>n_attacks_bird</w:t>
      </w:r>
      <w:proofErr w:type="spellEnd"/>
      <w:r>
        <w:t xml:space="preserve"> (number of attacks by birds within the specific patch)</w:t>
      </w:r>
    </w:p>
    <w:p w14:paraId="22E05338" w14:textId="77777777" w:rsidR="00AB1B8F" w:rsidRDefault="006A73B9">
      <w:pPr>
        <w:spacing w:line="480" w:lineRule="auto"/>
      </w:pPr>
      <w:proofErr w:type="spellStart"/>
      <w:r>
        <w:t>n_attacks_mam</w:t>
      </w:r>
      <w:proofErr w:type="spellEnd"/>
      <w:r>
        <w:t xml:space="preserve"> (number of attacks by mammals within the specific patch)</w:t>
      </w:r>
    </w:p>
    <w:p w14:paraId="12E5559A" w14:textId="77777777" w:rsidR="00AB1B8F" w:rsidRDefault="00AB1B8F">
      <w:pPr>
        <w:spacing w:line="480" w:lineRule="auto"/>
      </w:pPr>
    </w:p>
    <w:p w14:paraId="0311A8A6" w14:textId="77777777" w:rsidR="00AB1B8F" w:rsidRDefault="006A73B9">
      <w:pPr>
        <w:spacing w:line="480" w:lineRule="auto"/>
      </w:pPr>
      <w:r>
        <w:t>Data on model attacks “attacks_data.csv”</w:t>
      </w:r>
    </w:p>
    <w:p w14:paraId="577FA884" w14:textId="77777777" w:rsidR="00AB1B8F" w:rsidRDefault="006A73B9">
      <w:pPr>
        <w:spacing w:line="480" w:lineRule="auto"/>
      </w:pPr>
      <w:r>
        <w:rPr>
          <w:u w:val="single"/>
        </w:rPr>
        <w:t>Variables:</w:t>
      </w:r>
      <w:r>
        <w:t xml:space="preserve"> </w:t>
      </w:r>
    </w:p>
    <w:p w14:paraId="5770C358" w14:textId="77777777" w:rsidR="00AB1B8F" w:rsidRDefault="006A73B9">
      <w:pPr>
        <w:spacing w:line="480" w:lineRule="auto"/>
      </w:pPr>
      <w:r>
        <w:t>location (names of the six locations)</w:t>
      </w:r>
    </w:p>
    <w:p w14:paraId="1C02ED53" w14:textId="77777777" w:rsidR="00AB1B8F" w:rsidRDefault="006A73B9">
      <w:pPr>
        <w:spacing w:line="480" w:lineRule="auto"/>
      </w:pPr>
      <w:r>
        <w:t>core (0= managed forest zone; 1=protected forest zone)</w:t>
      </w:r>
    </w:p>
    <w:p w14:paraId="37574146" w14:textId="77777777" w:rsidR="00AB1B8F" w:rsidRDefault="006A73B9">
      <w:pPr>
        <w:spacing w:line="480" w:lineRule="auto"/>
      </w:pPr>
      <w:proofErr w:type="spellStart"/>
      <w:r>
        <w:t>transectid</w:t>
      </w:r>
      <w:proofErr w:type="spellEnd"/>
      <w:r>
        <w:t xml:space="preserve"> (transect identifier based on location and number of transect within a location)</w:t>
      </w:r>
    </w:p>
    <w:p w14:paraId="296FF625" w14:textId="77777777" w:rsidR="00AB1B8F" w:rsidRDefault="006A73B9">
      <w:pPr>
        <w:spacing w:line="480" w:lineRule="auto"/>
      </w:pPr>
      <w:proofErr w:type="spellStart"/>
      <w:r>
        <w:t>treatm</w:t>
      </w:r>
      <w:proofErr w:type="spellEnd"/>
      <w:r>
        <w:t xml:space="preserve"> (morph type for each plasticine model, SS= small spots = small markings in manuscript; LS= large spots = large markings in manuscript) </w:t>
      </w:r>
    </w:p>
    <w:p w14:paraId="4742A981" w14:textId="77777777" w:rsidR="00AB1B8F" w:rsidRDefault="006A73B9">
      <w:pPr>
        <w:spacing w:line="480" w:lineRule="auto"/>
      </w:pPr>
      <w:r>
        <w:t>fate (0= no predation, 1 = predation)</w:t>
      </w:r>
    </w:p>
    <w:p w14:paraId="636D9F50" w14:textId="77777777" w:rsidR="00AB1B8F" w:rsidRDefault="006A73B9">
      <w:pPr>
        <w:spacing w:line="480" w:lineRule="auto"/>
      </w:pPr>
      <w:proofErr w:type="spellStart"/>
      <w:r>
        <w:t>predtype</w:t>
      </w:r>
      <w:proofErr w:type="spellEnd"/>
      <w:r>
        <w:t xml:space="preserve"> (predator type, none = no predation at all, bird= bird marks/predation, mammals = mammal marks/predation, various = mammal and bird marks/predation)</w:t>
      </w:r>
    </w:p>
    <w:p w14:paraId="7F85BE03" w14:textId="77777777" w:rsidR="00AB1B8F" w:rsidRDefault="006A73B9">
      <w:pPr>
        <w:spacing w:line="480" w:lineRule="auto"/>
      </w:pPr>
      <w:proofErr w:type="spellStart"/>
      <w:r>
        <w:t>Headatt</w:t>
      </w:r>
      <w:proofErr w:type="spellEnd"/>
      <w:r>
        <w:t xml:space="preserve"> (attacks on the head, binomial, 0= no, 1=yes)</w:t>
      </w:r>
    </w:p>
    <w:p w14:paraId="48D78641" w14:textId="77777777" w:rsidR="00AB1B8F" w:rsidRDefault="006A73B9">
      <w:pPr>
        <w:spacing w:line="480" w:lineRule="auto"/>
      </w:pPr>
      <w:proofErr w:type="spellStart"/>
      <w:r>
        <w:t>birdatt</w:t>
      </w:r>
      <w:proofErr w:type="spellEnd"/>
      <w:r>
        <w:t xml:space="preserve"> (attacks by birds, binomial, 0= no, 1=yes)</w:t>
      </w:r>
    </w:p>
    <w:p w14:paraId="0F464D8C" w14:textId="77777777" w:rsidR="00AB1B8F" w:rsidRDefault="006A73B9">
      <w:pPr>
        <w:spacing w:line="480" w:lineRule="auto"/>
      </w:pPr>
      <w:proofErr w:type="spellStart"/>
      <w:r>
        <w:t>mammatt</w:t>
      </w:r>
      <w:proofErr w:type="spellEnd"/>
      <w:r>
        <w:t xml:space="preserve"> (attacks by mammals, binomial, 0= no, 1=yes)</w:t>
      </w:r>
    </w:p>
    <w:p w14:paraId="1719B6D9" w14:textId="77777777" w:rsidR="00AB1B8F" w:rsidRDefault="006A73B9">
      <w:pPr>
        <w:spacing w:line="480" w:lineRule="auto"/>
      </w:pPr>
      <w:r>
        <w:t>missing (models were found after deploying time, binomial, 0= no, 1=yes), was only used for filtering data set for models that could be retrieved</w:t>
      </w:r>
    </w:p>
    <w:p w14:paraId="50886525" w14:textId="77777777" w:rsidR="00AB1B8F" w:rsidRDefault="006A73B9">
      <w:pPr>
        <w:spacing w:line="480" w:lineRule="auto"/>
      </w:pPr>
      <w:r>
        <w:t>destroyed (models that have been destroyed completely, binomial, 0=no, 1=yes), was only used for filtering data set for models that could be retrieved and identified</w:t>
      </w:r>
    </w:p>
    <w:p w14:paraId="1B9D0CC4" w14:textId="77777777" w:rsidR="00AB1B8F" w:rsidRDefault="006A73B9">
      <w:pPr>
        <w:spacing w:line="480" w:lineRule="auto"/>
      </w:pPr>
      <w:r>
        <w:t xml:space="preserve">time (number of days the models have been deployed in the transects) </w:t>
      </w:r>
    </w:p>
    <w:p w14:paraId="72FF8A40" w14:textId="77777777" w:rsidR="00AB1B8F" w:rsidRDefault="006A73B9">
      <w:pPr>
        <w:spacing w:line="480" w:lineRule="auto"/>
      </w:pPr>
      <w:r>
        <w:t>rodents (marks left by rodent incisors, binomial, 0= no, 1=yes)</w:t>
      </w:r>
    </w:p>
    <w:p w14:paraId="5067AB4A" w14:textId="77777777" w:rsidR="00AB1B8F" w:rsidRDefault="00AB1B8F">
      <w:pPr>
        <w:spacing w:line="480" w:lineRule="auto"/>
      </w:pPr>
    </w:p>
    <w:p w14:paraId="34232142" w14:textId="77777777" w:rsidR="00AB1B8F" w:rsidRDefault="006A73B9">
      <w:pPr>
        <w:spacing w:line="480" w:lineRule="auto"/>
      </w:pPr>
      <w:r>
        <w:t>R Script to reproduce all analysis described and recreate all figures</w:t>
      </w:r>
    </w:p>
    <w:p w14:paraId="42BF9F9E" w14:textId="77777777" w:rsidR="00AB1B8F" w:rsidRPr="006A73B9" w:rsidRDefault="006A73B9">
      <w:pPr>
        <w:spacing w:line="480" w:lineRule="auto"/>
        <w:rPr>
          <w:lang w:val="de-DE"/>
        </w:rPr>
      </w:pPr>
      <w:r w:rsidRPr="006A73B9">
        <w:rPr>
          <w:lang w:val="de-DE"/>
        </w:rPr>
        <w:lastRenderedPageBreak/>
        <w:t>“Script_Rcode_Hagnier_Dittrich.R”</w:t>
      </w:r>
    </w:p>
    <w:sectPr w:rsidR="00AB1B8F" w:rsidRPr="006A73B9">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133"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28EA99" w14:textId="77777777" w:rsidR="006A73B9" w:rsidRDefault="006A73B9" w:rsidP="006A73B9">
      <w:pPr>
        <w:spacing w:line="240" w:lineRule="auto"/>
      </w:pPr>
      <w:r>
        <w:separator/>
      </w:r>
    </w:p>
  </w:endnote>
  <w:endnote w:type="continuationSeparator" w:id="0">
    <w:p w14:paraId="3B14DF92" w14:textId="77777777" w:rsidR="006A73B9" w:rsidRDefault="006A73B9" w:rsidP="006A73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5207F" w14:textId="77777777" w:rsidR="006A73B9" w:rsidRDefault="006A73B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9AF1B5" w14:textId="77777777" w:rsidR="006A73B9" w:rsidRDefault="006A73B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A2E57" w14:textId="77777777" w:rsidR="006A73B9" w:rsidRDefault="006A73B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2E2120" w14:textId="77777777" w:rsidR="006A73B9" w:rsidRDefault="006A73B9" w:rsidP="006A73B9">
      <w:pPr>
        <w:spacing w:line="240" w:lineRule="auto"/>
      </w:pPr>
      <w:r>
        <w:separator/>
      </w:r>
    </w:p>
  </w:footnote>
  <w:footnote w:type="continuationSeparator" w:id="0">
    <w:p w14:paraId="446592A9" w14:textId="77777777" w:rsidR="006A73B9" w:rsidRDefault="006A73B9" w:rsidP="006A73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8E4A5" w14:textId="77777777" w:rsidR="006A73B9" w:rsidRDefault="006A73B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88C68" w14:textId="77777777" w:rsidR="006A73B9" w:rsidRDefault="006A73B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3E461" w14:textId="77777777" w:rsidR="006A73B9" w:rsidRDefault="006A73B9">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B8F"/>
    <w:rsid w:val="006A73B9"/>
    <w:rsid w:val="00AB1B8F"/>
    <w:rsid w:val="00D723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806D9"/>
  <w15:docId w15:val="{7D4C06D2-C509-CC4D-ACDF-2E82EE697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Kopfzeile">
    <w:name w:val="header"/>
    <w:basedOn w:val="Standard"/>
    <w:link w:val="KopfzeileZchn"/>
    <w:uiPriority w:val="99"/>
    <w:unhideWhenUsed/>
    <w:rsid w:val="006A73B9"/>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6A73B9"/>
  </w:style>
  <w:style w:type="paragraph" w:styleId="Fuzeile">
    <w:name w:val="footer"/>
    <w:basedOn w:val="Standard"/>
    <w:link w:val="FuzeileZchn"/>
    <w:uiPriority w:val="99"/>
    <w:unhideWhenUsed/>
    <w:rsid w:val="006A73B9"/>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A73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1281</Words>
  <Characters>8071</Characters>
  <Application>Microsoft Office Word</Application>
  <DocSecurity>0</DocSecurity>
  <Lines>67</Lines>
  <Paragraphs>18</Paragraphs>
  <ScaleCrop>false</ScaleCrop>
  <Company/>
  <LinksUpToDate>false</LinksUpToDate>
  <CharactersWithSpaces>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Dittrich Carolin</cp:lastModifiedBy>
  <cp:revision>2</cp:revision>
  <dcterms:created xsi:type="dcterms:W3CDTF">2024-10-20T19:27:00Z</dcterms:created>
  <dcterms:modified xsi:type="dcterms:W3CDTF">2024-10-20T19:27:00Z</dcterms:modified>
</cp:coreProperties>
</file>