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5AF3" w14:textId="69BFA156" w:rsidR="00F41B12" w:rsidRPr="00D537F4" w:rsidRDefault="00A732CA" w:rsidP="00A732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ejecutar el comando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ve</w:t>
      </w:r>
    </w:p>
    <w:p w14:paraId="779D5CC5" w14:textId="60B9A316" w:rsidR="00D537F4" w:rsidRPr="00D537F4" w:rsidRDefault="00D537F4" w:rsidP="00D537F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CB2661F" wp14:editId="3456FD38">
            <wp:extent cx="5612130" cy="202311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543" w14:textId="3CA6E583" w:rsidR="00A732CA" w:rsidRPr="00A732CA" w:rsidRDefault="00A732CA" w:rsidP="00A732CA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B596E12" w14:textId="64ACCEDA" w:rsidR="00A732CA" w:rsidRPr="00D537F4" w:rsidRDefault="00A732CA" w:rsidP="00A732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 ejecutar el comando Jobs no se ve nada debido a que no tengo trabajos en segundo plano o detenidos</w:t>
      </w:r>
    </w:p>
    <w:p w14:paraId="54887928" w14:textId="1A7AE362" w:rsidR="00D537F4" w:rsidRPr="00D537F4" w:rsidRDefault="00D537F4" w:rsidP="00D537F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771E085" wp14:editId="598DBEC2">
            <wp:extent cx="5612130" cy="696595"/>
            <wp:effectExtent l="0" t="0" r="762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B0BB" w14:textId="2B96DB0D" w:rsidR="00D537F4" w:rsidRPr="00D537F4" w:rsidRDefault="00D537F4" w:rsidP="00A732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se llama al editor de texto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background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obtiene la siguiente salida donde se evidencia que 3804 es el identificador del proceso al momento de ejecutar el editor</w:t>
      </w:r>
    </w:p>
    <w:p w14:paraId="1585831D" w14:textId="77777777" w:rsidR="00D537F4" w:rsidRDefault="00D537F4" w:rsidP="00D537F4">
      <w:pPr>
        <w:rPr>
          <w:noProof/>
        </w:rPr>
      </w:pPr>
    </w:p>
    <w:p w14:paraId="0ED9B954" w14:textId="71CE61A9" w:rsidR="00D537F4" w:rsidRDefault="00D537F4" w:rsidP="00D537F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A7BFD74" wp14:editId="7F1F60B8">
            <wp:extent cx="2714625" cy="70485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10"/>
                    <a:srcRect r="51629" b="83420"/>
                    <a:stretch/>
                  </pic:blipFill>
                  <pic:spPr bwMode="auto"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9820F" w14:textId="1A071B24" w:rsidR="00D537F4" w:rsidRPr="00D537F4" w:rsidRDefault="00D537F4" w:rsidP="00D537F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830134" w14:textId="6A623353" w:rsidR="00D537F4" w:rsidRPr="003B786C" w:rsidRDefault="003B786C" w:rsidP="00A732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Sí cambia la salida, ahora sale que se encuentra ejecutando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gedit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&amp; ya que este se está ejecutando en segundo plano.</w:t>
      </w:r>
    </w:p>
    <w:p w14:paraId="6844301D" w14:textId="3ECB2A4D" w:rsidR="003B786C" w:rsidRPr="003B786C" w:rsidRDefault="003B786C" w:rsidP="003B786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322B28D" wp14:editId="35289840">
            <wp:extent cx="4124325" cy="90487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A3DC" w14:textId="5505357A" w:rsidR="003B786C" w:rsidRPr="003B786C" w:rsidRDefault="003B786C" w:rsidP="003B78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ejecutar el proceso arroja los siguientes datos </w:t>
      </w:r>
    </w:p>
    <w:p w14:paraId="43E1718C" w14:textId="3E58D1AF" w:rsidR="003B786C" w:rsidRDefault="00F31CCA" w:rsidP="003B786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0710D00" wp14:editId="4C1A7502">
            <wp:extent cx="5612130" cy="1201420"/>
            <wp:effectExtent l="0" t="0" r="7620" b="0"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40BB" w14:textId="7E0FBFED" w:rsidR="00465BFB" w:rsidRDefault="001F1B46" w:rsidP="003B786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Esta información significa que hay 5 procesos corriendo en el equipo, 2 pertenecientes al comando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li</w:t>
      </w:r>
      <w:proofErr w:type="spellEnd"/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, uno con el estado </w:t>
      </w:r>
      <w:proofErr w:type="spellStart"/>
      <w:r w:rsidR="000F40F2">
        <w:rPr>
          <w:rFonts w:ascii="Times New Roman" w:hAnsi="Times New Roman" w:cs="Times New Roman"/>
          <w:sz w:val="24"/>
          <w:szCs w:val="24"/>
          <w:lang w:val="es-ES"/>
        </w:rPr>
        <w:t>Ssl</w:t>
      </w:r>
      <w:proofErr w:type="spellEnd"/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+, que quiere decir que </w:t>
      </w:r>
      <w:proofErr w:type="spellStart"/>
      <w:r w:rsidR="000F40F2">
        <w:rPr>
          <w:rFonts w:ascii="Times New Roman" w:hAnsi="Times New Roman" w:cs="Times New Roman"/>
          <w:sz w:val="24"/>
          <w:szCs w:val="24"/>
          <w:lang w:val="es-ES"/>
        </w:rPr>
        <w:t>esta</w:t>
      </w:r>
      <w:proofErr w:type="spellEnd"/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 en estado </w:t>
      </w:r>
      <w:proofErr w:type="spellStart"/>
      <w:r w:rsidR="000F40F2">
        <w:rPr>
          <w:rFonts w:ascii="Times New Roman" w:hAnsi="Times New Roman" w:cs="Times New Roman"/>
          <w:sz w:val="24"/>
          <w:szCs w:val="24"/>
          <w:lang w:val="es-ES"/>
        </w:rPr>
        <w:t>sleep</w:t>
      </w:r>
      <w:proofErr w:type="spellEnd"/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, es una sesión líder, es multihilo y esta en primer plano, el otro se encuentra en proceso </w:t>
      </w:r>
      <w:proofErr w:type="spellStart"/>
      <w:r w:rsidR="000F40F2">
        <w:rPr>
          <w:rFonts w:ascii="Times New Roman" w:hAnsi="Times New Roman" w:cs="Times New Roman"/>
          <w:sz w:val="24"/>
          <w:szCs w:val="24"/>
          <w:lang w:val="es-ES"/>
        </w:rPr>
        <w:t>Sl</w:t>
      </w:r>
      <w:proofErr w:type="spellEnd"/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+, que significa en estado </w:t>
      </w:r>
      <w:proofErr w:type="spellStart"/>
      <w:r w:rsidR="000F40F2">
        <w:rPr>
          <w:rFonts w:ascii="Times New Roman" w:hAnsi="Times New Roman" w:cs="Times New Roman"/>
          <w:sz w:val="24"/>
          <w:szCs w:val="24"/>
          <w:lang w:val="es-ES"/>
        </w:rPr>
        <w:t>Sleep</w:t>
      </w:r>
      <w:proofErr w:type="spellEnd"/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, soporta multihilo y está en primer plano también, del proceso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890</w:t>
      </w:r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 se puede decir que el proceso padre es el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876</w:t>
      </w:r>
      <w:r w:rsidR="000F40F2">
        <w:rPr>
          <w:rFonts w:ascii="Times New Roman" w:hAnsi="Times New Roman" w:cs="Times New Roman"/>
          <w:sz w:val="24"/>
          <w:szCs w:val="24"/>
          <w:lang w:val="es-ES"/>
        </w:rPr>
        <w:t xml:space="preserve">, tiene un espacio en memoria física de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15580</w:t>
      </w:r>
      <w:r w:rsidR="00465BFB">
        <w:rPr>
          <w:rFonts w:ascii="Times New Roman" w:hAnsi="Times New Roman" w:cs="Times New Roman"/>
          <w:sz w:val="24"/>
          <w:szCs w:val="24"/>
          <w:lang w:val="es-ES"/>
        </w:rPr>
        <w:t xml:space="preserve"> kb, mientras el proceso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876</w:t>
      </w:r>
      <w:r w:rsidR="00465BFB">
        <w:rPr>
          <w:rFonts w:ascii="Times New Roman" w:hAnsi="Times New Roman" w:cs="Times New Roman"/>
          <w:sz w:val="24"/>
          <w:szCs w:val="24"/>
          <w:lang w:val="es-ES"/>
        </w:rPr>
        <w:t xml:space="preserve"> tiene un espacio en memoria física de 6128 kb.</w:t>
      </w:r>
    </w:p>
    <w:p w14:paraId="2B1BF0CD" w14:textId="07CCE43C" w:rsidR="00465BFB" w:rsidRDefault="00465BFB" w:rsidP="003B786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puede evidenciar que el proceso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2794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2904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son hijos del proceso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2649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447EB84" w14:textId="6BB3AB93" w:rsidR="00465BFB" w:rsidRPr="001F1B46" w:rsidRDefault="00465BFB" w:rsidP="003B786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proceso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2649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está en estado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que significa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Sleep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es sesión líder, el proceso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2794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está en estado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que es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sleep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que soporta multihilo, y el proceso </w:t>
      </w:r>
      <w:r w:rsidR="00F31CCA">
        <w:rPr>
          <w:rFonts w:ascii="Times New Roman" w:hAnsi="Times New Roman" w:cs="Times New Roman"/>
          <w:sz w:val="24"/>
          <w:szCs w:val="24"/>
          <w:lang w:val="es-ES"/>
        </w:rPr>
        <w:t>2904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encuentra en estado R+, que significa Running y se encuentra en primer plano, este sería el proceso que estamos corriendo actualmente, por eso está en estado running.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6"/>
        <w:gridCol w:w="1260"/>
        <w:gridCol w:w="1283"/>
        <w:gridCol w:w="1272"/>
        <w:gridCol w:w="1296"/>
        <w:gridCol w:w="1241"/>
      </w:tblGrid>
      <w:tr w:rsidR="00465BFB" w14:paraId="235BCB77" w14:textId="7C7739D8" w:rsidTr="00756059">
        <w:tc>
          <w:tcPr>
            <w:tcW w:w="1156" w:type="dxa"/>
          </w:tcPr>
          <w:p w14:paraId="69FCE8AC" w14:textId="17906746" w:rsidR="00465BFB" w:rsidRDefault="00465BFB" w:rsidP="003B7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260" w:type="dxa"/>
          </w:tcPr>
          <w:p w14:paraId="6AC01F5B" w14:textId="11D66C14" w:rsidR="00465BFB" w:rsidRPr="00756059" w:rsidRDefault="00465BFB" w:rsidP="003B7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PID</w:t>
            </w:r>
          </w:p>
        </w:tc>
        <w:tc>
          <w:tcPr>
            <w:tcW w:w="1283" w:type="dxa"/>
          </w:tcPr>
          <w:p w14:paraId="677FDAFB" w14:textId="53817CDD" w:rsidR="00465BFB" w:rsidRDefault="00465BFB" w:rsidP="003B7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VSZ</w:t>
            </w:r>
          </w:p>
        </w:tc>
        <w:tc>
          <w:tcPr>
            <w:tcW w:w="1272" w:type="dxa"/>
          </w:tcPr>
          <w:p w14:paraId="2F00CD84" w14:textId="58E0F466" w:rsidR="00465BFB" w:rsidRDefault="00465BFB" w:rsidP="003B7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RSS</w:t>
            </w:r>
          </w:p>
        </w:tc>
        <w:tc>
          <w:tcPr>
            <w:tcW w:w="1296" w:type="dxa"/>
          </w:tcPr>
          <w:p w14:paraId="3B902157" w14:textId="5A5EAE01" w:rsidR="00465BFB" w:rsidRDefault="00465BFB" w:rsidP="003B7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TTY</w:t>
            </w:r>
          </w:p>
        </w:tc>
        <w:tc>
          <w:tcPr>
            <w:tcW w:w="1241" w:type="dxa"/>
          </w:tcPr>
          <w:p w14:paraId="04F2FC13" w14:textId="1C13754C" w:rsidR="00465BFB" w:rsidRDefault="00465BFB" w:rsidP="003B7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Status</w:t>
            </w:r>
            <w:proofErr w:type="gramEnd"/>
          </w:p>
        </w:tc>
      </w:tr>
      <w:tr w:rsidR="00465BFB" w14:paraId="1AB06822" w14:textId="78BD07E4" w:rsidTr="00756059">
        <w:tc>
          <w:tcPr>
            <w:tcW w:w="1156" w:type="dxa"/>
          </w:tcPr>
          <w:p w14:paraId="3B28C4E9" w14:textId="6B55C5A2" w:rsidR="00465BFB" w:rsidRPr="00756059" w:rsidRDefault="00465BFB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usr</w:t>
            </w:r>
            <w:proofErr w:type="spellEnd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</w:t>
            </w:r>
            <w:proofErr w:type="spellEnd"/>
          </w:p>
        </w:tc>
        <w:tc>
          <w:tcPr>
            <w:tcW w:w="1260" w:type="dxa"/>
          </w:tcPr>
          <w:p w14:paraId="13996B4D" w14:textId="71CA7638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876</w:t>
            </w:r>
          </w:p>
        </w:tc>
        <w:tc>
          <w:tcPr>
            <w:tcW w:w="1283" w:type="dxa"/>
          </w:tcPr>
          <w:p w14:paraId="7FB61EFE" w14:textId="3C4B7F21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171784</w:t>
            </w:r>
          </w:p>
        </w:tc>
        <w:tc>
          <w:tcPr>
            <w:tcW w:w="1272" w:type="dxa"/>
          </w:tcPr>
          <w:p w14:paraId="08CFF50E" w14:textId="30B7C3E1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6128</w:t>
            </w:r>
          </w:p>
        </w:tc>
        <w:tc>
          <w:tcPr>
            <w:tcW w:w="1296" w:type="dxa"/>
          </w:tcPr>
          <w:p w14:paraId="61E148BD" w14:textId="08C5B20C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Tty2</w:t>
            </w:r>
          </w:p>
        </w:tc>
        <w:tc>
          <w:tcPr>
            <w:tcW w:w="1241" w:type="dxa"/>
          </w:tcPr>
          <w:p w14:paraId="06E4AF5E" w14:textId="010261C8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</w:t>
            </w:r>
          </w:p>
        </w:tc>
      </w:tr>
      <w:tr w:rsidR="00465BFB" w14:paraId="6CBC417D" w14:textId="0E284E3E" w:rsidTr="00756059">
        <w:tc>
          <w:tcPr>
            <w:tcW w:w="1156" w:type="dxa"/>
          </w:tcPr>
          <w:p w14:paraId="59BD84ED" w14:textId="4493158D" w:rsidR="00465BFB" w:rsidRPr="00756059" w:rsidRDefault="00465BFB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usr</w:t>
            </w:r>
            <w:proofErr w:type="spellEnd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proofErr w:type="spellStart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</w:t>
            </w:r>
            <w:proofErr w:type="spellEnd"/>
          </w:p>
        </w:tc>
        <w:tc>
          <w:tcPr>
            <w:tcW w:w="1260" w:type="dxa"/>
          </w:tcPr>
          <w:p w14:paraId="7C97A249" w14:textId="2F18BFE8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890</w:t>
            </w:r>
          </w:p>
        </w:tc>
        <w:tc>
          <w:tcPr>
            <w:tcW w:w="1283" w:type="dxa"/>
          </w:tcPr>
          <w:p w14:paraId="6039C4BA" w14:textId="7FE87449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230084</w:t>
            </w:r>
          </w:p>
        </w:tc>
        <w:tc>
          <w:tcPr>
            <w:tcW w:w="1272" w:type="dxa"/>
          </w:tcPr>
          <w:p w14:paraId="233CF74D" w14:textId="086012E6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15580</w:t>
            </w:r>
          </w:p>
        </w:tc>
        <w:tc>
          <w:tcPr>
            <w:tcW w:w="1296" w:type="dxa"/>
          </w:tcPr>
          <w:p w14:paraId="069712E3" w14:textId="40F7BD8E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Tty2</w:t>
            </w:r>
          </w:p>
        </w:tc>
        <w:tc>
          <w:tcPr>
            <w:tcW w:w="1241" w:type="dxa"/>
          </w:tcPr>
          <w:p w14:paraId="3B4E50A1" w14:textId="191F33A2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</w:t>
            </w:r>
          </w:p>
        </w:tc>
      </w:tr>
      <w:tr w:rsidR="00465BFB" w14:paraId="23E08858" w14:textId="77777777" w:rsidTr="00756059">
        <w:tc>
          <w:tcPr>
            <w:tcW w:w="1156" w:type="dxa"/>
          </w:tcPr>
          <w:p w14:paraId="189A8C90" w14:textId="5E863334" w:rsidR="00465BFB" w:rsidRPr="00756059" w:rsidRDefault="00465BFB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bash</w:t>
            </w:r>
            <w:proofErr w:type="spellEnd"/>
          </w:p>
        </w:tc>
        <w:tc>
          <w:tcPr>
            <w:tcW w:w="1260" w:type="dxa"/>
          </w:tcPr>
          <w:p w14:paraId="7C0F2B81" w14:textId="0C33282D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2649</w:t>
            </w:r>
          </w:p>
        </w:tc>
        <w:tc>
          <w:tcPr>
            <w:tcW w:w="1283" w:type="dxa"/>
          </w:tcPr>
          <w:p w14:paraId="6D04E0BB" w14:textId="22D3DAF8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20292</w:t>
            </w:r>
          </w:p>
        </w:tc>
        <w:tc>
          <w:tcPr>
            <w:tcW w:w="1272" w:type="dxa"/>
          </w:tcPr>
          <w:p w14:paraId="6F2E6349" w14:textId="787C4F5F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5628</w:t>
            </w:r>
          </w:p>
        </w:tc>
        <w:tc>
          <w:tcPr>
            <w:tcW w:w="1296" w:type="dxa"/>
          </w:tcPr>
          <w:p w14:paraId="6756BD74" w14:textId="0075D951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/0</w:t>
            </w:r>
          </w:p>
        </w:tc>
        <w:tc>
          <w:tcPr>
            <w:tcW w:w="1241" w:type="dxa"/>
          </w:tcPr>
          <w:p w14:paraId="05AEF458" w14:textId="479E7916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Ss</w:t>
            </w:r>
            <w:proofErr w:type="spellEnd"/>
          </w:p>
        </w:tc>
      </w:tr>
      <w:tr w:rsidR="00465BFB" w14:paraId="3FED865B" w14:textId="77777777" w:rsidTr="00F31CCA">
        <w:trPr>
          <w:trHeight w:val="70"/>
        </w:trPr>
        <w:tc>
          <w:tcPr>
            <w:tcW w:w="1156" w:type="dxa"/>
          </w:tcPr>
          <w:p w14:paraId="41EB2B9A" w14:textId="19EE3801" w:rsidR="00465BFB" w:rsidRPr="00756059" w:rsidRDefault="00465BFB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gedit</w:t>
            </w:r>
            <w:proofErr w:type="spellEnd"/>
          </w:p>
        </w:tc>
        <w:tc>
          <w:tcPr>
            <w:tcW w:w="1260" w:type="dxa"/>
          </w:tcPr>
          <w:p w14:paraId="75F47D32" w14:textId="12B71869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2794</w:t>
            </w:r>
          </w:p>
        </w:tc>
        <w:tc>
          <w:tcPr>
            <w:tcW w:w="1283" w:type="dxa"/>
          </w:tcPr>
          <w:p w14:paraId="3F73E797" w14:textId="1B0167F4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425248</w:t>
            </w:r>
          </w:p>
        </w:tc>
        <w:tc>
          <w:tcPr>
            <w:tcW w:w="1272" w:type="dxa"/>
          </w:tcPr>
          <w:p w14:paraId="5C887295" w14:textId="63A94ED9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64512</w:t>
            </w:r>
          </w:p>
        </w:tc>
        <w:tc>
          <w:tcPr>
            <w:tcW w:w="1296" w:type="dxa"/>
          </w:tcPr>
          <w:p w14:paraId="211DF4D4" w14:textId="2D21309F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/0</w:t>
            </w:r>
          </w:p>
        </w:tc>
        <w:tc>
          <w:tcPr>
            <w:tcW w:w="1241" w:type="dxa"/>
          </w:tcPr>
          <w:p w14:paraId="15462B08" w14:textId="59583762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Sl</w:t>
            </w:r>
            <w:proofErr w:type="spellEnd"/>
          </w:p>
        </w:tc>
      </w:tr>
      <w:tr w:rsidR="00465BFB" w14:paraId="4E851295" w14:textId="77777777" w:rsidTr="00756059">
        <w:tc>
          <w:tcPr>
            <w:tcW w:w="1156" w:type="dxa"/>
          </w:tcPr>
          <w:p w14:paraId="04C0026F" w14:textId="0CF72CD5" w:rsidR="00465BFB" w:rsidRPr="00756059" w:rsidRDefault="00465BFB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ps</w:t>
            </w:r>
            <w:proofErr w:type="spellEnd"/>
            <w:r w:rsidRPr="0075605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</w:t>
            </w:r>
          </w:p>
        </w:tc>
        <w:tc>
          <w:tcPr>
            <w:tcW w:w="1260" w:type="dxa"/>
          </w:tcPr>
          <w:p w14:paraId="552A07B5" w14:textId="18D39957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2904</w:t>
            </w:r>
          </w:p>
        </w:tc>
        <w:tc>
          <w:tcPr>
            <w:tcW w:w="1283" w:type="dxa"/>
          </w:tcPr>
          <w:p w14:paraId="48768B1D" w14:textId="7E05304C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21080</w:t>
            </w:r>
          </w:p>
        </w:tc>
        <w:tc>
          <w:tcPr>
            <w:tcW w:w="1272" w:type="dxa"/>
          </w:tcPr>
          <w:p w14:paraId="06C3A1A5" w14:textId="02448804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1412</w:t>
            </w:r>
          </w:p>
        </w:tc>
        <w:tc>
          <w:tcPr>
            <w:tcW w:w="1296" w:type="dxa"/>
          </w:tcPr>
          <w:p w14:paraId="604BD435" w14:textId="6D53174E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/0</w:t>
            </w:r>
          </w:p>
        </w:tc>
        <w:tc>
          <w:tcPr>
            <w:tcW w:w="1241" w:type="dxa"/>
          </w:tcPr>
          <w:p w14:paraId="5818E7E5" w14:textId="5C387EDD" w:rsidR="00465BFB" w:rsidRPr="00756059" w:rsidRDefault="00F31CCA" w:rsidP="003B786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R+</w:t>
            </w:r>
          </w:p>
        </w:tc>
      </w:tr>
    </w:tbl>
    <w:p w14:paraId="5A552E32" w14:textId="77777777" w:rsidR="00756059" w:rsidRDefault="00756059" w:rsidP="003B786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D76A44" w14:textId="77777777" w:rsidR="003B786C" w:rsidRPr="003B786C" w:rsidRDefault="003B786C" w:rsidP="003B786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9ECDDE" w14:textId="6E1ABDAF" w:rsidR="00F31CCA" w:rsidRPr="00F31CCA" w:rsidRDefault="00F31CCA" w:rsidP="003B78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Gedit</w:t>
      </w:r>
      <w:proofErr w:type="spellEnd"/>
    </w:p>
    <w:p w14:paraId="12EBD0A6" w14:textId="37BAAE4E" w:rsidR="00F31CCA" w:rsidRDefault="00F31CCA" w:rsidP="00F31CC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1EA8C60" wp14:editId="3E180B87">
            <wp:extent cx="5543550" cy="523875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2E0" w14:textId="1E22373D" w:rsidR="004178CA" w:rsidRPr="004178CA" w:rsidRDefault="004178CA" w:rsidP="00F31C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proceso efectivamente tiene el mismo PID, está con el usuario 1000, la memoria en este caso esta dada en MiB, y no en kb, por lo que puede verse distinta, el estado acá sale como durmiendo directamente y no en código. En el monitor de sistemas se puede entender más la descripción del proceso a nivel que usuario que en la terminal.</w:t>
      </w:r>
    </w:p>
    <w:p w14:paraId="20EACBC7" w14:textId="77777777" w:rsidR="00F80F69" w:rsidRPr="00F31CCA" w:rsidRDefault="00F80F69" w:rsidP="00F31CC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34C20C" w14:textId="1B5401AF" w:rsidR="003B786C" w:rsidRPr="004178CA" w:rsidRDefault="004178CA" w:rsidP="003B78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ejecuta tanto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</w:p>
    <w:p w14:paraId="00D14CE7" w14:textId="1481C6A1" w:rsidR="004178CA" w:rsidRDefault="004178CA" w:rsidP="004178C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82A2CC5" wp14:editId="65233FBA">
            <wp:extent cx="5612130" cy="1154430"/>
            <wp:effectExtent l="0" t="0" r="762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BB4B" w14:textId="0FABEBC2" w:rsidR="0047343F" w:rsidRDefault="0047343F" w:rsidP="004178C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1802C12" wp14:editId="3D278A07">
            <wp:extent cx="5172075" cy="1314450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6350" w14:textId="340A6AED" w:rsidR="004178CA" w:rsidRDefault="004178CA" w:rsidP="004178C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C1D109B" wp14:editId="7A268D5F">
            <wp:extent cx="5612130" cy="1110615"/>
            <wp:effectExtent l="0" t="0" r="7620" b="0"/>
            <wp:docPr id="11" name="Imagen 1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de la pantalla de un computador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1DA" w14:textId="5B10C388" w:rsidR="004178CA" w:rsidRPr="004178CA" w:rsidRDefault="004178CA" w:rsidP="004178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l se puede evidenciar que ya el proceso se encuentra cerrado, mientras que al darle solo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sale </w:t>
      </w:r>
      <w:r w:rsidR="0047343F">
        <w:rPr>
          <w:rFonts w:ascii="Times New Roman" w:hAnsi="Times New Roman" w:cs="Times New Roman"/>
          <w:sz w:val="24"/>
          <w:szCs w:val="24"/>
          <w:lang w:val="es-ES"/>
        </w:rPr>
        <w:t xml:space="preserve">Hecho cuando se cierra desde la vista del usuario, cuando se da el comando </w:t>
      </w:r>
      <w:proofErr w:type="spellStart"/>
      <w:r w:rsidR="0047343F">
        <w:rPr>
          <w:rFonts w:ascii="Times New Roman" w:hAnsi="Times New Roman" w:cs="Times New Roman"/>
          <w:sz w:val="24"/>
          <w:szCs w:val="24"/>
          <w:lang w:val="es-ES"/>
        </w:rPr>
        <w:t>kill</w:t>
      </w:r>
      <w:proofErr w:type="spellEnd"/>
      <w:r w:rsidR="0047343F">
        <w:rPr>
          <w:rFonts w:ascii="Times New Roman" w:hAnsi="Times New Roman" w:cs="Times New Roman"/>
          <w:sz w:val="24"/>
          <w:szCs w:val="24"/>
          <w:lang w:val="es-ES"/>
        </w:rPr>
        <w:t xml:space="preserve"> desde consola con el PID y se ejecuta </w:t>
      </w:r>
      <w:proofErr w:type="spellStart"/>
      <w:r w:rsidR="0047343F">
        <w:rPr>
          <w:rFonts w:ascii="Times New Roman" w:hAnsi="Times New Roman" w:cs="Times New Roman"/>
          <w:sz w:val="24"/>
          <w:szCs w:val="24"/>
          <w:lang w:val="es-ES"/>
        </w:rPr>
        <w:t>ps</w:t>
      </w:r>
      <w:proofErr w:type="spellEnd"/>
      <w:r w:rsidR="0047343F">
        <w:rPr>
          <w:rFonts w:ascii="Times New Roman" w:hAnsi="Times New Roman" w:cs="Times New Roman"/>
          <w:sz w:val="24"/>
          <w:szCs w:val="24"/>
          <w:lang w:val="es-ES"/>
        </w:rPr>
        <w:t>, se puede ver que el proceso ya sale como Terminado.</w:t>
      </w:r>
    </w:p>
    <w:p w14:paraId="66911B99" w14:textId="0A51D32E" w:rsidR="00F31CCA" w:rsidRDefault="0047343F" w:rsidP="0047343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2.4 Sobre el sistema de archivos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procfs</w:t>
      </w:r>
      <w:proofErr w:type="spellEnd"/>
    </w:p>
    <w:p w14:paraId="001F4B41" w14:textId="31D4B61E" w:rsidR="0047343F" w:rsidRDefault="0047343F" w:rsidP="0047343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Actividad 1:</w:t>
      </w:r>
    </w:p>
    <w:p w14:paraId="485B5A7D" w14:textId="09C7335D" w:rsidR="0047343F" w:rsidRDefault="006A4A06" w:rsidP="0047343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30846E" wp14:editId="477FB81E">
            <wp:extent cx="5612130" cy="319659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2FCE" w14:textId="4CD876B9" w:rsidR="006A4A06" w:rsidRDefault="006A4A06" w:rsidP="0047343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Actividad 2:</w:t>
      </w:r>
    </w:p>
    <w:p w14:paraId="274F7F36" w14:textId="4BA294C9" w:rsidR="006A4A06" w:rsidRDefault="006A4A06" w:rsidP="0047343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F2E2325" wp14:editId="6E263A97">
            <wp:extent cx="5612130" cy="5993765"/>
            <wp:effectExtent l="0" t="0" r="7620" b="6985"/>
            <wp:docPr id="8" name="Imagen 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CC72" w14:textId="6FD4A8DD" w:rsidR="006A4A06" w:rsidRDefault="006A4A06" w:rsidP="0047343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Inicialmente trae todos los PID de los procesos que se encuentran corriendo en el sistema</w:t>
      </w:r>
      <w:r w:rsidR="00375DB3">
        <w:rPr>
          <w:rFonts w:ascii="Times New Roman" w:hAnsi="Times New Roman" w:cs="Times New Roman"/>
          <w:sz w:val="24"/>
          <w:szCs w:val="24"/>
          <w:lang w:val="es-ES"/>
        </w:rPr>
        <w:t xml:space="preserve">, también salen ciertos archivos o comando que tienen información relacionada con el sistema, como lo es por ejemplo </w:t>
      </w:r>
      <w:proofErr w:type="spellStart"/>
      <w:r w:rsidR="00375DB3">
        <w:rPr>
          <w:rFonts w:ascii="Times New Roman" w:hAnsi="Times New Roman" w:cs="Times New Roman"/>
          <w:sz w:val="24"/>
          <w:szCs w:val="24"/>
          <w:lang w:val="es-ES"/>
        </w:rPr>
        <w:t>interrupts</w:t>
      </w:r>
      <w:proofErr w:type="spellEnd"/>
      <w:r w:rsidR="00375DB3">
        <w:rPr>
          <w:rFonts w:ascii="Times New Roman" w:hAnsi="Times New Roman" w:cs="Times New Roman"/>
          <w:sz w:val="24"/>
          <w:szCs w:val="24"/>
          <w:lang w:val="es-ES"/>
        </w:rPr>
        <w:t>, este archivo puede mostrar las interrupciones que están siendo utilizadas y cuantas ha habido de cada tipo.</w:t>
      </w:r>
    </w:p>
    <w:p w14:paraId="4C5F2464" w14:textId="0F22C70E" w:rsidR="000A7B5D" w:rsidRDefault="000A7B5D" w:rsidP="0047343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Respuestas.</w:t>
      </w:r>
    </w:p>
    <w:p w14:paraId="443B2C3E" w14:textId="656FD204" w:rsidR="000A7B5D" w:rsidRPr="007034D3" w:rsidRDefault="007911B8" w:rsidP="000A7B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números enteros </w:t>
      </w:r>
      <w:r w:rsidR="007034D3">
        <w:rPr>
          <w:rFonts w:ascii="Times New Roman" w:hAnsi="Times New Roman" w:cs="Times New Roman"/>
          <w:sz w:val="24"/>
          <w:szCs w:val="24"/>
          <w:lang w:val="es-ES"/>
        </w:rPr>
        <w:t>representan el PID de los procesos del sistema</w:t>
      </w:r>
    </w:p>
    <w:p w14:paraId="348D0CD0" w14:textId="3AA7FF87" w:rsidR="007034D3" w:rsidRPr="007034D3" w:rsidRDefault="007034D3" w:rsidP="000A7B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Son directorios y los podemos acceder</w:t>
      </w:r>
    </w:p>
    <w:p w14:paraId="5A02A66C" w14:textId="1A9245DF" w:rsidR="007034D3" w:rsidRPr="007034D3" w:rsidRDefault="007034D3" w:rsidP="000A7B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número está asociado con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init</w:t>
      </w:r>
      <w:proofErr w:type="spellEnd"/>
    </w:p>
    <w:p w14:paraId="788F2EE3" w14:textId="44F3C8D3" w:rsidR="007034D3" w:rsidRDefault="007034D3" w:rsidP="007034D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6C2DFA" w14:textId="77FAABFA" w:rsidR="007034D3" w:rsidRDefault="007034D3" w:rsidP="007034D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Actividad 3</w:t>
      </w:r>
    </w:p>
    <w:p w14:paraId="66A49605" w14:textId="33A56DDD" w:rsidR="007034D3" w:rsidRDefault="001140C8" w:rsidP="007034D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C7478C5" wp14:editId="49F7A8CA">
            <wp:extent cx="5612130" cy="2131060"/>
            <wp:effectExtent l="0" t="0" r="7620" b="2540"/>
            <wp:docPr id="13" name="Imagen 13" descr="Imagen que contiene texto, tabla, calle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, tabla, calle, monito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E334" w14:textId="628DD72A" w:rsidR="007034D3" w:rsidRDefault="007034D3" w:rsidP="007034D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Respuestas</w:t>
      </w:r>
    </w:p>
    <w:p w14:paraId="76844351" w14:textId="2A47498E" w:rsidR="007034D3" w:rsidRPr="00DA5DC6" w:rsidRDefault="001140C8" w:rsidP="007034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comando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stat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trae información sobre el proceso</w:t>
      </w:r>
      <w:r w:rsidR="00DA5DC6">
        <w:rPr>
          <w:rFonts w:ascii="Times New Roman" w:hAnsi="Times New Roman" w:cs="Times New Roman"/>
          <w:sz w:val="24"/>
          <w:szCs w:val="24"/>
          <w:lang w:val="es-ES"/>
        </w:rPr>
        <w:t xml:space="preserve">, este lo trae en un formato no tan legible para cualquier persona, mientras </w:t>
      </w:r>
      <w:proofErr w:type="gramStart"/>
      <w:r w:rsidR="00DA5DC6">
        <w:rPr>
          <w:rFonts w:ascii="Times New Roman" w:hAnsi="Times New Roman" w:cs="Times New Roman"/>
          <w:sz w:val="24"/>
          <w:szCs w:val="24"/>
          <w:lang w:val="es-ES"/>
        </w:rPr>
        <w:t>status</w:t>
      </w:r>
      <w:proofErr w:type="gramEnd"/>
      <w:r w:rsidR="00DA5DC6">
        <w:rPr>
          <w:rFonts w:ascii="Times New Roman" w:hAnsi="Times New Roman" w:cs="Times New Roman"/>
          <w:sz w:val="24"/>
          <w:szCs w:val="24"/>
          <w:lang w:val="es-ES"/>
        </w:rPr>
        <w:t xml:space="preserve"> provee más información y de una manera más legible </w:t>
      </w:r>
    </w:p>
    <w:p w14:paraId="0BDD9B90" w14:textId="6C167437" w:rsidR="00DA5DC6" w:rsidRDefault="00DA5DC6" w:rsidP="00DA5DC6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1A94DC7" wp14:editId="79A28D5F">
            <wp:extent cx="5612130" cy="3441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41D1" w14:textId="25A10329" w:rsidR="00DA5DC6" w:rsidRPr="00DA5DC6" w:rsidRDefault="00DA5DC6" w:rsidP="00DA5DC6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D0314E9" wp14:editId="0A2E7020">
            <wp:extent cx="5612130" cy="7875270"/>
            <wp:effectExtent l="0" t="0" r="7620" b="0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0388" w14:textId="2E2B7FD5" w:rsidR="00DA5DC6" w:rsidRPr="00DA5DC6" w:rsidRDefault="00DA5DC6" w:rsidP="007034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La información con el comando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más completa que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stat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y es más fácil leerla de status ya que se encuentra mejor organizada e identificada.</w:t>
      </w:r>
    </w:p>
    <w:p w14:paraId="55D3E8AB" w14:textId="40C0005C" w:rsidR="00DA5DC6" w:rsidRPr="00DA5DC6" w:rsidRDefault="00DA5DC6" w:rsidP="007034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A5DC6">
        <w:rPr>
          <w:rFonts w:ascii="Times New Roman" w:hAnsi="Times New Roman" w:cs="Times New Roman"/>
          <w:sz w:val="24"/>
          <w:szCs w:val="24"/>
          <w:lang w:val="es-ES"/>
        </w:rPr>
        <w:t>Tabla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2990"/>
        <w:gridCol w:w="2669"/>
      </w:tblGrid>
      <w:tr w:rsidR="00DA5DC6" w14:paraId="7ACF4612" w14:textId="77777777" w:rsidTr="00DA5DC6">
        <w:tc>
          <w:tcPr>
            <w:tcW w:w="2718" w:type="dxa"/>
          </w:tcPr>
          <w:p w14:paraId="2F5C8729" w14:textId="37E77941" w:rsidR="00DA5DC6" w:rsidRPr="00DA5DC6" w:rsidRDefault="00DA5DC6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Información</w:t>
            </w:r>
          </w:p>
        </w:tc>
        <w:tc>
          <w:tcPr>
            <w:tcW w:w="2669" w:type="dxa"/>
          </w:tcPr>
          <w:p w14:paraId="0BBA07F0" w14:textId="5A3E3C34" w:rsidR="00DA5DC6" w:rsidRDefault="00DA5DC6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Valor</w:t>
            </w:r>
          </w:p>
        </w:tc>
      </w:tr>
      <w:tr w:rsidR="00DA5DC6" w14:paraId="238F9446" w14:textId="77777777" w:rsidTr="00DA5DC6">
        <w:tc>
          <w:tcPr>
            <w:tcW w:w="2718" w:type="dxa"/>
          </w:tcPr>
          <w:p w14:paraId="7CC0101B" w14:textId="7FED311E" w:rsidR="00DA5DC6" w:rsidRDefault="00DA5DC6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2669" w:type="dxa"/>
          </w:tcPr>
          <w:p w14:paraId="6F36C77A" w14:textId="4FB03CA3" w:rsidR="00DA5DC6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Gedit</w:t>
            </w:r>
            <w:proofErr w:type="spellEnd"/>
          </w:p>
        </w:tc>
      </w:tr>
      <w:tr w:rsidR="00DA5DC6" w14:paraId="21EF5923" w14:textId="77777777" w:rsidTr="00DA5DC6">
        <w:tc>
          <w:tcPr>
            <w:tcW w:w="2718" w:type="dxa"/>
          </w:tcPr>
          <w:p w14:paraId="56380C22" w14:textId="6C0C8BB7" w:rsidR="00DA5DC6" w:rsidRDefault="00DA5DC6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State</w:t>
            </w:r>
            <w:proofErr w:type="spellEnd"/>
          </w:p>
        </w:tc>
        <w:tc>
          <w:tcPr>
            <w:tcW w:w="2669" w:type="dxa"/>
          </w:tcPr>
          <w:p w14:paraId="3F3651DD" w14:textId="50733738" w:rsidR="00DA5DC6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 (sleeping)</w:t>
            </w:r>
          </w:p>
        </w:tc>
      </w:tr>
      <w:tr w:rsidR="00DA5DC6" w14:paraId="508914DB" w14:textId="77777777" w:rsidTr="00DA5DC6">
        <w:tc>
          <w:tcPr>
            <w:tcW w:w="2718" w:type="dxa"/>
          </w:tcPr>
          <w:p w14:paraId="763B62FC" w14:textId="145C054F" w:rsidR="00DA5DC6" w:rsidRDefault="00DA5DC6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FDSize</w:t>
            </w:r>
            <w:proofErr w:type="spellEnd"/>
          </w:p>
        </w:tc>
        <w:tc>
          <w:tcPr>
            <w:tcW w:w="2669" w:type="dxa"/>
          </w:tcPr>
          <w:p w14:paraId="5F51647E" w14:textId="322C3BFD" w:rsidR="00DA5DC6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</w:t>
            </w:r>
          </w:p>
        </w:tc>
      </w:tr>
      <w:tr w:rsidR="00DA5DC6" w14:paraId="1E521FDD" w14:textId="77777777" w:rsidTr="00DA5DC6">
        <w:tc>
          <w:tcPr>
            <w:tcW w:w="2718" w:type="dxa"/>
          </w:tcPr>
          <w:p w14:paraId="35F202A8" w14:textId="31EBC13B" w:rsidR="00DA5DC6" w:rsidRDefault="00DA5DC6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VmPeak</w:t>
            </w:r>
            <w:proofErr w:type="spellEnd"/>
          </w:p>
        </w:tc>
        <w:tc>
          <w:tcPr>
            <w:tcW w:w="2669" w:type="dxa"/>
          </w:tcPr>
          <w:p w14:paraId="205CAC7E" w14:textId="39686E67" w:rsidR="00DA5DC6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447648 kb</w:t>
            </w:r>
          </w:p>
        </w:tc>
      </w:tr>
      <w:tr w:rsidR="00DA5DC6" w14:paraId="4622A964" w14:textId="77777777" w:rsidTr="00DA5DC6">
        <w:tc>
          <w:tcPr>
            <w:tcW w:w="2718" w:type="dxa"/>
          </w:tcPr>
          <w:p w14:paraId="4F9D1CB4" w14:textId="4AD0DA1F" w:rsidR="00DA5DC6" w:rsidRDefault="006325D9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VmSize</w:t>
            </w:r>
            <w:proofErr w:type="spellEnd"/>
          </w:p>
        </w:tc>
        <w:tc>
          <w:tcPr>
            <w:tcW w:w="2669" w:type="dxa"/>
          </w:tcPr>
          <w:p w14:paraId="596300CD" w14:textId="4872DF10" w:rsidR="00DA5DC6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425564 kb</w:t>
            </w:r>
          </w:p>
        </w:tc>
      </w:tr>
      <w:tr w:rsidR="00DA5DC6" w14:paraId="06E9159E" w14:textId="77777777" w:rsidTr="00DA5DC6">
        <w:tc>
          <w:tcPr>
            <w:tcW w:w="2718" w:type="dxa"/>
          </w:tcPr>
          <w:p w14:paraId="3AC930E7" w14:textId="356DEE3C" w:rsidR="00DA5DC6" w:rsidRDefault="006325D9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VmLck</w:t>
            </w:r>
            <w:proofErr w:type="spellEnd"/>
          </w:p>
        </w:tc>
        <w:tc>
          <w:tcPr>
            <w:tcW w:w="2669" w:type="dxa"/>
          </w:tcPr>
          <w:p w14:paraId="5365E402" w14:textId="044A3CC6" w:rsidR="00DA5DC6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 kb</w:t>
            </w:r>
          </w:p>
        </w:tc>
      </w:tr>
      <w:tr w:rsidR="00DA5DC6" w14:paraId="749B81A1" w14:textId="77777777" w:rsidTr="00DA5DC6">
        <w:tc>
          <w:tcPr>
            <w:tcW w:w="2718" w:type="dxa"/>
          </w:tcPr>
          <w:p w14:paraId="36EF0FA9" w14:textId="3494F7E0" w:rsidR="00DA5DC6" w:rsidRDefault="006325D9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Voluntary_ctxt_switches</w:t>
            </w:r>
            <w:proofErr w:type="spellEnd"/>
          </w:p>
        </w:tc>
        <w:tc>
          <w:tcPr>
            <w:tcW w:w="2669" w:type="dxa"/>
          </w:tcPr>
          <w:p w14:paraId="0C38A841" w14:textId="299A9F10" w:rsidR="00DA5DC6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384</w:t>
            </w:r>
          </w:p>
        </w:tc>
      </w:tr>
      <w:tr w:rsidR="006325D9" w14:paraId="4A6DB674" w14:textId="77777777" w:rsidTr="00DA5DC6">
        <w:tc>
          <w:tcPr>
            <w:tcW w:w="2718" w:type="dxa"/>
          </w:tcPr>
          <w:p w14:paraId="45DD0778" w14:textId="7F00FEB5" w:rsidR="006325D9" w:rsidRDefault="006325D9" w:rsidP="00DA5D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Nonvoluntay_ctst_switches</w:t>
            </w:r>
            <w:proofErr w:type="spellEnd"/>
          </w:p>
        </w:tc>
        <w:tc>
          <w:tcPr>
            <w:tcW w:w="2669" w:type="dxa"/>
          </w:tcPr>
          <w:p w14:paraId="4B745F02" w14:textId="54BEDB98" w:rsidR="006325D9" w:rsidRPr="006325D9" w:rsidRDefault="006325D9" w:rsidP="00DA5DC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540</w:t>
            </w:r>
          </w:p>
        </w:tc>
      </w:tr>
    </w:tbl>
    <w:p w14:paraId="20DA9B52" w14:textId="77777777" w:rsidR="00DA5DC6" w:rsidRPr="00DA5DC6" w:rsidRDefault="00DA5DC6" w:rsidP="00DA5DC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C7C517" w14:textId="77777777" w:rsidR="00DA5DC6" w:rsidRPr="00DA5DC6" w:rsidRDefault="00DA5DC6" w:rsidP="00DA5DC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DA5DC6" w:rsidRPr="00DA5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8EC"/>
    <w:multiLevelType w:val="hybridMultilevel"/>
    <w:tmpl w:val="076E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6FAB"/>
    <w:multiLevelType w:val="hybridMultilevel"/>
    <w:tmpl w:val="E3A4A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36545"/>
    <w:multiLevelType w:val="hybridMultilevel"/>
    <w:tmpl w:val="41A268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4"/>
    <w:rsid w:val="000A7B5D"/>
    <w:rsid w:val="000F40F2"/>
    <w:rsid w:val="001140C8"/>
    <w:rsid w:val="001F1B46"/>
    <w:rsid w:val="00375DB3"/>
    <w:rsid w:val="003B786C"/>
    <w:rsid w:val="004178CA"/>
    <w:rsid w:val="00465BFB"/>
    <w:rsid w:val="0047343F"/>
    <w:rsid w:val="006325D9"/>
    <w:rsid w:val="006A4A06"/>
    <w:rsid w:val="007034D3"/>
    <w:rsid w:val="00756059"/>
    <w:rsid w:val="00782824"/>
    <w:rsid w:val="007911B8"/>
    <w:rsid w:val="008F25E4"/>
    <w:rsid w:val="009C2B10"/>
    <w:rsid w:val="00A732CA"/>
    <w:rsid w:val="00A80B3D"/>
    <w:rsid w:val="00D537F4"/>
    <w:rsid w:val="00D97F5D"/>
    <w:rsid w:val="00DA5DC6"/>
    <w:rsid w:val="00F31CCA"/>
    <w:rsid w:val="00F41B12"/>
    <w:rsid w:val="00F8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32F0"/>
  <w15:docId w15:val="{59A8F2F9-2647-4F1B-8DD8-EBF1FACC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2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973A77F7822C4294C916F4E4BD9E9D" ma:contentTypeVersion="5" ma:contentTypeDescription="Crear nuevo documento." ma:contentTypeScope="" ma:versionID="f05444917f13f31a22004686c3e739df">
  <xsd:schema xmlns:xsd="http://www.w3.org/2001/XMLSchema" xmlns:xs="http://www.w3.org/2001/XMLSchema" xmlns:p="http://schemas.microsoft.com/office/2006/metadata/properties" xmlns:ns3="c37172c5-a411-4586-ad25-c28984dedb26" xmlns:ns4="871d0c1a-1807-4144-9cd1-3f733b330c3c" targetNamespace="http://schemas.microsoft.com/office/2006/metadata/properties" ma:root="true" ma:fieldsID="e30fdcda6dd48589eba4ff2f99ffdad4" ns3:_="" ns4:_="">
    <xsd:import namespace="c37172c5-a411-4586-ad25-c28984dedb26"/>
    <xsd:import namespace="871d0c1a-1807-4144-9cd1-3f733b330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172c5-a411-4586-ad25-c28984de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d0c1a-1807-4144-9cd1-3f733b330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A1C16-68B2-4F24-BF49-08C67953A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6BB5BD-DC4E-4E86-9B9C-5E236E7A1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50901C-2A76-4E6E-B3E6-4FDB22582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7172c5-a411-4586-ad25-c28984dedb26"/>
    <ds:schemaRef ds:uri="871d0c1a-1807-4144-9cd1-3f733b330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DIAZ GÓMEZ</dc:creator>
  <cp:keywords/>
  <dc:description/>
  <cp:lastModifiedBy>ASTRID CAROLINA DIAZ GÓMEZ</cp:lastModifiedBy>
  <cp:revision>5</cp:revision>
  <dcterms:created xsi:type="dcterms:W3CDTF">2021-12-17T03:44:00Z</dcterms:created>
  <dcterms:modified xsi:type="dcterms:W3CDTF">2021-12-17T14:16:00Z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0x01010056973A77F7822C4294C916F4E4BD9E9D</vt:lpwstr>
  </property>
</Properties>
</file>