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3C23" w14:textId="63A52A9E" w:rsidR="00E70170" w:rsidRDefault="00E70170" w:rsidP="006D6FB6">
      <w:pPr>
        <w:rPr>
          <w:b/>
          <w:bCs/>
        </w:rPr>
      </w:pPr>
      <w:r w:rsidRPr="00E70170">
        <w:t>ESTRUCTURA</w:t>
      </w:r>
      <w:r>
        <w:t xml:space="preserve"> presentación con reportes enfermedades cardiovasculares, salud femenina</w:t>
      </w:r>
    </w:p>
    <w:p w14:paraId="1CA69A4B" w14:textId="07315AC0" w:rsidR="006D6FB6" w:rsidRPr="006D6FB6" w:rsidRDefault="006D6FB6" w:rsidP="006D6FB6">
      <w:pPr>
        <w:rPr>
          <w:b/>
          <w:bCs/>
        </w:rPr>
      </w:pPr>
      <w:r w:rsidRPr="006D6FB6">
        <w:rPr>
          <w:b/>
          <w:bCs/>
        </w:rPr>
        <w:t xml:space="preserve">1.  APLICACIONES </w:t>
      </w:r>
      <w:proofErr w:type="gramStart"/>
      <w:r w:rsidRPr="006D6FB6">
        <w:rPr>
          <w:b/>
          <w:bCs/>
        </w:rPr>
        <w:t>RELACIONADAS</w:t>
      </w:r>
      <w:r w:rsidR="004025B3">
        <w:rPr>
          <w:b/>
          <w:bCs/>
        </w:rPr>
        <w:t>(</w:t>
      </w:r>
      <w:proofErr w:type="gramEnd"/>
      <w:r w:rsidR="004025B3">
        <w:rPr>
          <w:b/>
          <w:bCs/>
        </w:rPr>
        <w:t>referencias)</w:t>
      </w:r>
    </w:p>
    <w:p w14:paraId="3E79DE9A" w14:textId="77777777" w:rsidR="006D6FB6" w:rsidRPr="006D6FB6" w:rsidRDefault="006D6FB6" w:rsidP="006D6FB6">
      <w:r w:rsidRPr="006D6FB6">
        <w:t xml:space="preserve">Las </w:t>
      </w:r>
      <w:proofErr w:type="gramStart"/>
      <w:r w:rsidRPr="006D6FB6">
        <w:t>apps</w:t>
      </w:r>
      <w:proofErr w:type="gramEnd"/>
      <w:r w:rsidRPr="006D6FB6">
        <w:t xml:space="preserve"> actuales de salud cardiovascular femenina son:</w:t>
      </w:r>
    </w:p>
    <w:p w14:paraId="645D8BFD" w14:textId="77777777" w:rsidR="006D6FB6" w:rsidRPr="006D6FB6" w:rsidRDefault="006D6FB6" w:rsidP="006D6FB6">
      <w:proofErr w:type="spellStart"/>
      <w:r w:rsidRPr="006D6FB6">
        <w:rPr>
          <w:b/>
          <w:bCs/>
        </w:rPr>
        <w:t>CardioSignal</w:t>
      </w:r>
      <w:proofErr w:type="spellEnd"/>
      <w:r w:rsidRPr="006D6FB6">
        <w:t xml:space="preserve"> — detecta signos de fibrilación auricular con una precisión del 96%, solo colocando el teléfono sobre el pecho durante un minuto. </w:t>
      </w:r>
      <w:hyperlink r:id="rId5" w:tgtFrame="_blank" w:history="1">
        <w:proofErr w:type="spellStart"/>
        <w:r w:rsidRPr="006D6FB6">
          <w:rPr>
            <w:rStyle w:val="Hipervnculo"/>
          </w:rPr>
          <w:t>Euronews</w:t>
        </w:r>
        <w:proofErr w:type="spellEnd"/>
      </w:hyperlink>
    </w:p>
    <w:p w14:paraId="73D06523" w14:textId="77777777" w:rsidR="006D6FB6" w:rsidRPr="006D6FB6" w:rsidRDefault="006D6FB6" w:rsidP="006D6FB6">
      <w:r w:rsidRPr="006D6FB6">
        <w:rPr>
          <w:b/>
          <w:bCs/>
        </w:rPr>
        <w:t>HEARTS (OMS)</w:t>
      </w:r>
      <w:r w:rsidRPr="006D6FB6">
        <w:t xml:space="preserve"> — desarrollada por la OMS, calcula el riesgo cardiovascular a través del índice de masa corporal y está implementada en 21 países y más de mil centros de atención primaria en Latinoamérica y el Caribe. </w:t>
      </w:r>
      <w:hyperlink r:id="rId6" w:tgtFrame="_blank" w:history="1">
        <w:r w:rsidRPr="006D6FB6">
          <w:rPr>
            <w:rStyle w:val="Hipervnculo"/>
          </w:rPr>
          <w:t>Diario Salud</w:t>
        </w:r>
      </w:hyperlink>
    </w:p>
    <w:p w14:paraId="514EE669" w14:textId="5AAD547E" w:rsidR="00E70170" w:rsidRPr="00E70170" w:rsidRDefault="006D6FB6" w:rsidP="00E70170">
      <w:proofErr w:type="spellStart"/>
      <w:r w:rsidRPr="006D6FB6">
        <w:rPr>
          <w:b/>
          <w:bCs/>
        </w:rPr>
        <w:t>Cocore</w:t>
      </w:r>
      <w:proofErr w:type="spellEnd"/>
      <w:r w:rsidRPr="006D6FB6">
        <w:t xml:space="preserve"> — </w:t>
      </w:r>
      <w:proofErr w:type="gramStart"/>
      <w:r w:rsidRPr="006D6FB6">
        <w:t>app</w:t>
      </w:r>
      <w:proofErr w:type="gramEnd"/>
      <w:r w:rsidRPr="006D6FB6">
        <w:t xml:space="preserve"> con pulsera inteligente que mide el ritmo cardíaco y proporciona información sobre hábitos de vida saludable.</w:t>
      </w:r>
      <w:r w:rsidR="00E70170">
        <w:br/>
      </w:r>
      <w:r w:rsidR="00E70170">
        <w:br/>
      </w:r>
      <w:r w:rsidR="00E70170">
        <w:br/>
      </w:r>
      <w:r w:rsidR="00E70170">
        <w:br/>
      </w:r>
      <w:r w:rsidR="00E70170" w:rsidRPr="004025B3">
        <w:rPr>
          <w:highlight w:val="yellow"/>
        </w:rPr>
        <w:t>ESTRUCTURA FINAL DE LA PRESENTACIÓN (Con Lógica de Negocio)</w:t>
      </w:r>
    </w:p>
    <w:p w14:paraId="5AEA2674" w14:textId="77777777" w:rsidR="00E70170" w:rsidRPr="00E70170" w:rsidRDefault="00E70170" w:rsidP="00E70170">
      <w:r w:rsidRPr="00E70170">
        <w:t>DIAPOSITIVA 1: PORTADA</w:t>
      </w:r>
    </w:p>
    <w:p w14:paraId="63D227F3" w14:textId="77777777" w:rsidR="00E70170" w:rsidRDefault="00E70170" w:rsidP="00E70170">
      <w:r w:rsidRPr="00E70170">
        <w:t>Título: DETECCIÓN TEMPRANA DE RIESGO CARDIOVASCULAR FEMENINO Subtítulo: Previniendo el Ictus mediante la detección de Fibrilación Auricular. Imagen: Mujer utilizando el móvil sobre el pecho.</w:t>
      </w:r>
    </w:p>
    <w:p w14:paraId="749A840B" w14:textId="77777777" w:rsidR="004025B3" w:rsidRDefault="004025B3" w:rsidP="00E70170"/>
    <w:p w14:paraId="01A7BC72" w14:textId="77777777" w:rsidR="004025B3" w:rsidRPr="00E70170" w:rsidRDefault="004025B3" w:rsidP="004025B3">
      <w:pPr>
        <w:numPr>
          <w:ilvl w:val="0"/>
          <w:numId w:val="12"/>
        </w:numPr>
      </w:pPr>
      <w:r w:rsidRPr="00E70170">
        <w:t>Barrera Geográfica (Disponibilidad):</w:t>
      </w:r>
    </w:p>
    <w:p w14:paraId="1AF50EC0" w14:textId="77777777" w:rsidR="004025B3" w:rsidRPr="00E70170" w:rsidRDefault="004025B3" w:rsidP="004025B3">
      <w:pPr>
        <w:numPr>
          <w:ilvl w:val="0"/>
          <w:numId w:val="12"/>
        </w:numPr>
      </w:pPr>
      <w:r w:rsidRPr="00E70170">
        <w:t>Solo disponible en: Alemania, Austria, Bélgica, Bulgaria, Dinamarca, España, Finlandia, Francia, India, Irlanda, Italia, Noruega, Países Bajos, Reino Unido, Suecia y Suiza.</w:t>
      </w:r>
    </w:p>
    <w:p w14:paraId="34A03897" w14:textId="77777777" w:rsidR="004025B3" w:rsidRPr="00E70170" w:rsidRDefault="004025B3" w:rsidP="00E70170"/>
    <w:p w14:paraId="10538021" w14:textId="77777777" w:rsidR="00E70170" w:rsidRPr="00E70170" w:rsidRDefault="00000000" w:rsidP="00E70170">
      <w:r>
        <w:pict w14:anchorId="661DF932">
          <v:rect id="_x0000_i1025" style="width:0;height:0" o:hralign="center" o:hrstd="t" o:hr="t" fillcolor="#a0a0a0" stroked="f"/>
        </w:pict>
      </w:r>
    </w:p>
    <w:p w14:paraId="6E672636" w14:textId="77777777" w:rsidR="00E70170" w:rsidRPr="00E70170" w:rsidRDefault="00E70170" w:rsidP="00E70170">
      <w:r w:rsidRPr="00E70170">
        <w:t>DIAPOSITIVA 2: EL PROBLEMA GLOBAL (El Contexto)</w:t>
      </w:r>
    </w:p>
    <w:p w14:paraId="0631D69D" w14:textId="77777777" w:rsidR="00E70170" w:rsidRPr="00E70170" w:rsidRDefault="00E70170" w:rsidP="00E70170">
      <w:r w:rsidRPr="00E70170">
        <w:t xml:space="preserve">Título: Una Crisis Silenciosa: Cifras de la OMS y </w:t>
      </w:r>
      <w:proofErr w:type="spellStart"/>
      <w:r w:rsidRPr="00E70170">
        <w:t>MinSalud</w:t>
      </w:r>
      <w:proofErr w:type="spellEnd"/>
    </w:p>
    <w:p w14:paraId="4102F537" w14:textId="77777777" w:rsidR="00E70170" w:rsidRPr="00E70170" w:rsidRDefault="00E70170" w:rsidP="00E70170">
      <w:pPr>
        <w:numPr>
          <w:ilvl w:val="0"/>
          <w:numId w:val="3"/>
        </w:numPr>
      </w:pPr>
      <w:r w:rsidRPr="00E70170">
        <w:t>Realidad Mundial: Las ECV son responsables del 30% de las muertes de mujeres al año, más del doble que todos los cánceres juntos.</w:t>
      </w:r>
    </w:p>
    <w:p w14:paraId="298610F4" w14:textId="77777777" w:rsidR="00E70170" w:rsidRPr="00E70170" w:rsidRDefault="00E70170" w:rsidP="00E70170">
      <w:pPr>
        <w:numPr>
          <w:ilvl w:val="0"/>
          <w:numId w:val="3"/>
        </w:numPr>
      </w:pPr>
      <w:r w:rsidRPr="00E70170">
        <w:lastRenderedPageBreak/>
        <w:t>El Error Médico: Los síntomas en mujeres (fatiga, náuseas, dolor de espalda) se confunden con ansiedad, retrasando diagnósticos.</w:t>
      </w:r>
    </w:p>
    <w:p w14:paraId="17452F8B" w14:textId="77777777" w:rsidR="00E70170" w:rsidRPr="00E70170" w:rsidRDefault="00E70170" w:rsidP="00E70170">
      <w:pPr>
        <w:numPr>
          <w:ilvl w:val="0"/>
          <w:numId w:val="3"/>
        </w:numPr>
      </w:pPr>
      <w:r w:rsidRPr="00E70170">
        <w:t>Caso Colombia: Solo el 3% de las mujeres sabe que esta es su principal causa de muerte. Mueren 46 mujeres al día por infarto.</w:t>
      </w:r>
    </w:p>
    <w:p w14:paraId="543DA53C" w14:textId="77777777" w:rsidR="00E70170" w:rsidRPr="00E70170" w:rsidRDefault="00E70170" w:rsidP="00E70170">
      <w:pPr>
        <w:numPr>
          <w:ilvl w:val="0"/>
          <w:numId w:val="3"/>
        </w:numPr>
      </w:pPr>
      <w:r w:rsidRPr="00E70170">
        <w:t>Proyección: Para 2050, 6 de cada 10 mujeres tendrán una ECV si no actuamos.</w:t>
      </w:r>
    </w:p>
    <w:p w14:paraId="5BF8E269" w14:textId="77777777" w:rsidR="00E70170" w:rsidRPr="00E70170" w:rsidRDefault="00000000" w:rsidP="00E70170">
      <w:r>
        <w:pict w14:anchorId="26EDD16D">
          <v:rect id="_x0000_i1026" style="width:0;height:0" o:hralign="center" o:hrstd="t" o:hr="t" fillcolor="#a0a0a0" stroked="f"/>
        </w:pict>
      </w:r>
    </w:p>
    <w:p w14:paraId="7612BA65" w14:textId="77777777" w:rsidR="00E70170" w:rsidRPr="00E70170" w:rsidRDefault="00E70170" w:rsidP="00E70170">
      <w:r w:rsidRPr="00E70170">
        <w:t>DIAPOSITIVA 3: EL ENEMIGO ESPECÍFICO (El Ictus)</w:t>
      </w:r>
    </w:p>
    <w:p w14:paraId="4785B63E" w14:textId="77777777" w:rsidR="00E70170" w:rsidRPr="00E70170" w:rsidRDefault="00E70170" w:rsidP="00E70170">
      <w:r w:rsidRPr="00E70170">
        <w:t>Título: El Enemigo a Vencer: El Ictus (Derrame Cerebral)</w:t>
      </w:r>
    </w:p>
    <w:p w14:paraId="6FAD449C" w14:textId="77777777" w:rsidR="00E70170" w:rsidRPr="00E70170" w:rsidRDefault="00E70170" w:rsidP="00E70170">
      <w:pPr>
        <w:numPr>
          <w:ilvl w:val="0"/>
          <w:numId w:val="4"/>
        </w:numPr>
      </w:pPr>
      <w:r w:rsidRPr="00E70170">
        <w:t>¿Qué es? Es la obstrucción o rotura de un vaso sanguíneo en el cerebro. Es devastador y a menudo mortal.</w:t>
      </w:r>
    </w:p>
    <w:p w14:paraId="652DF793" w14:textId="77777777" w:rsidR="00E70170" w:rsidRPr="00E70170" w:rsidRDefault="00E70170" w:rsidP="00E70170">
      <w:pPr>
        <w:numPr>
          <w:ilvl w:val="0"/>
          <w:numId w:val="4"/>
        </w:numPr>
      </w:pPr>
      <w:r w:rsidRPr="00E70170">
        <w:t>La Causa Oculta: La principal causa de Ictus prevenible es la Fibrilación Auricular (FA).</w:t>
      </w:r>
    </w:p>
    <w:p w14:paraId="2F7FB99D" w14:textId="77777777" w:rsidR="00E70170" w:rsidRPr="00E70170" w:rsidRDefault="00E70170" w:rsidP="00E70170">
      <w:pPr>
        <w:numPr>
          <w:ilvl w:val="0"/>
          <w:numId w:val="4"/>
        </w:numPr>
      </w:pPr>
      <w:r w:rsidRPr="00E70170">
        <w:t>La Conexión Letal:</w:t>
      </w:r>
    </w:p>
    <w:p w14:paraId="52009580" w14:textId="77777777" w:rsidR="00E70170" w:rsidRPr="00E70170" w:rsidRDefault="00E70170" w:rsidP="00E70170">
      <w:pPr>
        <w:numPr>
          <w:ilvl w:val="1"/>
          <w:numId w:val="4"/>
        </w:numPr>
      </w:pPr>
      <w:r w:rsidRPr="00E70170">
        <w:t>La mujer tiene FA (el corazón late desordenado).</w:t>
      </w:r>
    </w:p>
    <w:p w14:paraId="7B7424B1" w14:textId="77777777" w:rsidR="00E70170" w:rsidRPr="00E70170" w:rsidRDefault="00E70170" w:rsidP="00E70170">
      <w:pPr>
        <w:numPr>
          <w:ilvl w:val="1"/>
          <w:numId w:val="4"/>
        </w:numPr>
      </w:pPr>
      <w:r w:rsidRPr="00E70170">
        <w:t>Se forman coágulos en el corazón.</w:t>
      </w:r>
    </w:p>
    <w:p w14:paraId="31B0884C" w14:textId="77777777" w:rsidR="00E70170" w:rsidRPr="00E70170" w:rsidRDefault="00E70170" w:rsidP="00E70170">
      <w:pPr>
        <w:numPr>
          <w:ilvl w:val="1"/>
          <w:numId w:val="4"/>
        </w:numPr>
      </w:pPr>
      <w:r w:rsidRPr="00E70170">
        <w:t>El coágulo viaja al cerebro.</w:t>
      </w:r>
    </w:p>
    <w:p w14:paraId="5C6997F6" w14:textId="77777777" w:rsidR="00E70170" w:rsidRPr="00E70170" w:rsidRDefault="00E70170" w:rsidP="00E70170">
      <w:pPr>
        <w:numPr>
          <w:ilvl w:val="1"/>
          <w:numId w:val="4"/>
        </w:numPr>
      </w:pPr>
      <w:r w:rsidRPr="00E70170">
        <w:t>Resultado: Ictus.</w:t>
      </w:r>
    </w:p>
    <w:p w14:paraId="59F795BA" w14:textId="77777777" w:rsidR="00E70170" w:rsidRPr="00E70170" w:rsidRDefault="00E70170" w:rsidP="00E70170">
      <w:pPr>
        <w:numPr>
          <w:ilvl w:val="0"/>
          <w:numId w:val="4"/>
        </w:numPr>
      </w:pPr>
      <w:r w:rsidRPr="00E70170">
        <w:t>Dato Clave: La FA multiplica por 5 veces el riesgo de sufrir un Ictus en mujeres.</w:t>
      </w:r>
    </w:p>
    <w:p w14:paraId="0A37E6DA" w14:textId="77777777" w:rsidR="00E70170" w:rsidRPr="00E70170" w:rsidRDefault="00000000" w:rsidP="00E70170">
      <w:r>
        <w:pict w14:anchorId="0C880969">
          <v:rect id="_x0000_i1027" style="width:0;height:0" o:hralign="center" o:hrstd="t" o:hr="t" fillcolor="#a0a0a0" stroked="f"/>
        </w:pict>
      </w:r>
    </w:p>
    <w:p w14:paraId="1D9FEA5A" w14:textId="77777777" w:rsidR="00E70170" w:rsidRPr="00E70170" w:rsidRDefault="00E70170" w:rsidP="00E70170">
      <w:r w:rsidRPr="00E70170">
        <w:t>DIAPOSITIVA 4: BRECHAS DEL MERCADO (Análisis Competencia)</w:t>
      </w:r>
    </w:p>
    <w:p w14:paraId="1AEE382B" w14:textId="77777777" w:rsidR="00E70170" w:rsidRPr="00E70170" w:rsidRDefault="00E70170" w:rsidP="00E70170">
      <w:r w:rsidRPr="00E70170">
        <w:t>Título: Limitaciones de las Soluciones Actuales (</w:t>
      </w:r>
      <w:proofErr w:type="spellStart"/>
      <w:r w:rsidRPr="00E70170">
        <w:t>CardioSignal</w:t>
      </w:r>
      <w:proofErr w:type="spellEnd"/>
      <w:r w:rsidRPr="00E70170">
        <w:t>)</w:t>
      </w:r>
    </w:p>
    <w:p w14:paraId="3FED894F" w14:textId="77777777" w:rsidR="00E70170" w:rsidRPr="00E70170" w:rsidRDefault="00E70170" w:rsidP="00E70170">
      <w:r w:rsidRPr="00E70170">
        <w:t>Existe tecnología para detectar FA (y prevenir el Ictus), pero no llega a quien la necesita:</w:t>
      </w:r>
    </w:p>
    <w:p w14:paraId="16B984AD" w14:textId="77777777" w:rsidR="00E70170" w:rsidRPr="00E70170" w:rsidRDefault="00E70170" w:rsidP="00E70170">
      <w:r w:rsidRPr="00E70170">
        <w:t>1. Barrera Geográfica:</w:t>
      </w:r>
    </w:p>
    <w:p w14:paraId="6623A6AE" w14:textId="77777777" w:rsidR="00E70170" w:rsidRPr="00E70170" w:rsidRDefault="00E70170" w:rsidP="00E70170">
      <w:pPr>
        <w:numPr>
          <w:ilvl w:val="0"/>
          <w:numId w:val="5"/>
        </w:numPr>
      </w:pPr>
      <w:proofErr w:type="spellStart"/>
      <w:r w:rsidRPr="00E70170">
        <w:t>CardioSignal</w:t>
      </w:r>
      <w:proofErr w:type="spellEnd"/>
      <w:r w:rsidRPr="00E70170">
        <w:t xml:space="preserve"> solo funciona en: Alemania, Austria, Bélgica, España, Francia, etc.</w:t>
      </w:r>
    </w:p>
    <w:p w14:paraId="00BE4625" w14:textId="77777777" w:rsidR="00E70170" w:rsidRPr="00E70170" w:rsidRDefault="00E70170" w:rsidP="00E70170">
      <w:pPr>
        <w:numPr>
          <w:ilvl w:val="0"/>
          <w:numId w:val="5"/>
        </w:numPr>
      </w:pPr>
      <w:r w:rsidRPr="00E70170">
        <w:t>Problema: No disponible en Latinoamérica (el 3% que conoce el riesgo no tiene herramientas).</w:t>
      </w:r>
    </w:p>
    <w:p w14:paraId="1E95A042" w14:textId="77777777" w:rsidR="00E70170" w:rsidRPr="00E70170" w:rsidRDefault="00E70170" w:rsidP="00E70170">
      <w:r w:rsidRPr="00E70170">
        <w:lastRenderedPageBreak/>
        <w:t>2. Barrera Económica:</w:t>
      </w:r>
    </w:p>
    <w:p w14:paraId="6D31BAE6" w14:textId="77777777" w:rsidR="00E70170" w:rsidRPr="00E70170" w:rsidRDefault="00E70170" w:rsidP="00E70170">
      <w:pPr>
        <w:numPr>
          <w:ilvl w:val="0"/>
          <w:numId w:val="6"/>
        </w:numPr>
      </w:pPr>
      <w:r w:rsidRPr="00E70170">
        <w:t>Costos de 4,99 € a 34,99 € anuales.</w:t>
      </w:r>
    </w:p>
    <w:p w14:paraId="27DBF45E" w14:textId="77777777" w:rsidR="00E70170" w:rsidRPr="00E70170" w:rsidRDefault="00E70170" w:rsidP="00E70170">
      <w:pPr>
        <w:numPr>
          <w:ilvl w:val="0"/>
          <w:numId w:val="6"/>
        </w:numPr>
      </w:pPr>
      <w:r w:rsidRPr="00E70170">
        <w:t>Requiere tarjetas internacionales/PayPal.</w:t>
      </w:r>
    </w:p>
    <w:p w14:paraId="3C3A7E1C" w14:textId="77777777" w:rsidR="00E70170" w:rsidRPr="00E70170" w:rsidRDefault="00E70170" w:rsidP="00E70170">
      <w:r w:rsidRPr="00E70170">
        <w:t>3. Barrera de Género:</w:t>
      </w:r>
    </w:p>
    <w:p w14:paraId="2B04C859" w14:textId="77777777" w:rsidR="00E70170" w:rsidRPr="00E70170" w:rsidRDefault="00E70170" w:rsidP="00E70170">
      <w:pPr>
        <w:numPr>
          <w:ilvl w:val="0"/>
          <w:numId w:val="7"/>
        </w:numPr>
      </w:pPr>
      <w:r w:rsidRPr="00E70170">
        <w:t xml:space="preserve">Las </w:t>
      </w:r>
      <w:proofErr w:type="gramStart"/>
      <w:r w:rsidRPr="00E70170">
        <w:t>apps</w:t>
      </w:r>
      <w:proofErr w:type="gramEnd"/>
      <w:r w:rsidRPr="00E70170">
        <w:t xml:space="preserve"> actuales detectan la arritmia, pero no contextualizan los factores de riesgo femeninos (embarazo, menopausia).</w:t>
      </w:r>
    </w:p>
    <w:p w14:paraId="7186BF71" w14:textId="77777777" w:rsidR="00E70170" w:rsidRPr="00E70170" w:rsidRDefault="00000000" w:rsidP="00E70170">
      <w:r>
        <w:pict w14:anchorId="59DDA735">
          <v:rect id="_x0000_i1028" style="width:0;height:0" o:hralign="center" o:hrstd="t" o:hr="t" fillcolor="#a0a0a0" stroked="f"/>
        </w:pict>
      </w:r>
    </w:p>
    <w:p w14:paraId="596B4C55" w14:textId="77777777" w:rsidR="00E70170" w:rsidRPr="00E70170" w:rsidRDefault="00E70170" w:rsidP="00E70170">
      <w:r w:rsidRPr="00E70170">
        <w:t>DIAPOSITIVA 5: NUESTRA SOLUCIÓN (El Prototipo)</w:t>
      </w:r>
    </w:p>
    <w:p w14:paraId="045C4381" w14:textId="77777777" w:rsidR="00E70170" w:rsidRPr="00E70170" w:rsidRDefault="00E70170" w:rsidP="00E70170">
      <w:r w:rsidRPr="00E70170">
        <w:t>Título: Estrategia: Detección de FA para Prevenir el Ictus</w:t>
      </w:r>
    </w:p>
    <w:p w14:paraId="6296718B" w14:textId="77777777" w:rsidR="00E70170" w:rsidRPr="00E70170" w:rsidRDefault="00E70170" w:rsidP="00E70170">
      <w:r w:rsidRPr="00E70170">
        <w:t xml:space="preserve">Nuestra </w:t>
      </w:r>
      <w:proofErr w:type="gramStart"/>
      <w:r w:rsidRPr="00E70170">
        <w:t>app</w:t>
      </w:r>
      <w:proofErr w:type="gramEnd"/>
      <w:r w:rsidRPr="00E70170">
        <w:t xml:space="preserve"> se basa en la tecnología validada (sensores móviles) pero con un enfoque accesible y femenino:</w:t>
      </w:r>
    </w:p>
    <w:p w14:paraId="408EDEDA" w14:textId="77777777" w:rsidR="00E70170" w:rsidRPr="00E70170" w:rsidRDefault="00E70170" w:rsidP="00E70170">
      <w:r w:rsidRPr="00E70170">
        <w:t>1. El Objetivo Principal:</w:t>
      </w:r>
    </w:p>
    <w:p w14:paraId="4408269D" w14:textId="77777777" w:rsidR="00E70170" w:rsidRPr="00E70170" w:rsidRDefault="00E70170" w:rsidP="00E70170">
      <w:pPr>
        <w:numPr>
          <w:ilvl w:val="0"/>
          <w:numId w:val="8"/>
        </w:numPr>
      </w:pPr>
      <w:r w:rsidRPr="00E70170">
        <w:t>Detectar Fibrilación Auricular a tiempo usando el móvil (1 minuto de medición).</w:t>
      </w:r>
    </w:p>
    <w:p w14:paraId="07BE3193" w14:textId="77777777" w:rsidR="00E70170" w:rsidRPr="00E70170" w:rsidRDefault="00E70170" w:rsidP="00E70170">
      <w:pPr>
        <w:numPr>
          <w:ilvl w:val="0"/>
          <w:numId w:val="8"/>
        </w:numPr>
      </w:pPr>
      <w:r w:rsidRPr="00E70170">
        <w:t>Misión: Si detectamos la FA, evitamos que la mujer sufra un Ictus.</w:t>
      </w:r>
    </w:p>
    <w:p w14:paraId="26809465" w14:textId="77777777" w:rsidR="00E70170" w:rsidRPr="00E70170" w:rsidRDefault="00E70170" w:rsidP="00E70170">
      <w:r w:rsidRPr="00E70170">
        <w:t>2. El Plus Femenino (Innovación):</w:t>
      </w:r>
    </w:p>
    <w:p w14:paraId="2DC99ED0" w14:textId="77777777" w:rsidR="00E70170" w:rsidRPr="00E70170" w:rsidRDefault="00E70170" w:rsidP="00E70170">
      <w:pPr>
        <w:numPr>
          <w:ilvl w:val="0"/>
          <w:numId w:val="9"/>
        </w:numPr>
      </w:pPr>
      <w:r w:rsidRPr="00E70170">
        <w:t xml:space="preserve">A diferencia de </w:t>
      </w:r>
      <w:proofErr w:type="spellStart"/>
      <w:r w:rsidRPr="00E70170">
        <w:t>CardioSignal</w:t>
      </w:r>
      <w:proofErr w:type="spellEnd"/>
      <w:r w:rsidRPr="00E70170">
        <w:t>, nuestro algoritmo de riesgo incluye factores femeninos: Preeclampsia, Diabetes Gestacional y Menopausia.</w:t>
      </w:r>
    </w:p>
    <w:p w14:paraId="2ADE6D47" w14:textId="77777777" w:rsidR="00E70170" w:rsidRPr="00E70170" w:rsidRDefault="00E70170" w:rsidP="00E70170">
      <w:r w:rsidRPr="00E70170">
        <w:t>3. Accesibilidad:</w:t>
      </w:r>
    </w:p>
    <w:p w14:paraId="3212FCDC" w14:textId="77777777" w:rsidR="00E70170" w:rsidRPr="00E70170" w:rsidRDefault="00E70170" w:rsidP="00E70170">
      <w:pPr>
        <w:numPr>
          <w:ilvl w:val="0"/>
          <w:numId w:val="10"/>
        </w:numPr>
      </w:pPr>
      <w:r w:rsidRPr="00E70170">
        <w:t>Diseñada para Latinoamérica (Disponibilidad).</w:t>
      </w:r>
    </w:p>
    <w:p w14:paraId="1D7B4304" w14:textId="77777777" w:rsidR="00E70170" w:rsidRPr="00E70170" w:rsidRDefault="00E70170" w:rsidP="00E70170">
      <w:pPr>
        <w:numPr>
          <w:ilvl w:val="0"/>
          <w:numId w:val="10"/>
        </w:numPr>
      </w:pPr>
      <w:r w:rsidRPr="00E70170">
        <w:t>Sin barreras complejas de pago inicial.</w:t>
      </w:r>
    </w:p>
    <w:p w14:paraId="1CC6A1AF" w14:textId="77777777" w:rsidR="00E70170" w:rsidRPr="00E70170" w:rsidRDefault="00000000" w:rsidP="00E70170">
      <w:r>
        <w:pict w14:anchorId="27648096">
          <v:rect id="_x0000_i1029" style="width:0;height:0" o:hralign="center" o:hrstd="t" o:hr="t" fillcolor="#a0a0a0" stroked="f"/>
        </w:pict>
      </w:r>
    </w:p>
    <w:p w14:paraId="0B357704" w14:textId="77777777" w:rsidR="00E70170" w:rsidRPr="00E70170" w:rsidRDefault="00E70170" w:rsidP="00E70170">
      <w:r w:rsidRPr="00E70170">
        <w:t>DIAPOSITIVA 6: ¿CÓMO FUNCIONA? (Flujo Simplificado)</w:t>
      </w:r>
    </w:p>
    <w:p w14:paraId="1D239006" w14:textId="77777777" w:rsidR="00E70170" w:rsidRPr="00E70170" w:rsidRDefault="00E70170" w:rsidP="00E70170">
      <w:r w:rsidRPr="00E70170">
        <w:t>Título: Del Dato a la Prevención</w:t>
      </w:r>
    </w:p>
    <w:p w14:paraId="7858F92A" w14:textId="77777777" w:rsidR="00E70170" w:rsidRPr="00E70170" w:rsidRDefault="00E70170" w:rsidP="00E70170">
      <w:pPr>
        <w:numPr>
          <w:ilvl w:val="0"/>
          <w:numId w:val="11"/>
        </w:numPr>
      </w:pPr>
      <w:r w:rsidRPr="00E70170">
        <w:t>Perfil de Riesgo: Calculamos riesgo basado en la OMS (HEARTS) + Factores Femeninos.</w:t>
      </w:r>
    </w:p>
    <w:p w14:paraId="085BA8F0" w14:textId="77777777" w:rsidR="00E70170" w:rsidRPr="00E70170" w:rsidRDefault="00E70170" w:rsidP="00E70170">
      <w:pPr>
        <w:numPr>
          <w:ilvl w:val="0"/>
          <w:numId w:val="11"/>
        </w:numPr>
      </w:pPr>
      <w:r w:rsidRPr="00E70170">
        <w:t xml:space="preserve">Medición: </w:t>
      </w:r>
      <w:proofErr w:type="gramStart"/>
      <w:r w:rsidRPr="00E70170">
        <w:t>La usuario</w:t>
      </w:r>
      <w:proofErr w:type="gramEnd"/>
      <w:r w:rsidRPr="00E70170">
        <w:t xml:space="preserve"> coloca el móvil en el pecho (Tecnología </w:t>
      </w:r>
      <w:proofErr w:type="spellStart"/>
      <w:r w:rsidRPr="00E70170">
        <w:t>CardioSignal</w:t>
      </w:r>
      <w:proofErr w:type="spellEnd"/>
      <w:r w:rsidRPr="00E70170">
        <w:t xml:space="preserve"> adaptada).</w:t>
      </w:r>
    </w:p>
    <w:p w14:paraId="3F6CA939" w14:textId="77777777" w:rsidR="00E70170" w:rsidRPr="00E70170" w:rsidRDefault="00E70170" w:rsidP="00E70170">
      <w:pPr>
        <w:numPr>
          <w:ilvl w:val="0"/>
          <w:numId w:val="11"/>
        </w:numPr>
      </w:pPr>
      <w:r w:rsidRPr="00E70170">
        <w:lastRenderedPageBreak/>
        <w:t>Alerta Inteligente:</w:t>
      </w:r>
    </w:p>
    <w:p w14:paraId="46A4C5BA" w14:textId="77777777" w:rsidR="00E70170" w:rsidRPr="00E70170" w:rsidRDefault="00E70170" w:rsidP="00E70170">
      <w:pPr>
        <w:numPr>
          <w:ilvl w:val="1"/>
          <w:numId w:val="11"/>
        </w:numPr>
      </w:pPr>
      <w:r w:rsidRPr="00E70170">
        <w:rPr>
          <w:i/>
          <w:iCs/>
        </w:rPr>
        <w:t>¿Detectamos FA?</w:t>
      </w:r>
      <w:r w:rsidRPr="00E70170">
        <w:t xml:space="preserve"> → Alerta Roja: "Riesgo de Ictus. Acude a tu médico para iniciar anticoagulación".</w:t>
      </w:r>
    </w:p>
    <w:p w14:paraId="3A423821" w14:textId="77777777" w:rsidR="00E70170" w:rsidRPr="00E70170" w:rsidRDefault="00E70170" w:rsidP="00E70170">
      <w:pPr>
        <w:numPr>
          <w:ilvl w:val="1"/>
          <w:numId w:val="11"/>
        </w:numPr>
      </w:pPr>
      <w:r w:rsidRPr="00E70170">
        <w:rPr>
          <w:i/>
          <w:iCs/>
        </w:rPr>
        <w:t>¿Ritmo Normal?</w:t>
      </w:r>
      <w:r w:rsidRPr="00E70170">
        <w:t xml:space="preserve"> → Alerta Preventiva: "Cuida tus hábitos y monitorea síntomas".</w:t>
      </w:r>
    </w:p>
    <w:p w14:paraId="19700F60" w14:textId="77777777" w:rsidR="00E70170" w:rsidRPr="00E70170" w:rsidRDefault="00E70170" w:rsidP="00E70170">
      <w:pPr>
        <w:numPr>
          <w:ilvl w:val="0"/>
          <w:numId w:val="11"/>
        </w:numPr>
      </w:pPr>
      <w:r w:rsidRPr="00E70170">
        <w:t>Hábito: Recordatorios y educación sobre síntomas de infarto en mujeres.</w:t>
      </w:r>
    </w:p>
    <w:p w14:paraId="7B0A90FD" w14:textId="77777777" w:rsidR="00E70170" w:rsidRPr="00E70170" w:rsidRDefault="00000000" w:rsidP="00E70170">
      <w:r>
        <w:pict w14:anchorId="55A5B649">
          <v:rect id="_x0000_i1030" style="width:0;height:0" o:hralign="center" o:hrstd="t" o:hr="t" fillcolor="#a0a0a0" stroked="f"/>
        </w:pict>
      </w:r>
    </w:p>
    <w:p w14:paraId="5F69462D" w14:textId="77777777" w:rsidR="00E70170" w:rsidRPr="00E70170" w:rsidRDefault="00E70170" w:rsidP="00E70170">
      <w:r w:rsidRPr="00E70170">
        <w:t>DIAPOSITIVA 7: CONCLUSIÓN</w:t>
      </w:r>
    </w:p>
    <w:p w14:paraId="64B60762" w14:textId="77777777" w:rsidR="00E70170" w:rsidRPr="00E70170" w:rsidRDefault="00E70170" w:rsidP="00E70170">
      <w:r w:rsidRPr="00E70170">
        <w:t>Título: Cerrando la Brecha</w:t>
      </w:r>
    </w:p>
    <w:p w14:paraId="36462F0B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El Problema: El Ictus mata a mujeres y la Fibrilación Auricular es su causa silenciosa.</w:t>
      </w:r>
    </w:p>
    <w:p w14:paraId="3D8776D0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La Falla: La tecnología actual es cara y no llega a nuestra región.</w:t>
      </w:r>
    </w:p>
    <w:p w14:paraId="6FE9B3CF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 xml:space="preserve">Nuestra Solución: Una </w:t>
      </w:r>
      <w:proofErr w:type="gramStart"/>
      <w:r w:rsidRPr="00E70170">
        <w:t>app</w:t>
      </w:r>
      <w:proofErr w:type="gramEnd"/>
      <w:r w:rsidRPr="00E70170">
        <w:t xml:space="preserve"> accesible que detecta la causa (FA) para evitar la tragedia (Ictus), poniendo el foco en la salud de la mujer.</w:t>
      </w:r>
      <w:r>
        <w:br/>
      </w:r>
      <w:r>
        <w:br/>
      </w:r>
      <w:r w:rsidRPr="00E70170">
        <w:t>DIAPOSITIVA 3: IMPACTO GLOBAL (Cifras OMS y AHA)</w:t>
      </w:r>
    </w:p>
    <w:p w14:paraId="73A3FB2A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Título: Una Crisis de Salud Pública Mundial</w:t>
      </w:r>
    </w:p>
    <w:p w14:paraId="74E77AE8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Mortalidad: 8.5 a 19.8 millones de personas mueren al año por ECV; las mujeres representan el 47.5%.</w:t>
      </w:r>
    </w:p>
    <w:p w14:paraId="6F6311D6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La Regla del "1 de cada 3": Actualmente, 1 de cada 3 mujeres muere por una enfermedad del corazón o un derrame cerebral (Ictus).</w:t>
      </w:r>
    </w:p>
    <w:p w14:paraId="46B02CD0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Comparativa Letal:</w:t>
      </w:r>
    </w:p>
    <w:p w14:paraId="6FB3FAF5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rPr>
          <w:rFonts w:ascii="Segoe UI Emoji" w:hAnsi="Segoe UI Emoji" w:cs="Segoe UI Emoji"/>
        </w:rPr>
        <w:t>🚫</w:t>
      </w:r>
      <w:r w:rsidRPr="00E70170">
        <w:t xml:space="preserve"> Cáncer de mama: 1 de cada 25 mujeres.</w:t>
      </w:r>
    </w:p>
    <w:p w14:paraId="66AF6936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rPr>
          <w:rFonts w:ascii="Segoe UI Emoji" w:hAnsi="Segoe UI Emoji" w:cs="Segoe UI Emoji"/>
        </w:rPr>
        <w:t>❤️</w:t>
      </w:r>
      <w:r w:rsidRPr="00E70170">
        <w:t xml:space="preserve"> Enfermedad Cardiovascular: 1 de cada 2 mujeres.</w:t>
      </w:r>
    </w:p>
    <w:p w14:paraId="72641F25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Proyección 2050 (AHA): Se estima que para el 2050, 6 de cada 10 mujeres tendrán algún tipo de enfermedad cardiovascular si no mejoran los hábitos preventivos.</w:t>
      </w:r>
    </w:p>
    <w:p w14:paraId="060BC92E" w14:textId="77777777" w:rsidR="00E70170" w:rsidRPr="00E70170" w:rsidRDefault="00000000" w:rsidP="00E70170">
      <w:pPr>
        <w:numPr>
          <w:ilvl w:val="0"/>
          <w:numId w:val="12"/>
        </w:numPr>
      </w:pPr>
      <w:r>
        <w:pict w14:anchorId="0DB0178F">
          <v:rect id="_x0000_i1031" style="width:0;height:0" o:hralign="center" o:hrstd="t" o:hr="t" fillcolor="#a0a0a0" stroked="f"/>
        </w:pict>
      </w:r>
    </w:p>
    <w:p w14:paraId="0D318B35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 xml:space="preserve">DIAPOSITIVA 4: REALIDAD LOCAL (Colombia - </w:t>
      </w:r>
      <w:proofErr w:type="spellStart"/>
      <w:r w:rsidRPr="00E70170">
        <w:t>MinSalud</w:t>
      </w:r>
      <w:proofErr w:type="spellEnd"/>
      <w:r w:rsidRPr="00E70170">
        <w:t xml:space="preserve"> y DANE)</w:t>
      </w:r>
    </w:p>
    <w:p w14:paraId="40B62B26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lastRenderedPageBreak/>
        <w:t>Título: Situación en Colombia: Cifras que Alertan</w:t>
      </w:r>
    </w:p>
    <w:p w14:paraId="27A221CE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Causa #1: La enfermedad isquémica del corazón es la principal causa de muerte en mujeres mayores de 45 años.</w:t>
      </w:r>
    </w:p>
    <w:p w14:paraId="11F79CE0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Duro Dato 2023: Estas afecciones concentraron el 25.2% de todas las defunciones de mujeres en el país.</w:t>
      </w:r>
    </w:p>
    <w:p w14:paraId="634A0A53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Fallecimientos Diarios: Mueren en promedio 46 mujeres al día por infarto cardíaco en Colombia (Sociedad Colombiana de Cardiología).</w:t>
      </w:r>
    </w:p>
    <w:p w14:paraId="2A7B00E6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La Brecha de Conocimiento: A pesar de las cifras, solo el 3% de las mujeres colombianas sabe que la enfermedad cardiovascular es su principal amenaza de salud.</w:t>
      </w:r>
    </w:p>
    <w:p w14:paraId="4BDE3CDD" w14:textId="77777777" w:rsidR="00E70170" w:rsidRDefault="00000000" w:rsidP="00E70170">
      <w:pPr>
        <w:numPr>
          <w:ilvl w:val="0"/>
          <w:numId w:val="12"/>
        </w:numPr>
      </w:pPr>
      <w:r>
        <w:pict w14:anchorId="37848CE9">
          <v:rect id="_x0000_i1032" style="width:0;height:0" o:hralign="center" o:hrstd="t" o:hr="t" fillcolor="#a0a0a0" stroked="f"/>
        </w:pict>
      </w:r>
    </w:p>
    <w:p w14:paraId="742EA95D" w14:textId="77777777" w:rsidR="00E26F85" w:rsidRDefault="00E26F85" w:rsidP="00E26F85"/>
    <w:p w14:paraId="403D8A20" w14:textId="021EB772" w:rsidR="00E26F85" w:rsidRPr="00E26F85" w:rsidRDefault="00E26F85" w:rsidP="00E26F85">
      <w:r w:rsidRPr="00E26F85">
        <w:drawing>
          <wp:inline distT="0" distB="0" distL="0" distR="0" wp14:anchorId="0B07AB26" wp14:editId="72E75555">
            <wp:extent cx="5612130" cy="3061335"/>
            <wp:effectExtent l="0" t="0" r="7620" b="5715"/>
            <wp:docPr id="8423507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2CE9" w14:textId="77777777" w:rsidR="00E26F85" w:rsidRPr="00E70170" w:rsidRDefault="00E26F85" w:rsidP="00E26F85"/>
    <w:p w14:paraId="27D1C4CD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DIAPOSITIVA 5: ¿POR QUÉ LA MUJER TIENE MAYOR RIESGO?</w:t>
      </w:r>
    </w:p>
    <w:p w14:paraId="3577B022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Título: Factores de Riesgo Específicos por Género</w:t>
      </w:r>
    </w:p>
    <w:tbl>
      <w:tblPr>
        <w:tblW w:w="14340" w:type="dxa"/>
        <w:tblInd w:w="-17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7"/>
        <w:gridCol w:w="3815"/>
        <w:gridCol w:w="8528"/>
      </w:tblGrid>
      <w:tr w:rsidR="00E70170" w:rsidRPr="00E70170" w14:paraId="3FEE60CA" w14:textId="77777777" w:rsidTr="004025B3">
        <w:trPr>
          <w:tblHeader/>
        </w:trPr>
        <w:tc>
          <w:tcPr>
            <w:tcW w:w="1997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CE304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lastRenderedPageBreak/>
              <w:t>Factor de Riesgo</w:t>
            </w:r>
          </w:p>
        </w:tc>
        <w:tc>
          <w:tcPr>
            <w:tcW w:w="3815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8DE20D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Impacto en la Mujer (</w:t>
            </w:r>
            <w:r w:rsidRPr="00E70170">
              <w:rPr>
                <w:rFonts w:ascii="Segoe UI Symbol" w:hAnsi="Segoe UI Symbol" w:cs="Segoe UI Symbol"/>
              </w:rPr>
              <w:t>♀</w:t>
            </w:r>
            <w:r w:rsidRPr="00E70170">
              <w:t>)</w:t>
            </w:r>
          </w:p>
        </w:tc>
        <w:tc>
          <w:tcPr>
            <w:tcW w:w="8528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25DF25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Diferencia vs Hombre (</w:t>
            </w:r>
            <w:r w:rsidRPr="00E70170">
              <w:rPr>
                <w:rFonts w:ascii="Segoe UI Symbol" w:hAnsi="Segoe UI Symbol" w:cs="Segoe UI Symbol"/>
              </w:rPr>
              <w:t>♂</w:t>
            </w:r>
            <w:r w:rsidRPr="00E70170">
              <w:t>)</w:t>
            </w:r>
          </w:p>
        </w:tc>
      </w:tr>
      <w:tr w:rsidR="00E70170" w:rsidRPr="00E70170" w14:paraId="14184895" w14:textId="77777777" w:rsidTr="004025B3"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03F0C3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Diabetes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383857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Aumenta el riesgo 3 a 4 veces.</w:t>
            </w:r>
          </w:p>
        </w:tc>
        <w:tc>
          <w:tcPr>
            <w:tcW w:w="8528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D630BA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En hombres solo aumenta 2 a 3 veces.</w:t>
            </w:r>
          </w:p>
        </w:tc>
      </w:tr>
      <w:tr w:rsidR="00E70170" w:rsidRPr="00E70170" w14:paraId="3FB56CED" w14:textId="77777777" w:rsidTr="004025B3"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A53D05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Tabaco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22A7D5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25% más de riesgo de enfermedad coronaria.</w:t>
            </w:r>
          </w:p>
        </w:tc>
        <w:tc>
          <w:tcPr>
            <w:tcW w:w="8528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D6702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El metabolismo femenino procesa toxinas de forma más agresiva.</w:t>
            </w:r>
          </w:p>
        </w:tc>
      </w:tr>
      <w:tr w:rsidR="00E70170" w:rsidRPr="00E70170" w14:paraId="1A8619A4" w14:textId="77777777" w:rsidTr="004025B3"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209897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Embarazo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8AA030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Preeclampsia o diabetes gestacional.</w:t>
            </w:r>
          </w:p>
        </w:tc>
        <w:tc>
          <w:tcPr>
            <w:tcW w:w="8528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302847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Si fallan, el riesgo de infarto sube un 50% en la vejez.</w:t>
            </w:r>
          </w:p>
        </w:tc>
      </w:tr>
      <w:tr w:rsidR="00E70170" w:rsidRPr="00E70170" w14:paraId="5303B58D" w14:textId="77777777" w:rsidTr="004025B3"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266FF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Menopausia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8603DF" w14:textId="77777777" w:rsidR="00E70170" w:rsidRP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Caída de estrógenos (+50 años).</w:t>
            </w:r>
          </w:p>
        </w:tc>
        <w:tc>
          <w:tcPr>
            <w:tcW w:w="8528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1DE612" w14:textId="77777777" w:rsidR="00E70170" w:rsidRDefault="00E70170" w:rsidP="00E70170">
            <w:pPr>
              <w:numPr>
                <w:ilvl w:val="0"/>
                <w:numId w:val="12"/>
              </w:numPr>
            </w:pPr>
            <w:r w:rsidRPr="00E70170">
              <w:t>Pérdida de flexibilidad arterial (estrógeno protege).</w:t>
            </w:r>
          </w:p>
          <w:p w14:paraId="3C4F8DE7" w14:textId="77777777" w:rsidR="004025B3" w:rsidRPr="00E70170" w:rsidRDefault="004025B3" w:rsidP="004025B3">
            <w:pPr>
              <w:ind w:left="720"/>
            </w:pPr>
          </w:p>
        </w:tc>
      </w:tr>
    </w:tbl>
    <w:p w14:paraId="417B1352" w14:textId="77777777" w:rsidR="004025B3" w:rsidRDefault="004025B3" w:rsidP="004025B3">
      <w:pPr>
        <w:ind w:left="720"/>
      </w:pPr>
    </w:p>
    <w:p w14:paraId="21837B46" w14:textId="77777777" w:rsidR="004025B3" w:rsidRDefault="004025B3" w:rsidP="004025B3">
      <w:pPr>
        <w:ind w:left="720"/>
      </w:pPr>
    </w:p>
    <w:p w14:paraId="0FEDFD99" w14:textId="77777777" w:rsidR="004025B3" w:rsidRDefault="004025B3" w:rsidP="004025B3">
      <w:pPr>
        <w:ind w:left="720"/>
      </w:pPr>
    </w:p>
    <w:p w14:paraId="37B6A834" w14:textId="77777777" w:rsidR="004025B3" w:rsidRDefault="004025B3" w:rsidP="004025B3">
      <w:pPr>
        <w:ind w:left="720"/>
      </w:pPr>
    </w:p>
    <w:p w14:paraId="79920832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DIAPOSITIVA 6: ANÁLISIS DE LA COMPETENCIA (Barreras Actuales)</w:t>
      </w:r>
    </w:p>
    <w:p w14:paraId="72514C5D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Título: Limitaciones de Soluciones Existentes (</w:t>
      </w:r>
      <w:proofErr w:type="spellStart"/>
      <w:r w:rsidRPr="00E70170">
        <w:t>CardioSignal</w:t>
      </w:r>
      <w:proofErr w:type="spellEnd"/>
      <w:r w:rsidRPr="00E70170">
        <w:t>)</w:t>
      </w:r>
    </w:p>
    <w:p w14:paraId="33EB82B3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 xml:space="preserve">Tomando como referencia la </w:t>
      </w:r>
      <w:proofErr w:type="gramStart"/>
      <w:r w:rsidRPr="00E70170">
        <w:t>app</w:t>
      </w:r>
      <w:proofErr w:type="gramEnd"/>
      <w:r w:rsidRPr="00E70170">
        <w:t xml:space="preserve"> líder de detección (</w:t>
      </w:r>
      <w:proofErr w:type="spellStart"/>
      <w:r w:rsidRPr="00E70170">
        <w:t>CardioSignal</w:t>
      </w:r>
      <w:proofErr w:type="spellEnd"/>
      <w:r w:rsidRPr="00E70170">
        <w:t>), detectamos barreras críticas para nuestro público objetivo:</w:t>
      </w:r>
    </w:p>
    <w:p w14:paraId="6D01CAB1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1. Barrera Geográfica (Disponibilidad):</w:t>
      </w:r>
    </w:p>
    <w:p w14:paraId="78C9D4F2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Solo disponible en: Alemania, Austria, Bélgica, Bulgaria, Dinamarca, España, Finlandia, Francia, India, Irlanda, Italia, Noruega, Países Bajos, Reino Unido, Suecia y Suiza.</w:t>
      </w:r>
    </w:p>
    <w:p w14:paraId="71FB3070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rPr>
          <w:i/>
          <w:iCs/>
        </w:rPr>
        <w:t>Ausencia Total en Latinoamérica.</w:t>
      </w:r>
    </w:p>
    <w:p w14:paraId="4C7E2183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2. Barrera Económica:</w:t>
      </w:r>
    </w:p>
    <w:p w14:paraId="1DD87CED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Suscripciones: 4,99 € / mes | 34,99 € / año.</w:t>
      </w:r>
    </w:p>
    <w:p w14:paraId="153D5DE0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Métodos de pago limitados (Tarjetas, PayPal).</w:t>
      </w:r>
    </w:p>
    <w:p w14:paraId="6E4722AE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rPr>
          <w:i/>
          <w:iCs/>
        </w:rPr>
        <w:lastRenderedPageBreak/>
        <w:t>Exclusión de poblaciones sin banca o recursos.</w:t>
      </w:r>
    </w:p>
    <w:p w14:paraId="3A0A51EA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3. Barrera de Acceso:</w:t>
      </w:r>
    </w:p>
    <w:p w14:paraId="38F55CA5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Proceso largo: Descargar &gt; Crear Cuenta &gt; Pagar &gt; Leer PDF &gt; Medir.</w:t>
      </w:r>
    </w:p>
    <w:p w14:paraId="37EFE93A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Falta de enfoque en género (no diferencia síntomas ni factores femeninos).</w:t>
      </w:r>
    </w:p>
    <w:p w14:paraId="09D33442" w14:textId="77777777" w:rsidR="00E70170" w:rsidRPr="00E70170" w:rsidRDefault="00000000" w:rsidP="00E70170">
      <w:pPr>
        <w:numPr>
          <w:ilvl w:val="0"/>
          <w:numId w:val="12"/>
        </w:numPr>
      </w:pPr>
      <w:r>
        <w:pict w14:anchorId="778CB766">
          <v:rect id="_x0000_i1033" style="width:0;height:0" o:hralign="center" o:hrstd="t" o:hr="t" fillcolor="#a0a0a0" stroked="f"/>
        </w:pict>
      </w:r>
    </w:p>
    <w:p w14:paraId="068887D2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DIAPOSITIVA 7: NUESTRA SOLUCIÓN (El Prototipo)</w:t>
      </w:r>
    </w:p>
    <w:p w14:paraId="3ECF2D79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Título: Acceso, Ciencia y Enfoque de Género</w:t>
      </w:r>
    </w:p>
    <w:p w14:paraId="2D105EEA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 xml:space="preserve">Nuestra </w:t>
      </w:r>
      <w:proofErr w:type="gramStart"/>
      <w:r w:rsidRPr="00E70170">
        <w:t>app</w:t>
      </w:r>
      <w:proofErr w:type="gramEnd"/>
      <w:r w:rsidRPr="00E70170">
        <w:t xml:space="preserve"> democratiza la tecnología para Latinoamérica:</w:t>
      </w:r>
    </w:p>
    <w:p w14:paraId="6815F652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 xml:space="preserve">Tecnología Validada: Uso de acelerómetro/giroscopio móvil (Precisión 96% detección FA - Ref. </w:t>
      </w:r>
      <w:proofErr w:type="spellStart"/>
      <w:r w:rsidRPr="00E70170">
        <w:t>CardioSignal</w:t>
      </w:r>
      <w:proofErr w:type="spellEnd"/>
      <w:r w:rsidRPr="00E70170">
        <w:t>).</w:t>
      </w:r>
    </w:p>
    <w:p w14:paraId="2D979449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Protocolo Científico: Cálculo de riesgo integrado basado en HEARTS (OMS).</w:t>
      </w:r>
    </w:p>
    <w:p w14:paraId="2B208EF6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Enfoque Femenino (Nuestra Innovación):</w:t>
      </w:r>
    </w:p>
    <w:p w14:paraId="1B193010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Incluye variables de riesgo femenino olvidadas: Historial de preeclampsia, diabetes gestacional y menopausia.</w:t>
      </w:r>
    </w:p>
    <w:p w14:paraId="30558E3C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Educación sobre síntomas "invisibles" (no solo dolor de pecho).</w:t>
      </w:r>
    </w:p>
    <w:p w14:paraId="5D3E6505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Eliminación de Barreras:</w:t>
      </w:r>
    </w:p>
    <w:p w14:paraId="3DB646C2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Disponible en la región.</w:t>
      </w:r>
    </w:p>
    <w:p w14:paraId="14C5676E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Modelo de acceso simplificado (sin fricciones de pago iniciales).</w:t>
      </w:r>
    </w:p>
    <w:p w14:paraId="741DB076" w14:textId="77777777" w:rsidR="00E70170" w:rsidRPr="00E70170" w:rsidRDefault="00000000" w:rsidP="00E70170">
      <w:pPr>
        <w:numPr>
          <w:ilvl w:val="0"/>
          <w:numId w:val="12"/>
        </w:numPr>
      </w:pPr>
      <w:r>
        <w:pict w14:anchorId="6C64BE69">
          <v:rect id="_x0000_i1034" style="width:0;height:0" o:hralign="center" o:hrstd="t" o:hr="t" fillcolor="#a0a0a0" stroked="f"/>
        </w:pict>
      </w:r>
    </w:p>
    <w:p w14:paraId="3207A657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DIAPOSITIVA 8: REFERENCIAS BIBLIOGRÁFICAS</w:t>
      </w:r>
    </w:p>
    <w:p w14:paraId="6A851AAA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Título: Fuentes y Validación Científica</w:t>
      </w:r>
    </w:p>
    <w:p w14:paraId="0F5CDB67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 xml:space="preserve">American Heart </w:t>
      </w:r>
      <w:proofErr w:type="spellStart"/>
      <w:r w:rsidRPr="00E70170">
        <w:t>Association</w:t>
      </w:r>
      <w:proofErr w:type="spellEnd"/>
      <w:r w:rsidRPr="00E70170">
        <w:t xml:space="preserve"> (2026): </w:t>
      </w:r>
      <w:proofErr w:type="spellStart"/>
      <w:r w:rsidRPr="00E70170">
        <w:t>Statistical</w:t>
      </w:r>
      <w:proofErr w:type="spellEnd"/>
      <w:r w:rsidRPr="00E70170">
        <w:t xml:space="preserve"> </w:t>
      </w:r>
      <w:proofErr w:type="spellStart"/>
      <w:r w:rsidRPr="00E70170">
        <w:t>Update</w:t>
      </w:r>
      <w:proofErr w:type="spellEnd"/>
      <w:r w:rsidRPr="00E70170">
        <w:t xml:space="preserve">: Heart </w:t>
      </w:r>
      <w:proofErr w:type="spellStart"/>
      <w:r w:rsidRPr="00E70170">
        <w:t>Disease</w:t>
      </w:r>
      <w:proofErr w:type="spellEnd"/>
      <w:r w:rsidRPr="00E70170">
        <w:t xml:space="preserve"> and Stroke.</w:t>
      </w:r>
    </w:p>
    <w:p w14:paraId="7859CA9E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 xml:space="preserve">Organización Mundial de la Salud (2024-2025): World Health </w:t>
      </w:r>
      <w:proofErr w:type="spellStart"/>
      <w:r w:rsidRPr="00E70170">
        <w:t>Statistics</w:t>
      </w:r>
      <w:proofErr w:type="spellEnd"/>
      <w:r w:rsidRPr="00E70170">
        <w:t xml:space="preserve">: </w:t>
      </w:r>
      <w:proofErr w:type="spellStart"/>
      <w:r w:rsidRPr="00E70170">
        <w:t>Monitoring</w:t>
      </w:r>
      <w:proofErr w:type="spellEnd"/>
      <w:r w:rsidRPr="00E70170">
        <w:t xml:space="preserve"> Health </w:t>
      </w:r>
      <w:proofErr w:type="spellStart"/>
      <w:r w:rsidRPr="00E70170">
        <w:t>for</w:t>
      </w:r>
      <w:proofErr w:type="spellEnd"/>
      <w:r w:rsidRPr="00E70170">
        <w:t xml:space="preserve"> </w:t>
      </w:r>
      <w:proofErr w:type="spellStart"/>
      <w:r w:rsidRPr="00E70170">
        <w:t>the</w:t>
      </w:r>
      <w:proofErr w:type="spellEnd"/>
      <w:r w:rsidRPr="00E70170">
        <w:t xml:space="preserve"> </w:t>
      </w:r>
      <w:proofErr w:type="spellStart"/>
      <w:r w:rsidRPr="00E70170">
        <w:t>SDGs</w:t>
      </w:r>
      <w:proofErr w:type="spellEnd"/>
      <w:r w:rsidRPr="00E70170">
        <w:t>.</w:t>
      </w:r>
    </w:p>
    <w:p w14:paraId="27BF0530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>Ministerio de Salud / DANE Colombia (2024): Estadísticas Vitales: Defunciones por causas agrupadas.</w:t>
      </w:r>
    </w:p>
    <w:p w14:paraId="6636CA97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t xml:space="preserve">World Heart </w:t>
      </w:r>
      <w:proofErr w:type="spellStart"/>
      <w:r w:rsidRPr="00E70170">
        <w:t>Federation</w:t>
      </w:r>
      <w:proofErr w:type="spellEnd"/>
      <w:r w:rsidRPr="00E70170">
        <w:t>: Mujeres y Enfermedades Cardiovasculares.</w:t>
      </w:r>
    </w:p>
    <w:p w14:paraId="5F06FFFC" w14:textId="77777777" w:rsidR="00E70170" w:rsidRPr="00E70170" w:rsidRDefault="00E70170" w:rsidP="00E70170">
      <w:pPr>
        <w:numPr>
          <w:ilvl w:val="0"/>
          <w:numId w:val="12"/>
        </w:numPr>
      </w:pPr>
      <w:r w:rsidRPr="00E70170">
        <w:lastRenderedPageBreak/>
        <w:t>Novartis Colombia (2025): Enfermedades cardiovasculares en mujeres: un reto para la salud pública.</w:t>
      </w:r>
    </w:p>
    <w:p w14:paraId="10E5DDC9" w14:textId="2A974D6D" w:rsidR="00E70170" w:rsidRPr="00E70170" w:rsidRDefault="00E70170" w:rsidP="00E70170">
      <w:pPr>
        <w:numPr>
          <w:ilvl w:val="0"/>
          <w:numId w:val="12"/>
        </w:numPr>
      </w:pPr>
    </w:p>
    <w:p w14:paraId="1CC4F610" w14:textId="5D7A21CA" w:rsidR="006D6FB6" w:rsidRDefault="006D6FB6" w:rsidP="006D6FB6"/>
    <w:p w14:paraId="2C9BA3A6" w14:textId="77777777" w:rsidR="00E70170" w:rsidRDefault="00E70170" w:rsidP="006D6FB6"/>
    <w:p w14:paraId="19A8443D" w14:textId="77777777" w:rsidR="00E70170" w:rsidRDefault="00E70170" w:rsidP="006D6FB6"/>
    <w:p w14:paraId="4F43905D" w14:textId="77777777" w:rsidR="00E70170" w:rsidRPr="006D6FB6" w:rsidRDefault="00E70170" w:rsidP="006D6FB6"/>
    <w:sectPr w:rsidR="00E70170" w:rsidRPr="006D6F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14A"/>
    <w:multiLevelType w:val="multilevel"/>
    <w:tmpl w:val="7F6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90C52"/>
    <w:multiLevelType w:val="multilevel"/>
    <w:tmpl w:val="BDF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9223E4"/>
    <w:multiLevelType w:val="multilevel"/>
    <w:tmpl w:val="3FB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B159B3"/>
    <w:multiLevelType w:val="multilevel"/>
    <w:tmpl w:val="F792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BD3DDF"/>
    <w:multiLevelType w:val="multilevel"/>
    <w:tmpl w:val="B2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2410F3"/>
    <w:multiLevelType w:val="multilevel"/>
    <w:tmpl w:val="C51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85D1A"/>
    <w:multiLevelType w:val="multilevel"/>
    <w:tmpl w:val="ECF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B626D9"/>
    <w:multiLevelType w:val="multilevel"/>
    <w:tmpl w:val="3848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74F4B"/>
    <w:multiLevelType w:val="multilevel"/>
    <w:tmpl w:val="6A2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9D21AD"/>
    <w:multiLevelType w:val="multilevel"/>
    <w:tmpl w:val="2CD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E9699E"/>
    <w:multiLevelType w:val="multilevel"/>
    <w:tmpl w:val="3FF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E92BCB"/>
    <w:multiLevelType w:val="multilevel"/>
    <w:tmpl w:val="97B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CF4142"/>
    <w:multiLevelType w:val="multilevel"/>
    <w:tmpl w:val="912A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065BC5"/>
    <w:multiLevelType w:val="multilevel"/>
    <w:tmpl w:val="AE3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CF4B3F"/>
    <w:multiLevelType w:val="multilevel"/>
    <w:tmpl w:val="DEBC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CF4C75"/>
    <w:multiLevelType w:val="multilevel"/>
    <w:tmpl w:val="C84E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F51A17"/>
    <w:multiLevelType w:val="multilevel"/>
    <w:tmpl w:val="463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9F2AD2"/>
    <w:multiLevelType w:val="multilevel"/>
    <w:tmpl w:val="F3D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EE763D"/>
    <w:multiLevelType w:val="multilevel"/>
    <w:tmpl w:val="BB7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5149672">
    <w:abstractNumId w:val="15"/>
  </w:num>
  <w:num w:numId="2" w16cid:durableId="1795783154">
    <w:abstractNumId w:val="5"/>
  </w:num>
  <w:num w:numId="3" w16cid:durableId="2125994861">
    <w:abstractNumId w:val="17"/>
  </w:num>
  <w:num w:numId="4" w16cid:durableId="1558127096">
    <w:abstractNumId w:val="12"/>
  </w:num>
  <w:num w:numId="5" w16cid:durableId="196353562">
    <w:abstractNumId w:val="13"/>
  </w:num>
  <w:num w:numId="6" w16cid:durableId="771824941">
    <w:abstractNumId w:val="1"/>
  </w:num>
  <w:num w:numId="7" w16cid:durableId="1078021063">
    <w:abstractNumId w:val="2"/>
  </w:num>
  <w:num w:numId="8" w16cid:durableId="1984652275">
    <w:abstractNumId w:val="11"/>
  </w:num>
  <w:num w:numId="9" w16cid:durableId="223833325">
    <w:abstractNumId w:val="6"/>
  </w:num>
  <w:num w:numId="10" w16cid:durableId="92283077">
    <w:abstractNumId w:val="0"/>
  </w:num>
  <w:num w:numId="11" w16cid:durableId="487403422">
    <w:abstractNumId w:val="14"/>
  </w:num>
  <w:num w:numId="12" w16cid:durableId="488789875">
    <w:abstractNumId w:val="18"/>
  </w:num>
  <w:num w:numId="13" w16cid:durableId="993024032">
    <w:abstractNumId w:val="10"/>
  </w:num>
  <w:num w:numId="14" w16cid:durableId="1930845171">
    <w:abstractNumId w:val="3"/>
  </w:num>
  <w:num w:numId="15" w16cid:durableId="345788349">
    <w:abstractNumId w:val="9"/>
  </w:num>
  <w:num w:numId="16" w16cid:durableId="240483738">
    <w:abstractNumId w:val="8"/>
  </w:num>
  <w:num w:numId="17" w16cid:durableId="517281454">
    <w:abstractNumId w:val="16"/>
  </w:num>
  <w:num w:numId="18" w16cid:durableId="1304387016">
    <w:abstractNumId w:val="7"/>
  </w:num>
  <w:num w:numId="19" w16cid:durableId="1231422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B6"/>
    <w:rsid w:val="000810E7"/>
    <w:rsid w:val="0016092E"/>
    <w:rsid w:val="004025B3"/>
    <w:rsid w:val="006D6FB6"/>
    <w:rsid w:val="00737B01"/>
    <w:rsid w:val="00993A54"/>
    <w:rsid w:val="00E26F85"/>
    <w:rsid w:val="00E7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2167"/>
  <w15:chartTrackingRefBased/>
  <w15:docId w15:val="{0053EF30-1579-472F-9418-86FEB68F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6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F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F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F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F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F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F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F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6F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6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ariosalud.com/estudiantil/top-3-de-aplicaciones-en-android-y-ois-para-cuidar-la-salud-femenina/" TargetMode="External"/><Relationship Id="rId5" Type="http://schemas.openxmlformats.org/officeDocument/2006/relationships/hyperlink" Target="https://es.euronews.com/salud/2024/05/31/las-apps-de-salud-femenina-no-hacen-lo-suficiente-para-proteger-los-datos-personales-segu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1316</Words>
  <Characters>7244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Vargas</dc:creator>
  <cp:keywords/>
  <dc:description/>
  <cp:lastModifiedBy>Carolina Vargas</cp:lastModifiedBy>
  <cp:revision>4</cp:revision>
  <dcterms:created xsi:type="dcterms:W3CDTF">2026-03-05T04:00:00Z</dcterms:created>
  <dcterms:modified xsi:type="dcterms:W3CDTF">2026-03-05T06:49:00Z</dcterms:modified>
</cp:coreProperties>
</file>