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36"/>
          <w:szCs w:val="36"/>
          <w:rtl w:val="0"/>
        </w:rPr>
        <w:t xml:space="preserve">Backlog - Projeto MoveSec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rtl w:val="0"/>
        </w:rPr>
        <w:t xml:space="preserve">User Stories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rtl w:val="0"/>
        </w:rPr>
        <w:t xml:space="preserve">I - </w:t>
      </w:r>
      <w:r w:rsidDel="00000000" w:rsidR="00000000" w:rsidRPr="00000000">
        <w:rPr>
          <w:rFonts w:ascii="Times New Roman" w:cs="Times New Roman" w:eastAsia="Times New Roman" w:hAnsi="Times New Roman"/>
          <w:rtl w:val="0"/>
        </w:rPr>
        <w:t xml:space="preserve">Na ausência do usuário o dispositivo(s) deve verificar a ocorrência de movimentação na(s) entrada(s) da residência.</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rtl w:val="0"/>
        </w:rPr>
        <w:t xml:space="preserve">II - </w:t>
      </w:r>
      <w:r w:rsidDel="00000000" w:rsidR="00000000" w:rsidRPr="00000000">
        <w:rPr>
          <w:rFonts w:ascii="Times New Roman" w:cs="Times New Roman" w:eastAsia="Times New Roman" w:hAnsi="Times New Roman"/>
          <w:rtl w:val="0"/>
        </w:rPr>
        <w:t xml:space="preserve">No caso de ocorrer alguma movimentação não esperada, o dispositivo notifica  o usuário para que o próprio tome alguma atitude.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rtl w:val="0"/>
        </w:rPr>
        <w:t xml:space="preserve">Sprint 0</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i w:val="1"/>
          <w:rtl w:val="0"/>
        </w:rPr>
        <w:t xml:space="preserve">T1 - Definição dos processos essenciais e ferramentas para auxiliar na gestão do projeto.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i w:val="1"/>
          <w:rtl w:val="0"/>
        </w:rPr>
        <w:tab/>
      </w:r>
      <w:r w:rsidDel="00000000" w:rsidR="00000000" w:rsidRPr="00000000">
        <w:rPr>
          <w:rFonts w:ascii="Times New Roman" w:cs="Times New Roman" w:eastAsia="Times New Roman" w:hAnsi="Times New Roman"/>
          <w:rtl w:val="0"/>
        </w:rPr>
        <w:t xml:space="preserve">Os procedimentos elencados devem satisfazer alguns critérios contemplando métricas que permitam um acompanhamento das atividades e fornecendo recursos para visualização do progresso. Devem ser definidos também o formato e as informações contidas em cada entregável, incluindo os relatórios encaminhados a clientes e investidores.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rtl w:val="0"/>
        </w:rPr>
        <w:t xml:space="preserve">Sprint 1 (26/10)</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i w:val="1"/>
          <w:rtl w:val="0"/>
        </w:rPr>
        <w:t xml:space="preserve">T2 - Criação das funcionalidades e interface do aplicativo mobile.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i w:val="1"/>
          <w:rtl w:val="0"/>
        </w:rPr>
        <w:tab/>
      </w:r>
      <w:r w:rsidDel="00000000" w:rsidR="00000000" w:rsidRPr="00000000">
        <w:rPr>
          <w:rFonts w:ascii="Times New Roman" w:cs="Times New Roman" w:eastAsia="Times New Roman" w:hAnsi="Times New Roman"/>
          <w:rtl w:val="0"/>
        </w:rPr>
        <w:t xml:space="preserve">Protótipo inicial do aplicativo mobile e sua interface contemplando operações básicas como adicionar um novo dispositivo e simulação dos dispositivos que estão conectados.</w:t>
      </w:r>
    </w:p>
    <w:p w:rsidR="00000000" w:rsidDel="00000000" w:rsidP="00000000" w:rsidRDefault="00000000" w:rsidRPr="00000000">
      <w:pPr>
        <w:numPr>
          <w:ilvl w:val="0"/>
          <w:numId w:val="2"/>
        </w:numPr>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[P0] Estudo das tecnologias escolhidas para conexão entre a aplicação e os dispositivos - 6 hrs</w:t>
      </w:r>
    </w:p>
    <w:p w:rsidR="00000000" w:rsidDel="00000000" w:rsidP="00000000" w:rsidRDefault="00000000" w:rsidRPr="00000000">
      <w:pPr>
        <w:numPr>
          <w:ilvl w:val="0"/>
          <w:numId w:val="2"/>
        </w:numPr>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[P1] Elaboração da interface de usuário - 9 hrs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i w:val="1"/>
          <w:rtl w:val="0"/>
        </w:rPr>
        <w:t xml:space="preserve">T3 - Realizar estudo de viabilidade para definição dos componentes de hardware.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i w:val="1"/>
          <w:rtl w:val="0"/>
        </w:rPr>
        <w:tab/>
      </w:r>
      <w:r w:rsidDel="00000000" w:rsidR="00000000" w:rsidRPr="00000000">
        <w:rPr>
          <w:rFonts w:ascii="Times New Roman" w:cs="Times New Roman" w:eastAsia="Times New Roman" w:hAnsi="Times New Roman"/>
          <w:rtl w:val="0"/>
        </w:rPr>
        <w:t xml:space="preserve">Estudo de viabilidade através do hardware necessário e/ou escolhido, apresentação do orçamento e realização das devidas ações para aquisição dos componentes necessários ao desenvolvimento do protótipo do sistema do dispositivo de verificação e identificação se é o usuário ou não que está em casa.</w:t>
      </w:r>
    </w:p>
    <w:p w:rsidR="00000000" w:rsidDel="00000000" w:rsidP="00000000" w:rsidRDefault="00000000" w:rsidRPr="00000000">
      <w:pPr>
        <w:numPr>
          <w:ilvl w:val="0"/>
          <w:numId w:val="6"/>
        </w:numPr>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[P0] Validação da viabilidade dos componentes de hardware escolhidos - 2 hrs</w:t>
      </w:r>
    </w:p>
    <w:p w:rsidR="00000000" w:rsidDel="00000000" w:rsidP="00000000" w:rsidRDefault="00000000" w:rsidRPr="00000000">
      <w:pPr>
        <w:numPr>
          <w:ilvl w:val="0"/>
          <w:numId w:val="6"/>
        </w:numPr>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[P1] Orçamento dos componentes de hardware a serem comprados - 1 hr</w:t>
      </w:r>
    </w:p>
    <w:p w:rsidR="00000000" w:rsidDel="00000000" w:rsidP="00000000" w:rsidRDefault="00000000" w:rsidRPr="00000000">
      <w:pPr>
        <w:numPr>
          <w:ilvl w:val="0"/>
          <w:numId w:val="6"/>
        </w:numPr>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[P2] Compra dos componentes de hardware - 1 hr</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rtl w:val="0"/>
        </w:rPr>
        <w:t xml:space="preserve">Sprint 2 (21/11)</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i w:val="1"/>
          <w:rtl w:val="0"/>
        </w:rPr>
        <w:t xml:space="preserve">T4 - Configuração do servidor para integração com a aplicação mobile.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i w:val="1"/>
          <w:rtl w:val="0"/>
        </w:rPr>
        <w:tab/>
      </w:r>
      <w:r w:rsidDel="00000000" w:rsidR="00000000" w:rsidRPr="00000000">
        <w:rPr>
          <w:rFonts w:ascii="Times New Roman" w:cs="Times New Roman" w:eastAsia="Times New Roman" w:hAnsi="Times New Roman"/>
          <w:rtl w:val="0"/>
        </w:rPr>
        <w:t xml:space="preserve">Tem por objetivo implementar o procedimento de comunicação entre o usuário do aplicativo com o dispositivo.</w:t>
      </w:r>
    </w:p>
    <w:p w:rsidR="00000000" w:rsidDel="00000000" w:rsidP="00000000" w:rsidRDefault="00000000" w:rsidRPr="00000000">
      <w:pPr>
        <w:numPr>
          <w:ilvl w:val="0"/>
          <w:numId w:val="1"/>
        </w:numPr>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[P0] Estudo das tecnologias escolhidas para a implementação e configuração do servidor - 1 dia</w:t>
      </w:r>
    </w:p>
    <w:p w:rsidR="00000000" w:rsidDel="00000000" w:rsidP="00000000" w:rsidRDefault="00000000" w:rsidRPr="00000000">
      <w:pPr>
        <w:numPr>
          <w:ilvl w:val="0"/>
          <w:numId w:val="1"/>
        </w:numPr>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[P1] Implementação de código em PHP para comunicação com o módulo de hardware - 5 hrs</w:t>
      </w:r>
    </w:p>
    <w:p w:rsidR="00000000" w:rsidDel="00000000" w:rsidP="00000000" w:rsidRDefault="00000000" w:rsidRPr="00000000">
      <w:pPr>
        <w:numPr>
          <w:ilvl w:val="0"/>
          <w:numId w:val="1"/>
        </w:numPr>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[P2] Integração com o servidor de banco de dados MySQL - 3 hrs</w:t>
      </w:r>
    </w:p>
    <w:p w:rsidR="00000000" w:rsidDel="00000000" w:rsidP="00000000" w:rsidRDefault="00000000" w:rsidRPr="00000000">
      <w:pPr>
        <w:numPr>
          <w:ilvl w:val="0"/>
          <w:numId w:val="1"/>
        </w:numPr>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[P3] Implementação da leitura e envio de dados do dispositivo para o servidor - 4 hrs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i w:val="1"/>
          <w:rtl w:val="0"/>
        </w:rPr>
        <w:t xml:space="preserve">T5 - Modelagem inicial do sistema do dispositivo de segurança.</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ab/>
        <w:t xml:space="preserve">Essa atividade objetiva construir um protótipo conceitual contemplando componentes de hardware/software para simular o funcionamento do dispositivo de segurança. Ao final dessa etapa o protótipo deve ser capaz de simular as ações de invasão e notificar o usuário através da aplicação mobile.</w:t>
      </w:r>
    </w:p>
    <w:p w:rsidR="00000000" w:rsidDel="00000000" w:rsidP="00000000" w:rsidRDefault="00000000" w:rsidRPr="00000000">
      <w:pPr>
        <w:numPr>
          <w:ilvl w:val="0"/>
          <w:numId w:val="7"/>
        </w:numPr>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[P0] Integração com o módulo wifi - 2 hrs</w:t>
      </w:r>
    </w:p>
    <w:p w:rsidR="00000000" w:rsidDel="00000000" w:rsidP="00000000" w:rsidRDefault="00000000" w:rsidRPr="00000000">
      <w:pPr>
        <w:numPr>
          <w:ilvl w:val="0"/>
          <w:numId w:val="7"/>
        </w:numPr>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[P1] Envio de sinal de alerta para o servidor e para o usuário - 3 hrs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Sprint 3 (05/12)</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i w:val="1"/>
          <w:rtl w:val="0"/>
        </w:rPr>
        <w:t xml:space="preserve">T6 - Integração entre o sistema do dispositivo e da aplicação mobile.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ab/>
        <w:t xml:space="preserve">Garante a implementação do modelo de comunicação o dispositivo e o aplicativo do usuário. Essa comunicação é importante para notificar o usuário de um provável problema relacionado a segurança na residência e permitir que o mesmo tome alguma providência.</w:t>
      </w:r>
    </w:p>
    <w:p w:rsidR="00000000" w:rsidDel="00000000" w:rsidP="00000000" w:rsidRDefault="00000000" w:rsidRPr="00000000">
      <w:pPr>
        <w:numPr>
          <w:ilvl w:val="0"/>
          <w:numId w:val="3"/>
        </w:numPr>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[P0] Envio de informações para o servidor e notificação para o usuário - 4 hrs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i w:val="1"/>
          <w:rtl w:val="0"/>
        </w:rPr>
        <w:t xml:space="preserve">T7 - Elaboração do protótipo funcional do dispositivo de segurança no local.</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ab/>
        <w:t xml:space="preserve">Deve ser elaborado um protótipo funcional representando fisicamente a concepção do sistema do dispositivo de segurança na residência. Esse protótipo deve possibilitar um teste verossímil ao que aconteceria num cenário real, contemplando todas as etapas desde a detecção de um possível invasor na residência, o envio da informação para o servidor e posteriormente para o usuário.</w:t>
      </w:r>
    </w:p>
    <w:p w:rsidR="00000000" w:rsidDel="00000000" w:rsidP="00000000" w:rsidRDefault="00000000" w:rsidRPr="00000000">
      <w:pPr>
        <w:numPr>
          <w:ilvl w:val="0"/>
          <w:numId w:val="4"/>
        </w:numPr>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[P0] Criação da interface do sistema de hardware - 6 hrs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i w:val="1"/>
          <w:rtl w:val="0"/>
        </w:rPr>
        <w:t xml:space="preserve">T8 - Realização de testes, correção de bugs e eventuais melhorias.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ab/>
        <w:t xml:space="preserve">Contempla a realização de testes exaustivos a fim de descobrir eventuais falhas, identificar dificuldades e propor melhorias na utilização do projeto como um todo. Para execução dessa tarefa é fundamental que tanto o protótipo do projeto MoveSec quanto a aplicação hospedada no servidor já possuam candidatos para um release estável.</w:t>
      </w:r>
    </w:p>
    <w:p w:rsidR="00000000" w:rsidDel="00000000" w:rsidP="00000000" w:rsidRDefault="00000000" w:rsidRPr="00000000">
      <w:pPr>
        <w:numPr>
          <w:ilvl w:val="0"/>
          <w:numId w:val="5"/>
        </w:numPr>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[P0] Criação de casos de teste - 4 hrs</w:t>
      </w:r>
    </w:p>
    <w:p w:rsidR="00000000" w:rsidDel="00000000" w:rsidP="00000000" w:rsidRDefault="00000000" w:rsidRPr="00000000">
      <w:pPr>
        <w:numPr>
          <w:ilvl w:val="0"/>
          <w:numId w:val="5"/>
        </w:numPr>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[P1] Realização de testes e correção de possíveis erros - 6 hrs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i w:val="1"/>
          <w:rtl w:val="0"/>
        </w:rPr>
        <w:t xml:space="preserve">T9 - Entrega do primeiro release estável do projeto.</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ab/>
        <w:t xml:space="preserve">Devem ser realizados ajustes utilizando de insumo as informações provenientes da etapa de testes. As final dessa atividade deve ser gerado um release estável do projeto, garantindo sua utilização para simulação de todas atividades de maneira minimamente satisfatória.</w:t>
      </w: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