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36"/>
          <w:szCs w:val="36"/>
          <w:rtl w:val="0"/>
        </w:rPr>
        <w:t xml:space="preserve">Decisão Arquitetural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color w:val="0000ff"/>
          <w:sz w:val="28"/>
          <w:szCs w:val="28"/>
          <w:rtl w:val="0"/>
        </w:rPr>
        <w:t xml:space="preserve">Plataforma na nuvem responsável pelo back-end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Versão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Estado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Decisão 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Escolha de uma plataforma escalável para suportar a aplicação back-end, com um plano de utilização gratuito e que possua extenso material disponível para aprendizado.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Solução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Firebase (by Google), pois permite a implementação de forma fácil e intuitiva através de diversas APIs reunidas em um único SDK, além de ser uma plataforma móvel de uso gratuito.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Argumentos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Amazon Web Services (AWS)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Essa plataforma tem um plano de um ano sem custos, é escalável com facilidade e existem muitos tutoriais disponíveis a respeito de como usá-la.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1"/>
        <w:gridCol w:w="2100"/>
        <w:gridCol w:w="2085"/>
        <w:gridCol w:w="1882"/>
        <w:gridCol w:w="1882"/>
        <w:tblGridChange w:id="0">
          <w:tblGrid>
            <w:gridCol w:w="1411"/>
            <w:gridCol w:w="2100"/>
            <w:gridCol w:w="2085"/>
            <w:gridCol w:w="1882"/>
            <w:gridCol w:w="1882"/>
          </w:tblGrid>
        </w:tblGridChange>
      </w:tblGrid>
      <w:tr>
        <w:trPr>
          <w:trHeight w:val="420" w:hRule="atLeast"/>
        </w:trPr>
        <w:tc>
          <w:tcPr>
            <w:vMerge w:val="restart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Iteração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Ana Caroline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Proposta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Tentativa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IT1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Lucas Rodrigues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Decidido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IT2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Decézaris Augusto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Confirmação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IT3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