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z w:val="36"/>
          <w:szCs w:val="36"/>
          <w:rtl w:val="0"/>
        </w:rPr>
        <w:t xml:space="preserve">Template Caso de Teste</w:t>
      </w:r>
      <w:r w:rsidDel="00000000" w:rsidR="00000000" w:rsidRPr="00000000">
        <w:rPr>
          <w:sz w:val="36"/>
          <w:szCs w:val="36"/>
          <w:vertAlign w:val="superscript"/>
        </w:rPr>
        <w:footnoteReference w:customMarkFollows="0"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&lt;&lt;1.1&gt;&gt;</w:t>
      </w:r>
      <w:r w:rsidDel="00000000" w:rsidR="00000000" w:rsidRPr="00000000">
        <w:rPr>
          <w:sz w:val="28"/>
          <w:szCs w:val="28"/>
          <w:rtl w:val="0"/>
        </w:rPr>
        <w:t xml:space="preserve"> - </w:t>
      </w:r>
      <w:r w:rsidDel="00000000" w:rsidR="00000000" w:rsidRPr="00000000">
        <w:rPr>
          <w:color w:val="0000ff"/>
          <w:sz w:val="28"/>
          <w:szCs w:val="28"/>
          <w:rtl w:val="0"/>
        </w:rPr>
        <w:t xml:space="preserve">&lt;&lt;Calibragem de distância entre o dispositivo e porta ou janela&gt;&gt;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9360.0" w:type="dxa"/>
        <w:jc w:val="left"/>
        <w:tblInd w:w="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75"/>
        <w:gridCol w:w="6885"/>
        <w:tblGridChange w:id="0">
          <w:tblGrid>
            <w:gridCol w:w="2475"/>
            <w:gridCol w:w="6885"/>
          </w:tblGrid>
        </w:tblGridChange>
      </w:tblGrid>
      <w:tr>
        <w:trPr>
          <w:trHeight w:val="420" w:hRule="atLeast"/>
        </w:trPr>
        <w:tc>
          <w:tcPr>
            <w:gridSpan w:val="2"/>
            <w:shd w:fill="efefef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fefef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0000ff"/>
                <w:rtl w:val="0"/>
              </w:rPr>
              <w:t xml:space="preserve">MoveSec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fefef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Módulo/Subsistema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0000ff"/>
                <w:rtl w:val="0"/>
              </w:rPr>
              <w:t xml:space="preserve">Sensor Ultrassônico, Botão de calibragem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fefef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Responsável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0000ff"/>
                <w:rtl w:val="0"/>
              </w:rPr>
              <w:t xml:space="preserve">Decézaris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fefef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0000ff"/>
                <w:rtl w:val="0"/>
              </w:rPr>
              <w:t xml:space="preserve">20/11/2016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fefef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Breve 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0000ff"/>
                <w:rtl w:val="0"/>
              </w:rPr>
              <w:t xml:space="preserve">Teste de calibração do dispositivo.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Visual w:val="0"/>
        <w:tblW w:w="9360.0" w:type="dxa"/>
        <w:jc w:val="left"/>
        <w:tblInd w:w="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75"/>
        <w:gridCol w:w="6885"/>
        <w:tblGridChange w:id="0">
          <w:tblGrid>
            <w:gridCol w:w="2475"/>
            <w:gridCol w:w="6885"/>
          </w:tblGrid>
        </w:tblGridChange>
      </w:tblGrid>
      <w:tr>
        <w:tc>
          <w:tcPr>
            <w:shd w:fill="efefef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Pré-condições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0000ff"/>
                <w:rtl w:val="0"/>
              </w:rPr>
              <w:t xml:space="preserve">Após a instalação do dispositivo no lugar desejado, deve-se calibrar a distância entre ele e a porta ou janela para o acionamento.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80"/>
        <w:gridCol w:w="3640"/>
        <w:gridCol w:w="3920"/>
        <w:gridCol w:w="920"/>
        <w:tblGridChange w:id="0">
          <w:tblGrid>
            <w:gridCol w:w="880"/>
            <w:gridCol w:w="3640"/>
            <w:gridCol w:w="3920"/>
            <w:gridCol w:w="920"/>
          </w:tblGrid>
        </w:tblGridChange>
      </w:tblGrid>
      <w:tr>
        <w:trPr>
          <w:trHeight w:val="480" w:hRule="atLeast"/>
        </w:trPr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Passo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Resultado Esperado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Falha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color w:val="0000ff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color w:val="0000ff"/>
                <w:rtl w:val="0"/>
              </w:rPr>
              <w:t xml:space="preserve">Pressione o botão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color w:val="0000ff"/>
                <w:rtl w:val="0"/>
              </w:rPr>
              <w:t xml:space="preserve">O display deverá mostrar se a calibragem foi feita com sucesso.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color w:val="0000ff"/>
                <w:rtl w:val="0"/>
              </w:rPr>
              <w:t xml:space="preserve">Não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color w:val="0000ff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color w:val="0000ff"/>
                <w:rtl w:val="0"/>
              </w:rPr>
              <w:t xml:space="preserve">Checar pós-condição 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4"/>
        <w:bidiVisual w:val="0"/>
        <w:tblW w:w="9360.0" w:type="dxa"/>
        <w:jc w:val="left"/>
        <w:tblInd w:w="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70"/>
        <w:gridCol w:w="6990"/>
        <w:tblGridChange w:id="0">
          <w:tblGrid>
            <w:gridCol w:w="2370"/>
            <w:gridCol w:w="6990"/>
          </w:tblGrid>
        </w:tblGridChange>
      </w:tblGrid>
      <w:tr>
        <w:tc>
          <w:tcPr>
            <w:shd w:fill="efefef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Pós-condições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before="0" w:line="240" w:lineRule="auto"/>
              <w:ind w:left="720" w:hanging="360"/>
              <w:contextualSpacing w:val="1"/>
              <w:rPr>
                <w:rFonts w:ascii="Arial" w:cs="Arial" w:eastAsia="Arial" w:hAnsi="Arial"/>
                <w:b w:val="0"/>
                <w:sz w:val="22"/>
                <w:szCs w:val="22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A nova distância de acionamento foi ativada, caso ela varie em 2 2 cm, emite o alerta para o usuário.</w:t>
            </w:r>
          </w:p>
        </w:tc>
      </w:tr>
      <w:tr>
        <w:tc>
          <w:tcPr>
            <w:shd w:fill="efefef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Comentários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0000ff"/>
                <w:rtl w:val="0"/>
              </w:rPr>
              <w:t xml:space="preserve">Caso o teste tenha falhado, expor comentário sobre o acontecido e possíveis soluções ou explicações.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otnote w:id="0"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 Todos os campos que estão em azul devem ser preenchidos com os dados reais da equipe.</w:t>
      </w:r>
      <w:r w:rsidDel="00000000" w:rsidR="00000000" w:rsidRPr="00000000">
        <w:rPr>
          <w:rtl w:val="0"/>
        </w:rPr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color w:val="0000ff"/>
      </w:rPr>
    </w:lvl>
    <w:lvl w:ilvl="1">
      <w:start w:val="1"/>
      <w:numFmt w:val="lowerLetter"/>
      <w:lvlText w:val="%2."/>
      <w:lvlJc w:val="left"/>
      <w:pPr>
        <w:ind w:left="1440" w:firstLine="1080"/>
      </w:pPr>
      <w:rPr/>
    </w:lvl>
    <w:lvl w:ilvl="2">
      <w:start w:val="1"/>
      <w:numFmt w:val="lowerRoman"/>
      <w:lvlText w:val="%3."/>
      <w:lvlJc w:val="right"/>
      <w:pPr>
        <w:ind w:left="2160" w:firstLine="198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414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30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  <w:style w:type="table" w:styleId="Table1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footnotes" Target="footnotes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