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Integração do que foi desenvolvido na sprint anterior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anterior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Como foi usado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Mudança na arquitetura backend.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Enviar notificação de invasão para o servidor (Em andamento)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 o servidor rodando será possível enviar a notificação de invasão para ele de acordo com as funções de detecção.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Teste de cada componente do dispositivo feito separadamente para verificar se o funcionamento estava de acordo com as especificações do produto.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Montagem do circuito, com os sensores funcionando em conjunto.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 os dados coletados pelos sensores, foi possível implementar funções de detecção de invasão.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da interface do Aplicativo.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Configuração do servidor: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do usuário.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Configuração do banco de dados.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notificações(em andamento)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 o usuário criado é possível armazenar o dados dos dispositivos.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