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after="20" w:before="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O que é a 4Scale além dos produtos/serviços que oferecemos?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Empresa comprometida com o resultado escalável e saudável de nossos clientes, com decisões baseadas em dados, estratégia, escuta ativa e alinhamento periódico. O resultado é uma consequência de um excelente trabalho feito por todos.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pBdr>
          <w:top w:color="auto" w:space="1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after="0" w:afterAutospacing="0" w:before="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Qual é a nossa filosofia e no que acreditamos?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auto" w:space="1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Olhar o negócio como se fossemos funcionários da empresa do cliente, entendendo as particularidades internas, micro e macro da empresa, evidenciando nosso profissionalismo e capacidade técnica para alcançar o objetivo que ele deseja.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after="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Quais valores são importantes para a empresa?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Transparência, honestidade, alinhamento e decisões racionais.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after="20" w:before="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Como vocês gostariam que a 4Scale fosse percebida?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Empresa de médio/grande porte especialista em ecommerce com faturamento mensal minimo de R$100 mil/mês, com visão estratégica, analítica e parceira dos clientes.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1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after="20" w:before="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O que diferencia a 4Scale de outras empresas do mercado?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Não aceitamos qualquer cliente. Temos um posicionamento bem estabelecido e firme para entender quais clientes devemos aceitar. É um posicionamento pois queremos clientes/empresas com um certo nível de maturidade para marketing, negócios e vendas/comercial.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after="20" w:before="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Como é a nossa cultura e nossa forma de trabalhar?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Foco no resultado, proximidade com os clientes e um time interno capacitado e alinhado.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1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after="20" w:before="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Existe alguma história, princípio ou visão dos fundadores que represente bem a empresa?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Carlos vem de uma trajetória de mercado, que trouxe experiência prática para lidar em todos os setores da 4Scale atualmente. Eu venho de anos entre graduação, pós-graduação e especializações variadas na área de marketing para entrega de resultados, associado a uma vivência no marketing especificamente há mais de 5 anos.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after="20" w:before="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Onde queremos chegar e qual impacto queremos gerar?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Ser uma empresa referência na região sudeste para clientes com ecommerce e faturamento minimo de R$100 mil/mes.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1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after="20" w:before="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Existe alguma frase, conceito ou manifesto que represente a 4Scale?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20202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020"/>
          <w:sz w:val="21"/>
          <w:szCs w:val="21"/>
          <w:rtl w:val="0"/>
        </w:rPr>
        <w:t xml:space="preserve">Não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