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A75F" w14:textId="77777777" w:rsidR="00F57C00" w:rsidRPr="00430DC6" w:rsidRDefault="003C53DA" w:rsidP="00430DC6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 w:hint="eastAsia"/>
          <w:sz w:val="22"/>
          <w:szCs w:val="22"/>
        </w:rPr>
      </w:pPr>
      <w:r w:rsidRPr="00D811D7">
        <w:rPr>
          <w:rFonts w:ascii="FZSongKeBenXiuKaiS-R-GB" w:eastAsia="FZSongKeBenXiuKaiS-R-GB" w:hint="eastAsia"/>
          <w:sz w:val="22"/>
          <w:szCs w:val="22"/>
        </w:rPr>
        <w:t>《</w:t>
      </w:r>
      <w:r w:rsidRPr="00430DC6">
        <w:rPr>
          <w:rFonts w:ascii="FZSongKeBenXiuKaiS-R-GB" w:eastAsia="FZSongKeBenXiuKaiS-R-GB" w:hint="eastAsia"/>
          <w:sz w:val="22"/>
          <w:szCs w:val="22"/>
        </w:rPr>
        <w:t>中国现代文学三十年》的作者是钱理群， ， 。</w:t>
      </w:r>
    </w:p>
    <w:p w14:paraId="6FB7A46D" w14:textId="77777777" w:rsidR="003C53DA" w:rsidRPr="00430DC6" w:rsidRDefault="003C53DA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int="eastAsia"/>
          <w:color w:val="000000" w:themeColor="text1"/>
          <w:sz w:val="22"/>
          <w:szCs w:val="22"/>
        </w:rPr>
        <w:t>“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我看，苟全性命于乱世是第一要紧，所以最好是从头就不烦闷。”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是    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写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所说。</w:t>
      </w:r>
    </w:p>
    <w:p w14:paraId="732BDD49" w14:textId="77777777" w:rsidR="00D811D7" w:rsidRPr="00430DC6" w:rsidRDefault="00D811D7" w:rsidP="00430DC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FZSongKeBenXiuKaiS-R-GB" w:eastAsia="FZSongKeBenXiuKaiS-R-GB" w:hAnsi="SimSun" w:hint="eastAsia"/>
          <w:sz w:val="22"/>
          <w:szCs w:val="22"/>
        </w:rPr>
      </w:pPr>
      <w:r w:rsidRPr="00430DC6">
        <w:rPr>
          <w:rFonts w:ascii="FZSongKeBenXiuKaiS-R-GB" w:eastAsia="FZSongKeBenXiuKaiS-R-GB" w:hAnsi="SimSun" w:hint="eastAsia"/>
          <w:sz w:val="22"/>
          <w:szCs w:val="22"/>
        </w:rPr>
        <w:t>“五四运动以来的新文学是旧文学的正当发展”和“以市民为盟主的…”分别是  和   说的。</w:t>
      </w:r>
    </w:p>
    <w:p w14:paraId="74D524BD" w14:textId="77777777" w:rsidR="00D811D7" w:rsidRPr="00430DC6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林纾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的小说《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荆生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用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田其美讽刺陈独秀，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用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金心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异讽刺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用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狄莫讽刺   。</w:t>
      </w:r>
    </w:p>
    <w:p w14:paraId="2FEF642B" w14:textId="77777777" w:rsidR="00D811D7" w:rsidRPr="00430DC6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“吾之反对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孔子，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反对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.偶像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也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”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写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提出的。</w:t>
      </w:r>
    </w:p>
    <w:p w14:paraId="0DE282B1" w14:textId="77777777" w:rsidR="003C53DA" w:rsidRPr="00430DC6" w:rsidRDefault="003C53DA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白话文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的八大优点是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提出的。</w:t>
      </w:r>
    </w:p>
    <w:p w14:paraId="45BC7533" w14:textId="77777777" w:rsidR="00D811D7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“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我们这个周刊的主张是提倡自由思想，独立判断，和美的生活。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”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的发刊词中的，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该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杂志代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表的流派的对立流派是   。</w:t>
      </w:r>
    </w:p>
    <w:p w14:paraId="69E90881" w14:textId="77777777" w:rsidR="000722CB" w:rsidRPr="00430DC6" w:rsidRDefault="000722CB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</w:pP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白话文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年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成为正宗？（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还是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被政府决定使用的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这个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意思）</w:t>
      </w:r>
    </w:p>
    <w:p w14:paraId="2BF83B0B" w14:textId="77777777" w:rsidR="00D811D7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林语堂创办了    刊物写小品文（大概是这个意思）</w:t>
      </w:r>
    </w:p>
    <w:p w14:paraId="6CFDEA56" w14:textId="77777777" w:rsidR="000722CB" w:rsidRPr="00430DC6" w:rsidRDefault="000722CB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</w:pP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“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对于深藏在千万年背甲里面的士大夫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虚伪，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完全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是一种暴风雨式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闪击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”是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评价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郁达夫的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诗集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。</w:t>
      </w:r>
    </w:p>
    <w:p w14:paraId="6413E12C" w14:textId="77777777" w:rsidR="00D811D7" w:rsidRPr="00430DC6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</w:pP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>沈雁冰评论“要是有人问到：第一个十年中反映着</w:t>
      </w: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 xml:space="preserve">小市民知识分子的灰色生活的是哪一位作家的作品呢？我的回答是    </w:t>
      </w: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>”</w:t>
      </w: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>。该作家的长篇小说是       。</w:t>
      </w:r>
    </w:p>
    <w:p w14:paraId="69B23F9B" w14:textId="77777777" w:rsidR="00D811D7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创作了《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命命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鸟》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等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作品的作家是    。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“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眼前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所见的都是痛苦，过去，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未来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回想底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他的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作品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中的话。</w:t>
      </w:r>
    </w:p>
    <w:p w14:paraId="763F095A" w14:textId="77777777" w:rsidR="00747289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受到奥尼尔思想影响的是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洪深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和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曹禺的     。</w:t>
      </w:r>
    </w:p>
    <w:p w14:paraId="6B56BF0C" w14:textId="77777777" w:rsidR="000722CB" w:rsidRPr="00430DC6" w:rsidRDefault="000722CB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戏剧社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重金征求剧本（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大概是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这一类吧），这个戏剧社位于   。</w:t>
      </w:r>
    </w:p>
    <w:p w14:paraId="79EC2B36" w14:textId="77777777" w:rsidR="00747289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写出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郭沫若六大历史剧中除了《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虎符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》、《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屈原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以外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的另外两部   ，   。</w:t>
      </w:r>
    </w:p>
    <w:p w14:paraId="7442C08F" w14:textId="77777777" w:rsidR="00747289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抗战后期著名剧作家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创作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以科学家俞实夫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原型的。</w:t>
      </w:r>
    </w:p>
    <w:p w14:paraId="3FE21739" w14:textId="77777777" w:rsidR="00747289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留东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外史》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作者向恺然，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其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笔名是   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他创作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被认为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是现代武侠小说的开端。</w:t>
      </w:r>
    </w:p>
    <w:p w14:paraId="5FA1C77D" w14:textId="77777777" w:rsidR="00747289" w:rsidRPr="009D7E4E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茅盾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评价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“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在目前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的青年诗人中，《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烙印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作者可以说是最优秀的了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”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说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的是   ，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他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的作品有    。</w:t>
      </w:r>
    </w:p>
    <w:p w14:paraId="5C6EE1D2" w14:textId="77777777" w:rsidR="00430DC6" w:rsidRPr="009D7E4E" w:rsidRDefault="00747289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“从泥土掘起他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伤损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的肢体，用你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们胜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利的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欢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呼，把他的灵魂高高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扬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起。然后把他的白骨放在山峰…”是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 xml:space="preserve">被称为雨巷诗人的    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的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 xml:space="preserve">    。</w:t>
      </w:r>
    </w:p>
    <w:p w14:paraId="24DA2635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考了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艾青（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应该是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）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和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他的一首诗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…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找都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没法儿找。</w:t>
      </w:r>
    </w:p>
    <w:p w14:paraId="5FF88ED3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《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子夜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》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中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与吴荪甫斗法的是    ，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吴荪甫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有一个桀骜不驯的手下叫做   。</w:t>
      </w:r>
    </w:p>
    <w:p w14:paraId="5D8C311B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老舍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在伦敦创作的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小说有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 xml:space="preserve">老张的哲学，   ，   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这三部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。</w:t>
      </w:r>
      <w:bookmarkStart w:id="0" w:name="_GoBack"/>
      <w:bookmarkEnd w:id="0"/>
    </w:p>
    <w:p w14:paraId="6644CDB2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巴金的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爱情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三部曲是《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雾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》《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雨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》    ，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和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插曲   。</w:t>
      </w:r>
    </w:p>
    <w:p w14:paraId="78940D49" w14:textId="77777777" w:rsidR="00D811D7" w:rsidRPr="009D7E4E" w:rsidRDefault="00D811D7" w:rsidP="00D811D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“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曙烟如梦，朝旭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  <w:shd w:val="clear" w:color="auto" w:fill="FFFFFF"/>
        </w:rPr>
        <w:t>腾辉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。光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  <w:shd w:val="clear" w:color="auto" w:fill="FFFFFF"/>
        </w:rPr>
        <w:t>线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直射于玻璃窗上，作胭脂色。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>”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是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>鸳鸯蝴蝶派作家   ，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写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 xml:space="preserve">的    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的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>开头。</w:t>
      </w:r>
    </w:p>
    <w:p w14:paraId="62CEB1BD" w14:textId="77777777" w:rsidR="003C53DA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“</w:t>
      </w:r>
      <w:r w:rsidRPr="009D7E4E">
        <w:rPr>
          <w:rFonts w:ascii="FZSongKeBenXiuKaiS-R-GB" w:eastAsia="FZSongKeBenXiuKaiS-R-GB" w:hint="eastAsia"/>
          <w:sz w:val="22"/>
          <w:szCs w:val="22"/>
        </w:rPr>
        <w:t>吾辈</w:t>
      </w:r>
      <w:r w:rsidRPr="009D7E4E">
        <w:rPr>
          <w:rFonts w:ascii="FZSongKeBenXiuKaiS-R-GB" w:eastAsia="FZSongKeBenXiuKaiS-R-GB"/>
          <w:sz w:val="22"/>
          <w:szCs w:val="22"/>
        </w:rPr>
        <w:t>青年，</w:t>
      </w:r>
      <w:r w:rsidRPr="009D7E4E">
        <w:rPr>
          <w:rFonts w:ascii="FZSongKeBenXiuKaiS-R-GB" w:eastAsia="FZSongKeBenXiuKaiS-R-GB" w:hint="eastAsia"/>
          <w:sz w:val="22"/>
          <w:szCs w:val="22"/>
        </w:rPr>
        <w:t>当</w:t>
      </w:r>
      <w:r w:rsidRPr="009D7E4E">
        <w:rPr>
          <w:rFonts w:ascii="FZSongKeBenXiuKaiS-R-GB" w:eastAsia="FZSongKeBenXiuKaiS-R-GB"/>
          <w:sz w:val="22"/>
          <w:szCs w:val="22"/>
        </w:rPr>
        <w:t>研究法律政治，预备将来做议员</w:t>
      </w:r>
      <w:r w:rsidRPr="009D7E4E">
        <w:rPr>
          <w:rFonts w:ascii="FZSongKeBenXiuKaiS-R-GB" w:eastAsia="FZSongKeBenXiuKaiS-R-GB"/>
          <w:sz w:val="22"/>
          <w:szCs w:val="22"/>
        </w:rPr>
        <w:t>…</w:t>
      </w:r>
      <w:r w:rsidRPr="009D7E4E">
        <w:rPr>
          <w:rFonts w:ascii="FZSongKeBenXiuKaiS-R-GB" w:eastAsia="FZSongKeBenXiuKaiS-R-GB" w:hint="eastAsia"/>
          <w:sz w:val="22"/>
          <w:szCs w:val="22"/>
        </w:rPr>
        <w:t>做</w:t>
      </w:r>
      <w:r w:rsidRPr="009D7E4E">
        <w:rPr>
          <w:rFonts w:ascii="FZSongKeBenXiuKaiS-R-GB" w:eastAsia="FZSongKeBenXiuKaiS-R-GB"/>
          <w:sz w:val="22"/>
          <w:szCs w:val="22"/>
        </w:rPr>
        <w:t>什么诗</w:t>
      </w:r>
      <w:r w:rsidRPr="009D7E4E">
        <w:rPr>
          <w:rFonts w:ascii="FZSongKeBenXiuKaiS-R-GB" w:eastAsia="FZSongKeBenXiuKaiS-R-GB"/>
          <w:sz w:val="22"/>
          <w:szCs w:val="22"/>
        </w:rPr>
        <w:t>”</w:t>
      </w:r>
      <w:r w:rsidRPr="009D7E4E">
        <w:rPr>
          <w:rFonts w:ascii="FZSongKeBenXiuKaiS-R-GB" w:eastAsia="FZSongKeBenXiuKaiS-R-GB" w:hint="eastAsia"/>
          <w:sz w:val="22"/>
          <w:szCs w:val="22"/>
        </w:rPr>
        <w:t>是</w:t>
      </w:r>
      <w:r w:rsidRPr="009D7E4E">
        <w:rPr>
          <w:rFonts w:ascii="FZSongKeBenXiuKaiS-R-GB" w:eastAsia="FZSongKeBenXiuKaiS-R-GB"/>
          <w:sz w:val="22"/>
          <w:szCs w:val="22"/>
        </w:rPr>
        <w:t xml:space="preserve">     </w:t>
      </w:r>
      <w:r w:rsidRPr="009D7E4E">
        <w:rPr>
          <w:rFonts w:ascii="FZSongKeBenXiuKaiS-R-GB" w:eastAsia="FZSongKeBenXiuKaiS-R-GB" w:hint="eastAsia"/>
          <w:sz w:val="22"/>
          <w:szCs w:val="22"/>
        </w:rPr>
        <w:t>写</w:t>
      </w:r>
      <w:r w:rsidRPr="009D7E4E">
        <w:rPr>
          <w:rFonts w:ascii="FZSongKeBenXiuKaiS-R-GB" w:eastAsia="FZSongKeBenXiuKaiS-R-GB"/>
          <w:sz w:val="22"/>
          <w:szCs w:val="22"/>
        </w:rPr>
        <w:t>的    。</w:t>
      </w:r>
    </w:p>
    <w:p w14:paraId="2E858231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被称为天津张恨水的是    ，</w:t>
      </w:r>
      <w:r w:rsidRPr="009D7E4E">
        <w:rPr>
          <w:rFonts w:ascii="FZSongKeBenXiuKaiS-R-GB" w:eastAsia="FZSongKeBenXiuKaiS-R-GB" w:hint="eastAsia"/>
          <w:sz w:val="22"/>
          <w:szCs w:val="22"/>
        </w:rPr>
        <w:t>他</w:t>
      </w:r>
      <w:r w:rsidRPr="009D7E4E">
        <w:rPr>
          <w:rFonts w:ascii="FZSongKeBenXiuKaiS-R-GB" w:eastAsia="FZSongKeBenXiuKaiS-R-GB"/>
          <w:sz w:val="22"/>
          <w:szCs w:val="22"/>
        </w:rPr>
        <w:t>的代表作是    。</w:t>
      </w:r>
      <w:r w:rsidRPr="009D7E4E">
        <w:rPr>
          <w:rFonts w:ascii="FZSongKeBenXiuKaiS-R-GB" w:eastAsia="FZSongKeBenXiuKaiS-R-GB" w:hint="eastAsia"/>
          <w:sz w:val="22"/>
          <w:szCs w:val="22"/>
        </w:rPr>
        <w:t>郑振铎</w:t>
      </w:r>
      <w:r w:rsidRPr="009D7E4E">
        <w:rPr>
          <w:rFonts w:ascii="FZSongKeBenXiuKaiS-R-GB" w:eastAsia="FZSongKeBenXiuKaiS-R-GB"/>
          <w:sz w:val="22"/>
          <w:szCs w:val="22"/>
        </w:rPr>
        <w:t>认为他要比张恨水高到那里去了。</w:t>
      </w:r>
    </w:p>
    <w:p w14:paraId="52E0662B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武侠北五家中</w:t>
      </w:r>
      <w:r w:rsidRPr="009D7E4E">
        <w:rPr>
          <w:rFonts w:ascii="FZSongKeBenXiuKaiS-R-GB" w:eastAsia="FZSongKeBenXiuKaiS-R-GB"/>
          <w:sz w:val="22"/>
          <w:szCs w:val="22"/>
        </w:rPr>
        <w:t>“</w:t>
      </w:r>
      <w:r w:rsidRPr="009D7E4E">
        <w:rPr>
          <w:rFonts w:ascii="FZSongKeBenXiuKaiS-R-GB" w:eastAsia="FZSongKeBenXiuKaiS-R-GB" w:hint="eastAsia"/>
          <w:sz w:val="22"/>
          <w:szCs w:val="22"/>
        </w:rPr>
        <w:t>剑仙派</w:t>
      </w:r>
      <w:r w:rsidRPr="009D7E4E">
        <w:rPr>
          <w:rFonts w:ascii="FZSongKeBenXiuKaiS-R-GB" w:eastAsia="FZSongKeBenXiuKaiS-R-GB"/>
          <w:sz w:val="22"/>
          <w:szCs w:val="22"/>
        </w:rPr>
        <w:t>”</w:t>
      </w:r>
      <w:r w:rsidRPr="009D7E4E">
        <w:rPr>
          <w:rFonts w:ascii="FZSongKeBenXiuKaiS-R-GB" w:eastAsia="FZSongKeBenXiuKaiS-R-GB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>“</w:t>
      </w:r>
      <w:r w:rsidRPr="009D7E4E">
        <w:rPr>
          <w:rFonts w:ascii="FZSongKeBenXiuKaiS-R-GB" w:eastAsia="FZSongKeBenXiuKaiS-R-GB" w:hint="eastAsia"/>
          <w:sz w:val="22"/>
          <w:szCs w:val="22"/>
        </w:rPr>
        <w:t>侠情派</w:t>
      </w:r>
      <w:r w:rsidRPr="009D7E4E">
        <w:rPr>
          <w:rFonts w:ascii="FZSongKeBenXiuKaiS-R-GB" w:eastAsia="FZSongKeBenXiuKaiS-R-GB"/>
          <w:sz w:val="22"/>
          <w:szCs w:val="22"/>
        </w:rPr>
        <w:t>”</w:t>
      </w:r>
      <w:r w:rsidRPr="009D7E4E">
        <w:rPr>
          <w:rFonts w:ascii="FZSongKeBenXiuKaiS-R-GB" w:eastAsia="FZSongKeBenXiuKaiS-R-GB" w:hint="eastAsia"/>
          <w:sz w:val="22"/>
          <w:szCs w:val="22"/>
        </w:rPr>
        <w:t>分别</w:t>
      </w:r>
      <w:r w:rsidRPr="009D7E4E">
        <w:rPr>
          <w:rFonts w:ascii="FZSongKeBenXiuKaiS-R-GB" w:eastAsia="FZSongKeBenXiuKaiS-R-GB"/>
          <w:sz w:val="22"/>
          <w:szCs w:val="22"/>
        </w:rPr>
        <w:t xml:space="preserve">是指    </w:t>
      </w:r>
      <w:r w:rsidRPr="009D7E4E">
        <w:rPr>
          <w:rFonts w:ascii="FZSongKeBenXiuKaiS-R-GB" w:eastAsia="FZSongKeBenXiuKaiS-R-GB" w:hint="eastAsia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 xml:space="preserve">    。</w:t>
      </w:r>
    </w:p>
    <w:p w14:paraId="05BC6DB2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被</w:t>
      </w:r>
      <w:r w:rsidRPr="009D7E4E">
        <w:rPr>
          <w:rFonts w:ascii="FZSongKeBenXiuKaiS-R-GB" w:eastAsia="FZSongKeBenXiuKaiS-R-GB" w:hint="eastAsia"/>
          <w:sz w:val="22"/>
          <w:szCs w:val="22"/>
        </w:rPr>
        <w:t>称为压不扁的玫瑰花</w:t>
      </w:r>
      <w:r w:rsidRPr="009D7E4E">
        <w:rPr>
          <w:rFonts w:ascii="FZSongKeBenXiuKaiS-R-GB" w:eastAsia="FZSongKeBenXiuKaiS-R-GB"/>
          <w:sz w:val="22"/>
          <w:szCs w:val="22"/>
        </w:rPr>
        <w:t>和台湾乡土文学之父的作家分别是    ，    。</w:t>
      </w:r>
    </w:p>
    <w:p w14:paraId="28C8F29F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东北流亡作家和非流亡作家中最重要的女性作家分别是    和    。</w:t>
      </w:r>
    </w:p>
    <w:p w14:paraId="40109700" w14:textId="77777777" w:rsidR="000722CB" w:rsidRPr="009D7E4E" w:rsidRDefault="000722CB" w:rsidP="000722CB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lastRenderedPageBreak/>
        <w:t>《</w:t>
      </w:r>
      <w:r w:rsidRPr="009D7E4E">
        <w:rPr>
          <w:rFonts w:ascii="FZSongKeBenXiuKaiS-R-GB" w:eastAsia="FZSongKeBenXiuKaiS-R-GB" w:hint="eastAsia"/>
          <w:sz w:val="22"/>
          <w:szCs w:val="22"/>
        </w:rPr>
        <w:t>退职夫人</w:t>
      </w:r>
      <w:r w:rsidRPr="009D7E4E">
        <w:rPr>
          <w:rFonts w:ascii="FZSongKeBenXiuKaiS-R-GB" w:eastAsia="FZSongKeBenXiuKaiS-R-GB"/>
          <w:sz w:val="22"/>
          <w:szCs w:val="22"/>
        </w:rPr>
        <w:t>自传》</w:t>
      </w:r>
      <w:r w:rsidRPr="009D7E4E">
        <w:rPr>
          <w:rFonts w:ascii="FZSongKeBenXiuKaiS-R-GB" w:eastAsia="FZSongKeBenXiuKaiS-R-GB" w:hint="eastAsia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>《结婚十年》</w:t>
      </w:r>
      <w:r w:rsidRPr="009D7E4E">
        <w:rPr>
          <w:rFonts w:ascii="FZSongKeBenXiuKaiS-R-GB" w:eastAsia="FZSongKeBenXiuKaiS-R-GB" w:hint="eastAsia"/>
          <w:sz w:val="22"/>
          <w:szCs w:val="22"/>
        </w:rPr>
        <w:t>被称为</w:t>
      </w:r>
      <w:r w:rsidRPr="009D7E4E">
        <w:rPr>
          <w:rFonts w:ascii="FZSongKeBenXiuKaiS-R-GB" w:eastAsia="FZSongKeBenXiuKaiS-R-GB"/>
          <w:sz w:val="22"/>
          <w:szCs w:val="22"/>
        </w:rPr>
        <w:t>双璧，</w:t>
      </w:r>
      <w:r w:rsidRPr="009D7E4E">
        <w:rPr>
          <w:rFonts w:ascii="FZSongKeBenXiuKaiS-R-GB" w:eastAsia="FZSongKeBenXiuKaiS-R-GB" w:hint="eastAsia"/>
          <w:sz w:val="22"/>
          <w:szCs w:val="22"/>
        </w:rPr>
        <w:t>他们</w:t>
      </w:r>
      <w:r w:rsidRPr="009D7E4E">
        <w:rPr>
          <w:rFonts w:ascii="FZSongKeBenXiuKaiS-R-GB" w:eastAsia="FZSongKeBenXiuKaiS-R-GB"/>
          <w:sz w:val="22"/>
          <w:szCs w:val="22"/>
        </w:rPr>
        <w:t xml:space="preserve">的作者是    </w:t>
      </w:r>
      <w:r w:rsidRPr="009D7E4E">
        <w:rPr>
          <w:rFonts w:ascii="FZSongKeBenXiuKaiS-R-GB" w:eastAsia="FZSongKeBenXiuKaiS-R-GB" w:hint="eastAsia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 xml:space="preserve">    。</w:t>
      </w:r>
    </w:p>
    <w:p w14:paraId="577DC1A7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</w:p>
    <w:p w14:paraId="0E7AF7AA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二．名词解释</w:t>
      </w:r>
    </w:p>
    <w:p w14:paraId="1E7BFFFD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《尝试集</w:t>
      </w:r>
      <w:r w:rsidRPr="009D7E4E">
        <w:rPr>
          <w:rFonts w:ascii="FZSongKeBenXiuKaiS-R-GB" w:eastAsia="FZSongKeBenXiuKaiS-R-GB"/>
          <w:sz w:val="22"/>
          <w:szCs w:val="22"/>
        </w:rPr>
        <w:t>》</w:t>
      </w:r>
    </w:p>
    <w:p w14:paraId="16184E7A" w14:textId="77777777" w:rsidR="000722CB" w:rsidRPr="009D7E4E" w:rsidRDefault="000722CB" w:rsidP="000722CB">
      <w:pPr>
        <w:rPr>
          <w:rFonts w:ascii="FZSongKeBenXiuKaiS-R-GB" w:eastAsia="FZSongKeBenXiuKaiS-R-GB" w:hint="eastAsia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创造社</w:t>
      </w:r>
    </w:p>
    <w:p w14:paraId="3D874F53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独幕剧</w:t>
      </w:r>
      <w:r w:rsidRPr="009D7E4E">
        <w:rPr>
          <w:rFonts w:ascii="FZSongKeBenXiuKaiS-R-GB" w:eastAsia="FZSongKeBenXiuKaiS-R-GB"/>
          <w:sz w:val="22"/>
          <w:szCs w:val="22"/>
        </w:rPr>
        <w:t>圣手</w:t>
      </w:r>
    </w:p>
    <w:p w14:paraId="0AFAF50D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《围城</w:t>
      </w:r>
      <w:r w:rsidRPr="009D7E4E">
        <w:rPr>
          <w:rFonts w:ascii="FZSongKeBenXiuKaiS-R-GB" w:eastAsia="FZSongKeBenXiuKaiS-R-GB"/>
          <w:sz w:val="22"/>
          <w:szCs w:val="22"/>
        </w:rPr>
        <w:t>》</w:t>
      </w:r>
    </w:p>
    <w:p w14:paraId="5897BBA7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东方</w:t>
      </w:r>
      <w:r w:rsidRPr="009D7E4E">
        <w:rPr>
          <w:rFonts w:ascii="FZSongKeBenXiuKaiS-R-GB" w:eastAsia="FZSongKeBenXiuKaiS-R-GB"/>
          <w:sz w:val="22"/>
          <w:szCs w:val="22"/>
        </w:rPr>
        <w:t>柯南道尔</w:t>
      </w:r>
    </w:p>
    <w:p w14:paraId="5006DDE4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山药蛋派</w:t>
      </w:r>
    </w:p>
    <w:p w14:paraId="327B6712" w14:textId="77777777" w:rsidR="000722CB" w:rsidRPr="009D7E4E" w:rsidRDefault="000722CB" w:rsidP="000722CB">
      <w:pPr>
        <w:rPr>
          <w:rFonts w:ascii="FZSongKeBenXiuKaiS-R-GB" w:eastAsia="FZSongKeBenXiuKaiS-R-GB" w:hint="eastAsia"/>
          <w:sz w:val="22"/>
          <w:szCs w:val="22"/>
        </w:rPr>
      </w:pPr>
    </w:p>
    <w:p w14:paraId="432DDEF4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三．简答</w:t>
      </w:r>
    </w:p>
    <w:p w14:paraId="51CF0012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1.运用</w:t>
      </w:r>
      <w:r w:rsidRPr="009D7E4E">
        <w:rPr>
          <w:rFonts w:ascii="FZSongKeBenXiuKaiS-R-GB" w:eastAsia="FZSongKeBenXiuKaiS-R-GB"/>
          <w:sz w:val="22"/>
          <w:szCs w:val="22"/>
        </w:rPr>
        <w:t>多部文学作品，</w:t>
      </w:r>
      <w:r w:rsidRPr="009D7E4E">
        <w:rPr>
          <w:rFonts w:ascii="FZSongKeBenXiuKaiS-R-GB" w:eastAsia="FZSongKeBenXiuKaiS-R-GB" w:hint="eastAsia"/>
          <w:sz w:val="22"/>
          <w:szCs w:val="22"/>
        </w:rPr>
        <w:t>分析</w:t>
      </w:r>
      <w:r w:rsidRPr="009D7E4E">
        <w:rPr>
          <w:rFonts w:ascii="FZSongKeBenXiuKaiS-R-GB" w:eastAsia="FZSongKeBenXiuKaiS-R-GB"/>
          <w:sz w:val="22"/>
          <w:szCs w:val="22"/>
        </w:rPr>
        <w:t>鲁迅的思维模式在其小说创造中的体现。</w:t>
      </w:r>
    </w:p>
    <w:p w14:paraId="0D428CAE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2.试分析</w:t>
      </w:r>
      <w:r w:rsidRPr="009D7E4E">
        <w:rPr>
          <w:rFonts w:ascii="FZSongKeBenXiuKaiS-R-GB" w:eastAsia="FZSongKeBenXiuKaiS-R-GB"/>
          <w:sz w:val="22"/>
          <w:szCs w:val="22"/>
        </w:rPr>
        <w:t>茅盾、</w:t>
      </w:r>
      <w:r w:rsidRPr="009D7E4E">
        <w:rPr>
          <w:rFonts w:ascii="FZSongKeBenXiuKaiS-R-GB" w:eastAsia="FZSongKeBenXiuKaiS-R-GB" w:hint="eastAsia"/>
          <w:sz w:val="22"/>
          <w:szCs w:val="22"/>
        </w:rPr>
        <w:t>老舍</w:t>
      </w:r>
      <w:r w:rsidRPr="009D7E4E">
        <w:rPr>
          <w:rFonts w:ascii="FZSongKeBenXiuKaiS-R-GB" w:eastAsia="FZSongKeBenXiuKaiS-R-GB"/>
          <w:sz w:val="22"/>
          <w:szCs w:val="22"/>
        </w:rPr>
        <w:t>、</w:t>
      </w:r>
      <w:r w:rsidRPr="009D7E4E">
        <w:rPr>
          <w:rFonts w:ascii="FZSongKeBenXiuKaiS-R-GB" w:eastAsia="FZSongKeBenXiuKaiS-R-GB" w:hint="eastAsia"/>
          <w:sz w:val="22"/>
          <w:szCs w:val="22"/>
        </w:rPr>
        <w:t>曹禺</w:t>
      </w:r>
      <w:r w:rsidRPr="009D7E4E">
        <w:rPr>
          <w:rFonts w:ascii="FZSongKeBenXiuKaiS-R-GB" w:eastAsia="FZSongKeBenXiuKaiS-R-GB"/>
          <w:sz w:val="22"/>
          <w:szCs w:val="22"/>
        </w:rPr>
        <w:t>的女性观。</w:t>
      </w:r>
    </w:p>
    <w:p w14:paraId="4D1BB664" w14:textId="77777777" w:rsidR="000722CB" w:rsidRPr="009D7E4E" w:rsidRDefault="000722CB" w:rsidP="000722CB">
      <w:pPr>
        <w:rPr>
          <w:rFonts w:ascii="FZSongKeBenXiuKaiS-R-GB" w:eastAsia="FZSongKeBenXiuKaiS-R-GB" w:hint="eastAsia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3.</w:t>
      </w:r>
      <w:r w:rsidRPr="009D7E4E">
        <w:rPr>
          <w:rFonts w:ascii="FZSongKeBenXiuKaiS-R-GB" w:eastAsia="FZSongKeBenXiuKaiS-R-GB" w:hint="eastAsia"/>
          <w:sz w:val="22"/>
          <w:szCs w:val="22"/>
        </w:rPr>
        <w:t>纵观</w:t>
      </w:r>
      <w:r w:rsidRPr="009D7E4E">
        <w:rPr>
          <w:rFonts w:ascii="FZSongKeBenXiuKaiS-R-GB" w:eastAsia="FZSongKeBenXiuKaiS-R-GB"/>
          <w:sz w:val="22"/>
          <w:szCs w:val="22"/>
        </w:rPr>
        <w:t>整</w:t>
      </w:r>
      <w:r w:rsidRPr="009D7E4E">
        <w:rPr>
          <w:rFonts w:ascii="FZSongKeBenXiuKaiS-R-GB" w:eastAsia="FZSongKeBenXiuKaiS-R-GB" w:hint="eastAsia"/>
          <w:sz w:val="22"/>
          <w:szCs w:val="22"/>
        </w:rPr>
        <w:t>个</w:t>
      </w:r>
      <w:r w:rsidRPr="009D7E4E">
        <w:rPr>
          <w:rFonts w:ascii="FZSongKeBenXiuKaiS-R-GB" w:eastAsia="FZSongKeBenXiuKaiS-R-GB"/>
          <w:sz w:val="22"/>
          <w:szCs w:val="22"/>
        </w:rPr>
        <w:t>现代文学史，</w:t>
      </w:r>
      <w:r w:rsidRPr="009D7E4E">
        <w:rPr>
          <w:rFonts w:ascii="FZSongKeBenXiuKaiS-R-GB" w:eastAsia="FZSongKeBenXiuKaiS-R-GB" w:hint="eastAsia"/>
          <w:sz w:val="22"/>
          <w:szCs w:val="22"/>
        </w:rPr>
        <w:t>试</w:t>
      </w:r>
      <w:r w:rsidRPr="009D7E4E">
        <w:rPr>
          <w:rFonts w:ascii="FZSongKeBenXiuKaiS-R-GB" w:eastAsia="FZSongKeBenXiuKaiS-R-GB"/>
          <w:sz w:val="22"/>
          <w:szCs w:val="22"/>
        </w:rPr>
        <w:t>分析《</w:t>
      </w:r>
      <w:r w:rsidRPr="009D7E4E">
        <w:rPr>
          <w:rFonts w:ascii="FZSongKeBenXiuKaiS-R-GB" w:eastAsia="FZSongKeBenXiuKaiS-R-GB" w:hint="eastAsia"/>
          <w:sz w:val="22"/>
          <w:szCs w:val="22"/>
        </w:rPr>
        <w:t>在</w:t>
      </w:r>
      <w:r w:rsidRPr="009D7E4E">
        <w:rPr>
          <w:rFonts w:ascii="FZSongKeBenXiuKaiS-R-GB" w:eastAsia="FZSongKeBenXiuKaiS-R-GB"/>
          <w:sz w:val="22"/>
          <w:szCs w:val="22"/>
        </w:rPr>
        <w:t>延安文艺</w:t>
      </w:r>
      <w:r w:rsidR="007437CD" w:rsidRPr="009D7E4E">
        <w:rPr>
          <w:rFonts w:ascii="FZSongKeBenXiuKaiS-R-GB" w:eastAsia="FZSongKeBenXiuKaiS-R-GB" w:hint="eastAsia"/>
          <w:sz w:val="22"/>
          <w:szCs w:val="22"/>
        </w:rPr>
        <w:t>座谈会</w:t>
      </w:r>
      <w:r w:rsidRPr="009D7E4E">
        <w:rPr>
          <w:rFonts w:ascii="FZSongKeBenXiuKaiS-R-GB" w:eastAsia="FZSongKeBenXiuKaiS-R-GB"/>
          <w:sz w:val="22"/>
          <w:szCs w:val="22"/>
        </w:rPr>
        <w:t>上的讲话》</w:t>
      </w:r>
      <w:r w:rsidR="007437CD" w:rsidRPr="009D7E4E">
        <w:rPr>
          <w:rFonts w:ascii="FZSongKeBenXiuKaiS-R-GB" w:eastAsia="FZSongKeBenXiuKaiS-R-GB"/>
          <w:sz w:val="22"/>
          <w:szCs w:val="22"/>
        </w:rPr>
        <w:t>对于现代文学发展的重要作用。</w:t>
      </w:r>
    </w:p>
    <w:sectPr w:rsidR="000722CB" w:rsidRPr="009D7E4E" w:rsidSect="0030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ZSongKeBenXiuKaiS-R-GB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C21EE"/>
    <w:multiLevelType w:val="hybridMultilevel"/>
    <w:tmpl w:val="E5F0E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DA"/>
    <w:rsid w:val="000114D6"/>
    <w:rsid w:val="000722CB"/>
    <w:rsid w:val="003044F2"/>
    <w:rsid w:val="003C53DA"/>
    <w:rsid w:val="00430DC6"/>
    <w:rsid w:val="00657311"/>
    <w:rsid w:val="007437CD"/>
    <w:rsid w:val="00747289"/>
    <w:rsid w:val="009D7E4E"/>
    <w:rsid w:val="00D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4A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D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811D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8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9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1152</Characters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2016-06-13T16:06:00Z</dcterms:created>
  <dcterms:modified xsi:type="dcterms:W3CDTF">2016-06-16T14:41:00Z</dcterms:modified>
</cp:coreProperties>
</file>