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B4F" w:rsidRPr="00D06B4F" w:rsidRDefault="00D06B4F" w:rsidP="00D06B4F">
      <w:pPr>
        <w:widowControl/>
        <w:shd w:val="clear" w:color="auto" w:fill="FFFFFF"/>
        <w:wordWrap w:val="0"/>
        <w:jc w:val="left"/>
        <w:outlineLvl w:val="2"/>
        <w:rPr>
          <w:rFonts w:ascii="Tahoma" w:eastAsia="宋体" w:hAnsi="Tahoma" w:cs="Tahoma"/>
          <w:b/>
          <w:bCs/>
          <w:color w:val="333333"/>
          <w:kern w:val="0"/>
          <w:sz w:val="11"/>
          <w:szCs w:val="11"/>
        </w:rPr>
      </w:pPr>
      <w:r w:rsidRPr="00D06B4F">
        <w:rPr>
          <w:rFonts w:ascii="Tahoma" w:eastAsia="宋体" w:hAnsi="Tahoma" w:cs="Tahoma"/>
          <w:b/>
          <w:bCs/>
          <w:color w:val="333333"/>
          <w:kern w:val="0"/>
          <w:sz w:val="13"/>
        </w:rPr>
        <w:t>北大法学院</w:t>
      </w:r>
      <w:r w:rsidRPr="00D06B4F">
        <w:rPr>
          <w:rFonts w:ascii="Tahoma" w:eastAsia="宋体" w:hAnsi="Tahoma" w:cs="Tahoma"/>
          <w:b/>
          <w:bCs/>
          <w:color w:val="333333"/>
          <w:kern w:val="0"/>
          <w:sz w:val="13"/>
        </w:rPr>
        <w:t>2011</w:t>
      </w:r>
      <w:r w:rsidRPr="00D06B4F">
        <w:rPr>
          <w:rFonts w:ascii="Tahoma" w:eastAsia="宋体" w:hAnsi="Tahoma" w:cs="Tahoma"/>
          <w:b/>
          <w:bCs/>
          <w:color w:val="333333"/>
          <w:kern w:val="0"/>
          <w:sz w:val="13"/>
        </w:rPr>
        <w:t>级民法总论期末考试成绩汇总与评析（后附原题）</w:t>
      </w:r>
      <w:r w:rsidRPr="00D06B4F">
        <w:rPr>
          <w:rFonts w:ascii="Tahoma" w:eastAsia="宋体" w:hAnsi="Tahoma" w:cs="Tahoma"/>
          <w:b/>
          <w:bCs/>
          <w:color w:val="333333"/>
          <w:kern w:val="0"/>
          <w:sz w:val="13"/>
        </w:rPr>
        <w:t>——</w:t>
      </w:r>
      <w:r w:rsidRPr="00D06B4F">
        <w:rPr>
          <w:rFonts w:ascii="Tahoma" w:eastAsia="宋体" w:hAnsi="Tahoma" w:cs="Tahoma"/>
          <w:b/>
          <w:bCs/>
          <w:color w:val="333333"/>
          <w:kern w:val="0"/>
          <w:sz w:val="13"/>
        </w:rPr>
        <w:t>葛云松</w:t>
      </w:r>
      <w:r w:rsidRPr="00D06B4F">
        <w:rPr>
          <w:rFonts w:ascii="Tahoma" w:eastAsia="宋体" w:hAnsi="Tahoma" w:cs="Tahoma"/>
          <w:color w:val="888888"/>
          <w:kern w:val="0"/>
          <w:sz w:val="11"/>
        </w:rPr>
        <w:t>来源：</w:t>
      </w:r>
      <w:r w:rsidRPr="00D06B4F">
        <w:rPr>
          <w:rFonts w:ascii="Tahoma" w:eastAsia="宋体" w:hAnsi="Tahoma" w:cs="Tahoma"/>
          <w:b/>
          <w:bCs/>
          <w:color w:val="333333"/>
          <w:kern w:val="0"/>
          <w:sz w:val="11"/>
        </w:rPr>
        <w:t> </w:t>
      </w:r>
      <w:hyperlink r:id="rId4" w:tgtFrame="_blank" w:history="1">
        <w:r w:rsidRPr="00D06B4F">
          <w:rPr>
            <w:rFonts w:ascii="Tahoma" w:eastAsia="宋体" w:hAnsi="Tahoma" w:cs="Tahoma"/>
            <w:color w:val="336699"/>
            <w:kern w:val="0"/>
            <w:sz w:val="11"/>
            <w:u w:val="single"/>
          </w:rPr>
          <w:t>邓溥</w:t>
        </w:r>
        <w:r w:rsidRPr="00D06B4F">
          <w:rPr>
            <w:rFonts w:ascii="Tahoma" w:eastAsia="宋体" w:hAnsi="Tahoma" w:cs="Tahoma"/>
            <w:color w:val="336699"/>
            <w:kern w:val="0"/>
            <w:sz w:val="11"/>
            <w:u w:val="single"/>
          </w:rPr>
          <w:t>_</w:t>
        </w:r>
        <w:r w:rsidRPr="00D06B4F">
          <w:rPr>
            <w:rFonts w:ascii="MS UI Gothic" w:eastAsia="MS UI Gothic" w:hAnsi="MS UI Gothic" w:cs="MS UI Gothic"/>
            <w:color w:val="336699"/>
            <w:kern w:val="0"/>
            <w:sz w:val="11"/>
            <w:u w:val="single"/>
          </w:rPr>
          <w:t>❤</w:t>
        </w:r>
        <w:r w:rsidRPr="00D06B4F">
          <w:rPr>
            <w:rFonts w:ascii="Tahoma" w:eastAsia="宋体" w:hAnsi="Tahoma" w:cs="Tahoma"/>
            <w:color w:val="336699"/>
            <w:kern w:val="0"/>
            <w:sz w:val="11"/>
            <w:u w:val="single"/>
          </w:rPr>
          <w:t>Alice</w:t>
        </w:r>
        <w:r w:rsidRPr="00D06B4F">
          <w:rPr>
            <w:rFonts w:ascii="Tahoma" w:eastAsia="宋体" w:hAnsi="Tahoma" w:cs="Tahoma"/>
            <w:color w:val="336699"/>
            <w:kern w:val="0"/>
            <w:sz w:val="11"/>
            <w:u w:val="single"/>
          </w:rPr>
          <w:t>的日志</w:t>
        </w:r>
      </w:hyperlink>
    </w:p>
    <w:p w:rsidR="00D06B4F" w:rsidRPr="00D06B4F" w:rsidRDefault="00D06B4F" w:rsidP="00D06B4F">
      <w:pPr>
        <w:widowControl/>
        <w:shd w:val="clear" w:color="auto" w:fill="FFFFFF"/>
        <w:wordWrap w:val="0"/>
        <w:spacing w:after="192"/>
        <w:jc w:val="center"/>
        <w:rPr>
          <w:rFonts w:ascii="Tahoma" w:eastAsia="宋体" w:hAnsi="Tahoma" w:cs="Tahoma"/>
          <w:color w:val="333333"/>
          <w:kern w:val="0"/>
          <w:sz w:val="13"/>
          <w:szCs w:val="13"/>
        </w:rPr>
      </w:pPr>
      <w:r w:rsidRPr="00D06B4F">
        <w:rPr>
          <w:rFonts w:ascii="Tahoma" w:eastAsia="宋体" w:hAnsi="Tahoma" w:cs="Tahoma"/>
          <w:b/>
          <w:bCs/>
          <w:color w:val="333333"/>
          <w:kern w:val="0"/>
          <w:sz w:val="13"/>
        </w:rPr>
        <w:t>【总体说明】</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b/>
          <w:bCs/>
          <w:color w:val="333333"/>
          <w:kern w:val="0"/>
          <w:sz w:val="13"/>
        </w:rPr>
        <w:t>修读本课程并取得成绩的同学，共有</w:t>
      </w:r>
      <w:r w:rsidRPr="00D06B4F">
        <w:rPr>
          <w:rFonts w:ascii="Tahoma" w:eastAsia="宋体" w:hAnsi="Tahoma" w:cs="Tahoma"/>
          <w:b/>
          <w:bCs/>
          <w:color w:val="333333"/>
          <w:kern w:val="0"/>
          <w:sz w:val="13"/>
        </w:rPr>
        <w:t>201</w:t>
      </w:r>
      <w:r w:rsidRPr="00D06B4F">
        <w:rPr>
          <w:rFonts w:ascii="Tahoma" w:eastAsia="宋体" w:hAnsi="Tahoma" w:cs="Tahoma"/>
          <w:b/>
          <w:bCs/>
          <w:color w:val="333333"/>
          <w:kern w:val="0"/>
          <w:sz w:val="13"/>
        </w:rPr>
        <w:t>位。其中，总分</w:t>
      </w:r>
      <w:r w:rsidRPr="00D06B4F">
        <w:rPr>
          <w:rFonts w:ascii="Tahoma" w:eastAsia="宋体" w:hAnsi="Tahoma" w:cs="Tahoma"/>
          <w:b/>
          <w:bCs/>
          <w:color w:val="333333"/>
          <w:kern w:val="0"/>
          <w:sz w:val="13"/>
        </w:rPr>
        <w:t>85</w:t>
      </w:r>
      <w:r w:rsidRPr="00D06B4F">
        <w:rPr>
          <w:rFonts w:ascii="Tahoma" w:eastAsia="宋体" w:hAnsi="Tahoma" w:cs="Tahoma"/>
          <w:b/>
          <w:bCs/>
          <w:color w:val="333333"/>
          <w:kern w:val="0"/>
          <w:sz w:val="13"/>
        </w:rPr>
        <w:t>分以上的同学有</w:t>
      </w:r>
      <w:r w:rsidRPr="00D06B4F">
        <w:rPr>
          <w:rFonts w:ascii="Tahoma" w:eastAsia="宋体" w:hAnsi="Tahoma" w:cs="Tahoma"/>
          <w:b/>
          <w:bCs/>
          <w:color w:val="333333"/>
          <w:kern w:val="0"/>
          <w:sz w:val="13"/>
        </w:rPr>
        <w:t>65</w:t>
      </w:r>
      <w:r w:rsidRPr="00D06B4F">
        <w:rPr>
          <w:rFonts w:ascii="Tahoma" w:eastAsia="宋体" w:hAnsi="Tahoma" w:cs="Tahoma"/>
          <w:b/>
          <w:bCs/>
          <w:color w:val="333333"/>
          <w:kern w:val="0"/>
          <w:sz w:val="13"/>
        </w:rPr>
        <w:t>位，占</w:t>
      </w:r>
      <w:r w:rsidRPr="00D06B4F">
        <w:rPr>
          <w:rFonts w:ascii="Tahoma" w:eastAsia="宋体" w:hAnsi="Tahoma" w:cs="Tahoma"/>
          <w:b/>
          <w:bCs/>
          <w:color w:val="333333"/>
          <w:kern w:val="0"/>
          <w:sz w:val="13"/>
        </w:rPr>
        <w:t>32.3%</w:t>
      </w:r>
      <w:r w:rsidRPr="00D06B4F">
        <w:rPr>
          <w:rFonts w:ascii="Tahoma" w:eastAsia="宋体" w:hAnsi="Tahoma" w:cs="Tahoma"/>
          <w:b/>
          <w:bCs/>
          <w:color w:val="333333"/>
          <w:kern w:val="0"/>
          <w:sz w:val="13"/>
        </w:rPr>
        <w:t>，</w:t>
      </w:r>
      <w:r w:rsidRPr="00D06B4F">
        <w:rPr>
          <w:rFonts w:ascii="Tahoma" w:eastAsia="宋体" w:hAnsi="Tahoma" w:cs="Tahoma"/>
          <w:b/>
          <w:bCs/>
          <w:color w:val="333333"/>
          <w:kern w:val="0"/>
          <w:sz w:val="13"/>
        </w:rPr>
        <w:t>60</w:t>
      </w:r>
      <w:r w:rsidRPr="00D06B4F">
        <w:rPr>
          <w:rFonts w:ascii="Tahoma" w:eastAsia="宋体" w:hAnsi="Tahoma" w:cs="Tahoma"/>
          <w:b/>
          <w:bCs/>
          <w:color w:val="333333"/>
          <w:kern w:val="0"/>
          <w:sz w:val="13"/>
        </w:rPr>
        <w:t>分以下的同学有</w:t>
      </w:r>
      <w:r w:rsidRPr="00D06B4F">
        <w:rPr>
          <w:rFonts w:ascii="Tahoma" w:eastAsia="宋体" w:hAnsi="Tahoma" w:cs="Tahoma"/>
          <w:b/>
          <w:bCs/>
          <w:color w:val="333333"/>
          <w:kern w:val="0"/>
          <w:sz w:val="13"/>
        </w:rPr>
        <w:t>15</w:t>
      </w:r>
      <w:r w:rsidRPr="00D06B4F">
        <w:rPr>
          <w:rFonts w:ascii="Tahoma" w:eastAsia="宋体" w:hAnsi="Tahoma" w:cs="Tahoma"/>
          <w:b/>
          <w:bCs/>
          <w:color w:val="333333"/>
          <w:kern w:val="0"/>
          <w:sz w:val="13"/>
        </w:rPr>
        <w:t>位，占</w:t>
      </w:r>
      <w:r w:rsidRPr="00D06B4F">
        <w:rPr>
          <w:rFonts w:ascii="Tahoma" w:eastAsia="宋体" w:hAnsi="Tahoma" w:cs="Tahoma"/>
          <w:b/>
          <w:bCs/>
          <w:color w:val="333333"/>
          <w:kern w:val="0"/>
          <w:sz w:val="13"/>
        </w:rPr>
        <w:t>7.5%</w:t>
      </w:r>
      <w:r w:rsidRPr="00D06B4F">
        <w:rPr>
          <w:rFonts w:ascii="Tahoma" w:eastAsia="宋体" w:hAnsi="Tahoma" w:cs="Tahoma"/>
          <w:b/>
          <w:bCs/>
          <w:color w:val="333333"/>
          <w:kern w:val="0"/>
          <w:sz w:val="13"/>
        </w:rPr>
        <w:t>。总的来说，大多数同学的表现不错，体现了对有关基本概念的比较扎实的掌握，以及运用法律知识处理具体案例的能力。</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b/>
          <w:bCs/>
          <w:color w:val="333333"/>
          <w:kern w:val="0"/>
          <w:sz w:val="13"/>
        </w:rPr>
        <w:t>对于同学们在学习中的表现、作业以及期末考试的情况，我总体上感到满意，也非常骄傲。从学习效果来看，这一届同学的总体表现是非常突出的。这主要归功于同学们的努力。同学们的学习负担，也是我讲过的课程中最重的一次。当然，问题也不少。请大家对照参考答案和试卷评析，看看自己的状况如何。课程的课时量少，民法内容艰深，练习量不够，授课方法仍然不够成熟，等等，都是原因。</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b/>
          <w:bCs/>
          <w:color w:val="333333"/>
          <w:kern w:val="0"/>
          <w:sz w:val="13"/>
        </w:rPr>
        <w:t>很遗憾，也有多达</w:t>
      </w:r>
      <w:r w:rsidRPr="00D06B4F">
        <w:rPr>
          <w:rFonts w:ascii="Tahoma" w:eastAsia="宋体" w:hAnsi="Tahoma" w:cs="Tahoma"/>
          <w:b/>
          <w:bCs/>
          <w:color w:val="333333"/>
          <w:kern w:val="0"/>
          <w:sz w:val="13"/>
        </w:rPr>
        <w:t>15</w:t>
      </w:r>
      <w:r w:rsidRPr="00D06B4F">
        <w:rPr>
          <w:rFonts w:ascii="Tahoma" w:eastAsia="宋体" w:hAnsi="Tahoma" w:cs="Tahoma"/>
          <w:b/>
          <w:bCs/>
          <w:color w:val="333333"/>
          <w:kern w:val="0"/>
          <w:sz w:val="13"/>
        </w:rPr>
        <w:t>位的同学不及格。我在给出不及格的成绩的时候，是非常慎重的。当然，如果这些同学对于成绩有疑问，可以按照学院规定的程序查分。显然，这些同学会感到不快，甚至可能会影响部分同学给我做教学评估时的</w:t>
      </w:r>
      <w:r w:rsidRPr="00D06B4F">
        <w:rPr>
          <w:rFonts w:ascii="Tahoma" w:eastAsia="宋体" w:hAnsi="Tahoma" w:cs="Tahoma"/>
          <w:b/>
          <w:bCs/>
          <w:color w:val="333333"/>
          <w:kern w:val="0"/>
          <w:sz w:val="13"/>
        </w:rPr>
        <w:t>“</w:t>
      </w:r>
      <w:r w:rsidRPr="00D06B4F">
        <w:rPr>
          <w:rFonts w:ascii="Tahoma" w:eastAsia="宋体" w:hAnsi="Tahoma" w:cs="Tahoma"/>
          <w:b/>
          <w:bCs/>
          <w:color w:val="333333"/>
          <w:kern w:val="0"/>
          <w:sz w:val="13"/>
        </w:rPr>
        <w:t>打分</w:t>
      </w:r>
      <w:r w:rsidRPr="00D06B4F">
        <w:rPr>
          <w:rFonts w:ascii="Tahoma" w:eastAsia="宋体" w:hAnsi="Tahoma" w:cs="Tahoma"/>
          <w:b/>
          <w:bCs/>
          <w:color w:val="333333"/>
          <w:kern w:val="0"/>
          <w:sz w:val="13"/>
        </w:rPr>
        <w:t>”</w:t>
      </w:r>
      <w:r w:rsidRPr="00D06B4F">
        <w:rPr>
          <w:rFonts w:ascii="Tahoma" w:eastAsia="宋体" w:hAnsi="Tahoma" w:cs="Tahoma"/>
          <w:b/>
          <w:bCs/>
          <w:color w:val="333333"/>
          <w:kern w:val="0"/>
          <w:sz w:val="13"/>
        </w:rPr>
        <w:t>。但是，教学不能以讨好学生为目的。考得好就是好，不好就是不好。否则，对于其他同学是一种不公平。从老师的角度，学术研究要有诚实的态度，教学和评分也要有诚实的态度。</w:t>
      </w:r>
      <w:r w:rsidRPr="00D06B4F">
        <w:rPr>
          <w:rFonts w:ascii="Tahoma" w:eastAsia="宋体" w:hAnsi="Tahoma" w:cs="Tahoma"/>
          <w:b/>
          <w:bCs/>
          <w:color w:val="333333"/>
          <w:kern w:val="0"/>
          <w:sz w:val="13"/>
        </w:rPr>
        <w:t>“</w:t>
      </w:r>
      <w:r w:rsidRPr="00D06B4F">
        <w:rPr>
          <w:rFonts w:ascii="Tahoma" w:eastAsia="宋体" w:hAnsi="Tahoma" w:cs="Tahoma"/>
          <w:b/>
          <w:bCs/>
          <w:color w:val="333333"/>
          <w:kern w:val="0"/>
          <w:sz w:val="13"/>
        </w:rPr>
        <w:t>人而无信，不知其可也</w:t>
      </w:r>
      <w:r w:rsidRPr="00D06B4F">
        <w:rPr>
          <w:rFonts w:ascii="Tahoma" w:eastAsia="宋体" w:hAnsi="Tahoma" w:cs="Tahoma"/>
          <w:b/>
          <w:bCs/>
          <w:color w:val="333333"/>
          <w:kern w:val="0"/>
          <w:sz w:val="13"/>
        </w:rPr>
        <w:t>”</w:t>
      </w:r>
      <w:r w:rsidRPr="00D06B4F">
        <w:rPr>
          <w:rFonts w:ascii="Tahoma" w:eastAsia="宋体" w:hAnsi="Tahoma" w:cs="Tahoma"/>
          <w:b/>
          <w:bCs/>
          <w:color w:val="333333"/>
          <w:kern w:val="0"/>
          <w:sz w:val="13"/>
        </w:rPr>
        <w:t>。</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b/>
          <w:bCs/>
          <w:color w:val="333333"/>
          <w:kern w:val="0"/>
          <w:sz w:val="13"/>
        </w:rPr>
        <w:t>部分同学的学习效果和成绩不理想，我感到十分抱歉。大学老师不可能像中学老师那样管得紧，也不可能在平时就注意到每位同学学习中的问题并有针对性地提出要求，只能由每位同学平时自己发现问题，并且，如果需要，主动找老师来解决。很遗憾，这些不及格的同学中，可能大多数没有在</w:t>
      </w:r>
      <w:r w:rsidRPr="00D06B4F">
        <w:rPr>
          <w:rFonts w:ascii="Tahoma" w:eastAsia="宋体" w:hAnsi="Tahoma" w:cs="Tahoma"/>
          <w:b/>
          <w:bCs/>
          <w:color w:val="333333"/>
          <w:kern w:val="0"/>
          <w:sz w:val="13"/>
        </w:rPr>
        <w:t>office hour</w:t>
      </w:r>
      <w:r w:rsidRPr="00D06B4F">
        <w:rPr>
          <w:rFonts w:ascii="Tahoma" w:eastAsia="宋体" w:hAnsi="Tahoma" w:cs="Tahoma"/>
          <w:b/>
          <w:bCs/>
          <w:color w:val="333333"/>
          <w:kern w:val="0"/>
          <w:sz w:val="13"/>
        </w:rPr>
        <w:t>的时候来找过我。希望这些同学以妥当的态度对待不理想的成绩。</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b/>
          <w:bCs/>
          <w:color w:val="333333"/>
          <w:kern w:val="0"/>
          <w:sz w:val="13"/>
        </w:rPr>
        <w:t>以下评析，是在茅少伟、殷秋实、严学安三位助教的协助下完成的。</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b/>
          <w:bCs/>
          <w:color w:val="333333"/>
          <w:kern w:val="0"/>
          <w:sz w:val="13"/>
        </w:rPr>
        <w:t> </w:t>
      </w:r>
    </w:p>
    <w:p w:rsidR="00D06B4F" w:rsidRPr="00D06B4F" w:rsidRDefault="00D06B4F" w:rsidP="00D06B4F">
      <w:pPr>
        <w:widowControl/>
        <w:shd w:val="clear" w:color="auto" w:fill="FFFFFF"/>
        <w:wordWrap w:val="0"/>
        <w:spacing w:after="192"/>
        <w:jc w:val="center"/>
        <w:rPr>
          <w:rFonts w:ascii="Tahoma" w:eastAsia="宋体" w:hAnsi="Tahoma" w:cs="Tahoma"/>
          <w:color w:val="333333"/>
          <w:kern w:val="0"/>
          <w:sz w:val="13"/>
          <w:szCs w:val="13"/>
        </w:rPr>
      </w:pPr>
      <w:r w:rsidRPr="00D06B4F">
        <w:rPr>
          <w:rFonts w:ascii="Tahoma" w:eastAsia="宋体" w:hAnsi="Tahoma" w:cs="Tahoma"/>
          <w:b/>
          <w:bCs/>
          <w:color w:val="333333"/>
          <w:kern w:val="0"/>
          <w:sz w:val="13"/>
        </w:rPr>
        <w:t>【第一题评析】</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本题主要有关对于法律行为与非法律行为、处分行为与负担行为以及法律行为成立生效问题的辨析，涉及民法最核心的内容。整体而言，大部分同学们答题效果较为理想，尤其是对于法律行为的特征和处分行为与负担行为的区分等，都有较为妥当的理解。</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回答这样的题目有三点需要注意：</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第一，要细致。案情是用生活语言描述的，如何从中观察到并准确描述相关的法律行为及其性质，是一件考验眼光同时考验细心的事情。一个要点就是抓住当事人和行为时间，按部就班，步步推进，一点一点分析。例如在本题中，甲在</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15</w:t>
      </w:r>
      <w:r w:rsidRPr="00D06B4F">
        <w:rPr>
          <w:rFonts w:ascii="Tahoma" w:eastAsia="宋体" w:hAnsi="Tahoma" w:cs="Tahoma"/>
          <w:color w:val="333333"/>
          <w:kern w:val="0"/>
          <w:sz w:val="13"/>
          <w:szCs w:val="13"/>
        </w:rPr>
        <w:t>日找到乙后有一系列行为，声称、夺玉、扔钱、短信等，这些行为是什么性质，都要细致分析。</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第二，要紧扣处分行为与负担行为的区分，根据两者的核心特征，考察法律行为。因此，特别是有些行为，从生活事实看是一个整体，从法律角度看却包含丰富的内容。例如本题中，乙给甲发短信提出一些要求，甲同意，这里面有订立解约协议的内容，但也有物权行为的内容（针对前面的</w:t>
      </w:r>
      <w:r w:rsidRPr="00D06B4F">
        <w:rPr>
          <w:rFonts w:ascii="Tahoma" w:eastAsia="宋体" w:hAnsi="Tahoma" w:cs="Tahoma"/>
          <w:color w:val="333333"/>
          <w:kern w:val="0"/>
          <w:sz w:val="13"/>
          <w:szCs w:val="13"/>
        </w:rPr>
        <w:t>11</w:t>
      </w:r>
      <w:r w:rsidRPr="00D06B4F">
        <w:rPr>
          <w:rFonts w:ascii="Tahoma" w:eastAsia="宋体" w:hAnsi="Tahoma" w:cs="Tahoma"/>
          <w:color w:val="333333"/>
          <w:kern w:val="0"/>
          <w:sz w:val="13"/>
          <w:szCs w:val="13"/>
        </w:rPr>
        <w:t>万元和玉器所有权），大部分同学都没有很清晰地指出这一点。</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第三，对于法律行为的成立、生效，尤其是效力状况，也要作比较细致地分析，特别是对于可撤销法律行为和效力未定法律行为，要注意考察其原因。</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从阅卷情况来看，有以下几个典型问题需要大家注意：</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 xml:space="preserve">  </w:t>
      </w:r>
      <w:r w:rsidRPr="00D06B4F">
        <w:rPr>
          <w:rFonts w:ascii="Tahoma" w:eastAsia="宋体" w:hAnsi="Tahoma" w:cs="Tahoma"/>
          <w:color w:val="333333"/>
          <w:kern w:val="0"/>
          <w:sz w:val="13"/>
          <w:szCs w:val="13"/>
        </w:rPr>
        <w:t>法律行为的成立、生效与履行。</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成立生效与履行是两个不同的阶段。例如，一个合同，只有先成立、生效了，依据合同享有债权的当事人才能要求对方履行，债务人也才有义务履行。在答题中，有些同学认为合同成立是指合同</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签订成功</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，生效是指</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履行成功</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，显然是不正确的。</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 xml:space="preserve">  </w:t>
      </w:r>
      <w:r w:rsidRPr="00D06B4F">
        <w:rPr>
          <w:rFonts w:ascii="Tahoma" w:eastAsia="宋体" w:hAnsi="Tahoma" w:cs="Tahoma"/>
          <w:color w:val="333333"/>
          <w:kern w:val="0"/>
          <w:sz w:val="13"/>
          <w:szCs w:val="13"/>
        </w:rPr>
        <w:t>处分行为和负担行为的基本概念。</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lastRenderedPageBreak/>
        <w:t>处分行为与负担行为是对法律行为中的财产行为的基本划分，也是最具思路启发性的划分。处分行为核心特征在于直接产生权利变动，负担行为核心特征在于仅产生当事人之间债权债务。物权行为是处分行为最重要之一种。有些同学对此认识还是不太清楚。</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此外，无论是处分行为还是负担行为，都是法律行为，因此其核心仍然是意思表示，涉及多个当事人的，一般还要求意思合致。有些同学对此也理解不深。如本题中甲找到乙后，扔下</w:t>
      </w:r>
      <w:r w:rsidRPr="00D06B4F">
        <w:rPr>
          <w:rFonts w:ascii="Tahoma" w:eastAsia="宋体" w:hAnsi="Tahoma" w:cs="Tahoma"/>
          <w:color w:val="333333"/>
          <w:kern w:val="0"/>
          <w:sz w:val="13"/>
          <w:szCs w:val="13"/>
        </w:rPr>
        <w:t>11</w:t>
      </w:r>
      <w:r w:rsidRPr="00D06B4F">
        <w:rPr>
          <w:rFonts w:ascii="Tahoma" w:eastAsia="宋体" w:hAnsi="Tahoma" w:cs="Tahoma"/>
          <w:color w:val="333333"/>
          <w:kern w:val="0"/>
          <w:sz w:val="13"/>
          <w:szCs w:val="13"/>
        </w:rPr>
        <w:t>万元钱，很多同学认为是处分行为。但是，我们可以考虑一下，第一，既然是法律行为，甲的意思是什么，是抛弃么？显然不是，而是想将其所有权转移给乙。那么，以转让给所有权为内容的处分行为，是一个单方行为还是双方行为（物权合同）？是后者。因此，还需要乙的意思表示一致，这个法律行为才能够成立。那乙表示同意了么？没有。因此，这个法律行为（处分行为）并未成立。</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3</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 xml:space="preserve">  </w:t>
      </w:r>
      <w:r w:rsidRPr="00D06B4F">
        <w:rPr>
          <w:rFonts w:ascii="Tahoma" w:eastAsia="宋体" w:hAnsi="Tahoma" w:cs="Tahoma"/>
          <w:color w:val="333333"/>
          <w:kern w:val="0"/>
          <w:sz w:val="13"/>
          <w:szCs w:val="13"/>
        </w:rPr>
        <w:t>欺诈问题。</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无论是欺诈还是胁迫，作为法律行为相关的制度，其针对的都是法律行为中的意思表示。准确地说，并不存在</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欺诈</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制度或者</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胁迫</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制度，而是受欺诈而为的意思表示的效力问题，以及受胁迫而为的意思表示的效力问题。</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在本题中，甲找到乙，说要照相留念，然后把玉器抢走了。这当然是生活中的欺骗，乙受了骗。但是，乙受骗的结果是把玉器拿出来。乙并没有因为受骗而做出任何意思表示（乙并没有因为受欺骗而同意转让玉器所有权）。所以，这里并不发生欺诈问题。</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 xml:space="preserve">4. </w:t>
      </w:r>
      <w:r w:rsidRPr="00D06B4F">
        <w:rPr>
          <w:rFonts w:ascii="Tahoma" w:eastAsia="宋体" w:hAnsi="Tahoma" w:cs="Tahoma"/>
          <w:color w:val="333333"/>
          <w:kern w:val="0"/>
          <w:sz w:val="13"/>
          <w:szCs w:val="13"/>
        </w:rPr>
        <w:t>胁迫。</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胁迫也是有关法律行为中的意思表示的制度。我们学习胁迫制度时，讲了手段不法、目的不法或手段与目的牵连不法的，简而言之，要求胁迫具有不法性。</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在本题中，乙后来发短信给甲说，如果不接受其条件，就去打官司。很多同学认为，这是胁迫。但是，这真的是胁迫么？有些同学分析得就很好，他们认为乙的目的（和解）没有不法，手段（打官司）也无不法，开出的条件也很合理；同时，非常重要的是，他们分析说，甲答应条件并非由于是害怕乙去起诉，而是认为这样仍然有利可图。换言之，乙的行为并没有给甲造成压迫性的结果，使其产生恐惧因而为意思表示。</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在谈判中威胁提起诉讼，是极为常见的现象。协商不成可能起诉，即便在谈判时没有明说，显然也是当事人的正当权利。那些认为此情节使得威胁行为构成不法的同学，显然欠缺对生活的领悟。如果这也构成胁迫，日常的谈判还怎么进行呢？</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 xml:space="preserve">5. </w:t>
      </w:r>
      <w:r w:rsidRPr="00D06B4F">
        <w:rPr>
          <w:rFonts w:ascii="Tahoma" w:eastAsia="宋体" w:hAnsi="Tahoma" w:cs="Tahoma"/>
          <w:color w:val="333333"/>
          <w:kern w:val="0"/>
          <w:sz w:val="13"/>
          <w:szCs w:val="13"/>
        </w:rPr>
        <w:t>可撤销与效力未定。</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很多同学混淆了可撤销法律行为与效力未定法律行为。上课的时候我说过：法律行为的效力状况有四种：有效、无效、可撤销、效力未定。后两者最终要成为有效或者无效。不少同学在分析构成欺诈或者胁迫后，都认为这种行为是效力未定。从概念上来说，这是不扎实的。</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纯粹从文字含义来说，这种理解似有其合理的一面，即可撤销法律行为可能由于撤销权人行使撤销权而丧失效力，从这个角度讲，可撤销法律行为的效力确实也不那么笃定。但是，这是一个生活语言化的理解。在民法里，可撤销法律行为和效力未定法律行为都有特别的含义。可撤销法律行为在被撤销之前，是确定生效的，只是由于欺诈、胁迫等因素而具有瑕疵，可能在一定期间内被撤销；效力未定法律行为则是欠缺生效要件，主要是当事人没有相应的权利能力或欠缺代理权，因此，在被追认之前，该法律行为并未生效。从这个角度看，两者的区分还是比较清晰的。</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 xml:space="preserve">6. </w:t>
      </w:r>
      <w:r w:rsidRPr="00D06B4F">
        <w:rPr>
          <w:rFonts w:ascii="Tahoma" w:eastAsia="宋体" w:hAnsi="Tahoma" w:cs="Tahoma"/>
          <w:color w:val="333333"/>
          <w:kern w:val="0"/>
          <w:sz w:val="13"/>
          <w:szCs w:val="13"/>
        </w:rPr>
        <w:t>有关案情本身的一个问题。</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本案中，甲抢夺已经属于乙的玉器，可能构成犯罪行为。这一情节可能影响甲、丙之间负担行为和处分行为的效力。大部分同学忽略了这一点</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从考题设置来说，这是一种合理的忽略，因为这确实不是本题考查的重点。也有少数同学注意到了这一点，认为甲丙之间合同无效，因此影响了最后的结论。两种结果我们都予以认可，不影响分数。</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 </w:t>
      </w:r>
    </w:p>
    <w:p w:rsidR="00D06B4F" w:rsidRPr="00D06B4F" w:rsidRDefault="00D06B4F" w:rsidP="00D06B4F">
      <w:pPr>
        <w:widowControl/>
        <w:shd w:val="clear" w:color="auto" w:fill="FFFFFF"/>
        <w:wordWrap w:val="0"/>
        <w:spacing w:after="192"/>
        <w:jc w:val="center"/>
        <w:rPr>
          <w:rFonts w:ascii="Tahoma" w:eastAsia="宋体" w:hAnsi="Tahoma" w:cs="Tahoma"/>
          <w:color w:val="333333"/>
          <w:kern w:val="0"/>
          <w:sz w:val="13"/>
          <w:szCs w:val="13"/>
        </w:rPr>
      </w:pPr>
      <w:r w:rsidRPr="00D06B4F">
        <w:rPr>
          <w:rFonts w:ascii="Tahoma" w:eastAsia="宋体" w:hAnsi="Tahoma" w:cs="Tahoma"/>
          <w:b/>
          <w:bCs/>
          <w:color w:val="333333"/>
          <w:kern w:val="0"/>
          <w:sz w:val="13"/>
        </w:rPr>
        <w:t>【第二题评析】</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本题是整份试卷中相对最简单、也是同学们得分最高的一题，考查的理论主要是显失公平和诉讼时效。就显失公平而言，主要结合《民法通则》和《民通意见》的相关规定，从其构成要件入手进行判定；就诉讼时效而言，主要是抓住诉讼时效期间（注意有没有适用特殊诉讼时效的情形）的确定以及诉讼时效期间的起算（同时也要注意</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期间</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的计算）。</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lastRenderedPageBreak/>
        <w:t>1</w:t>
      </w:r>
      <w:r w:rsidRPr="00D06B4F">
        <w:rPr>
          <w:rFonts w:ascii="Tahoma" w:eastAsia="宋体" w:hAnsi="Tahoma" w:cs="Tahoma"/>
          <w:color w:val="333333"/>
          <w:kern w:val="0"/>
          <w:sz w:val="13"/>
          <w:szCs w:val="13"/>
        </w:rPr>
        <w:t>．就第一问来看，大部分同学都能结合显失公平的构成要件，从主观和客观两方面对案情做出正确的分析。</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本题中，最重要的是要搞清题目中出现的三个价位（</w:t>
      </w:r>
      <w:r w:rsidRPr="00D06B4F">
        <w:rPr>
          <w:rFonts w:ascii="Tahoma" w:eastAsia="宋体" w:hAnsi="Tahoma" w:cs="Tahoma"/>
          <w:color w:val="333333"/>
          <w:kern w:val="0"/>
          <w:sz w:val="13"/>
          <w:szCs w:val="13"/>
        </w:rPr>
        <w:t>100RMB</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2000RMB</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1500RMB</w:t>
      </w:r>
      <w:r w:rsidRPr="00D06B4F">
        <w:rPr>
          <w:rFonts w:ascii="Tahoma" w:eastAsia="宋体" w:hAnsi="Tahoma" w:cs="Tahoma"/>
          <w:color w:val="333333"/>
          <w:kern w:val="0"/>
          <w:sz w:val="13"/>
          <w:szCs w:val="13"/>
        </w:rPr>
        <w:t>）的关系。部分同学从此手机价值仅为</w:t>
      </w:r>
      <w:r w:rsidRPr="00D06B4F">
        <w:rPr>
          <w:rFonts w:ascii="Tahoma" w:eastAsia="宋体" w:hAnsi="Tahoma" w:cs="Tahoma"/>
          <w:color w:val="333333"/>
          <w:kern w:val="0"/>
          <w:sz w:val="13"/>
          <w:szCs w:val="13"/>
        </w:rPr>
        <w:t>100</w:t>
      </w:r>
      <w:r w:rsidRPr="00D06B4F">
        <w:rPr>
          <w:rFonts w:ascii="Tahoma" w:eastAsia="宋体" w:hAnsi="Tahoma" w:cs="Tahoma"/>
          <w:color w:val="333333"/>
          <w:kern w:val="0"/>
          <w:sz w:val="13"/>
          <w:szCs w:val="13"/>
        </w:rPr>
        <w:t>元出发，最后以</w:t>
      </w:r>
      <w:r w:rsidRPr="00D06B4F">
        <w:rPr>
          <w:rFonts w:ascii="Tahoma" w:eastAsia="宋体" w:hAnsi="Tahoma" w:cs="Tahoma"/>
          <w:color w:val="333333"/>
          <w:kern w:val="0"/>
          <w:sz w:val="13"/>
          <w:szCs w:val="13"/>
        </w:rPr>
        <w:t>1500</w:t>
      </w:r>
      <w:r w:rsidRPr="00D06B4F">
        <w:rPr>
          <w:rFonts w:ascii="Tahoma" w:eastAsia="宋体" w:hAnsi="Tahoma" w:cs="Tahoma"/>
          <w:color w:val="333333"/>
          <w:kern w:val="0"/>
          <w:sz w:val="13"/>
          <w:szCs w:val="13"/>
        </w:rPr>
        <w:t>元卖出，认为两相对比足以构成</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双方权利与义务明显违反公平、等价有偿原则</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，因而做出了</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显失公平</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的结论。</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我在第二次计分作业中，分析违反《饲料和饲料添加剂管理条例》第</w:t>
      </w:r>
      <w:r w:rsidRPr="00D06B4F">
        <w:rPr>
          <w:rFonts w:ascii="Tahoma" w:eastAsia="宋体" w:hAnsi="Tahoma" w:cs="Tahoma"/>
          <w:color w:val="333333"/>
          <w:kern w:val="0"/>
          <w:sz w:val="13"/>
          <w:szCs w:val="13"/>
        </w:rPr>
        <w:t>13</w:t>
      </w:r>
      <w:r w:rsidRPr="00D06B4F">
        <w:rPr>
          <w:rFonts w:ascii="Tahoma" w:eastAsia="宋体" w:hAnsi="Tahoma" w:cs="Tahoma"/>
          <w:color w:val="333333"/>
          <w:kern w:val="0"/>
          <w:sz w:val="13"/>
          <w:szCs w:val="13"/>
        </w:rPr>
        <w:t>条时提及，合同标的违法，是指</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约定</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的给付，而非实际发生的给付。</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也就是说，假如合同债务人完全适当地履行了其债务，该行为构成违法，这才是第</w:t>
      </w:r>
      <w:r w:rsidRPr="00D06B4F">
        <w:rPr>
          <w:rFonts w:ascii="Tahoma" w:eastAsia="宋体" w:hAnsi="Tahoma" w:cs="Tahoma"/>
          <w:color w:val="333333"/>
          <w:kern w:val="0"/>
          <w:sz w:val="13"/>
          <w:szCs w:val="13"/>
        </w:rPr>
        <w:t>52</w:t>
      </w:r>
      <w:r w:rsidRPr="00D06B4F">
        <w:rPr>
          <w:rFonts w:ascii="Tahoma" w:eastAsia="宋体" w:hAnsi="Tahoma" w:cs="Tahoma"/>
          <w:color w:val="333333"/>
          <w:kern w:val="0"/>
          <w:sz w:val="13"/>
          <w:szCs w:val="13"/>
        </w:rPr>
        <w:t>条第</w:t>
      </w:r>
      <w:r w:rsidRPr="00D06B4F">
        <w:rPr>
          <w:rFonts w:ascii="Tahoma" w:eastAsia="宋体" w:hAnsi="Tahoma" w:cs="Tahoma"/>
          <w:color w:val="333333"/>
          <w:kern w:val="0"/>
          <w:sz w:val="13"/>
          <w:szCs w:val="13"/>
        </w:rPr>
        <w:t>5</w:t>
      </w:r>
      <w:r w:rsidRPr="00D06B4F">
        <w:rPr>
          <w:rFonts w:ascii="Tahoma" w:eastAsia="宋体" w:hAnsi="Tahoma" w:cs="Tahoma"/>
          <w:color w:val="333333"/>
          <w:kern w:val="0"/>
          <w:sz w:val="13"/>
          <w:szCs w:val="13"/>
        </w:rPr>
        <w:t>项意义上的违法。约定的债务违法、而后实际发生的给付不违法，合同仍然是无效的。比如甲、乙订立合同买卖手枪，可是甲实际交付的却是木制的玩具枪。此合同仍然因为违反刑法而无效。同样，约定的债务合法、而后实际发生的给付违法，合同仍然是有效的。例如，甲、乙订立合同买卖木制的玩具枪，而后甲实际交付的却是真的手枪。这个合同仍然有效，甲的行为构成违约，应当承担违约责任而已。</w:t>
      </w:r>
      <w:r w:rsidRPr="00D06B4F">
        <w:rPr>
          <w:rFonts w:ascii="Tahoma" w:eastAsia="宋体" w:hAnsi="Tahoma" w:cs="Tahoma"/>
          <w:color w:val="333333"/>
          <w:kern w:val="0"/>
          <w:sz w:val="13"/>
          <w:szCs w:val="13"/>
        </w:rPr>
        <w:t>”</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显失公平的合同，是指合同所约定的双方的债务显失平衡。因此，需要探究甲的债务是什么、甲的这个债务的价值（对乙的价值）是多少。按照约定，甲的债务是给一部新手机，甲的债务的价值是</w:t>
      </w:r>
      <w:r w:rsidRPr="00D06B4F">
        <w:rPr>
          <w:rFonts w:ascii="Tahoma" w:eastAsia="宋体" w:hAnsi="Tahoma" w:cs="Tahoma"/>
          <w:color w:val="333333"/>
          <w:kern w:val="0"/>
          <w:sz w:val="13"/>
          <w:szCs w:val="13"/>
        </w:rPr>
        <w:t>2000</w:t>
      </w:r>
      <w:r w:rsidRPr="00D06B4F">
        <w:rPr>
          <w:rFonts w:ascii="Tahoma" w:eastAsia="宋体" w:hAnsi="Tahoma" w:cs="Tahoma"/>
          <w:color w:val="333333"/>
          <w:kern w:val="0"/>
          <w:sz w:val="13"/>
          <w:szCs w:val="13"/>
        </w:rPr>
        <w:t>元。乙的债务的价值是</w:t>
      </w:r>
      <w:r w:rsidRPr="00D06B4F">
        <w:rPr>
          <w:rFonts w:ascii="Tahoma" w:eastAsia="宋体" w:hAnsi="Tahoma" w:cs="Tahoma"/>
          <w:color w:val="333333"/>
          <w:kern w:val="0"/>
          <w:sz w:val="13"/>
          <w:szCs w:val="13"/>
        </w:rPr>
        <w:t>1500</w:t>
      </w:r>
      <w:r w:rsidRPr="00D06B4F">
        <w:rPr>
          <w:rFonts w:ascii="Tahoma" w:eastAsia="宋体" w:hAnsi="Tahoma" w:cs="Tahoma"/>
          <w:color w:val="333333"/>
          <w:kern w:val="0"/>
          <w:sz w:val="13"/>
          <w:szCs w:val="13"/>
        </w:rPr>
        <w:t>元。所以，这个合同并没有给乙带来不公平。</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当然，甲的行为构成欺诈。大部分同学都注意到了</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欺诈</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的问题，并指出乙可以以</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欺诈</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为由而撤销合同，这是正确的。</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但在</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欺诈</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问题上，也有不少同学陷入了一个误区，其代表性观点为</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乙因受欺诈而使得合同显示公平，故可撤销合同</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。此种观点将</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欺诈</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视为</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显失公平</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的</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因</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甚至当成了其构成要件。从法律条文以及讲义可以看出，欺诈和显失公平是两种并列的法律行为可撤销事由。这种理解，一方面是概念不扎实。因为欺诈的构成要件中并不考虑公平与否。另一方面是思维混乱。我说过，每种影响法律行为效力的事由，都是一种</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病</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。这些同学的逻辑就如同：医学上，癌症和肺炎都能致人死亡。</w:t>
      </w:r>
      <w:r w:rsidRPr="00D06B4F">
        <w:rPr>
          <w:rFonts w:ascii="Tahoma" w:eastAsia="宋体" w:hAnsi="Tahoma" w:cs="Tahoma"/>
          <w:b/>
          <w:bCs/>
          <w:color w:val="333333"/>
          <w:kern w:val="0"/>
          <w:sz w:val="13"/>
        </w:rPr>
        <w:t>一个因病死亡的人，他的症状符合肺炎的特征，因此他是患癌症去世的。</w:t>
      </w:r>
      <w:r w:rsidRPr="00D06B4F">
        <w:rPr>
          <w:rFonts w:ascii="Tahoma" w:eastAsia="宋体" w:hAnsi="Tahoma" w:cs="Tahoma"/>
          <w:color w:val="333333"/>
          <w:kern w:val="0"/>
          <w:sz w:val="13"/>
          <w:szCs w:val="13"/>
        </w:rPr>
        <w:t>你听说过这样讲话的吗？</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．关于第二问，重点是诉讼时效期间的确定和起算，同时要留意细节问题。在诉讼时效期间的确定上，大部分同学都判定此案由于是物品交易情形，故应当适用《民法通则》第</w:t>
      </w:r>
      <w:r w:rsidRPr="00D06B4F">
        <w:rPr>
          <w:rFonts w:ascii="Tahoma" w:eastAsia="宋体" w:hAnsi="Tahoma" w:cs="Tahoma"/>
          <w:color w:val="333333"/>
          <w:kern w:val="0"/>
          <w:sz w:val="13"/>
          <w:szCs w:val="13"/>
        </w:rPr>
        <w:t>136</w:t>
      </w:r>
      <w:r w:rsidRPr="00D06B4F">
        <w:rPr>
          <w:rFonts w:ascii="Tahoma" w:eastAsia="宋体" w:hAnsi="Tahoma" w:cs="Tahoma"/>
          <w:color w:val="333333"/>
          <w:kern w:val="0"/>
          <w:sz w:val="13"/>
          <w:szCs w:val="13"/>
        </w:rPr>
        <w:t>条第二款的特殊诉讼时效规定；也有同学对该款规定中的</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质量不合格</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进行解释，认为本案中的</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旧手机</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不属于</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质量不合格</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的范畴，因而排除此款的适用。由于立法不甚明了，也缺乏明确的司法解释，故在判卷的过程中，我们对适用两年普通诉讼时效和一年特殊诉讼时效这两种结论都予以认可。但在解释上，考虑到诉讼时效期间太短，故应作限缩解释，限定为商品经营者出售商品的行为，故本案不适用</w:t>
      </w:r>
      <w:r w:rsidRPr="00D06B4F">
        <w:rPr>
          <w:rFonts w:ascii="Tahoma" w:eastAsia="宋体" w:hAnsi="Tahoma" w:cs="Tahoma"/>
          <w:color w:val="333333"/>
          <w:kern w:val="0"/>
          <w:sz w:val="13"/>
          <w:szCs w:val="13"/>
        </w:rPr>
        <w:t>136</w:t>
      </w:r>
      <w:r w:rsidRPr="00D06B4F">
        <w:rPr>
          <w:rFonts w:ascii="Tahoma" w:eastAsia="宋体" w:hAnsi="Tahoma" w:cs="Tahoma"/>
          <w:color w:val="333333"/>
          <w:kern w:val="0"/>
          <w:sz w:val="13"/>
          <w:szCs w:val="13"/>
        </w:rPr>
        <w:t>条第二款之特殊规定。</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关于起算点，依据</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诉讼时效期间自知道或应当知道权利被侵害之日起</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，不难确定为</w:t>
      </w:r>
      <w:r w:rsidRPr="00D06B4F">
        <w:rPr>
          <w:rFonts w:ascii="Tahoma" w:eastAsia="宋体" w:hAnsi="Tahoma" w:cs="Tahoma"/>
          <w:color w:val="333333"/>
          <w:kern w:val="0"/>
          <w:sz w:val="13"/>
          <w:szCs w:val="13"/>
        </w:rPr>
        <w:t>2011</w:t>
      </w:r>
      <w:r w:rsidRPr="00D06B4F">
        <w:rPr>
          <w:rFonts w:ascii="Tahoma" w:eastAsia="宋体" w:hAnsi="Tahoma" w:cs="Tahoma"/>
          <w:color w:val="333333"/>
          <w:kern w:val="0"/>
          <w:sz w:val="13"/>
          <w:szCs w:val="13"/>
        </w:rPr>
        <w:t>年</w:t>
      </w:r>
      <w:r w:rsidRPr="00D06B4F">
        <w:rPr>
          <w:rFonts w:ascii="Tahoma" w:eastAsia="宋体" w:hAnsi="Tahoma" w:cs="Tahoma"/>
          <w:color w:val="333333"/>
          <w:kern w:val="0"/>
          <w:sz w:val="13"/>
          <w:szCs w:val="13"/>
        </w:rPr>
        <w:t>6</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日。细心的同学注意到，在期间的具体计算上，</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开始的当天不算入，从下一天开始计算</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，故实际起算时间为</w:t>
      </w:r>
      <w:r w:rsidRPr="00D06B4F">
        <w:rPr>
          <w:rFonts w:ascii="Tahoma" w:eastAsia="宋体" w:hAnsi="Tahoma" w:cs="Tahoma"/>
          <w:color w:val="333333"/>
          <w:kern w:val="0"/>
          <w:sz w:val="13"/>
          <w:szCs w:val="13"/>
        </w:rPr>
        <w:t>2011</w:t>
      </w:r>
      <w:r w:rsidRPr="00D06B4F">
        <w:rPr>
          <w:rFonts w:ascii="Tahoma" w:eastAsia="宋体" w:hAnsi="Tahoma" w:cs="Tahoma"/>
          <w:color w:val="333333"/>
          <w:kern w:val="0"/>
          <w:sz w:val="13"/>
          <w:szCs w:val="13"/>
        </w:rPr>
        <w:t>年</w:t>
      </w:r>
      <w:r w:rsidRPr="00D06B4F">
        <w:rPr>
          <w:rFonts w:ascii="Tahoma" w:eastAsia="宋体" w:hAnsi="Tahoma" w:cs="Tahoma"/>
          <w:color w:val="333333"/>
          <w:kern w:val="0"/>
          <w:sz w:val="13"/>
          <w:szCs w:val="13"/>
        </w:rPr>
        <w:t>6</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日（在表述上，可以是</w:t>
      </w:r>
      <w:r w:rsidRPr="00D06B4F">
        <w:rPr>
          <w:rFonts w:ascii="Tahoma" w:eastAsia="宋体" w:hAnsi="Tahoma" w:cs="Tahoma"/>
          <w:color w:val="333333"/>
          <w:kern w:val="0"/>
          <w:sz w:val="13"/>
          <w:szCs w:val="13"/>
        </w:rPr>
        <w:t>2011</w:t>
      </w:r>
      <w:r w:rsidRPr="00D06B4F">
        <w:rPr>
          <w:rFonts w:ascii="Tahoma" w:eastAsia="宋体" w:hAnsi="Tahoma" w:cs="Tahoma"/>
          <w:color w:val="333333"/>
          <w:kern w:val="0"/>
          <w:sz w:val="13"/>
          <w:szCs w:val="13"/>
        </w:rPr>
        <w:t>年</w:t>
      </w:r>
      <w:r w:rsidRPr="00D06B4F">
        <w:rPr>
          <w:rFonts w:ascii="Tahoma" w:eastAsia="宋体" w:hAnsi="Tahoma" w:cs="Tahoma"/>
          <w:color w:val="333333"/>
          <w:kern w:val="0"/>
          <w:sz w:val="13"/>
          <w:szCs w:val="13"/>
        </w:rPr>
        <w:t>6</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日</w:t>
      </w:r>
      <w:r w:rsidRPr="00D06B4F">
        <w:rPr>
          <w:rFonts w:ascii="Tahoma" w:eastAsia="宋体" w:hAnsi="Tahoma" w:cs="Tahoma"/>
          <w:color w:val="333333"/>
          <w:kern w:val="0"/>
          <w:sz w:val="13"/>
          <w:szCs w:val="13"/>
        </w:rPr>
        <w:t>0</w:t>
      </w:r>
      <w:r w:rsidRPr="00D06B4F">
        <w:rPr>
          <w:rFonts w:ascii="Tahoma" w:eastAsia="宋体" w:hAnsi="Tahoma" w:cs="Tahoma"/>
          <w:color w:val="333333"/>
          <w:kern w:val="0"/>
          <w:sz w:val="13"/>
          <w:szCs w:val="13"/>
        </w:rPr>
        <w:t>时）。由于系两年诉讼时效，故应当到</w:t>
      </w:r>
      <w:r w:rsidRPr="00D06B4F">
        <w:rPr>
          <w:rFonts w:ascii="Tahoma" w:eastAsia="宋体" w:hAnsi="Tahoma" w:cs="Tahoma"/>
          <w:color w:val="333333"/>
          <w:kern w:val="0"/>
          <w:sz w:val="13"/>
          <w:szCs w:val="13"/>
        </w:rPr>
        <w:t>2013</w:t>
      </w:r>
      <w:r w:rsidRPr="00D06B4F">
        <w:rPr>
          <w:rFonts w:ascii="Tahoma" w:eastAsia="宋体" w:hAnsi="Tahoma" w:cs="Tahoma"/>
          <w:color w:val="333333"/>
          <w:kern w:val="0"/>
          <w:sz w:val="13"/>
          <w:szCs w:val="13"/>
        </w:rPr>
        <w:t>年</w:t>
      </w:r>
      <w:r w:rsidRPr="00D06B4F">
        <w:rPr>
          <w:rFonts w:ascii="Tahoma" w:eastAsia="宋体" w:hAnsi="Tahoma" w:cs="Tahoma"/>
          <w:color w:val="333333"/>
          <w:kern w:val="0"/>
          <w:sz w:val="13"/>
          <w:szCs w:val="13"/>
        </w:rPr>
        <w:t>6</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日</w:t>
      </w:r>
      <w:r w:rsidRPr="00D06B4F">
        <w:rPr>
          <w:rFonts w:ascii="Tahoma" w:eastAsia="宋体" w:hAnsi="Tahoma" w:cs="Tahoma"/>
          <w:color w:val="333333"/>
          <w:kern w:val="0"/>
          <w:sz w:val="13"/>
          <w:szCs w:val="13"/>
        </w:rPr>
        <w:t>24</w:t>
      </w:r>
      <w:r w:rsidRPr="00D06B4F">
        <w:rPr>
          <w:rFonts w:ascii="Tahoma" w:eastAsia="宋体" w:hAnsi="Tahoma" w:cs="Tahoma"/>
          <w:color w:val="333333"/>
          <w:kern w:val="0"/>
          <w:sz w:val="13"/>
          <w:szCs w:val="13"/>
        </w:rPr>
        <w:t>点（即</w:t>
      </w:r>
      <w:r w:rsidRPr="00D06B4F">
        <w:rPr>
          <w:rFonts w:ascii="Tahoma" w:eastAsia="宋体" w:hAnsi="Tahoma" w:cs="Tahoma"/>
          <w:color w:val="333333"/>
          <w:kern w:val="0"/>
          <w:sz w:val="13"/>
          <w:szCs w:val="13"/>
        </w:rPr>
        <w:t>2013</w:t>
      </w:r>
      <w:r w:rsidRPr="00D06B4F">
        <w:rPr>
          <w:rFonts w:ascii="Tahoma" w:eastAsia="宋体" w:hAnsi="Tahoma" w:cs="Tahoma"/>
          <w:color w:val="333333"/>
          <w:kern w:val="0"/>
          <w:sz w:val="13"/>
          <w:szCs w:val="13"/>
        </w:rPr>
        <w:t>年</w:t>
      </w:r>
      <w:r w:rsidRPr="00D06B4F">
        <w:rPr>
          <w:rFonts w:ascii="Tahoma" w:eastAsia="宋体" w:hAnsi="Tahoma" w:cs="Tahoma"/>
          <w:color w:val="333333"/>
          <w:kern w:val="0"/>
          <w:sz w:val="13"/>
          <w:szCs w:val="13"/>
        </w:rPr>
        <w:t>6</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日</w:t>
      </w:r>
      <w:r w:rsidRPr="00D06B4F">
        <w:rPr>
          <w:rFonts w:ascii="Tahoma" w:eastAsia="宋体" w:hAnsi="Tahoma" w:cs="Tahoma"/>
          <w:color w:val="333333"/>
          <w:kern w:val="0"/>
          <w:sz w:val="13"/>
          <w:szCs w:val="13"/>
        </w:rPr>
        <w:t>0</w:t>
      </w:r>
      <w:r w:rsidRPr="00D06B4F">
        <w:rPr>
          <w:rFonts w:ascii="Tahoma" w:eastAsia="宋体" w:hAnsi="Tahoma" w:cs="Tahoma"/>
          <w:color w:val="333333"/>
          <w:kern w:val="0"/>
          <w:sz w:val="13"/>
          <w:szCs w:val="13"/>
        </w:rPr>
        <w:t>点）届满。在此，还有一些同学很</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敏锐</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地想到了截止日是否为星期日或者是其他法定休假日的问题，有兴趣的同学不妨结合此点作进一步思考计算（判卷时不做要求）。</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另外，由于这里系针对</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主张违约责任的权利</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，故对</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撤销权</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的行使期间问题不予考虑。这也是同学们审题时要注意的一个细节，切莫</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张冠李戴</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 </w:t>
      </w:r>
    </w:p>
    <w:p w:rsidR="00D06B4F" w:rsidRPr="00D06B4F" w:rsidRDefault="00D06B4F" w:rsidP="00D06B4F">
      <w:pPr>
        <w:widowControl/>
        <w:shd w:val="clear" w:color="auto" w:fill="FFFFFF"/>
        <w:wordWrap w:val="0"/>
        <w:spacing w:after="192"/>
        <w:jc w:val="center"/>
        <w:rPr>
          <w:rFonts w:ascii="Tahoma" w:eastAsia="宋体" w:hAnsi="Tahoma" w:cs="Tahoma"/>
          <w:color w:val="333333"/>
          <w:kern w:val="0"/>
          <w:sz w:val="13"/>
          <w:szCs w:val="13"/>
        </w:rPr>
      </w:pPr>
      <w:r w:rsidRPr="00D06B4F">
        <w:rPr>
          <w:rFonts w:ascii="Tahoma" w:eastAsia="宋体" w:hAnsi="Tahoma" w:cs="Tahoma"/>
          <w:b/>
          <w:bCs/>
          <w:color w:val="333333"/>
          <w:kern w:val="0"/>
          <w:sz w:val="13"/>
        </w:rPr>
        <w:t>【第三题评析】</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本题目主要的理论点是代理，包括职务代理、代理人、代理的效力等问题。本题目大多数同学回答不错。主要表现在能够综合运用法人和代理的知识点作答，体现了对代理制度较好的把握和理解。</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答题时，如第一题评析所指出的。有部分同学在答题中使用的语言过于口语化、生活化。应当注意使用法言法语，以及使用构成要件</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法律效果的分析方法。而不要简单罗列事实后就得出如</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无代理权</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这样模糊的结论。此外还要注意概念的清晰。有同学在本题的作答中，对</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与丙公司签订的合同的效力，同时做出了有效、无效和可撤销的判断，这种判断显示对法律行为效力的掌握有待加强。另外，还有同学在答题过程中混淆了效力未定合同与可变更可撤销合同。效力未定合同和可撤销合同各有其特定的构成要件和法律效果，在答题中应避免混用。这点第一题评析已经指出，在此不赘。</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lastRenderedPageBreak/>
        <w:t>本题的关键点，如同法院审理中提出的观点，分为两部分，即保证合同效力的判断和赔偿责任的问题。主要理论点在于</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经理行为的性质和效力的判断，这是回答责任问题的基础。具体思路可参见答案。同学们在回答中出现了一些有共性的问题，简要列举如下：</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代理人与被代理人的判断问题</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在本题的回答中，大多数同学能够正确判断甲公司、北京分公司和</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之间的关系。由于北京分公司是分支机构，其虽然可以成为诉讼主体，但其并非具有民事权利能力，可以享有实体权利、承担实体义务的民事主体。而无论代理人还是被代理人，其都应该是</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人</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，是一个独立主体。北京分公司虽有公司之名，但在此时并不具有实际意义。因此，不少同学回答的</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是北京分公司的代理人，或者北京分公司是甲公司的代理人，均属认识不清。分公司并不是一个</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人</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，怎样成为别人的代理人？</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本题中，</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作为经理，实际上是甲公司的代理人。如果在开头没有明确</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和甲公司之间的关系，其后的思路就很有可能出差错。如有同学认为分公司是代理人，其属于无权代理，应承担责任，但又依此得出分公司责任应由总公司承担，因此应由甲公司承担责任的结论，就属于这种情况。</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分支机构的法律地位，上课时曾经明确提及并作分析。答题不理想的同学，要好好反思一下。</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表见代理的判断问题</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问题之一是，在本题中，在无权代理之后，应分析其是否可能构成表见代理。部分同学的问题在于思路不够清晰，忽略了表见代理问题，径直得出了结论，或去分析其他方面。</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问题之二是，对表见代理构成要件的判断有问题。有不少同学或详或略的论证，由于这里丙公司是善意的，存在合理信赖，为了保护丙的利益，应该认为此时</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构成表见代理。实际上，表见代理的构成要件中需要相对人无过失。在本案中，《担保法》第</w:t>
      </w:r>
      <w:r w:rsidRPr="00D06B4F">
        <w:rPr>
          <w:rFonts w:ascii="Tahoma" w:eastAsia="宋体" w:hAnsi="Tahoma" w:cs="Tahoma"/>
          <w:color w:val="333333"/>
          <w:kern w:val="0"/>
          <w:sz w:val="13"/>
          <w:szCs w:val="13"/>
        </w:rPr>
        <w:t>10</w:t>
      </w:r>
      <w:r w:rsidRPr="00D06B4F">
        <w:rPr>
          <w:rFonts w:ascii="Tahoma" w:eastAsia="宋体" w:hAnsi="Tahoma" w:cs="Tahoma"/>
          <w:color w:val="333333"/>
          <w:kern w:val="0"/>
          <w:sz w:val="13"/>
          <w:szCs w:val="13"/>
        </w:rPr>
        <w:t>条明确规定企业法人分支机构原则上不能提供保证。因此，丙公司没有理由认为</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有代理权。丙公司也没有审查甲公司北京分公司的有关资格问题。所以，丙此时很难认为是没有过失的，因此，表见代理并不构成。请同学们分析时候严格按照构成要件来分析，而不要凭感觉或印象答题。</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3.</w:t>
      </w:r>
      <w:r w:rsidRPr="00D06B4F">
        <w:rPr>
          <w:rFonts w:ascii="Tahoma" w:eastAsia="宋体" w:hAnsi="Tahoma" w:cs="Tahoma"/>
          <w:color w:val="333333"/>
          <w:kern w:val="0"/>
          <w:sz w:val="13"/>
          <w:szCs w:val="13"/>
        </w:rPr>
        <w:t>经营范围</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有部分同学回答时引用了合同法司法解释（一）第</w:t>
      </w:r>
      <w:r w:rsidRPr="00D06B4F">
        <w:rPr>
          <w:rFonts w:ascii="Tahoma" w:eastAsia="宋体" w:hAnsi="Tahoma" w:cs="Tahoma"/>
          <w:color w:val="333333"/>
          <w:kern w:val="0"/>
          <w:sz w:val="13"/>
          <w:szCs w:val="13"/>
        </w:rPr>
        <w:t>10</w:t>
      </w:r>
      <w:r w:rsidRPr="00D06B4F">
        <w:rPr>
          <w:rFonts w:ascii="Tahoma" w:eastAsia="宋体" w:hAnsi="Tahoma" w:cs="Tahoma"/>
          <w:color w:val="333333"/>
          <w:kern w:val="0"/>
          <w:sz w:val="13"/>
          <w:szCs w:val="13"/>
        </w:rPr>
        <w:t>条和</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或合同法第</w:t>
      </w:r>
      <w:r w:rsidRPr="00D06B4F">
        <w:rPr>
          <w:rFonts w:ascii="Tahoma" w:eastAsia="宋体" w:hAnsi="Tahoma" w:cs="Tahoma"/>
          <w:color w:val="333333"/>
          <w:kern w:val="0"/>
          <w:sz w:val="13"/>
          <w:szCs w:val="13"/>
        </w:rPr>
        <w:t>50</w:t>
      </w:r>
      <w:r w:rsidRPr="00D06B4F">
        <w:rPr>
          <w:rFonts w:ascii="Tahoma" w:eastAsia="宋体" w:hAnsi="Tahoma" w:cs="Tahoma"/>
          <w:color w:val="333333"/>
          <w:kern w:val="0"/>
          <w:sz w:val="13"/>
          <w:szCs w:val="13"/>
        </w:rPr>
        <w:t>条的规定。认为公司超越经营范围，或者法定代表人、负责人超越权限订立的合同，只要第三人善意，可以有效。</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就经营范围问题，一方面，本题和经营范围关系不大；另一方面，不管有没有超出经营范围，都要判断</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的代理行为的效力，不可回避问题。</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就法定代表人、负责人超越权限的问题，实际上回到了无权代理</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表见代理的分析框架。</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并非甲公司的法定代表人。分公司不是法人，也不存在法定代表人问题。引用法条分析问题时，应该注意有针对性的展开分析，注意法条的构成要件。</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4.</w:t>
      </w:r>
      <w:r w:rsidRPr="00D06B4F">
        <w:rPr>
          <w:rFonts w:ascii="Tahoma" w:eastAsia="宋体" w:hAnsi="Tahoma" w:cs="Tahoma"/>
          <w:color w:val="333333"/>
          <w:kern w:val="0"/>
          <w:sz w:val="13"/>
          <w:szCs w:val="13"/>
        </w:rPr>
        <w:t>关于《合同法》第</w:t>
      </w:r>
      <w:r w:rsidRPr="00D06B4F">
        <w:rPr>
          <w:rFonts w:ascii="Tahoma" w:eastAsia="宋体" w:hAnsi="Tahoma" w:cs="Tahoma"/>
          <w:color w:val="333333"/>
          <w:kern w:val="0"/>
          <w:sz w:val="13"/>
          <w:szCs w:val="13"/>
        </w:rPr>
        <w:t>52</w:t>
      </w:r>
      <w:r w:rsidRPr="00D06B4F">
        <w:rPr>
          <w:rFonts w:ascii="Tahoma" w:eastAsia="宋体" w:hAnsi="Tahoma" w:cs="Tahoma"/>
          <w:color w:val="333333"/>
          <w:kern w:val="0"/>
          <w:sz w:val="13"/>
          <w:szCs w:val="13"/>
        </w:rPr>
        <w:t>条第</w:t>
      </w:r>
      <w:r w:rsidRPr="00D06B4F">
        <w:rPr>
          <w:rFonts w:ascii="Tahoma" w:eastAsia="宋体" w:hAnsi="Tahoma" w:cs="Tahoma"/>
          <w:color w:val="333333"/>
          <w:kern w:val="0"/>
          <w:sz w:val="13"/>
          <w:szCs w:val="13"/>
        </w:rPr>
        <w:t>5</w:t>
      </w:r>
      <w:r w:rsidRPr="00D06B4F">
        <w:rPr>
          <w:rFonts w:ascii="Tahoma" w:eastAsia="宋体" w:hAnsi="Tahoma" w:cs="Tahoma"/>
          <w:color w:val="333333"/>
          <w:kern w:val="0"/>
          <w:sz w:val="13"/>
          <w:szCs w:val="13"/>
        </w:rPr>
        <w:t>项的适用</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很多同学在回答时以《合同法》第</w:t>
      </w:r>
      <w:r w:rsidRPr="00D06B4F">
        <w:rPr>
          <w:rFonts w:ascii="Tahoma" w:eastAsia="宋体" w:hAnsi="Tahoma" w:cs="Tahoma"/>
          <w:color w:val="333333"/>
          <w:kern w:val="0"/>
          <w:sz w:val="13"/>
          <w:szCs w:val="13"/>
        </w:rPr>
        <w:t>52</w:t>
      </w:r>
      <w:r w:rsidRPr="00D06B4F">
        <w:rPr>
          <w:rFonts w:ascii="Tahoma" w:eastAsia="宋体" w:hAnsi="Tahoma" w:cs="Tahoma"/>
          <w:color w:val="333333"/>
          <w:kern w:val="0"/>
          <w:sz w:val="13"/>
          <w:szCs w:val="13"/>
        </w:rPr>
        <w:t>条第</w:t>
      </w:r>
      <w:r w:rsidRPr="00D06B4F">
        <w:rPr>
          <w:rFonts w:ascii="Tahoma" w:eastAsia="宋体" w:hAnsi="Tahoma" w:cs="Tahoma"/>
          <w:color w:val="333333"/>
          <w:kern w:val="0"/>
          <w:sz w:val="13"/>
          <w:szCs w:val="13"/>
        </w:rPr>
        <w:t>5</w:t>
      </w:r>
      <w:r w:rsidRPr="00D06B4F">
        <w:rPr>
          <w:rFonts w:ascii="Tahoma" w:eastAsia="宋体" w:hAnsi="Tahoma" w:cs="Tahoma"/>
          <w:color w:val="333333"/>
          <w:kern w:val="0"/>
          <w:sz w:val="13"/>
          <w:szCs w:val="13"/>
        </w:rPr>
        <w:t>项为基础，分析《担保法》第</w:t>
      </w:r>
      <w:r w:rsidRPr="00D06B4F">
        <w:rPr>
          <w:rFonts w:ascii="Tahoma" w:eastAsia="宋体" w:hAnsi="Tahoma" w:cs="Tahoma"/>
          <w:color w:val="333333"/>
          <w:kern w:val="0"/>
          <w:sz w:val="13"/>
          <w:szCs w:val="13"/>
        </w:rPr>
        <w:t>10</w:t>
      </w:r>
      <w:r w:rsidRPr="00D06B4F">
        <w:rPr>
          <w:rFonts w:ascii="Tahoma" w:eastAsia="宋体" w:hAnsi="Tahoma" w:cs="Tahoma"/>
          <w:color w:val="333333"/>
          <w:kern w:val="0"/>
          <w:sz w:val="13"/>
          <w:szCs w:val="13"/>
        </w:rPr>
        <w:t>条的规定是效力性强制性规定还是管理性强制性规定。进而认为是效力性规定，因而合同无效。</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这个分析是完全错误的。</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52</w:t>
      </w:r>
      <w:r w:rsidRPr="00D06B4F">
        <w:rPr>
          <w:rFonts w:ascii="Tahoma" w:eastAsia="宋体" w:hAnsi="Tahoma" w:cs="Tahoma"/>
          <w:color w:val="333333"/>
          <w:kern w:val="0"/>
          <w:sz w:val="13"/>
          <w:szCs w:val="13"/>
        </w:rPr>
        <w:t>条第</w:t>
      </w:r>
      <w:r w:rsidRPr="00D06B4F">
        <w:rPr>
          <w:rFonts w:ascii="Tahoma" w:eastAsia="宋体" w:hAnsi="Tahoma" w:cs="Tahoma"/>
          <w:color w:val="333333"/>
          <w:kern w:val="0"/>
          <w:sz w:val="13"/>
          <w:szCs w:val="13"/>
        </w:rPr>
        <w:t>5</w:t>
      </w:r>
      <w:r w:rsidRPr="00D06B4F">
        <w:rPr>
          <w:rFonts w:ascii="Tahoma" w:eastAsia="宋体" w:hAnsi="Tahoma" w:cs="Tahoma"/>
          <w:color w:val="333333"/>
          <w:kern w:val="0"/>
          <w:sz w:val="13"/>
          <w:szCs w:val="13"/>
        </w:rPr>
        <w:t>项是法律行为无效的事由之一。法律行为还有其他的无效或者可撤销事由，而关于这些事由的规定，都是强制性的。例如，一个受欺诈而订立的合同（可撤销），是不是应当再以</w:t>
      </w:r>
      <w:r w:rsidRPr="00D06B4F">
        <w:rPr>
          <w:rFonts w:ascii="Tahoma" w:eastAsia="宋体" w:hAnsi="Tahoma" w:cs="Tahoma"/>
          <w:color w:val="333333"/>
          <w:kern w:val="0"/>
          <w:sz w:val="13"/>
          <w:szCs w:val="13"/>
        </w:rPr>
        <w:t>52</w:t>
      </w:r>
      <w:r w:rsidRPr="00D06B4F">
        <w:rPr>
          <w:rFonts w:ascii="Tahoma" w:eastAsia="宋体" w:hAnsi="Tahoma" w:cs="Tahoma"/>
          <w:color w:val="333333"/>
          <w:kern w:val="0"/>
          <w:sz w:val="13"/>
          <w:szCs w:val="13"/>
        </w:rPr>
        <w:t>条第</w:t>
      </w:r>
      <w:r w:rsidRPr="00D06B4F">
        <w:rPr>
          <w:rFonts w:ascii="Tahoma" w:eastAsia="宋体" w:hAnsi="Tahoma" w:cs="Tahoma"/>
          <w:color w:val="333333"/>
          <w:kern w:val="0"/>
          <w:sz w:val="13"/>
          <w:szCs w:val="13"/>
        </w:rPr>
        <w:t>5</w:t>
      </w:r>
      <w:r w:rsidRPr="00D06B4F">
        <w:rPr>
          <w:rFonts w:ascii="Tahoma" w:eastAsia="宋体" w:hAnsi="Tahoma" w:cs="Tahoma"/>
          <w:color w:val="333333"/>
          <w:kern w:val="0"/>
          <w:sz w:val="13"/>
          <w:szCs w:val="13"/>
        </w:rPr>
        <w:t>项为由，使其无效？一个无权处分的物权行为，是不是也因为第</w:t>
      </w:r>
      <w:r w:rsidRPr="00D06B4F">
        <w:rPr>
          <w:rFonts w:ascii="Tahoma" w:eastAsia="宋体" w:hAnsi="Tahoma" w:cs="Tahoma"/>
          <w:color w:val="333333"/>
          <w:kern w:val="0"/>
          <w:sz w:val="13"/>
          <w:szCs w:val="13"/>
        </w:rPr>
        <w:t>52</w:t>
      </w:r>
      <w:r w:rsidRPr="00D06B4F">
        <w:rPr>
          <w:rFonts w:ascii="Tahoma" w:eastAsia="宋体" w:hAnsi="Tahoma" w:cs="Tahoma"/>
          <w:color w:val="333333"/>
          <w:kern w:val="0"/>
          <w:sz w:val="13"/>
          <w:szCs w:val="13"/>
        </w:rPr>
        <w:t>条第</w:t>
      </w:r>
      <w:r w:rsidRPr="00D06B4F">
        <w:rPr>
          <w:rFonts w:ascii="Tahoma" w:eastAsia="宋体" w:hAnsi="Tahoma" w:cs="Tahoma"/>
          <w:color w:val="333333"/>
          <w:kern w:val="0"/>
          <w:sz w:val="13"/>
          <w:szCs w:val="13"/>
        </w:rPr>
        <w:t>5</w:t>
      </w:r>
      <w:r w:rsidRPr="00D06B4F">
        <w:rPr>
          <w:rFonts w:ascii="Tahoma" w:eastAsia="宋体" w:hAnsi="Tahoma" w:cs="Tahoma"/>
          <w:color w:val="333333"/>
          <w:kern w:val="0"/>
          <w:sz w:val="13"/>
          <w:szCs w:val="13"/>
        </w:rPr>
        <w:t>项而成为无效？</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第</w:t>
      </w:r>
      <w:r w:rsidRPr="00D06B4F">
        <w:rPr>
          <w:rFonts w:ascii="Tahoma" w:eastAsia="宋体" w:hAnsi="Tahoma" w:cs="Tahoma"/>
          <w:color w:val="333333"/>
          <w:kern w:val="0"/>
          <w:sz w:val="13"/>
          <w:szCs w:val="13"/>
        </w:rPr>
        <w:t>52</w:t>
      </w:r>
      <w:r w:rsidRPr="00D06B4F">
        <w:rPr>
          <w:rFonts w:ascii="Tahoma" w:eastAsia="宋体" w:hAnsi="Tahoma" w:cs="Tahoma"/>
          <w:color w:val="333333"/>
          <w:kern w:val="0"/>
          <w:sz w:val="13"/>
          <w:szCs w:val="13"/>
        </w:rPr>
        <w:t>条第</w:t>
      </w:r>
      <w:r w:rsidRPr="00D06B4F">
        <w:rPr>
          <w:rFonts w:ascii="Tahoma" w:eastAsia="宋体" w:hAnsi="Tahoma" w:cs="Tahoma"/>
          <w:color w:val="333333"/>
          <w:kern w:val="0"/>
          <w:sz w:val="13"/>
          <w:szCs w:val="13"/>
        </w:rPr>
        <w:t>5</w:t>
      </w:r>
      <w:r w:rsidRPr="00D06B4F">
        <w:rPr>
          <w:rFonts w:ascii="Tahoma" w:eastAsia="宋体" w:hAnsi="Tahoma" w:cs="Tahoma"/>
          <w:color w:val="333333"/>
          <w:kern w:val="0"/>
          <w:sz w:val="13"/>
          <w:szCs w:val="13"/>
        </w:rPr>
        <w:t>项的规定，带有</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引致规定</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的性质，因此，需要解释哪些规范可以被</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引致</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进来。这主要是指公法规范，当然也包括部分的私法规范。但是特别需要注意的是，既然第</w:t>
      </w:r>
      <w:r w:rsidRPr="00D06B4F">
        <w:rPr>
          <w:rFonts w:ascii="Tahoma" w:eastAsia="宋体" w:hAnsi="Tahoma" w:cs="Tahoma"/>
          <w:color w:val="333333"/>
          <w:kern w:val="0"/>
          <w:sz w:val="13"/>
          <w:szCs w:val="13"/>
        </w:rPr>
        <w:t>52</w:t>
      </w:r>
      <w:r w:rsidRPr="00D06B4F">
        <w:rPr>
          <w:rFonts w:ascii="Tahoma" w:eastAsia="宋体" w:hAnsi="Tahoma" w:cs="Tahoma"/>
          <w:color w:val="333333"/>
          <w:kern w:val="0"/>
          <w:sz w:val="13"/>
          <w:szCs w:val="13"/>
        </w:rPr>
        <w:t>条第</w:t>
      </w:r>
      <w:r w:rsidRPr="00D06B4F">
        <w:rPr>
          <w:rFonts w:ascii="Tahoma" w:eastAsia="宋体" w:hAnsi="Tahoma" w:cs="Tahoma"/>
          <w:color w:val="333333"/>
          <w:kern w:val="0"/>
          <w:sz w:val="13"/>
          <w:szCs w:val="13"/>
        </w:rPr>
        <w:t>5</w:t>
      </w:r>
      <w:r w:rsidRPr="00D06B4F">
        <w:rPr>
          <w:rFonts w:ascii="Tahoma" w:eastAsia="宋体" w:hAnsi="Tahoma" w:cs="Tahoma"/>
          <w:color w:val="333333"/>
          <w:kern w:val="0"/>
          <w:sz w:val="13"/>
          <w:szCs w:val="13"/>
        </w:rPr>
        <w:t>项是影响法律行为效力的事由之一，其他影响效力的法定事由必然被排除在外。否则，影响法律行为效力的事由就变成唯一的一个。法律行为制度上显然不能做这种解释。</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无权代理是影响法律行为效力的事由之一，因此，有关无权代理的规范，不属于第</w:t>
      </w:r>
      <w:r w:rsidRPr="00D06B4F">
        <w:rPr>
          <w:rFonts w:ascii="Tahoma" w:eastAsia="宋体" w:hAnsi="Tahoma" w:cs="Tahoma"/>
          <w:color w:val="333333"/>
          <w:kern w:val="0"/>
          <w:sz w:val="13"/>
          <w:szCs w:val="13"/>
        </w:rPr>
        <w:t>52</w:t>
      </w:r>
      <w:r w:rsidRPr="00D06B4F">
        <w:rPr>
          <w:rFonts w:ascii="Tahoma" w:eastAsia="宋体" w:hAnsi="Tahoma" w:cs="Tahoma"/>
          <w:color w:val="333333"/>
          <w:kern w:val="0"/>
          <w:sz w:val="13"/>
          <w:szCs w:val="13"/>
        </w:rPr>
        <w:t>条第</w:t>
      </w:r>
      <w:r w:rsidRPr="00D06B4F">
        <w:rPr>
          <w:rFonts w:ascii="Tahoma" w:eastAsia="宋体" w:hAnsi="Tahoma" w:cs="Tahoma"/>
          <w:color w:val="333333"/>
          <w:kern w:val="0"/>
          <w:sz w:val="13"/>
          <w:szCs w:val="13"/>
        </w:rPr>
        <w:t>5</w:t>
      </w:r>
      <w:r w:rsidRPr="00D06B4F">
        <w:rPr>
          <w:rFonts w:ascii="Tahoma" w:eastAsia="宋体" w:hAnsi="Tahoma" w:cs="Tahoma"/>
          <w:color w:val="333333"/>
          <w:kern w:val="0"/>
          <w:sz w:val="13"/>
          <w:szCs w:val="13"/>
        </w:rPr>
        <w:t>项所称</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强制性规定</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的范围，进而，根本无须分析它是效力规定还是管理规定。</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lastRenderedPageBreak/>
        <w:t>《担保法》第</w:t>
      </w:r>
      <w:r w:rsidRPr="00D06B4F">
        <w:rPr>
          <w:rFonts w:ascii="Tahoma" w:eastAsia="宋体" w:hAnsi="Tahoma" w:cs="Tahoma"/>
          <w:color w:val="333333"/>
          <w:kern w:val="0"/>
          <w:sz w:val="13"/>
          <w:szCs w:val="13"/>
        </w:rPr>
        <w:t>10</w:t>
      </w:r>
      <w:r w:rsidRPr="00D06B4F">
        <w:rPr>
          <w:rFonts w:ascii="Tahoma" w:eastAsia="宋体" w:hAnsi="Tahoma" w:cs="Tahoma"/>
          <w:color w:val="333333"/>
          <w:kern w:val="0"/>
          <w:sz w:val="13"/>
          <w:szCs w:val="13"/>
        </w:rPr>
        <w:t>条是关于企业法人分支机构（实质是它的工作人员）的代理权的规定。这一规定是强制性的（当事人不能排除其适用）。但是，违反该条规定，只构成无权代理，因此应适用《合同法》第</w:t>
      </w:r>
      <w:r w:rsidRPr="00D06B4F">
        <w:rPr>
          <w:rFonts w:ascii="Tahoma" w:eastAsia="宋体" w:hAnsi="Tahoma" w:cs="Tahoma"/>
          <w:color w:val="333333"/>
          <w:kern w:val="0"/>
          <w:sz w:val="13"/>
          <w:szCs w:val="13"/>
        </w:rPr>
        <w:t>48</w:t>
      </w:r>
      <w:r w:rsidRPr="00D06B4F">
        <w:rPr>
          <w:rFonts w:ascii="Tahoma" w:eastAsia="宋体" w:hAnsi="Tahoma" w:cs="Tahoma"/>
          <w:color w:val="333333"/>
          <w:kern w:val="0"/>
          <w:sz w:val="13"/>
          <w:szCs w:val="13"/>
        </w:rPr>
        <w:t>或者</w:t>
      </w:r>
      <w:r w:rsidRPr="00D06B4F">
        <w:rPr>
          <w:rFonts w:ascii="Tahoma" w:eastAsia="宋体" w:hAnsi="Tahoma" w:cs="Tahoma"/>
          <w:color w:val="333333"/>
          <w:kern w:val="0"/>
          <w:sz w:val="13"/>
          <w:szCs w:val="13"/>
        </w:rPr>
        <w:t>49</w:t>
      </w:r>
      <w:r w:rsidRPr="00D06B4F">
        <w:rPr>
          <w:rFonts w:ascii="Tahoma" w:eastAsia="宋体" w:hAnsi="Tahoma" w:cs="Tahoma"/>
          <w:color w:val="333333"/>
          <w:kern w:val="0"/>
          <w:sz w:val="13"/>
          <w:szCs w:val="13"/>
        </w:rPr>
        <w:t>条的规定。</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还有部分同学，一方面讨论了无权代理认为，认为依照《合同法》第</w:t>
      </w:r>
      <w:r w:rsidRPr="00D06B4F">
        <w:rPr>
          <w:rFonts w:ascii="Tahoma" w:eastAsia="宋体" w:hAnsi="Tahoma" w:cs="Tahoma"/>
          <w:color w:val="333333"/>
          <w:kern w:val="0"/>
          <w:sz w:val="13"/>
          <w:szCs w:val="13"/>
        </w:rPr>
        <w:t>48</w:t>
      </w:r>
      <w:r w:rsidRPr="00D06B4F">
        <w:rPr>
          <w:rFonts w:ascii="Tahoma" w:eastAsia="宋体" w:hAnsi="Tahoma" w:cs="Tahoma"/>
          <w:color w:val="333333"/>
          <w:kern w:val="0"/>
          <w:sz w:val="13"/>
          <w:szCs w:val="13"/>
        </w:rPr>
        <w:t>条合同效力未定，又分析了第</w:t>
      </w:r>
      <w:r w:rsidRPr="00D06B4F">
        <w:rPr>
          <w:rFonts w:ascii="Tahoma" w:eastAsia="宋体" w:hAnsi="Tahoma" w:cs="Tahoma"/>
          <w:color w:val="333333"/>
          <w:kern w:val="0"/>
          <w:sz w:val="13"/>
          <w:szCs w:val="13"/>
        </w:rPr>
        <w:t>52</w:t>
      </w:r>
      <w:r w:rsidRPr="00D06B4F">
        <w:rPr>
          <w:rFonts w:ascii="Tahoma" w:eastAsia="宋体" w:hAnsi="Tahoma" w:cs="Tahoma"/>
          <w:color w:val="333333"/>
          <w:kern w:val="0"/>
          <w:sz w:val="13"/>
          <w:szCs w:val="13"/>
        </w:rPr>
        <w:t>条第</w:t>
      </w:r>
      <w:r w:rsidRPr="00D06B4F">
        <w:rPr>
          <w:rFonts w:ascii="Tahoma" w:eastAsia="宋体" w:hAnsi="Tahoma" w:cs="Tahoma"/>
          <w:color w:val="333333"/>
          <w:kern w:val="0"/>
          <w:sz w:val="13"/>
          <w:szCs w:val="13"/>
        </w:rPr>
        <w:t>5</w:t>
      </w:r>
      <w:r w:rsidRPr="00D06B4F">
        <w:rPr>
          <w:rFonts w:ascii="Tahoma" w:eastAsia="宋体" w:hAnsi="Tahoma" w:cs="Tahoma"/>
          <w:color w:val="333333"/>
          <w:kern w:val="0"/>
          <w:sz w:val="13"/>
          <w:szCs w:val="13"/>
        </w:rPr>
        <w:t>项，认为《担保法》第</w:t>
      </w:r>
      <w:r w:rsidRPr="00D06B4F">
        <w:rPr>
          <w:rFonts w:ascii="Tahoma" w:eastAsia="宋体" w:hAnsi="Tahoma" w:cs="Tahoma"/>
          <w:color w:val="333333"/>
          <w:kern w:val="0"/>
          <w:sz w:val="13"/>
          <w:szCs w:val="13"/>
        </w:rPr>
        <w:t>10</w:t>
      </w:r>
      <w:r w:rsidRPr="00D06B4F">
        <w:rPr>
          <w:rFonts w:ascii="Tahoma" w:eastAsia="宋体" w:hAnsi="Tahoma" w:cs="Tahoma"/>
          <w:color w:val="333333"/>
          <w:kern w:val="0"/>
          <w:sz w:val="13"/>
          <w:szCs w:val="13"/>
        </w:rPr>
        <w:t>条不是效力性强制规定，合同有效。然后，总括地认为合同有效。这里的思维也是非常混乱的。我上课的时候强调过，法律行为有多种影响其效力的事由，就如同一个人，可能患有各种致命性的疾病。一个人要想好好活着，必须不患有任何致命性的疾病。所以，体检的时候才需要一样一样地检查。就算</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违反《担保法》第</w:t>
      </w:r>
      <w:r w:rsidRPr="00D06B4F">
        <w:rPr>
          <w:rFonts w:ascii="Tahoma" w:eastAsia="宋体" w:hAnsi="Tahoma" w:cs="Tahoma"/>
          <w:color w:val="333333"/>
          <w:kern w:val="0"/>
          <w:sz w:val="13"/>
          <w:szCs w:val="13"/>
        </w:rPr>
        <w:t>10</w:t>
      </w:r>
      <w:r w:rsidRPr="00D06B4F">
        <w:rPr>
          <w:rFonts w:ascii="Tahoma" w:eastAsia="宋体" w:hAnsi="Tahoma" w:cs="Tahoma"/>
          <w:color w:val="333333"/>
          <w:kern w:val="0"/>
          <w:sz w:val="13"/>
          <w:szCs w:val="13"/>
        </w:rPr>
        <w:t>条的行为导致《合同法》第</w:t>
      </w:r>
      <w:r w:rsidRPr="00D06B4F">
        <w:rPr>
          <w:rFonts w:ascii="Tahoma" w:eastAsia="宋体" w:hAnsi="Tahoma" w:cs="Tahoma"/>
          <w:color w:val="333333"/>
          <w:kern w:val="0"/>
          <w:sz w:val="13"/>
          <w:szCs w:val="13"/>
        </w:rPr>
        <w:t>52</w:t>
      </w:r>
      <w:r w:rsidRPr="00D06B4F">
        <w:rPr>
          <w:rFonts w:ascii="Tahoma" w:eastAsia="宋体" w:hAnsi="Tahoma" w:cs="Tahoma"/>
          <w:color w:val="333333"/>
          <w:kern w:val="0"/>
          <w:sz w:val="13"/>
          <w:szCs w:val="13"/>
        </w:rPr>
        <w:t>条第</w:t>
      </w:r>
      <w:r w:rsidRPr="00D06B4F">
        <w:rPr>
          <w:rFonts w:ascii="Tahoma" w:eastAsia="宋体" w:hAnsi="Tahoma" w:cs="Tahoma"/>
          <w:color w:val="333333"/>
          <w:kern w:val="0"/>
          <w:sz w:val="13"/>
          <w:szCs w:val="13"/>
        </w:rPr>
        <w:t>5</w:t>
      </w:r>
      <w:r w:rsidRPr="00D06B4F">
        <w:rPr>
          <w:rFonts w:ascii="Tahoma" w:eastAsia="宋体" w:hAnsi="Tahoma" w:cs="Tahoma"/>
          <w:color w:val="333333"/>
          <w:kern w:val="0"/>
          <w:sz w:val="13"/>
          <w:szCs w:val="13"/>
        </w:rPr>
        <w:t>项上的问题，但是认为它只是管理规定，这也只是得出合同并不因此而无效的结论，而非得出合同因此就有效（即便存在其他无效事由）的结论。就好像：一个人疑似有肝癌和艾滋病，经诊断，确诊了艾滋病，但排除了肝癌，于是，医生得出结论：既然这个人没有肝癌，他的艾滋病也就不用考虑了，可以放心地健康长寿了。你会不会想揍这个医生？</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5.</w:t>
      </w:r>
      <w:r w:rsidRPr="00D06B4F">
        <w:rPr>
          <w:rFonts w:ascii="Tahoma" w:eastAsia="宋体" w:hAnsi="Tahoma" w:cs="Tahoma"/>
          <w:color w:val="333333"/>
          <w:kern w:val="0"/>
          <w:sz w:val="13"/>
          <w:szCs w:val="13"/>
        </w:rPr>
        <w:t>无权代理的效果判断</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这是一个小问题。无权代理的情况下，如果本人拒绝，则合同确定无效。在本题中，很多同学依据两点认为代理无效。一是甲公司明令禁止分公司经理提供担保，所以甲公司肯定不会追认</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的行为；二是甲公司分公司拒绝丙公司的请求。这两点都不够充分，关于第一点只是对代理权的限制，不能将其等同于无权代理的拒绝（它发生在无权代理行为发生之后），否则无权代理的规定就没有意义了。关于第二点，由于被代理人是甲公司，因此只有甲公司或者有相应权限的代理人可拒绝，但是分公司并不符合以上两点之任何一点。这个问题不大，意在提醒同学在分析的时候应该细致一些。</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6.</w:t>
      </w:r>
      <w:r w:rsidRPr="00D06B4F">
        <w:rPr>
          <w:rFonts w:ascii="Tahoma" w:eastAsia="宋体" w:hAnsi="Tahoma" w:cs="Tahoma"/>
          <w:color w:val="333333"/>
          <w:kern w:val="0"/>
          <w:sz w:val="13"/>
          <w:szCs w:val="13"/>
        </w:rPr>
        <w:t>雇主责任、缔约过失</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很多同学在回答时候提到了由于无权代理确定无效应由</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承担赔偿责任，但是甲公司应为其负雇主责任。或者分析认为甲公司应该承担缔约过失责任。</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在现阶段，由于这两部分问题现阶段尚未学习，分析不足也在所难免。雇主责任主要是侵权法讨论的问题，在本案中，</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承担的无权代理的责任，一般认为是缔约过失责任，通说认为缔约过失是一种法定责任，不同于合同责任和侵权责任，此时甲公司不必为其负责。如果</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还有其他情况，构成侵权行为，也仍旧要判断</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的行为是否是职务行为。</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 </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附录：</w:t>
      </w:r>
    </w:p>
    <w:p w:rsidR="00D06B4F" w:rsidRPr="00D06B4F" w:rsidRDefault="00D06B4F" w:rsidP="00D06B4F">
      <w:pPr>
        <w:widowControl/>
        <w:shd w:val="clear" w:color="auto" w:fill="FFFFFF"/>
        <w:wordWrap w:val="0"/>
        <w:spacing w:after="192"/>
        <w:jc w:val="center"/>
        <w:rPr>
          <w:rFonts w:ascii="Tahoma" w:eastAsia="宋体" w:hAnsi="Tahoma" w:cs="Tahoma"/>
          <w:color w:val="333333"/>
          <w:kern w:val="0"/>
          <w:sz w:val="13"/>
          <w:szCs w:val="13"/>
        </w:rPr>
      </w:pPr>
      <w:r w:rsidRPr="00D06B4F">
        <w:rPr>
          <w:rFonts w:ascii="Tahoma" w:eastAsia="宋体" w:hAnsi="Tahoma" w:cs="Tahoma"/>
          <w:b/>
          <w:bCs/>
          <w:color w:val="333333"/>
          <w:kern w:val="0"/>
          <w:sz w:val="13"/>
        </w:rPr>
        <w:t>2011—2012</w:t>
      </w:r>
      <w:r w:rsidRPr="00D06B4F">
        <w:rPr>
          <w:rFonts w:ascii="Tahoma" w:eastAsia="宋体" w:hAnsi="Tahoma" w:cs="Tahoma"/>
          <w:b/>
          <w:bCs/>
          <w:color w:val="333333"/>
          <w:kern w:val="0"/>
          <w:sz w:val="13"/>
        </w:rPr>
        <w:t>学年第一学期</w:t>
      </w:r>
    </w:p>
    <w:p w:rsidR="00D06B4F" w:rsidRPr="00D06B4F" w:rsidRDefault="00D06B4F" w:rsidP="00D06B4F">
      <w:pPr>
        <w:widowControl/>
        <w:shd w:val="clear" w:color="auto" w:fill="FFFFFF"/>
        <w:wordWrap w:val="0"/>
        <w:spacing w:after="192"/>
        <w:jc w:val="center"/>
        <w:rPr>
          <w:rFonts w:ascii="Tahoma" w:eastAsia="宋体" w:hAnsi="Tahoma" w:cs="Tahoma"/>
          <w:color w:val="333333"/>
          <w:kern w:val="0"/>
          <w:sz w:val="13"/>
          <w:szCs w:val="13"/>
        </w:rPr>
      </w:pPr>
      <w:r w:rsidRPr="00D06B4F">
        <w:rPr>
          <w:rFonts w:ascii="Tahoma" w:eastAsia="宋体" w:hAnsi="Tahoma" w:cs="Tahoma"/>
          <w:b/>
          <w:bCs/>
          <w:color w:val="333333"/>
          <w:kern w:val="0"/>
          <w:sz w:val="13"/>
        </w:rPr>
        <w:t>北京大学法学院期末考试试卷</w:t>
      </w:r>
    </w:p>
    <w:p w:rsidR="00D06B4F" w:rsidRPr="00D06B4F" w:rsidRDefault="00D06B4F" w:rsidP="00D06B4F">
      <w:pPr>
        <w:widowControl/>
        <w:shd w:val="clear" w:color="auto" w:fill="FFFFFF"/>
        <w:wordWrap w:val="0"/>
        <w:spacing w:after="192"/>
        <w:jc w:val="center"/>
        <w:rPr>
          <w:rFonts w:ascii="Tahoma" w:eastAsia="宋体" w:hAnsi="Tahoma" w:cs="Tahoma"/>
          <w:color w:val="333333"/>
          <w:kern w:val="0"/>
          <w:sz w:val="13"/>
          <w:szCs w:val="13"/>
        </w:rPr>
      </w:pPr>
      <w:r w:rsidRPr="00D06B4F">
        <w:rPr>
          <w:rFonts w:ascii="Tahoma" w:eastAsia="宋体" w:hAnsi="Tahoma" w:cs="Tahoma"/>
          <w:color w:val="333333"/>
          <w:kern w:val="0"/>
          <w:sz w:val="13"/>
          <w:szCs w:val="13"/>
        </w:rPr>
        <w:t> </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考试科目：民法总论</w:t>
      </w:r>
      <w:r w:rsidRPr="00D06B4F">
        <w:rPr>
          <w:rFonts w:ascii="Tahoma" w:eastAsia="宋体" w:hAnsi="Tahoma" w:cs="Tahoma"/>
          <w:color w:val="333333"/>
          <w:kern w:val="0"/>
          <w:sz w:val="13"/>
          <w:szCs w:val="13"/>
        </w:rPr>
        <w:t xml:space="preserve">                </w:t>
      </w:r>
      <w:r w:rsidRPr="00D06B4F">
        <w:rPr>
          <w:rFonts w:ascii="Tahoma" w:eastAsia="宋体" w:hAnsi="Tahoma" w:cs="Tahoma"/>
          <w:color w:val="333333"/>
          <w:kern w:val="0"/>
          <w:sz w:val="13"/>
          <w:szCs w:val="13"/>
        </w:rPr>
        <w:t>任课教师：葛云松</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考试方式：开卷考试</w:t>
      </w:r>
      <w:r w:rsidRPr="00D06B4F">
        <w:rPr>
          <w:rFonts w:ascii="Tahoma" w:eastAsia="宋体" w:hAnsi="Tahoma" w:cs="Tahoma"/>
          <w:color w:val="333333"/>
          <w:kern w:val="0"/>
          <w:sz w:val="13"/>
          <w:szCs w:val="13"/>
        </w:rPr>
        <w:t>                </w:t>
      </w:r>
      <w:r w:rsidRPr="00D06B4F">
        <w:rPr>
          <w:rFonts w:ascii="Tahoma" w:eastAsia="宋体" w:hAnsi="Tahoma" w:cs="Tahoma"/>
          <w:color w:val="333333"/>
          <w:kern w:val="0"/>
          <w:sz w:val="13"/>
          <w:szCs w:val="13"/>
        </w:rPr>
        <w:t>课程性质：必修</w:t>
      </w:r>
    </w:p>
    <w:p w:rsidR="00D06B4F" w:rsidRPr="00D06B4F" w:rsidRDefault="00D06B4F" w:rsidP="00D06B4F">
      <w:pPr>
        <w:widowControl/>
        <w:shd w:val="clear" w:color="auto" w:fill="FFFFFF"/>
        <w:wordWrap w:val="0"/>
        <w:spacing w:after="192"/>
        <w:jc w:val="center"/>
        <w:rPr>
          <w:rFonts w:ascii="Tahoma" w:eastAsia="宋体" w:hAnsi="Tahoma" w:cs="Tahoma"/>
          <w:color w:val="333333"/>
          <w:kern w:val="0"/>
          <w:sz w:val="13"/>
          <w:szCs w:val="13"/>
        </w:rPr>
      </w:pPr>
      <w:r w:rsidRPr="00D06B4F">
        <w:rPr>
          <w:rFonts w:ascii="Tahoma" w:eastAsia="宋体" w:hAnsi="Tahoma" w:cs="Tahoma"/>
          <w:color w:val="333333"/>
          <w:kern w:val="0"/>
          <w:sz w:val="13"/>
          <w:szCs w:val="13"/>
        </w:rPr>
        <w:t> </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b/>
          <w:bCs/>
          <w:color w:val="333333"/>
          <w:kern w:val="0"/>
          <w:sz w:val="13"/>
        </w:rPr>
        <w:t>答题要求：</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、将答案写在答题纸上，写在试卷上无效，答题纸正面不够可以用背面。</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、试卷已装订妥当，不得拆开，否则视为作弊。</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3</w:t>
      </w:r>
      <w:r w:rsidRPr="00D06B4F">
        <w:rPr>
          <w:rFonts w:ascii="Tahoma" w:eastAsia="宋体" w:hAnsi="Tahoma" w:cs="Tahoma"/>
          <w:color w:val="333333"/>
          <w:kern w:val="0"/>
          <w:sz w:val="13"/>
          <w:szCs w:val="13"/>
        </w:rPr>
        <w:t>、考试结束，请将本试卷与答题纸一并上交，否则没有成绩。</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 </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b/>
          <w:bCs/>
          <w:color w:val="333333"/>
          <w:kern w:val="0"/>
          <w:sz w:val="13"/>
        </w:rPr>
        <w:lastRenderedPageBreak/>
        <w:t>试题：（满分</w:t>
      </w:r>
      <w:r w:rsidRPr="00D06B4F">
        <w:rPr>
          <w:rFonts w:ascii="Tahoma" w:eastAsia="宋体" w:hAnsi="Tahoma" w:cs="Tahoma"/>
          <w:b/>
          <w:bCs/>
          <w:color w:val="333333"/>
          <w:kern w:val="0"/>
          <w:sz w:val="13"/>
        </w:rPr>
        <w:t>70</w:t>
      </w:r>
      <w:r w:rsidRPr="00D06B4F">
        <w:rPr>
          <w:rFonts w:ascii="Tahoma" w:eastAsia="宋体" w:hAnsi="Tahoma" w:cs="Tahoma"/>
          <w:b/>
          <w:bCs/>
          <w:color w:val="333333"/>
          <w:kern w:val="0"/>
          <w:sz w:val="13"/>
        </w:rPr>
        <w:t>分）</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 </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b/>
          <w:bCs/>
          <w:color w:val="333333"/>
          <w:kern w:val="0"/>
          <w:sz w:val="13"/>
        </w:rPr>
        <w:t>说明：（</w:t>
      </w:r>
      <w:r w:rsidRPr="00D06B4F">
        <w:rPr>
          <w:rFonts w:ascii="Tahoma" w:eastAsia="宋体" w:hAnsi="Tahoma" w:cs="Tahoma"/>
          <w:b/>
          <w:bCs/>
          <w:color w:val="333333"/>
          <w:kern w:val="0"/>
          <w:sz w:val="13"/>
        </w:rPr>
        <w:t>1</w:t>
      </w:r>
      <w:r w:rsidRPr="00D06B4F">
        <w:rPr>
          <w:rFonts w:ascii="Tahoma" w:eastAsia="宋体" w:hAnsi="Tahoma" w:cs="Tahoma"/>
          <w:b/>
          <w:bCs/>
          <w:color w:val="333333"/>
          <w:kern w:val="0"/>
          <w:sz w:val="13"/>
        </w:rPr>
        <w:t>）如果你认为题中所给定的事实不充分，不足以回答所提出的问题，请分别设想出各种可能的事实状况，并据以分别回答问题。（</w:t>
      </w:r>
      <w:r w:rsidRPr="00D06B4F">
        <w:rPr>
          <w:rFonts w:ascii="Tahoma" w:eastAsia="宋体" w:hAnsi="Tahoma" w:cs="Tahoma"/>
          <w:b/>
          <w:bCs/>
          <w:color w:val="333333"/>
          <w:kern w:val="0"/>
          <w:sz w:val="13"/>
        </w:rPr>
        <w:t>2</w:t>
      </w:r>
      <w:r w:rsidRPr="00D06B4F">
        <w:rPr>
          <w:rFonts w:ascii="Tahoma" w:eastAsia="宋体" w:hAnsi="Tahoma" w:cs="Tahoma"/>
          <w:b/>
          <w:bCs/>
          <w:color w:val="333333"/>
          <w:kern w:val="0"/>
          <w:sz w:val="13"/>
        </w:rPr>
        <w:t>）除非特别说明，必须依据法条或者《讲义》、教材或者其他著作的内容作为理由。（</w:t>
      </w:r>
      <w:r w:rsidRPr="00D06B4F">
        <w:rPr>
          <w:rFonts w:ascii="Tahoma" w:eastAsia="宋体" w:hAnsi="Tahoma" w:cs="Tahoma"/>
          <w:b/>
          <w:bCs/>
          <w:color w:val="333333"/>
          <w:kern w:val="0"/>
          <w:sz w:val="13"/>
        </w:rPr>
        <w:t>3</w:t>
      </w:r>
      <w:r w:rsidRPr="00D06B4F">
        <w:rPr>
          <w:rFonts w:ascii="Tahoma" w:eastAsia="宋体" w:hAnsi="Tahoma" w:cs="Tahoma"/>
          <w:b/>
          <w:bCs/>
          <w:color w:val="333333"/>
          <w:kern w:val="0"/>
          <w:sz w:val="13"/>
        </w:rPr>
        <w:t>）援引法条时，可以只写条文序号（</w:t>
      </w:r>
      <w:r w:rsidRPr="00D06B4F">
        <w:rPr>
          <w:rFonts w:ascii="Tahoma" w:eastAsia="宋体" w:hAnsi="Tahoma" w:cs="Tahoma"/>
          <w:b/>
          <w:bCs/>
          <w:color w:val="333333"/>
          <w:kern w:val="0"/>
          <w:sz w:val="13"/>
        </w:rPr>
        <w:t>“</w:t>
      </w:r>
      <w:r w:rsidRPr="00D06B4F">
        <w:rPr>
          <w:rFonts w:ascii="Tahoma" w:eastAsia="宋体" w:hAnsi="Tahoma" w:cs="Tahoma"/>
          <w:b/>
          <w:bCs/>
          <w:color w:val="333333"/>
          <w:kern w:val="0"/>
          <w:sz w:val="13"/>
        </w:rPr>
        <w:t>第</w:t>
      </w:r>
      <w:r w:rsidRPr="00D06B4F">
        <w:rPr>
          <w:rFonts w:ascii="Tahoma" w:eastAsia="宋体" w:hAnsi="Tahoma" w:cs="Tahoma"/>
          <w:b/>
          <w:bCs/>
          <w:color w:val="333333"/>
          <w:kern w:val="0"/>
          <w:sz w:val="13"/>
        </w:rPr>
        <w:t>××</w:t>
      </w:r>
      <w:r w:rsidRPr="00D06B4F">
        <w:rPr>
          <w:rFonts w:ascii="Tahoma" w:eastAsia="宋体" w:hAnsi="Tahoma" w:cs="Tahoma"/>
          <w:b/>
          <w:bCs/>
          <w:color w:val="333333"/>
          <w:kern w:val="0"/>
          <w:sz w:val="13"/>
        </w:rPr>
        <w:t>条</w:t>
      </w:r>
      <w:r w:rsidRPr="00D06B4F">
        <w:rPr>
          <w:rFonts w:ascii="Tahoma" w:eastAsia="宋体" w:hAnsi="Tahoma" w:cs="Tahoma"/>
          <w:b/>
          <w:bCs/>
          <w:color w:val="333333"/>
          <w:kern w:val="0"/>
          <w:sz w:val="13"/>
        </w:rPr>
        <w:t>”</w:t>
      </w:r>
      <w:r w:rsidRPr="00D06B4F">
        <w:rPr>
          <w:rFonts w:ascii="Tahoma" w:eastAsia="宋体" w:hAnsi="Tahoma" w:cs="Tahoma"/>
          <w:b/>
          <w:bCs/>
          <w:color w:val="333333"/>
          <w:kern w:val="0"/>
          <w:sz w:val="13"/>
        </w:rPr>
        <w:t>），条文内容以省略号替代，不必抄写条文内容（以节约时间），除非分析上确有必要。（</w:t>
      </w:r>
      <w:r w:rsidRPr="00D06B4F">
        <w:rPr>
          <w:rFonts w:ascii="Tahoma" w:eastAsia="宋体" w:hAnsi="Tahoma" w:cs="Tahoma"/>
          <w:b/>
          <w:bCs/>
          <w:color w:val="333333"/>
          <w:kern w:val="0"/>
          <w:sz w:val="13"/>
        </w:rPr>
        <w:t>4</w:t>
      </w:r>
      <w:r w:rsidRPr="00D06B4F">
        <w:rPr>
          <w:rFonts w:ascii="Tahoma" w:eastAsia="宋体" w:hAnsi="Tahoma" w:cs="Tahoma"/>
          <w:b/>
          <w:bCs/>
          <w:color w:val="333333"/>
          <w:kern w:val="0"/>
          <w:sz w:val="13"/>
        </w:rPr>
        <w:t>）如果你的观点源于特定文献（包括教材），除非行文上有必要，可以不必抄写，注明出处即可。</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 </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．（本题</w:t>
      </w:r>
      <w:r w:rsidRPr="00D06B4F">
        <w:rPr>
          <w:rFonts w:ascii="Tahoma" w:eastAsia="宋体" w:hAnsi="Tahoma" w:cs="Tahoma"/>
          <w:color w:val="333333"/>
          <w:kern w:val="0"/>
          <w:sz w:val="13"/>
          <w:szCs w:val="13"/>
        </w:rPr>
        <w:t>25</w:t>
      </w:r>
      <w:r w:rsidRPr="00D06B4F">
        <w:rPr>
          <w:rFonts w:ascii="Tahoma" w:eastAsia="宋体" w:hAnsi="Tahoma" w:cs="Tahoma"/>
          <w:color w:val="333333"/>
          <w:kern w:val="0"/>
          <w:sz w:val="13"/>
          <w:szCs w:val="13"/>
        </w:rPr>
        <w:t>分）甲有一块祖传的玉器，在参加中央电视台的</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寻宝</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节目时，被现场的文物专家鉴定为价值约为</w:t>
      </w:r>
      <w:r w:rsidRPr="00D06B4F">
        <w:rPr>
          <w:rFonts w:ascii="Tahoma" w:eastAsia="宋体" w:hAnsi="Tahoma" w:cs="Tahoma"/>
          <w:color w:val="333333"/>
          <w:kern w:val="0"/>
          <w:sz w:val="13"/>
          <w:szCs w:val="13"/>
        </w:rPr>
        <w:t>10</w:t>
      </w:r>
      <w:r w:rsidRPr="00D06B4F">
        <w:rPr>
          <w:rFonts w:ascii="Tahoma" w:eastAsia="宋体" w:hAnsi="Tahoma" w:cs="Tahoma"/>
          <w:color w:val="333333"/>
          <w:kern w:val="0"/>
          <w:sz w:val="13"/>
          <w:szCs w:val="13"/>
        </w:rPr>
        <w:t>万元。看到节目后，乙联系上了甲，有意购买。</w:t>
      </w:r>
      <w:r w:rsidRPr="00D06B4F">
        <w:rPr>
          <w:rFonts w:ascii="Tahoma" w:eastAsia="宋体" w:hAnsi="Tahoma" w:cs="Tahoma"/>
          <w:color w:val="333333"/>
          <w:kern w:val="0"/>
          <w:sz w:val="13"/>
          <w:szCs w:val="13"/>
        </w:rPr>
        <w:t>2011</w:t>
      </w:r>
      <w:r w:rsidRPr="00D06B4F">
        <w:rPr>
          <w:rFonts w:ascii="Tahoma" w:eastAsia="宋体" w:hAnsi="Tahoma" w:cs="Tahoma"/>
          <w:color w:val="333333"/>
          <w:kern w:val="0"/>
          <w:sz w:val="13"/>
          <w:szCs w:val="13"/>
        </w:rPr>
        <w:t>年</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日，经协商，双方同意以</w:t>
      </w:r>
      <w:r w:rsidRPr="00D06B4F">
        <w:rPr>
          <w:rFonts w:ascii="Tahoma" w:eastAsia="宋体" w:hAnsi="Tahoma" w:cs="Tahoma"/>
          <w:color w:val="333333"/>
          <w:kern w:val="0"/>
          <w:sz w:val="13"/>
          <w:szCs w:val="13"/>
        </w:rPr>
        <w:t>11</w:t>
      </w:r>
      <w:r w:rsidRPr="00D06B4F">
        <w:rPr>
          <w:rFonts w:ascii="Tahoma" w:eastAsia="宋体" w:hAnsi="Tahoma" w:cs="Tahoma"/>
          <w:color w:val="333333"/>
          <w:kern w:val="0"/>
          <w:sz w:val="13"/>
          <w:szCs w:val="13"/>
        </w:rPr>
        <w:t>万元成交。</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5</w:t>
      </w:r>
      <w:r w:rsidRPr="00D06B4F">
        <w:rPr>
          <w:rFonts w:ascii="Tahoma" w:eastAsia="宋体" w:hAnsi="Tahoma" w:cs="Tahoma"/>
          <w:color w:val="333333"/>
          <w:kern w:val="0"/>
          <w:sz w:val="13"/>
          <w:szCs w:val="13"/>
        </w:rPr>
        <w:t>日，双方当面付款、交付。</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10</w:t>
      </w:r>
      <w:r w:rsidRPr="00D06B4F">
        <w:rPr>
          <w:rFonts w:ascii="Tahoma" w:eastAsia="宋体" w:hAnsi="Tahoma" w:cs="Tahoma"/>
          <w:color w:val="333333"/>
          <w:kern w:val="0"/>
          <w:sz w:val="13"/>
          <w:szCs w:val="13"/>
        </w:rPr>
        <w:t>日，丙联系到甲，表示愿意以</w:t>
      </w:r>
      <w:r w:rsidRPr="00D06B4F">
        <w:rPr>
          <w:rFonts w:ascii="Tahoma" w:eastAsia="宋体" w:hAnsi="Tahoma" w:cs="Tahoma"/>
          <w:color w:val="333333"/>
          <w:kern w:val="0"/>
          <w:sz w:val="13"/>
          <w:szCs w:val="13"/>
        </w:rPr>
        <w:t>15</w:t>
      </w:r>
      <w:r w:rsidRPr="00D06B4F">
        <w:rPr>
          <w:rFonts w:ascii="Tahoma" w:eastAsia="宋体" w:hAnsi="Tahoma" w:cs="Tahoma"/>
          <w:color w:val="333333"/>
          <w:kern w:val="0"/>
          <w:sz w:val="13"/>
          <w:szCs w:val="13"/>
        </w:rPr>
        <w:t>万元购买。甲十分心动，但是告知其已经卖出。丙给甲出了一个主意。按照丙的建议，甲于</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15</w:t>
      </w:r>
      <w:r w:rsidRPr="00D06B4F">
        <w:rPr>
          <w:rFonts w:ascii="Tahoma" w:eastAsia="宋体" w:hAnsi="Tahoma" w:cs="Tahoma"/>
          <w:color w:val="333333"/>
          <w:kern w:val="0"/>
          <w:sz w:val="13"/>
          <w:szCs w:val="13"/>
        </w:rPr>
        <w:t>日找到乙，声称想再看看这块玉器，拍一个照片留念。当乙把玉器拿出来之后，甲抓过玉器夺门而逃，并扔下</w:t>
      </w:r>
      <w:r w:rsidRPr="00D06B4F">
        <w:rPr>
          <w:rFonts w:ascii="Tahoma" w:eastAsia="宋体" w:hAnsi="Tahoma" w:cs="Tahoma"/>
          <w:color w:val="333333"/>
          <w:kern w:val="0"/>
          <w:sz w:val="13"/>
          <w:szCs w:val="13"/>
        </w:rPr>
        <w:t>11</w:t>
      </w:r>
      <w:r w:rsidRPr="00D06B4F">
        <w:rPr>
          <w:rFonts w:ascii="Tahoma" w:eastAsia="宋体" w:hAnsi="Tahoma" w:cs="Tahoma"/>
          <w:color w:val="333333"/>
          <w:kern w:val="0"/>
          <w:sz w:val="13"/>
          <w:szCs w:val="13"/>
        </w:rPr>
        <w:t>万元现金，乙追赶不及。甲向乙发短信表示取消合同、退还价款，并表达歉意。</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16</w:t>
      </w:r>
      <w:r w:rsidRPr="00D06B4F">
        <w:rPr>
          <w:rFonts w:ascii="Tahoma" w:eastAsia="宋体" w:hAnsi="Tahoma" w:cs="Tahoma"/>
          <w:color w:val="333333"/>
          <w:kern w:val="0"/>
          <w:sz w:val="13"/>
          <w:szCs w:val="13"/>
        </w:rPr>
        <w:t>日，甲、丙见面，甲将玉器交给丙，丙支付了</w:t>
      </w:r>
      <w:r w:rsidRPr="00D06B4F">
        <w:rPr>
          <w:rFonts w:ascii="Tahoma" w:eastAsia="宋体" w:hAnsi="Tahoma" w:cs="Tahoma"/>
          <w:color w:val="333333"/>
          <w:kern w:val="0"/>
          <w:sz w:val="13"/>
          <w:szCs w:val="13"/>
        </w:rPr>
        <w:t>15</w:t>
      </w:r>
      <w:r w:rsidRPr="00D06B4F">
        <w:rPr>
          <w:rFonts w:ascii="Tahoma" w:eastAsia="宋体" w:hAnsi="Tahoma" w:cs="Tahoma"/>
          <w:color w:val="333333"/>
          <w:kern w:val="0"/>
          <w:sz w:val="13"/>
          <w:szCs w:val="13"/>
        </w:rPr>
        <w:t>万元。</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乙多次联系甲，甲均不理睬。</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17</w:t>
      </w:r>
      <w:r w:rsidRPr="00D06B4F">
        <w:rPr>
          <w:rFonts w:ascii="Tahoma" w:eastAsia="宋体" w:hAnsi="Tahoma" w:cs="Tahoma"/>
          <w:color w:val="333333"/>
          <w:kern w:val="0"/>
          <w:sz w:val="13"/>
          <w:szCs w:val="13"/>
        </w:rPr>
        <w:t>日，无奈之下，乙给甲发短信：如果甲愿意赔偿</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万元，此事可以了结，否则要到法院去打官司。甲回短信表示同意。</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18</w:t>
      </w:r>
      <w:r w:rsidRPr="00D06B4F">
        <w:rPr>
          <w:rFonts w:ascii="Tahoma" w:eastAsia="宋体" w:hAnsi="Tahoma" w:cs="Tahoma"/>
          <w:color w:val="333333"/>
          <w:kern w:val="0"/>
          <w:sz w:val="13"/>
          <w:szCs w:val="13"/>
        </w:rPr>
        <w:t>日，甲将</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万元送到乙的家里，乙接受。</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b/>
          <w:bCs/>
          <w:color w:val="333333"/>
          <w:kern w:val="0"/>
          <w:sz w:val="13"/>
          <w:u w:val="single"/>
        </w:rPr>
        <w:t>请分析本案中所涉及的所有法律行为及其效力，并说明玉器所有权的最终归属。</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注：本案分析可以不必援引法条。</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 </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．（本题</w:t>
      </w:r>
      <w:r w:rsidRPr="00D06B4F">
        <w:rPr>
          <w:rFonts w:ascii="Tahoma" w:eastAsia="宋体" w:hAnsi="Tahoma" w:cs="Tahoma"/>
          <w:color w:val="333333"/>
          <w:kern w:val="0"/>
          <w:sz w:val="13"/>
          <w:szCs w:val="13"/>
        </w:rPr>
        <w:t>15</w:t>
      </w:r>
      <w:r w:rsidRPr="00D06B4F">
        <w:rPr>
          <w:rFonts w:ascii="Tahoma" w:eastAsia="宋体" w:hAnsi="Tahoma" w:cs="Tahoma"/>
          <w:color w:val="333333"/>
          <w:kern w:val="0"/>
          <w:sz w:val="13"/>
          <w:szCs w:val="13"/>
        </w:rPr>
        <w:t>分）甲将一部价值仅为</w:t>
      </w:r>
      <w:r w:rsidRPr="00D06B4F">
        <w:rPr>
          <w:rFonts w:ascii="Tahoma" w:eastAsia="宋体" w:hAnsi="Tahoma" w:cs="Tahoma"/>
          <w:color w:val="333333"/>
          <w:kern w:val="0"/>
          <w:sz w:val="13"/>
          <w:szCs w:val="13"/>
        </w:rPr>
        <w:t>100</w:t>
      </w:r>
      <w:r w:rsidRPr="00D06B4F">
        <w:rPr>
          <w:rFonts w:ascii="Tahoma" w:eastAsia="宋体" w:hAnsi="Tahoma" w:cs="Tahoma"/>
          <w:color w:val="333333"/>
          <w:kern w:val="0"/>
          <w:sz w:val="13"/>
          <w:szCs w:val="13"/>
        </w:rPr>
        <w:t>元的旧手机，换了一个新的外壳，样子与新手机无异。甲向乙声称：这是一款刚买的新手机（市价</w:t>
      </w:r>
      <w:r w:rsidRPr="00D06B4F">
        <w:rPr>
          <w:rFonts w:ascii="Tahoma" w:eastAsia="宋体" w:hAnsi="Tahoma" w:cs="Tahoma"/>
          <w:color w:val="333333"/>
          <w:kern w:val="0"/>
          <w:sz w:val="13"/>
          <w:szCs w:val="13"/>
        </w:rPr>
        <w:t>2000</w:t>
      </w:r>
      <w:r w:rsidRPr="00D06B4F">
        <w:rPr>
          <w:rFonts w:ascii="Tahoma" w:eastAsia="宋体" w:hAnsi="Tahoma" w:cs="Tahoma"/>
          <w:color w:val="333333"/>
          <w:kern w:val="0"/>
          <w:sz w:val="13"/>
          <w:szCs w:val="13"/>
        </w:rPr>
        <w:t>元），因为不再需要它，愿意以</w:t>
      </w:r>
      <w:r w:rsidRPr="00D06B4F">
        <w:rPr>
          <w:rFonts w:ascii="Tahoma" w:eastAsia="宋体" w:hAnsi="Tahoma" w:cs="Tahoma"/>
          <w:color w:val="333333"/>
          <w:kern w:val="0"/>
          <w:sz w:val="13"/>
          <w:szCs w:val="13"/>
        </w:rPr>
        <w:t>1500</w:t>
      </w:r>
      <w:r w:rsidRPr="00D06B4F">
        <w:rPr>
          <w:rFonts w:ascii="Tahoma" w:eastAsia="宋体" w:hAnsi="Tahoma" w:cs="Tahoma"/>
          <w:color w:val="333333"/>
          <w:kern w:val="0"/>
          <w:sz w:val="13"/>
          <w:szCs w:val="13"/>
        </w:rPr>
        <w:t>元的价格出售。乙信以为真。于是双方于</w:t>
      </w:r>
      <w:r w:rsidRPr="00D06B4F">
        <w:rPr>
          <w:rFonts w:ascii="Tahoma" w:eastAsia="宋体" w:hAnsi="Tahoma" w:cs="Tahoma"/>
          <w:color w:val="333333"/>
          <w:kern w:val="0"/>
          <w:sz w:val="13"/>
          <w:szCs w:val="13"/>
        </w:rPr>
        <w:t>2011</w:t>
      </w:r>
      <w:r w:rsidRPr="00D06B4F">
        <w:rPr>
          <w:rFonts w:ascii="Tahoma" w:eastAsia="宋体" w:hAnsi="Tahoma" w:cs="Tahoma"/>
          <w:color w:val="333333"/>
          <w:kern w:val="0"/>
          <w:sz w:val="13"/>
          <w:szCs w:val="13"/>
        </w:rPr>
        <w:t>年</w:t>
      </w:r>
      <w:r w:rsidRPr="00D06B4F">
        <w:rPr>
          <w:rFonts w:ascii="Tahoma" w:eastAsia="宋体" w:hAnsi="Tahoma" w:cs="Tahoma"/>
          <w:color w:val="333333"/>
          <w:kern w:val="0"/>
          <w:sz w:val="13"/>
          <w:szCs w:val="13"/>
        </w:rPr>
        <w:t>5</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日订立了合同。</w:t>
      </w:r>
      <w:r w:rsidRPr="00D06B4F">
        <w:rPr>
          <w:rFonts w:ascii="Tahoma" w:eastAsia="宋体" w:hAnsi="Tahoma" w:cs="Tahoma"/>
          <w:color w:val="333333"/>
          <w:kern w:val="0"/>
          <w:sz w:val="13"/>
          <w:szCs w:val="13"/>
        </w:rPr>
        <w:t>5</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日，双方当面付款、交付手机。乙使用中，手机性能尚好，但</w:t>
      </w:r>
      <w:r w:rsidRPr="00D06B4F">
        <w:rPr>
          <w:rFonts w:ascii="Tahoma" w:eastAsia="宋体" w:hAnsi="Tahoma" w:cs="Tahoma"/>
          <w:color w:val="333333"/>
          <w:kern w:val="0"/>
          <w:sz w:val="13"/>
          <w:szCs w:val="13"/>
        </w:rPr>
        <w:t>6</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日无意中发现了上述事实。</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b/>
          <w:bCs/>
          <w:color w:val="333333"/>
          <w:kern w:val="0"/>
          <w:sz w:val="13"/>
          <w:u w:val="single"/>
        </w:rPr>
        <w:t>请分析：（</w:t>
      </w:r>
      <w:r w:rsidRPr="00D06B4F">
        <w:rPr>
          <w:rFonts w:ascii="Tahoma" w:eastAsia="宋体" w:hAnsi="Tahoma" w:cs="Tahoma"/>
          <w:b/>
          <w:bCs/>
          <w:color w:val="333333"/>
          <w:kern w:val="0"/>
          <w:sz w:val="13"/>
          <w:u w:val="single"/>
        </w:rPr>
        <w:t>1</w:t>
      </w:r>
      <w:r w:rsidRPr="00D06B4F">
        <w:rPr>
          <w:rFonts w:ascii="Tahoma" w:eastAsia="宋体" w:hAnsi="Tahoma" w:cs="Tahoma"/>
          <w:b/>
          <w:bCs/>
          <w:color w:val="333333"/>
          <w:kern w:val="0"/>
          <w:sz w:val="13"/>
          <w:u w:val="single"/>
        </w:rPr>
        <w:t>）乙是否可以主张该合同显失公平并撤销该合同？（</w:t>
      </w:r>
      <w:r w:rsidRPr="00D06B4F">
        <w:rPr>
          <w:rFonts w:ascii="Tahoma" w:eastAsia="宋体" w:hAnsi="Tahoma" w:cs="Tahoma"/>
          <w:b/>
          <w:bCs/>
          <w:color w:val="333333"/>
          <w:kern w:val="0"/>
          <w:sz w:val="13"/>
          <w:u w:val="single"/>
        </w:rPr>
        <w:t>2</w:t>
      </w:r>
      <w:r w:rsidRPr="00D06B4F">
        <w:rPr>
          <w:rFonts w:ascii="Tahoma" w:eastAsia="宋体" w:hAnsi="Tahoma" w:cs="Tahoma"/>
          <w:b/>
          <w:bCs/>
          <w:color w:val="333333"/>
          <w:kern w:val="0"/>
          <w:sz w:val="13"/>
          <w:u w:val="single"/>
        </w:rPr>
        <w:t>）乙对甲主张违约责任的权利的诉讼时效期间何时届满？</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 </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3</w:t>
      </w:r>
      <w:r w:rsidRPr="00D06B4F">
        <w:rPr>
          <w:rFonts w:ascii="Tahoma" w:eastAsia="宋体" w:hAnsi="Tahoma" w:cs="Tahoma"/>
          <w:color w:val="333333"/>
          <w:kern w:val="0"/>
          <w:sz w:val="13"/>
          <w:szCs w:val="13"/>
        </w:rPr>
        <w:t>．（本题</w:t>
      </w:r>
      <w:r w:rsidRPr="00D06B4F">
        <w:rPr>
          <w:rFonts w:ascii="Tahoma" w:eastAsia="宋体" w:hAnsi="Tahoma" w:cs="Tahoma"/>
          <w:color w:val="333333"/>
          <w:kern w:val="0"/>
          <w:sz w:val="13"/>
          <w:szCs w:val="13"/>
        </w:rPr>
        <w:t>30</w:t>
      </w:r>
      <w:r w:rsidRPr="00D06B4F">
        <w:rPr>
          <w:rFonts w:ascii="Tahoma" w:eastAsia="宋体" w:hAnsi="Tahoma" w:cs="Tahoma"/>
          <w:color w:val="333333"/>
          <w:kern w:val="0"/>
          <w:sz w:val="13"/>
          <w:szCs w:val="13"/>
        </w:rPr>
        <w:t>分）甲公司是一个在上海登记的有限责任公司。公司章程规定：公司的分支机构（分公司）不得对外提供担保。甲公司在北京开设了一个分公司，经当地工商行政管理部门登记，取得了《营业执照》。甲公司任命</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为北京分公司经理，全面负责其日常事务。甲公司多次明确告知各分公司经理，不得对外提供担保。</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乙公司要向丙公司购买货物，丙公司要求先付款、后交货，但是乙公司缺乏相应的资金。经协商，丙公司同意，如果乙公司找到合适的公司提供保证，可以先交货、后付款。因为乙公司的法定代表人</w:t>
      </w:r>
      <w:r w:rsidRPr="00D06B4F">
        <w:rPr>
          <w:rFonts w:ascii="Tahoma" w:eastAsia="宋体" w:hAnsi="Tahoma" w:cs="Tahoma"/>
          <w:color w:val="333333"/>
          <w:kern w:val="0"/>
          <w:sz w:val="13"/>
          <w:szCs w:val="13"/>
        </w:rPr>
        <w:t>B</w:t>
      </w:r>
      <w:r w:rsidRPr="00D06B4F">
        <w:rPr>
          <w:rFonts w:ascii="Tahoma" w:eastAsia="宋体" w:hAnsi="Tahoma" w:cs="Tahoma"/>
          <w:color w:val="333333"/>
          <w:kern w:val="0"/>
          <w:sz w:val="13"/>
          <w:szCs w:val="13"/>
        </w:rPr>
        <w:t>与</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相熟，</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同意提供保证担保。</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于是，乙、丙公司订立了买卖合同。同时，</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以甲公司北京分公司的名义与丙公司（由法定代表人</w:t>
      </w:r>
      <w:r w:rsidRPr="00D06B4F">
        <w:rPr>
          <w:rFonts w:ascii="Tahoma" w:eastAsia="宋体" w:hAnsi="Tahoma" w:cs="Tahoma"/>
          <w:color w:val="333333"/>
          <w:kern w:val="0"/>
          <w:sz w:val="13"/>
          <w:szCs w:val="13"/>
        </w:rPr>
        <w:t>C</w:t>
      </w:r>
      <w:r w:rsidRPr="00D06B4F">
        <w:rPr>
          <w:rFonts w:ascii="Tahoma" w:eastAsia="宋体" w:hAnsi="Tahoma" w:cs="Tahoma"/>
          <w:color w:val="333333"/>
          <w:kern w:val="0"/>
          <w:sz w:val="13"/>
          <w:szCs w:val="13"/>
        </w:rPr>
        <w:t>签字）订立了</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保证合同</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，约定：如果乙公司不能按照约定在交货后的</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个月内支付</w:t>
      </w:r>
      <w:r w:rsidRPr="00D06B4F">
        <w:rPr>
          <w:rFonts w:ascii="Tahoma" w:eastAsia="宋体" w:hAnsi="Tahoma" w:cs="Tahoma"/>
          <w:color w:val="333333"/>
          <w:kern w:val="0"/>
          <w:sz w:val="13"/>
          <w:szCs w:val="13"/>
        </w:rPr>
        <w:t>200</w:t>
      </w:r>
      <w:r w:rsidRPr="00D06B4F">
        <w:rPr>
          <w:rFonts w:ascii="Tahoma" w:eastAsia="宋体" w:hAnsi="Tahoma" w:cs="Tahoma"/>
          <w:color w:val="333333"/>
          <w:kern w:val="0"/>
          <w:sz w:val="13"/>
          <w:szCs w:val="13"/>
        </w:rPr>
        <w:t>万元货款，甲公司北京分公司愿意向丙公司承担保证责任。订约之前，丙公司没有审查甲公司北京分公司的有关资格问题。</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丙公司交货后，乙公司在</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个月内未支付货款，并很快被宣告破产，丙公司的货款仅收回</w:t>
      </w:r>
      <w:r w:rsidRPr="00D06B4F">
        <w:rPr>
          <w:rFonts w:ascii="Tahoma" w:eastAsia="宋体" w:hAnsi="Tahoma" w:cs="Tahoma"/>
          <w:color w:val="333333"/>
          <w:kern w:val="0"/>
          <w:sz w:val="13"/>
          <w:szCs w:val="13"/>
        </w:rPr>
        <w:t>20</w:t>
      </w:r>
      <w:r w:rsidRPr="00D06B4F">
        <w:rPr>
          <w:rFonts w:ascii="Tahoma" w:eastAsia="宋体" w:hAnsi="Tahoma" w:cs="Tahoma"/>
          <w:color w:val="333333"/>
          <w:kern w:val="0"/>
          <w:sz w:val="13"/>
          <w:szCs w:val="13"/>
        </w:rPr>
        <w:t>万元。丙公司要求甲公司北京分公司承担保证责任。遭到拒绝后，丙公司向法院起诉。</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lastRenderedPageBreak/>
        <w:t>法院审理中，有一种观点认为：根据《担保法》第</w:t>
      </w:r>
      <w:r w:rsidRPr="00D06B4F">
        <w:rPr>
          <w:rFonts w:ascii="Tahoma" w:eastAsia="宋体" w:hAnsi="Tahoma" w:cs="Tahoma"/>
          <w:color w:val="333333"/>
          <w:kern w:val="0"/>
          <w:sz w:val="13"/>
          <w:szCs w:val="13"/>
        </w:rPr>
        <w:t>10</w:t>
      </w:r>
      <w:r w:rsidRPr="00D06B4F">
        <w:rPr>
          <w:rFonts w:ascii="Tahoma" w:eastAsia="宋体" w:hAnsi="Tahoma" w:cs="Tahoma"/>
          <w:color w:val="333333"/>
          <w:kern w:val="0"/>
          <w:sz w:val="13"/>
          <w:szCs w:val="13"/>
        </w:rPr>
        <w:t>条的规定，甲公司北京分公司未经法人书面授权提供保证，保证合同无效；但是，甲公司北京分公司应当对债权人丙公司承担赔偿责任。</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b/>
          <w:bCs/>
          <w:color w:val="333333"/>
          <w:kern w:val="0"/>
          <w:sz w:val="13"/>
          <w:u w:val="single"/>
        </w:rPr>
        <w:t>请根据有关法律规定和理论，分析甲公司（或者其北京分公司）与丙公司之间的法律关系，以及相关的赔偿责任问题。其中，应当对法院审理中提出的上述观点做出评论。</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说明：分析时所依据的法律，以本学期曾经涉及的法条为限（《民法通则》、《合同法》），并参考下面所附法条。请勿涉及其他规定。</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b/>
          <w:bCs/>
          <w:color w:val="333333"/>
          <w:kern w:val="0"/>
          <w:sz w:val="13"/>
        </w:rPr>
        <w:t>参考法条：</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《担保法》第</w:t>
      </w:r>
      <w:r w:rsidRPr="00D06B4F">
        <w:rPr>
          <w:rFonts w:ascii="Tahoma" w:eastAsia="宋体" w:hAnsi="Tahoma" w:cs="Tahoma"/>
          <w:color w:val="333333"/>
          <w:kern w:val="0"/>
          <w:sz w:val="13"/>
          <w:szCs w:val="13"/>
        </w:rPr>
        <w:t>10</w:t>
      </w:r>
      <w:r w:rsidRPr="00D06B4F">
        <w:rPr>
          <w:rFonts w:ascii="Tahoma" w:eastAsia="宋体" w:hAnsi="Tahoma" w:cs="Tahoma"/>
          <w:color w:val="333333"/>
          <w:kern w:val="0"/>
          <w:sz w:val="13"/>
          <w:szCs w:val="13"/>
        </w:rPr>
        <w:t>条：</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企业法人的分支机构、职能部门不得为保证人。</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企业法人的分支机构有法人书面授权的，可以在授权范围内提供保证。</w:t>
      </w:r>
      <w:r w:rsidRPr="00D06B4F">
        <w:rPr>
          <w:rFonts w:ascii="Tahoma" w:eastAsia="宋体" w:hAnsi="Tahoma" w:cs="Tahoma"/>
          <w:color w:val="333333"/>
          <w:kern w:val="0"/>
          <w:sz w:val="13"/>
          <w:szCs w:val="13"/>
        </w:rPr>
        <w:t>”</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《担保法》第</w:t>
      </w:r>
      <w:r w:rsidRPr="00D06B4F">
        <w:rPr>
          <w:rFonts w:ascii="Tahoma" w:eastAsia="宋体" w:hAnsi="Tahoma" w:cs="Tahoma"/>
          <w:color w:val="333333"/>
          <w:kern w:val="0"/>
          <w:sz w:val="13"/>
          <w:szCs w:val="13"/>
        </w:rPr>
        <w:t>6</w:t>
      </w:r>
      <w:r w:rsidRPr="00D06B4F">
        <w:rPr>
          <w:rFonts w:ascii="Tahoma" w:eastAsia="宋体" w:hAnsi="Tahoma" w:cs="Tahoma"/>
          <w:color w:val="333333"/>
          <w:kern w:val="0"/>
          <w:sz w:val="13"/>
          <w:szCs w:val="13"/>
        </w:rPr>
        <w:t>条：</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本法所称保证，是指保证人和债权人约定，当债务人不履行债务时，保证人按照约定履行债务或者承担责任的行为。</w:t>
      </w:r>
      <w:r w:rsidRPr="00D06B4F">
        <w:rPr>
          <w:rFonts w:ascii="Tahoma" w:eastAsia="宋体" w:hAnsi="Tahoma" w:cs="Tahoma"/>
          <w:color w:val="333333"/>
          <w:kern w:val="0"/>
          <w:sz w:val="13"/>
          <w:szCs w:val="13"/>
        </w:rPr>
        <w:t>”</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《公司法》第</w:t>
      </w:r>
      <w:r w:rsidRPr="00D06B4F">
        <w:rPr>
          <w:rFonts w:ascii="Tahoma" w:eastAsia="宋体" w:hAnsi="Tahoma" w:cs="Tahoma"/>
          <w:color w:val="333333"/>
          <w:kern w:val="0"/>
          <w:sz w:val="13"/>
          <w:szCs w:val="13"/>
        </w:rPr>
        <w:t>14</w:t>
      </w:r>
      <w:r w:rsidRPr="00D06B4F">
        <w:rPr>
          <w:rFonts w:ascii="Tahoma" w:eastAsia="宋体" w:hAnsi="Tahoma" w:cs="Tahoma"/>
          <w:color w:val="333333"/>
          <w:kern w:val="0"/>
          <w:sz w:val="13"/>
          <w:szCs w:val="13"/>
        </w:rPr>
        <w:t>条：</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公司可以设立分公司。设立分公司，应当向公司登记机关申请登记，领取营业执照。分公司不具有法人资格，其民事责任由公司承担。</w:t>
      </w:r>
      <w:r w:rsidRPr="00D06B4F">
        <w:rPr>
          <w:rFonts w:ascii="Tahoma" w:eastAsia="宋体" w:hAnsi="Tahoma" w:cs="Tahoma"/>
          <w:color w:val="333333"/>
          <w:kern w:val="0"/>
          <w:sz w:val="13"/>
          <w:szCs w:val="13"/>
        </w:rPr>
        <w:t>”</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《民事诉讼法》第</w:t>
      </w:r>
      <w:r w:rsidRPr="00D06B4F">
        <w:rPr>
          <w:rFonts w:ascii="Tahoma" w:eastAsia="宋体" w:hAnsi="Tahoma" w:cs="Tahoma"/>
          <w:color w:val="333333"/>
          <w:kern w:val="0"/>
          <w:sz w:val="13"/>
          <w:szCs w:val="13"/>
        </w:rPr>
        <w:t>49</w:t>
      </w:r>
      <w:r w:rsidRPr="00D06B4F">
        <w:rPr>
          <w:rFonts w:ascii="Tahoma" w:eastAsia="宋体" w:hAnsi="Tahoma" w:cs="Tahoma"/>
          <w:color w:val="333333"/>
          <w:kern w:val="0"/>
          <w:sz w:val="13"/>
          <w:szCs w:val="13"/>
        </w:rPr>
        <w:t>条第</w:t>
      </w: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款：</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公民、法人和其他组织可以作为民事诉讼的当事人。</w:t>
      </w:r>
      <w:r w:rsidRPr="00D06B4F">
        <w:rPr>
          <w:rFonts w:ascii="Tahoma" w:eastAsia="宋体" w:hAnsi="Tahoma" w:cs="Tahoma"/>
          <w:color w:val="333333"/>
          <w:kern w:val="0"/>
          <w:sz w:val="13"/>
          <w:szCs w:val="13"/>
        </w:rPr>
        <w:t>”</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《最高人民法院关于适用</w:t>
      </w:r>
      <w:r w:rsidRPr="00D06B4F">
        <w:rPr>
          <w:rFonts w:ascii="Tahoma" w:eastAsia="宋体" w:hAnsi="Tahoma" w:cs="Tahoma"/>
          <w:color w:val="333333"/>
          <w:kern w:val="0"/>
          <w:sz w:val="13"/>
          <w:szCs w:val="13"/>
        </w:rPr>
        <w:t>&lt;</w:t>
      </w:r>
      <w:r w:rsidRPr="00D06B4F">
        <w:rPr>
          <w:rFonts w:ascii="Tahoma" w:eastAsia="宋体" w:hAnsi="Tahoma" w:cs="Tahoma"/>
          <w:color w:val="333333"/>
          <w:kern w:val="0"/>
          <w:sz w:val="13"/>
          <w:szCs w:val="13"/>
        </w:rPr>
        <w:t>中华人民共和国民事诉讼法</w:t>
      </w:r>
      <w:r w:rsidRPr="00D06B4F">
        <w:rPr>
          <w:rFonts w:ascii="Tahoma" w:eastAsia="宋体" w:hAnsi="Tahoma" w:cs="Tahoma"/>
          <w:color w:val="333333"/>
          <w:kern w:val="0"/>
          <w:sz w:val="13"/>
          <w:szCs w:val="13"/>
        </w:rPr>
        <w:t>&gt;</w:t>
      </w:r>
      <w:r w:rsidRPr="00D06B4F">
        <w:rPr>
          <w:rFonts w:ascii="Tahoma" w:eastAsia="宋体" w:hAnsi="Tahoma" w:cs="Tahoma"/>
          <w:color w:val="333333"/>
          <w:kern w:val="0"/>
          <w:sz w:val="13"/>
          <w:szCs w:val="13"/>
        </w:rPr>
        <w:t>若干问题的意见》第</w:t>
      </w:r>
      <w:r w:rsidRPr="00D06B4F">
        <w:rPr>
          <w:rFonts w:ascii="Tahoma" w:eastAsia="宋体" w:hAnsi="Tahoma" w:cs="Tahoma"/>
          <w:color w:val="333333"/>
          <w:kern w:val="0"/>
          <w:sz w:val="13"/>
          <w:szCs w:val="13"/>
        </w:rPr>
        <w:t>40</w:t>
      </w:r>
      <w:r w:rsidRPr="00D06B4F">
        <w:rPr>
          <w:rFonts w:ascii="Tahoma" w:eastAsia="宋体" w:hAnsi="Tahoma" w:cs="Tahoma"/>
          <w:color w:val="333333"/>
          <w:kern w:val="0"/>
          <w:sz w:val="13"/>
          <w:szCs w:val="13"/>
        </w:rPr>
        <w:t>条：</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民事诉讼法第四十九条规定的其他组织是指合法成立、有一定的组织机构和财产，但又不具备法人资格的组织，包括：</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 xml:space="preserve">　（</w:t>
      </w:r>
      <w:r w:rsidRPr="00D06B4F">
        <w:rPr>
          <w:rFonts w:ascii="Tahoma" w:eastAsia="宋体" w:hAnsi="Tahoma" w:cs="Tahoma"/>
          <w:color w:val="333333"/>
          <w:kern w:val="0"/>
          <w:sz w:val="13"/>
          <w:szCs w:val="13"/>
        </w:rPr>
        <w:t>5</w:t>
      </w:r>
      <w:r w:rsidRPr="00D06B4F">
        <w:rPr>
          <w:rFonts w:ascii="Tahoma" w:eastAsia="宋体" w:hAnsi="Tahoma" w:cs="Tahoma"/>
          <w:color w:val="333333"/>
          <w:kern w:val="0"/>
          <w:sz w:val="13"/>
          <w:szCs w:val="13"/>
        </w:rPr>
        <w:t>）法人依法设立并领取营业执照的分支机构。</w:t>
      </w:r>
      <w:r w:rsidRPr="00D06B4F">
        <w:rPr>
          <w:rFonts w:ascii="Tahoma" w:eastAsia="宋体" w:hAnsi="Tahoma" w:cs="Tahoma"/>
          <w:color w:val="333333"/>
          <w:kern w:val="0"/>
          <w:sz w:val="13"/>
          <w:szCs w:val="13"/>
        </w:rPr>
        <w:t>”</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《最高人民法院关于人民法院执行工作若干问题的规定（试行）》第</w:t>
      </w:r>
      <w:r w:rsidRPr="00D06B4F">
        <w:rPr>
          <w:rFonts w:ascii="Tahoma" w:eastAsia="宋体" w:hAnsi="Tahoma" w:cs="Tahoma"/>
          <w:color w:val="333333"/>
          <w:kern w:val="0"/>
          <w:sz w:val="13"/>
          <w:szCs w:val="13"/>
        </w:rPr>
        <w:t>78</w:t>
      </w:r>
      <w:r w:rsidRPr="00D06B4F">
        <w:rPr>
          <w:rFonts w:ascii="Tahoma" w:eastAsia="宋体" w:hAnsi="Tahoma" w:cs="Tahoma"/>
          <w:color w:val="333333"/>
          <w:kern w:val="0"/>
          <w:sz w:val="13"/>
          <w:szCs w:val="13"/>
        </w:rPr>
        <w:t>条第</w:t>
      </w: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款：</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被执行人为企业法人的分支机构不能清偿债务时，可以裁定企业法人为被执行人。企业法人直接经营管理的财产仍不能清偿债务的，人民法院可以裁定执行该企业法人其他分支机构的财产。</w:t>
      </w:r>
      <w:r w:rsidRPr="00D06B4F">
        <w:rPr>
          <w:rFonts w:ascii="Tahoma" w:eastAsia="宋体" w:hAnsi="Tahoma" w:cs="Tahoma"/>
          <w:color w:val="333333"/>
          <w:kern w:val="0"/>
          <w:sz w:val="13"/>
          <w:szCs w:val="13"/>
        </w:rPr>
        <w:t>”</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 </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b/>
          <w:bCs/>
          <w:color w:val="333333"/>
          <w:kern w:val="0"/>
          <w:sz w:val="13"/>
        </w:rPr>
        <w:t>【第一题】</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2011</w:t>
      </w:r>
      <w:r w:rsidRPr="00D06B4F">
        <w:rPr>
          <w:rFonts w:ascii="Tahoma" w:eastAsia="宋体" w:hAnsi="Tahoma" w:cs="Tahoma"/>
          <w:color w:val="333333"/>
          <w:kern w:val="0"/>
          <w:sz w:val="13"/>
          <w:szCs w:val="13"/>
        </w:rPr>
        <w:t>年</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日，甲、乙订立买卖合同。其性质是债权行为，有效。</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2011</w:t>
      </w:r>
      <w:r w:rsidRPr="00D06B4F">
        <w:rPr>
          <w:rFonts w:ascii="Tahoma" w:eastAsia="宋体" w:hAnsi="Tahoma" w:cs="Tahoma"/>
          <w:color w:val="333333"/>
          <w:kern w:val="0"/>
          <w:sz w:val="13"/>
          <w:szCs w:val="13"/>
        </w:rPr>
        <w:t>年</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5</w:t>
      </w:r>
      <w:r w:rsidRPr="00D06B4F">
        <w:rPr>
          <w:rFonts w:ascii="Tahoma" w:eastAsia="宋体" w:hAnsi="Tahoma" w:cs="Tahoma"/>
          <w:color w:val="333333"/>
          <w:kern w:val="0"/>
          <w:sz w:val="13"/>
          <w:szCs w:val="13"/>
        </w:rPr>
        <w:t>日，甲将玉器交付给乙，双方并且有让与合意，双方之间成立一个以让与所有权为内容的处分行为，有效。玉器所有权移转至乙。</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同日，乙对甲有转让价款的行为。题目中没有具体说明付款方式，这里暂时假定为支付现金。就每一张纸币，双方发生一个以让与所有权为内容的处分行为。数目不详。处分行为有效。</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3</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10</w:t>
      </w:r>
      <w:r w:rsidRPr="00D06B4F">
        <w:rPr>
          <w:rFonts w:ascii="Tahoma" w:eastAsia="宋体" w:hAnsi="Tahoma" w:cs="Tahoma"/>
          <w:color w:val="333333"/>
          <w:kern w:val="0"/>
          <w:sz w:val="13"/>
          <w:szCs w:val="13"/>
        </w:rPr>
        <w:t>日，丙与甲达成买卖合同，是一个债权行为。由于题意不够明确，合理想象当时的情境及当事人的意思，亦可能是</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10</w:t>
      </w:r>
      <w:r w:rsidRPr="00D06B4F">
        <w:rPr>
          <w:rFonts w:ascii="Tahoma" w:eastAsia="宋体" w:hAnsi="Tahoma" w:cs="Tahoma"/>
          <w:color w:val="333333"/>
          <w:kern w:val="0"/>
          <w:sz w:val="13"/>
          <w:szCs w:val="13"/>
        </w:rPr>
        <w:t>日仅为初步磋商，</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16</w:t>
      </w:r>
      <w:r w:rsidRPr="00D06B4F">
        <w:rPr>
          <w:rFonts w:ascii="Tahoma" w:eastAsia="宋体" w:hAnsi="Tahoma" w:cs="Tahoma"/>
          <w:color w:val="333333"/>
          <w:kern w:val="0"/>
          <w:sz w:val="13"/>
          <w:szCs w:val="13"/>
        </w:rPr>
        <w:t>日正式成立合同（甚至，也可能，</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10</w:t>
      </w:r>
      <w:r w:rsidRPr="00D06B4F">
        <w:rPr>
          <w:rFonts w:ascii="Tahoma" w:eastAsia="宋体" w:hAnsi="Tahoma" w:cs="Tahoma"/>
          <w:color w:val="333333"/>
          <w:kern w:val="0"/>
          <w:sz w:val="13"/>
          <w:szCs w:val="13"/>
        </w:rPr>
        <w:t>日达成一个附条件的合同）。债权行为为有效。</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注意：这里是一个过分简化的分析。尽管丙诱使甲去抢夺乙之玉器这个情节不太可能作为条款写入合同中，但仍然会影响该合同的效力。考虑到甲抢夺乙的玉器的行为的性质，该合同可能因为违反强制性法律（甲为抢夺，违反刑法，可能构成抢夺罪，因此该玉器为赃物，甲乙均明知）或违反公序良俗（丙唆使甲为抢夺，双方均明知）而无效。</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4</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15</w:t>
      </w:r>
      <w:r w:rsidRPr="00D06B4F">
        <w:rPr>
          <w:rFonts w:ascii="Tahoma" w:eastAsia="宋体" w:hAnsi="Tahoma" w:cs="Tahoma"/>
          <w:color w:val="333333"/>
          <w:kern w:val="0"/>
          <w:sz w:val="13"/>
          <w:szCs w:val="13"/>
        </w:rPr>
        <w:t>日，甲抢走玉器，并扔下</w:t>
      </w:r>
      <w:r w:rsidRPr="00D06B4F">
        <w:rPr>
          <w:rFonts w:ascii="Tahoma" w:eastAsia="宋体" w:hAnsi="Tahoma" w:cs="Tahoma"/>
          <w:color w:val="333333"/>
          <w:kern w:val="0"/>
          <w:sz w:val="13"/>
          <w:szCs w:val="13"/>
        </w:rPr>
        <w:t>11</w:t>
      </w:r>
      <w:r w:rsidRPr="00D06B4F">
        <w:rPr>
          <w:rFonts w:ascii="Tahoma" w:eastAsia="宋体" w:hAnsi="Tahoma" w:cs="Tahoma"/>
          <w:color w:val="333333"/>
          <w:kern w:val="0"/>
          <w:sz w:val="13"/>
          <w:szCs w:val="13"/>
        </w:rPr>
        <w:t>万元现金逃跑。结合甲的短信，可以认为，甲有解除合同的意思，并有取得玉器所有权的意思，以及转让</w:t>
      </w:r>
      <w:r w:rsidRPr="00D06B4F">
        <w:rPr>
          <w:rFonts w:ascii="Tahoma" w:eastAsia="宋体" w:hAnsi="Tahoma" w:cs="Tahoma"/>
          <w:color w:val="333333"/>
          <w:kern w:val="0"/>
          <w:sz w:val="13"/>
          <w:szCs w:val="13"/>
        </w:rPr>
        <w:t>11</w:t>
      </w:r>
      <w:r w:rsidRPr="00D06B4F">
        <w:rPr>
          <w:rFonts w:ascii="Tahoma" w:eastAsia="宋体" w:hAnsi="Tahoma" w:cs="Tahoma"/>
          <w:color w:val="333333"/>
          <w:kern w:val="0"/>
          <w:sz w:val="13"/>
          <w:szCs w:val="13"/>
        </w:rPr>
        <w:t>万现金所有权的意思。但是，这三个法律行为（其性质均为处分行为）的成立均以意思表示一致（合意）为要件。甲的行为，仅仅是发出了三个要约，而乙并未表示同意，因此双方之间没有成立任何法律行为。</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5</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16</w:t>
      </w:r>
      <w:r w:rsidRPr="00D06B4F">
        <w:rPr>
          <w:rFonts w:ascii="Tahoma" w:eastAsia="宋体" w:hAnsi="Tahoma" w:cs="Tahoma"/>
          <w:color w:val="333333"/>
          <w:kern w:val="0"/>
          <w:sz w:val="13"/>
          <w:szCs w:val="13"/>
        </w:rPr>
        <w:t>日，甲将玉器交给丙，是一个处分行为，双方有让与合意并交付，但甲并没有处分权，因此该处分行为效力未定，丙没有取得玉器的所有权。</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lastRenderedPageBreak/>
        <w:t>同日，丙支付</w:t>
      </w:r>
      <w:r w:rsidRPr="00D06B4F">
        <w:rPr>
          <w:rFonts w:ascii="Tahoma" w:eastAsia="宋体" w:hAnsi="Tahoma" w:cs="Tahoma"/>
          <w:color w:val="333333"/>
          <w:kern w:val="0"/>
          <w:sz w:val="13"/>
          <w:szCs w:val="13"/>
        </w:rPr>
        <w:t>15</w:t>
      </w:r>
      <w:r w:rsidRPr="00D06B4F">
        <w:rPr>
          <w:rFonts w:ascii="Tahoma" w:eastAsia="宋体" w:hAnsi="Tahoma" w:cs="Tahoma"/>
          <w:color w:val="333333"/>
          <w:kern w:val="0"/>
          <w:sz w:val="13"/>
          <w:szCs w:val="13"/>
        </w:rPr>
        <w:t>万元给甲，是转让价款的处分行为。题目中没有具体说明付款方式，这里暂时假定为支付现金。就每一张纸币，双方发生一个以让与所有权为内容的处分行为。数目不详。就该处分行为的生效要件而言，丙有处分权，而且双方之间的买卖合同有效。因此，该处分行为有效。甲取得</w:t>
      </w:r>
      <w:r w:rsidRPr="00D06B4F">
        <w:rPr>
          <w:rFonts w:ascii="Tahoma" w:eastAsia="宋体" w:hAnsi="Tahoma" w:cs="Tahoma"/>
          <w:color w:val="333333"/>
          <w:kern w:val="0"/>
          <w:sz w:val="13"/>
          <w:szCs w:val="13"/>
        </w:rPr>
        <w:t>15</w:t>
      </w:r>
      <w:r w:rsidRPr="00D06B4F">
        <w:rPr>
          <w:rFonts w:ascii="Tahoma" w:eastAsia="宋体" w:hAnsi="Tahoma" w:cs="Tahoma"/>
          <w:color w:val="333333"/>
          <w:kern w:val="0"/>
          <w:sz w:val="13"/>
          <w:szCs w:val="13"/>
        </w:rPr>
        <w:t>万元现金的所有权。</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6</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17</w:t>
      </w:r>
      <w:r w:rsidRPr="00D06B4F">
        <w:rPr>
          <w:rFonts w:ascii="Tahoma" w:eastAsia="宋体" w:hAnsi="Tahoma" w:cs="Tahoma"/>
          <w:color w:val="333333"/>
          <w:kern w:val="0"/>
          <w:sz w:val="13"/>
          <w:szCs w:val="13"/>
        </w:rPr>
        <w:t>日，乙给甲发短信表示如甲愿意赔偿</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万元就了结此事。解释其意思，乙的短信包含四项意思，第一是订立解除合同之协议的意思（如果甲愿意赔偿</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万元，则买卖合同解除），第二是转让玉器所有权的意思，第三是获得</w:t>
      </w:r>
      <w:r w:rsidRPr="00D06B4F">
        <w:rPr>
          <w:rFonts w:ascii="Tahoma" w:eastAsia="宋体" w:hAnsi="Tahoma" w:cs="Tahoma"/>
          <w:color w:val="333333"/>
          <w:kern w:val="0"/>
          <w:sz w:val="13"/>
          <w:szCs w:val="13"/>
        </w:rPr>
        <w:t>11</w:t>
      </w:r>
      <w:r w:rsidRPr="00D06B4F">
        <w:rPr>
          <w:rFonts w:ascii="Tahoma" w:eastAsia="宋体" w:hAnsi="Tahoma" w:cs="Tahoma"/>
          <w:color w:val="333333"/>
          <w:kern w:val="0"/>
          <w:sz w:val="13"/>
          <w:szCs w:val="13"/>
        </w:rPr>
        <w:t>万现金所有权的意思。应当认为，这里构成了三个要约。甲回短信表示同意，构成了对这三个要约的三个承诺。</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第一，双方达成了解约协议，根据该协议，甲负有返还</w:t>
      </w:r>
      <w:r w:rsidRPr="00D06B4F">
        <w:rPr>
          <w:rFonts w:ascii="Tahoma" w:eastAsia="宋体" w:hAnsi="Tahoma" w:cs="Tahoma"/>
          <w:color w:val="333333"/>
          <w:kern w:val="0"/>
          <w:sz w:val="13"/>
          <w:szCs w:val="13"/>
        </w:rPr>
        <w:t>11</w:t>
      </w:r>
      <w:r w:rsidRPr="00D06B4F">
        <w:rPr>
          <w:rFonts w:ascii="Tahoma" w:eastAsia="宋体" w:hAnsi="Tahoma" w:cs="Tahoma"/>
          <w:color w:val="333333"/>
          <w:kern w:val="0"/>
          <w:sz w:val="13"/>
          <w:szCs w:val="13"/>
        </w:rPr>
        <w:t>万元价款并赔偿</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万元的义务，乙负有返还玉器所有权的义务。（注：解约协议的性质，在理论上可能比较复杂。在此不作详论。）</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第二，就玉器的所有权，双方就此达成一个让与所有权的合意。并且，由于之前甲已获得占有，处分行为生效。玉器的所有权溯及至</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10</w:t>
      </w:r>
      <w:r w:rsidRPr="00D06B4F">
        <w:rPr>
          <w:rFonts w:ascii="Tahoma" w:eastAsia="宋体" w:hAnsi="Tahoma" w:cs="Tahoma"/>
          <w:color w:val="333333"/>
          <w:kern w:val="0"/>
          <w:sz w:val="13"/>
          <w:szCs w:val="13"/>
        </w:rPr>
        <w:t>日移转于甲。</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第三，就</w:t>
      </w:r>
      <w:r w:rsidRPr="00D06B4F">
        <w:rPr>
          <w:rFonts w:ascii="Tahoma" w:eastAsia="宋体" w:hAnsi="Tahoma" w:cs="Tahoma"/>
          <w:color w:val="333333"/>
          <w:kern w:val="0"/>
          <w:sz w:val="13"/>
          <w:szCs w:val="13"/>
        </w:rPr>
        <w:t>11</w:t>
      </w:r>
      <w:r w:rsidRPr="00D06B4F">
        <w:rPr>
          <w:rFonts w:ascii="Tahoma" w:eastAsia="宋体" w:hAnsi="Tahoma" w:cs="Tahoma"/>
          <w:color w:val="333333"/>
          <w:kern w:val="0"/>
          <w:sz w:val="13"/>
          <w:szCs w:val="13"/>
        </w:rPr>
        <w:t>万元现金的所有权，双方就此达成一个让与所有权的合意。并且，由于之前乙已经取得占有，处分行为生效。现金所有权溯及至</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10</w:t>
      </w:r>
      <w:r w:rsidRPr="00D06B4F">
        <w:rPr>
          <w:rFonts w:ascii="Tahoma" w:eastAsia="宋体" w:hAnsi="Tahoma" w:cs="Tahoma"/>
          <w:color w:val="333333"/>
          <w:kern w:val="0"/>
          <w:sz w:val="13"/>
          <w:szCs w:val="13"/>
        </w:rPr>
        <w:t>日转移于乙。</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7</w:t>
      </w:r>
      <w:r w:rsidRPr="00D06B4F">
        <w:rPr>
          <w:rFonts w:ascii="Tahoma" w:eastAsia="宋体" w:hAnsi="Tahoma" w:cs="Tahoma"/>
          <w:color w:val="333333"/>
          <w:kern w:val="0"/>
          <w:sz w:val="13"/>
          <w:szCs w:val="13"/>
        </w:rPr>
        <w:t>）由于甲溯及至</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10</w:t>
      </w:r>
      <w:r w:rsidRPr="00D06B4F">
        <w:rPr>
          <w:rFonts w:ascii="Tahoma" w:eastAsia="宋体" w:hAnsi="Tahoma" w:cs="Tahoma"/>
          <w:color w:val="333333"/>
          <w:kern w:val="0"/>
          <w:sz w:val="13"/>
          <w:szCs w:val="13"/>
        </w:rPr>
        <w:t>日取得玉器的所有权，因此，就甲、丙之间</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16</w:t>
      </w:r>
      <w:r w:rsidRPr="00D06B4F">
        <w:rPr>
          <w:rFonts w:ascii="Tahoma" w:eastAsia="宋体" w:hAnsi="Tahoma" w:cs="Tahoma"/>
          <w:color w:val="333333"/>
          <w:kern w:val="0"/>
          <w:sz w:val="13"/>
          <w:szCs w:val="13"/>
        </w:rPr>
        <w:t>日的让与玉器所有权的处分行为而言，甲溯及地取得了处分权。该处分行为溯及至此时生效，丙取得玉器所有权。但是双方并未发生新的处分行为。</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8</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18</w:t>
      </w:r>
      <w:r w:rsidRPr="00D06B4F">
        <w:rPr>
          <w:rFonts w:ascii="Tahoma" w:eastAsia="宋体" w:hAnsi="Tahoma" w:cs="Tahoma"/>
          <w:color w:val="333333"/>
          <w:kern w:val="0"/>
          <w:sz w:val="13"/>
          <w:szCs w:val="13"/>
        </w:rPr>
        <w:t>日，甲将</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万元送到乙的家里，是履行解约协议的行为。甲有转让</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万元价款所有权的意思，乙接受，双方达成让与合意，并完成交付。双方成立了处分行为，并生效。</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 </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b/>
          <w:bCs/>
          <w:color w:val="333333"/>
          <w:kern w:val="0"/>
          <w:sz w:val="13"/>
        </w:rPr>
        <w:t>【第二题】</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）乙不可以主张该合同显失公平并撤销该合同。</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《民通意见》第</w:t>
      </w:r>
      <w:r w:rsidRPr="00D06B4F">
        <w:rPr>
          <w:rFonts w:ascii="Tahoma" w:eastAsia="宋体" w:hAnsi="Tahoma" w:cs="Tahoma"/>
          <w:color w:val="333333"/>
          <w:kern w:val="0"/>
          <w:sz w:val="13"/>
          <w:szCs w:val="13"/>
        </w:rPr>
        <w:t>72</w:t>
      </w:r>
      <w:r w:rsidRPr="00D06B4F">
        <w:rPr>
          <w:rFonts w:ascii="Tahoma" w:eastAsia="宋体" w:hAnsi="Tahoma" w:cs="Tahoma"/>
          <w:color w:val="333333"/>
          <w:kern w:val="0"/>
          <w:sz w:val="13"/>
          <w:szCs w:val="13"/>
        </w:rPr>
        <w:t>条规定，</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一方当事人利用优势或者利用对方没有经验，致使双方的权利与义务明显违反公平、等价有偿原则的，可以认定为显失公平。</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因此，判断是否构成显失公平，从其客观要件来看，要考察的是因法律行为而发生的双方的权利义务之间是否公平。根据双方的买卖合同，甲所负担的合同义务，是出售一部新手机，其价值是</w:t>
      </w:r>
      <w:r w:rsidRPr="00D06B4F">
        <w:rPr>
          <w:rFonts w:ascii="Tahoma" w:eastAsia="宋体" w:hAnsi="Tahoma" w:cs="Tahoma"/>
          <w:color w:val="333333"/>
          <w:kern w:val="0"/>
          <w:sz w:val="13"/>
          <w:szCs w:val="13"/>
        </w:rPr>
        <w:t>2000</w:t>
      </w:r>
      <w:r w:rsidRPr="00D06B4F">
        <w:rPr>
          <w:rFonts w:ascii="Tahoma" w:eastAsia="宋体" w:hAnsi="Tahoma" w:cs="Tahoma"/>
          <w:color w:val="333333"/>
          <w:kern w:val="0"/>
          <w:sz w:val="13"/>
          <w:szCs w:val="13"/>
        </w:rPr>
        <w:t>元。因此，甲所负担的债务的价值是</w:t>
      </w:r>
      <w:r w:rsidRPr="00D06B4F">
        <w:rPr>
          <w:rFonts w:ascii="Tahoma" w:eastAsia="宋体" w:hAnsi="Tahoma" w:cs="Tahoma"/>
          <w:color w:val="333333"/>
          <w:kern w:val="0"/>
          <w:sz w:val="13"/>
          <w:szCs w:val="13"/>
        </w:rPr>
        <w:t>2000</w:t>
      </w:r>
      <w:r w:rsidRPr="00D06B4F">
        <w:rPr>
          <w:rFonts w:ascii="Tahoma" w:eastAsia="宋体" w:hAnsi="Tahoma" w:cs="Tahoma"/>
          <w:color w:val="333333"/>
          <w:kern w:val="0"/>
          <w:sz w:val="13"/>
          <w:szCs w:val="13"/>
        </w:rPr>
        <w:t>元。乙所负担的义务是</w:t>
      </w:r>
      <w:r w:rsidRPr="00D06B4F">
        <w:rPr>
          <w:rFonts w:ascii="Tahoma" w:eastAsia="宋体" w:hAnsi="Tahoma" w:cs="Tahoma"/>
          <w:color w:val="333333"/>
          <w:kern w:val="0"/>
          <w:sz w:val="13"/>
          <w:szCs w:val="13"/>
        </w:rPr>
        <w:t>1500</w:t>
      </w:r>
      <w:r w:rsidRPr="00D06B4F">
        <w:rPr>
          <w:rFonts w:ascii="Tahoma" w:eastAsia="宋体" w:hAnsi="Tahoma" w:cs="Tahoma"/>
          <w:color w:val="333333"/>
          <w:kern w:val="0"/>
          <w:sz w:val="13"/>
          <w:szCs w:val="13"/>
        </w:rPr>
        <w:t>元，并且，这是甲明确愿意的情形下给乙的</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恩惠</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因此，双方的债权债务并未不公平。（甲所出售的手机实际上是一部旧手机，这只是甲对标的物的质量作出了虚假陈述，构成欺诈，乙可以以此为由主张撤销合同；并且，乙可以主张甲所交付的标的物不符合约定，构成违约，从而要求甲承担违约责任。）</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）首先，本案中，出卖人系将</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旧手机</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谎称为</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新手机</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而转让给乙，故因标的物的瑕疵而构成违约。</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在诉讼时效期间的确定上，虽然《民法通则》第</w:t>
      </w:r>
      <w:r w:rsidRPr="00D06B4F">
        <w:rPr>
          <w:rFonts w:ascii="Tahoma" w:eastAsia="宋体" w:hAnsi="Tahoma" w:cs="Tahoma"/>
          <w:color w:val="333333"/>
          <w:kern w:val="0"/>
          <w:sz w:val="13"/>
          <w:szCs w:val="13"/>
        </w:rPr>
        <w:t>136</w:t>
      </w:r>
      <w:r w:rsidRPr="00D06B4F">
        <w:rPr>
          <w:rFonts w:ascii="Tahoma" w:eastAsia="宋体" w:hAnsi="Tahoma" w:cs="Tahoma"/>
          <w:color w:val="333333"/>
          <w:kern w:val="0"/>
          <w:sz w:val="13"/>
          <w:szCs w:val="13"/>
        </w:rPr>
        <w:t>条第</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项规定，</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出售质量不合格的商品未声明</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的，诉讼时效期间为</w:t>
      </w: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年。但是解释该规定，其表述为</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出售</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商品</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，考虑到该诉讼时效期间太短，应当做限缩解释，限定为商品经营者出售商品的行为，因此本案不适用。因此，应当适用《民法通则》第</w:t>
      </w:r>
      <w:r w:rsidRPr="00D06B4F">
        <w:rPr>
          <w:rFonts w:ascii="Tahoma" w:eastAsia="宋体" w:hAnsi="Tahoma" w:cs="Tahoma"/>
          <w:color w:val="333333"/>
          <w:kern w:val="0"/>
          <w:sz w:val="13"/>
          <w:szCs w:val="13"/>
        </w:rPr>
        <w:t>135</w:t>
      </w:r>
      <w:r w:rsidRPr="00D06B4F">
        <w:rPr>
          <w:rFonts w:ascii="Tahoma" w:eastAsia="宋体" w:hAnsi="Tahoma" w:cs="Tahoma"/>
          <w:color w:val="333333"/>
          <w:kern w:val="0"/>
          <w:sz w:val="13"/>
          <w:szCs w:val="13"/>
        </w:rPr>
        <w:t>条规定的</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年时效期间。</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其次，根据《民法通则》第</w:t>
      </w:r>
      <w:r w:rsidRPr="00D06B4F">
        <w:rPr>
          <w:rFonts w:ascii="Tahoma" w:eastAsia="宋体" w:hAnsi="Tahoma" w:cs="Tahoma"/>
          <w:color w:val="333333"/>
          <w:kern w:val="0"/>
          <w:sz w:val="13"/>
          <w:szCs w:val="13"/>
        </w:rPr>
        <w:t>137</w:t>
      </w:r>
      <w:r w:rsidRPr="00D06B4F">
        <w:rPr>
          <w:rFonts w:ascii="Tahoma" w:eastAsia="宋体" w:hAnsi="Tahoma" w:cs="Tahoma"/>
          <w:color w:val="333333"/>
          <w:kern w:val="0"/>
          <w:sz w:val="13"/>
          <w:szCs w:val="13"/>
        </w:rPr>
        <w:t>条的规定，诉讼时效期间从知道或者当事人应当知道权利被侵害时起计算。本案中乙系于</w:t>
      </w:r>
      <w:r w:rsidRPr="00D06B4F">
        <w:rPr>
          <w:rFonts w:ascii="Tahoma" w:eastAsia="宋体" w:hAnsi="Tahoma" w:cs="Tahoma"/>
          <w:color w:val="333333"/>
          <w:kern w:val="0"/>
          <w:sz w:val="13"/>
          <w:szCs w:val="13"/>
        </w:rPr>
        <w:t>2011</w:t>
      </w:r>
      <w:r w:rsidRPr="00D06B4F">
        <w:rPr>
          <w:rFonts w:ascii="Tahoma" w:eastAsia="宋体" w:hAnsi="Tahoma" w:cs="Tahoma"/>
          <w:color w:val="333333"/>
          <w:kern w:val="0"/>
          <w:sz w:val="13"/>
          <w:szCs w:val="13"/>
        </w:rPr>
        <w:t>年</w:t>
      </w:r>
      <w:r w:rsidRPr="00D06B4F">
        <w:rPr>
          <w:rFonts w:ascii="Tahoma" w:eastAsia="宋体" w:hAnsi="Tahoma" w:cs="Tahoma"/>
          <w:color w:val="333333"/>
          <w:kern w:val="0"/>
          <w:sz w:val="13"/>
          <w:szCs w:val="13"/>
        </w:rPr>
        <w:t>6</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日发现了甲卖给自己的手机乃为旧手机。由于手机功能尚好，一般人显然不会拆开手机来检查，也就是，乙没有理由在</w:t>
      </w:r>
      <w:r w:rsidRPr="00D06B4F">
        <w:rPr>
          <w:rFonts w:ascii="Tahoma" w:eastAsia="宋体" w:hAnsi="Tahoma" w:cs="Tahoma"/>
          <w:color w:val="333333"/>
          <w:kern w:val="0"/>
          <w:sz w:val="13"/>
          <w:szCs w:val="13"/>
        </w:rPr>
        <w:t>6</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日之前发现手机的问题。因此，诉讼时效期间从</w:t>
      </w:r>
      <w:r w:rsidRPr="00D06B4F">
        <w:rPr>
          <w:rFonts w:ascii="Tahoma" w:eastAsia="宋体" w:hAnsi="Tahoma" w:cs="Tahoma"/>
          <w:color w:val="333333"/>
          <w:kern w:val="0"/>
          <w:sz w:val="13"/>
          <w:szCs w:val="13"/>
        </w:rPr>
        <w:t>6</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日起算。</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《民法通则》第</w:t>
      </w:r>
      <w:r w:rsidRPr="00D06B4F">
        <w:rPr>
          <w:rFonts w:ascii="Tahoma" w:eastAsia="宋体" w:hAnsi="Tahoma" w:cs="Tahoma"/>
          <w:color w:val="333333"/>
          <w:kern w:val="0"/>
          <w:sz w:val="13"/>
          <w:szCs w:val="13"/>
        </w:rPr>
        <w:t>154</w:t>
      </w:r>
      <w:r w:rsidRPr="00D06B4F">
        <w:rPr>
          <w:rFonts w:ascii="Tahoma" w:eastAsia="宋体" w:hAnsi="Tahoma" w:cs="Tahoma"/>
          <w:color w:val="333333"/>
          <w:kern w:val="0"/>
          <w:sz w:val="13"/>
          <w:szCs w:val="13"/>
        </w:rPr>
        <w:t>条第</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款规定：</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规定按照日、月、年计算期间的，开始的当天不算入，从下一天开始计算。</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因此，本案的诉讼时效期间，</w:t>
      </w:r>
      <w:r w:rsidRPr="00D06B4F">
        <w:rPr>
          <w:rFonts w:ascii="Tahoma" w:eastAsia="宋体" w:hAnsi="Tahoma" w:cs="Tahoma"/>
          <w:color w:val="333333"/>
          <w:kern w:val="0"/>
          <w:sz w:val="13"/>
          <w:szCs w:val="13"/>
        </w:rPr>
        <w:t>6</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日不算入，从</w:t>
      </w:r>
      <w:r w:rsidRPr="00D06B4F">
        <w:rPr>
          <w:rFonts w:ascii="Tahoma" w:eastAsia="宋体" w:hAnsi="Tahoma" w:cs="Tahoma"/>
          <w:color w:val="333333"/>
          <w:kern w:val="0"/>
          <w:sz w:val="13"/>
          <w:szCs w:val="13"/>
        </w:rPr>
        <w:t>6</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日开始计算。因此，</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年期间，应当到</w:t>
      </w:r>
      <w:r w:rsidRPr="00D06B4F">
        <w:rPr>
          <w:rFonts w:ascii="Tahoma" w:eastAsia="宋体" w:hAnsi="Tahoma" w:cs="Tahoma"/>
          <w:color w:val="333333"/>
          <w:kern w:val="0"/>
          <w:sz w:val="13"/>
          <w:szCs w:val="13"/>
        </w:rPr>
        <w:t>2013</w:t>
      </w:r>
      <w:r w:rsidRPr="00D06B4F">
        <w:rPr>
          <w:rFonts w:ascii="Tahoma" w:eastAsia="宋体" w:hAnsi="Tahoma" w:cs="Tahoma"/>
          <w:color w:val="333333"/>
          <w:kern w:val="0"/>
          <w:sz w:val="13"/>
          <w:szCs w:val="13"/>
        </w:rPr>
        <w:t>年</w:t>
      </w:r>
      <w:r w:rsidRPr="00D06B4F">
        <w:rPr>
          <w:rFonts w:ascii="Tahoma" w:eastAsia="宋体" w:hAnsi="Tahoma" w:cs="Tahoma"/>
          <w:color w:val="333333"/>
          <w:kern w:val="0"/>
          <w:sz w:val="13"/>
          <w:szCs w:val="13"/>
        </w:rPr>
        <w:t>6</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日</w:t>
      </w:r>
      <w:r w:rsidRPr="00D06B4F">
        <w:rPr>
          <w:rFonts w:ascii="Tahoma" w:eastAsia="宋体" w:hAnsi="Tahoma" w:cs="Tahoma"/>
          <w:color w:val="333333"/>
          <w:kern w:val="0"/>
          <w:sz w:val="13"/>
          <w:szCs w:val="13"/>
        </w:rPr>
        <w:t>24</w:t>
      </w:r>
      <w:r w:rsidRPr="00D06B4F">
        <w:rPr>
          <w:rFonts w:ascii="Tahoma" w:eastAsia="宋体" w:hAnsi="Tahoma" w:cs="Tahoma"/>
          <w:color w:val="333333"/>
          <w:kern w:val="0"/>
          <w:sz w:val="13"/>
          <w:szCs w:val="13"/>
        </w:rPr>
        <w:t>点届满。</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 </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b/>
          <w:bCs/>
          <w:color w:val="333333"/>
          <w:kern w:val="0"/>
          <w:sz w:val="13"/>
        </w:rPr>
        <w:t>【第三题】</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lastRenderedPageBreak/>
        <w:t>1</w:t>
      </w:r>
      <w:r w:rsidRPr="00D06B4F">
        <w:rPr>
          <w:rFonts w:ascii="Tahoma" w:eastAsia="宋体" w:hAnsi="Tahoma" w:cs="Tahoma"/>
          <w:color w:val="333333"/>
          <w:kern w:val="0"/>
          <w:sz w:val="13"/>
          <w:szCs w:val="13"/>
        </w:rPr>
        <w:t>．《民法通则》第</w:t>
      </w:r>
      <w:r w:rsidRPr="00D06B4F">
        <w:rPr>
          <w:rFonts w:ascii="Tahoma" w:eastAsia="宋体" w:hAnsi="Tahoma" w:cs="Tahoma"/>
          <w:color w:val="333333"/>
          <w:kern w:val="0"/>
          <w:sz w:val="13"/>
          <w:szCs w:val="13"/>
        </w:rPr>
        <w:t>63</w:t>
      </w:r>
      <w:r w:rsidRPr="00D06B4F">
        <w:rPr>
          <w:rFonts w:ascii="Tahoma" w:eastAsia="宋体" w:hAnsi="Tahoma" w:cs="Tahoma"/>
          <w:color w:val="333333"/>
          <w:kern w:val="0"/>
          <w:sz w:val="13"/>
          <w:szCs w:val="13"/>
        </w:rPr>
        <w:t>条第</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款规定：</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代理人在代理权限内，以被代理人的名义实施民事法律行为。被代理人对代理人的代理行为，承担民事责任。</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解释上，代理行为的生效要件包括：（</w:t>
      </w: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）有本人存在；（</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）代理行为具有容许性；（</w:t>
      </w:r>
      <w:r w:rsidRPr="00D06B4F">
        <w:rPr>
          <w:rFonts w:ascii="Tahoma" w:eastAsia="宋体" w:hAnsi="Tahoma" w:cs="Tahoma"/>
          <w:color w:val="333333"/>
          <w:kern w:val="0"/>
          <w:sz w:val="13"/>
          <w:szCs w:val="13"/>
        </w:rPr>
        <w:t>3</w:t>
      </w:r>
      <w:r w:rsidRPr="00D06B4F">
        <w:rPr>
          <w:rFonts w:ascii="Tahoma" w:eastAsia="宋体" w:hAnsi="Tahoma" w:cs="Tahoma"/>
          <w:color w:val="333333"/>
          <w:kern w:val="0"/>
          <w:sz w:val="13"/>
          <w:szCs w:val="13"/>
        </w:rPr>
        <w:t>）代理人有代理权；（</w:t>
      </w:r>
      <w:r w:rsidRPr="00D06B4F">
        <w:rPr>
          <w:rFonts w:ascii="Tahoma" w:eastAsia="宋体" w:hAnsi="Tahoma" w:cs="Tahoma"/>
          <w:color w:val="333333"/>
          <w:kern w:val="0"/>
          <w:sz w:val="13"/>
          <w:szCs w:val="13"/>
        </w:rPr>
        <w:t>4</w:t>
      </w:r>
      <w:r w:rsidRPr="00D06B4F">
        <w:rPr>
          <w:rFonts w:ascii="Tahoma" w:eastAsia="宋体" w:hAnsi="Tahoma" w:cs="Tahoma"/>
          <w:color w:val="333333"/>
          <w:kern w:val="0"/>
          <w:sz w:val="13"/>
          <w:szCs w:val="13"/>
        </w:rPr>
        <w:t>）代理人以本人名义为代理行为；（</w:t>
      </w:r>
      <w:r w:rsidRPr="00D06B4F">
        <w:rPr>
          <w:rFonts w:ascii="Tahoma" w:eastAsia="宋体" w:hAnsi="Tahoma" w:cs="Tahoma"/>
          <w:color w:val="333333"/>
          <w:kern w:val="0"/>
          <w:sz w:val="13"/>
          <w:szCs w:val="13"/>
        </w:rPr>
        <w:t>5</w:t>
      </w:r>
      <w:r w:rsidRPr="00D06B4F">
        <w:rPr>
          <w:rFonts w:ascii="Tahoma" w:eastAsia="宋体" w:hAnsi="Tahoma" w:cs="Tahoma"/>
          <w:color w:val="333333"/>
          <w:kern w:val="0"/>
          <w:sz w:val="13"/>
          <w:szCs w:val="13"/>
        </w:rPr>
        <w:t>）代理人有民事行为能力；（</w:t>
      </w:r>
      <w:r w:rsidRPr="00D06B4F">
        <w:rPr>
          <w:rFonts w:ascii="Tahoma" w:eastAsia="宋体" w:hAnsi="Tahoma" w:cs="Tahoma"/>
          <w:color w:val="333333"/>
          <w:kern w:val="0"/>
          <w:sz w:val="13"/>
          <w:szCs w:val="13"/>
        </w:rPr>
        <w:t>6</w:t>
      </w:r>
      <w:r w:rsidRPr="00D06B4F">
        <w:rPr>
          <w:rFonts w:ascii="Tahoma" w:eastAsia="宋体" w:hAnsi="Tahoma" w:cs="Tahoma"/>
          <w:color w:val="333333"/>
          <w:kern w:val="0"/>
          <w:sz w:val="13"/>
          <w:szCs w:val="13"/>
        </w:rPr>
        <w:t>）代理人所代理进行的法律行为，符合其原本应具备的生效要件。</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以甲公司北京分公司的名义和丙公司之间签订了一份保证合同。其中，第</w:t>
      </w:r>
      <w:r w:rsidRPr="00D06B4F">
        <w:rPr>
          <w:rFonts w:ascii="Tahoma" w:eastAsia="宋体" w:hAnsi="Tahoma" w:cs="Tahoma"/>
          <w:color w:val="333333"/>
          <w:kern w:val="0"/>
          <w:sz w:val="13"/>
          <w:szCs w:val="13"/>
        </w:rPr>
        <w:t>3</w:t>
      </w:r>
      <w:r w:rsidRPr="00D06B4F">
        <w:rPr>
          <w:rFonts w:ascii="Tahoma" w:eastAsia="宋体" w:hAnsi="Tahoma" w:cs="Tahoma"/>
          <w:color w:val="333333"/>
          <w:kern w:val="0"/>
          <w:sz w:val="13"/>
          <w:szCs w:val="13"/>
        </w:rPr>
        <w:t>个要件，也就是</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是否有代理权，需要特别讨论。</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由《公司法》第</w:t>
      </w:r>
      <w:r w:rsidRPr="00D06B4F">
        <w:rPr>
          <w:rFonts w:ascii="Tahoma" w:eastAsia="宋体" w:hAnsi="Tahoma" w:cs="Tahoma"/>
          <w:color w:val="333333"/>
          <w:kern w:val="0"/>
          <w:sz w:val="13"/>
          <w:szCs w:val="13"/>
        </w:rPr>
        <w:t>14</w:t>
      </w:r>
      <w:r w:rsidRPr="00D06B4F">
        <w:rPr>
          <w:rFonts w:ascii="Tahoma" w:eastAsia="宋体" w:hAnsi="Tahoma" w:cs="Tahoma"/>
          <w:color w:val="333333"/>
          <w:kern w:val="0"/>
          <w:sz w:val="13"/>
          <w:szCs w:val="13"/>
        </w:rPr>
        <w:t>条规定可知，公司的分支机构不是独立的法律主体。所以，从实质上看，以法人分支机构名义订立的合同，就是以法人的名义订立合同。企业法人分支机构的性质问题的具体讨论，参见魏振瀛、楼建波：《企业法人分支机构若干法律问题的探讨》。</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《担保法》第</w:t>
      </w:r>
      <w:r w:rsidRPr="00D06B4F">
        <w:rPr>
          <w:rFonts w:ascii="Tahoma" w:eastAsia="宋体" w:hAnsi="Tahoma" w:cs="Tahoma"/>
          <w:color w:val="333333"/>
          <w:kern w:val="0"/>
          <w:sz w:val="13"/>
          <w:szCs w:val="13"/>
        </w:rPr>
        <w:t>10</w:t>
      </w:r>
      <w:r w:rsidRPr="00D06B4F">
        <w:rPr>
          <w:rFonts w:ascii="Tahoma" w:eastAsia="宋体" w:hAnsi="Tahoma" w:cs="Tahoma"/>
          <w:color w:val="333333"/>
          <w:kern w:val="0"/>
          <w:sz w:val="13"/>
          <w:szCs w:val="13"/>
        </w:rPr>
        <w:t>条规定，企业法人的分支机构、职能部门不得为保证人；企业法人的分支机构有法人书面授权的，可以在授权范围内提供保证。根据企业法人分支机构的性质，该条实质上规定的是企业法人分支机构的工作人员的代理权问题。也就是，原则上，分支机构的工作人员（包括负责人）均不享有与他人订立保证合同的代理权，除非获得法人的书面授权。</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需要注意的是，该条表面上规定的是</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企业法人的分支机构</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的代理权问题，但是分支机构并非独立的民事主体，不能独立地享有任何权利，包括不能取得代理权。必须在理解分支机构的性质基础上，才能理解该条的含义。</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本案中，甲公司的北京分公司没有获得法人的书面授权，因此，</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没有与丙公司订立保证合同的代理权。</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的行为构成无权代理。无权代理的法律行为的效力，须根据《合同法》第</w:t>
      </w:r>
      <w:r w:rsidRPr="00D06B4F">
        <w:rPr>
          <w:rFonts w:ascii="Tahoma" w:eastAsia="宋体" w:hAnsi="Tahoma" w:cs="Tahoma"/>
          <w:color w:val="333333"/>
          <w:kern w:val="0"/>
          <w:sz w:val="13"/>
          <w:szCs w:val="13"/>
        </w:rPr>
        <w:t>48</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49</w:t>
      </w:r>
      <w:r w:rsidRPr="00D06B4F">
        <w:rPr>
          <w:rFonts w:ascii="Tahoma" w:eastAsia="宋体" w:hAnsi="Tahoma" w:cs="Tahoma"/>
          <w:color w:val="333333"/>
          <w:kern w:val="0"/>
          <w:sz w:val="13"/>
          <w:szCs w:val="13"/>
        </w:rPr>
        <w:t>条判断。</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．《合同法》第</w:t>
      </w:r>
      <w:r w:rsidRPr="00D06B4F">
        <w:rPr>
          <w:rFonts w:ascii="Tahoma" w:eastAsia="宋体" w:hAnsi="Tahoma" w:cs="Tahoma"/>
          <w:color w:val="333333"/>
          <w:kern w:val="0"/>
          <w:sz w:val="13"/>
          <w:szCs w:val="13"/>
        </w:rPr>
        <w:t>49</w:t>
      </w:r>
      <w:r w:rsidRPr="00D06B4F">
        <w:rPr>
          <w:rFonts w:ascii="Tahoma" w:eastAsia="宋体" w:hAnsi="Tahoma" w:cs="Tahoma"/>
          <w:color w:val="333333"/>
          <w:kern w:val="0"/>
          <w:sz w:val="13"/>
          <w:szCs w:val="13"/>
        </w:rPr>
        <w:t>条规定：</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行为人没有代理权、超越代理权或者代理权终止后以被代理人名义订立合同，相对人有理由相信行为人有代理权的，该代理行为有效。</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可知，表见代理的构成要件是：（</w:t>
      </w: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）代理人无代理权；（</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）本人的行为使相对人有理由相信无权代理人有代理权；（</w:t>
      </w:r>
      <w:r w:rsidRPr="00D06B4F">
        <w:rPr>
          <w:rFonts w:ascii="Tahoma" w:eastAsia="宋体" w:hAnsi="Tahoma" w:cs="Tahoma"/>
          <w:color w:val="333333"/>
          <w:kern w:val="0"/>
          <w:sz w:val="13"/>
          <w:szCs w:val="13"/>
        </w:rPr>
        <w:t>3</w:t>
      </w:r>
      <w:r w:rsidRPr="00D06B4F">
        <w:rPr>
          <w:rFonts w:ascii="Tahoma" w:eastAsia="宋体" w:hAnsi="Tahoma" w:cs="Tahoma"/>
          <w:color w:val="333333"/>
          <w:kern w:val="0"/>
          <w:sz w:val="13"/>
          <w:szCs w:val="13"/>
        </w:rPr>
        <w:t>）相对人善意无过失。</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本案中，由于法律明确规定，除非有明确授权，否则分支机构不能对外提供保证。丙公司没有审查甲公司和北京分公司有关资格的问题，是有过失的。甲公司也没有任何可以让丙公司相信</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有代理权的行为。因此，《合同法》第</w:t>
      </w:r>
      <w:r w:rsidRPr="00D06B4F">
        <w:rPr>
          <w:rFonts w:ascii="Tahoma" w:eastAsia="宋体" w:hAnsi="Tahoma" w:cs="Tahoma"/>
          <w:color w:val="333333"/>
          <w:kern w:val="0"/>
          <w:sz w:val="13"/>
          <w:szCs w:val="13"/>
        </w:rPr>
        <w:t>49</w:t>
      </w:r>
      <w:r w:rsidRPr="00D06B4F">
        <w:rPr>
          <w:rFonts w:ascii="Tahoma" w:eastAsia="宋体" w:hAnsi="Tahoma" w:cs="Tahoma"/>
          <w:color w:val="333333"/>
          <w:kern w:val="0"/>
          <w:sz w:val="13"/>
          <w:szCs w:val="13"/>
        </w:rPr>
        <w:t>条的要件不满足，</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的行为不构成表见代理，而构成《合同法》第</w:t>
      </w:r>
      <w:r w:rsidRPr="00D06B4F">
        <w:rPr>
          <w:rFonts w:ascii="Tahoma" w:eastAsia="宋体" w:hAnsi="Tahoma" w:cs="Tahoma"/>
          <w:color w:val="333333"/>
          <w:kern w:val="0"/>
          <w:sz w:val="13"/>
          <w:szCs w:val="13"/>
        </w:rPr>
        <w:t>48</w:t>
      </w:r>
      <w:r w:rsidRPr="00D06B4F">
        <w:rPr>
          <w:rFonts w:ascii="Tahoma" w:eastAsia="宋体" w:hAnsi="Tahoma" w:cs="Tahoma"/>
          <w:color w:val="333333"/>
          <w:kern w:val="0"/>
          <w:sz w:val="13"/>
          <w:szCs w:val="13"/>
        </w:rPr>
        <w:t>条规定的狭义无权代理。</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《合同法》第</w:t>
      </w:r>
      <w:r w:rsidRPr="00D06B4F">
        <w:rPr>
          <w:rFonts w:ascii="Tahoma" w:eastAsia="宋体" w:hAnsi="Tahoma" w:cs="Tahoma"/>
          <w:color w:val="333333"/>
          <w:kern w:val="0"/>
          <w:sz w:val="13"/>
          <w:szCs w:val="13"/>
        </w:rPr>
        <w:t>48</w:t>
      </w:r>
      <w:r w:rsidRPr="00D06B4F">
        <w:rPr>
          <w:rFonts w:ascii="Tahoma" w:eastAsia="宋体" w:hAnsi="Tahoma" w:cs="Tahoma"/>
          <w:color w:val="333333"/>
          <w:kern w:val="0"/>
          <w:sz w:val="13"/>
          <w:szCs w:val="13"/>
        </w:rPr>
        <w:t>条规定：</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行为人没有代理权、超越代理权或者代理权终止后以被代理人名义订立的合同，未经被代理人追认，对被代理人不发生效力，由行为人承担责任。</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本案的保证合同，满足该条规定的要件。根据该条，合同的效力是效力未定。如果本人（甲公司）追认合同，则合同有效；如果本人（甲公司）拒绝、或者善意相对人（丙公司）撤销合同，则合同不生效力。如此，则法院认为甲公司北京分公司未经法人书面授权提供保证，合同无效的观点是错误的。</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3</w:t>
      </w:r>
      <w:r w:rsidRPr="00D06B4F">
        <w:rPr>
          <w:rFonts w:ascii="Tahoma" w:eastAsia="宋体" w:hAnsi="Tahoma" w:cs="Tahoma"/>
          <w:color w:val="333333"/>
          <w:kern w:val="0"/>
          <w:sz w:val="13"/>
          <w:szCs w:val="13"/>
        </w:rPr>
        <w:t>．在狭义无权代理的情况下的合同效力以及赔偿责任。</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《合同法》第</w:t>
      </w:r>
      <w:r w:rsidRPr="00D06B4F">
        <w:rPr>
          <w:rFonts w:ascii="Tahoma" w:eastAsia="宋体" w:hAnsi="Tahoma" w:cs="Tahoma"/>
          <w:color w:val="333333"/>
          <w:kern w:val="0"/>
          <w:sz w:val="13"/>
          <w:szCs w:val="13"/>
        </w:rPr>
        <w:t>48</w:t>
      </w:r>
      <w:r w:rsidRPr="00D06B4F">
        <w:rPr>
          <w:rFonts w:ascii="Tahoma" w:eastAsia="宋体" w:hAnsi="Tahoma" w:cs="Tahoma"/>
          <w:color w:val="333333"/>
          <w:kern w:val="0"/>
          <w:sz w:val="13"/>
          <w:szCs w:val="13"/>
        </w:rPr>
        <w:t>条第</w:t>
      </w: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句规定：</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行为人没有代理权、超越代理权或者代理权终止后以被代理人名义订立的合同，未经被代理人追认，对被代理人不发生效力，由行为人承担责任。</w:t>
      </w:r>
      <w:r w:rsidRPr="00D06B4F">
        <w:rPr>
          <w:rFonts w:ascii="Tahoma" w:eastAsia="宋体" w:hAnsi="Tahoma" w:cs="Tahoma"/>
          <w:color w:val="333333"/>
          <w:kern w:val="0"/>
          <w:sz w:val="13"/>
          <w:szCs w:val="13"/>
        </w:rPr>
        <w:t>”</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本案中，如果甲公司追认，则保证合同有效，合同双方当事人是甲公司北京分公司和丙公司，甲公司北京分公司承担保证责任。如果甲公司北京分公司的财产不足以清偿债务，根据《最高人民法院关于人民法院执行工作若干问题的规定（试行）》第</w:t>
      </w:r>
      <w:r w:rsidRPr="00D06B4F">
        <w:rPr>
          <w:rFonts w:ascii="Tahoma" w:eastAsia="宋体" w:hAnsi="Tahoma" w:cs="Tahoma"/>
          <w:color w:val="333333"/>
          <w:kern w:val="0"/>
          <w:sz w:val="13"/>
          <w:szCs w:val="13"/>
        </w:rPr>
        <w:t>78</w:t>
      </w:r>
      <w:r w:rsidRPr="00D06B4F">
        <w:rPr>
          <w:rFonts w:ascii="Tahoma" w:eastAsia="宋体" w:hAnsi="Tahoma" w:cs="Tahoma"/>
          <w:color w:val="333333"/>
          <w:kern w:val="0"/>
          <w:sz w:val="13"/>
          <w:szCs w:val="13"/>
        </w:rPr>
        <w:t>条第</w:t>
      </w: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款的规定，法院可以直接执行甲公司的其他财产。</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如果甲公司拒绝追认，或者经丙公司催告后甲公司未作表示，根据《合同法》第</w:t>
      </w:r>
      <w:r w:rsidRPr="00D06B4F">
        <w:rPr>
          <w:rFonts w:ascii="Tahoma" w:eastAsia="宋体" w:hAnsi="Tahoma" w:cs="Tahoma"/>
          <w:color w:val="333333"/>
          <w:kern w:val="0"/>
          <w:sz w:val="13"/>
          <w:szCs w:val="13"/>
        </w:rPr>
        <w:t>48</w:t>
      </w:r>
      <w:r w:rsidRPr="00D06B4F">
        <w:rPr>
          <w:rFonts w:ascii="Tahoma" w:eastAsia="宋体" w:hAnsi="Tahoma" w:cs="Tahoma"/>
          <w:color w:val="333333"/>
          <w:kern w:val="0"/>
          <w:sz w:val="13"/>
          <w:szCs w:val="13"/>
        </w:rPr>
        <w:t>条，合同成为确定无效。根据《合同法》第</w:t>
      </w:r>
      <w:r w:rsidRPr="00D06B4F">
        <w:rPr>
          <w:rFonts w:ascii="Tahoma" w:eastAsia="宋体" w:hAnsi="Tahoma" w:cs="Tahoma"/>
          <w:color w:val="333333"/>
          <w:kern w:val="0"/>
          <w:sz w:val="13"/>
          <w:szCs w:val="13"/>
        </w:rPr>
        <w:t>48</w:t>
      </w:r>
      <w:r w:rsidRPr="00D06B4F">
        <w:rPr>
          <w:rFonts w:ascii="Tahoma" w:eastAsia="宋体" w:hAnsi="Tahoma" w:cs="Tahoma"/>
          <w:color w:val="333333"/>
          <w:kern w:val="0"/>
          <w:sz w:val="13"/>
          <w:szCs w:val="13"/>
        </w:rPr>
        <w:t>条第</w:t>
      </w: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句的规定，</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由行为人承担责任</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，也就是，由无权代理人承担责任。就同一问题，《民法通则》第</w:t>
      </w:r>
      <w:r w:rsidRPr="00D06B4F">
        <w:rPr>
          <w:rFonts w:ascii="Tahoma" w:eastAsia="宋体" w:hAnsi="Tahoma" w:cs="Tahoma"/>
          <w:color w:val="333333"/>
          <w:kern w:val="0"/>
          <w:sz w:val="13"/>
          <w:szCs w:val="13"/>
        </w:rPr>
        <w:t>66</w:t>
      </w:r>
      <w:r w:rsidRPr="00D06B4F">
        <w:rPr>
          <w:rFonts w:ascii="Tahoma" w:eastAsia="宋体" w:hAnsi="Tahoma" w:cs="Tahoma"/>
          <w:color w:val="333333"/>
          <w:kern w:val="0"/>
          <w:sz w:val="13"/>
          <w:szCs w:val="13"/>
        </w:rPr>
        <w:t>条第</w:t>
      </w: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款第</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句规定：</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未经追认的行为，由行为人承担民事责任。</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解释上，无权代理人对相对人承担的是赔偿责任，但是相对人知道其无代理权的除外（恶意相对人不享有赔偿请求权）。如果无权代理人知道或者应当知道其无代理权，应赔偿履行利益。如果无权代理人不知道（且没有理由知道）其欠缺代理权，应赔偿信赖利益。本案中，</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应当赔偿丙公司的损失。由于丙公司应当知道</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没有代理权，因此</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应当赔偿丙公司的信赖利益。</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基于以上分析，那种认为甲公司北京分公司应当赔偿丙公司损失的观点，并无法律依据。</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 </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lastRenderedPageBreak/>
        <w:t>注意：我们本学期并未具体涉及缔约过失责任问题。缔约过失责任的一种类型是合同无效后的赔偿责任。《合同法》第</w:t>
      </w:r>
      <w:r w:rsidRPr="00D06B4F">
        <w:rPr>
          <w:rFonts w:ascii="Tahoma" w:eastAsia="宋体" w:hAnsi="Tahoma" w:cs="Tahoma"/>
          <w:color w:val="333333"/>
          <w:kern w:val="0"/>
          <w:sz w:val="13"/>
          <w:szCs w:val="13"/>
        </w:rPr>
        <w:t>58</w:t>
      </w:r>
      <w:r w:rsidRPr="00D06B4F">
        <w:rPr>
          <w:rFonts w:ascii="Tahoma" w:eastAsia="宋体" w:hAnsi="Tahoma" w:cs="Tahoma"/>
          <w:color w:val="333333"/>
          <w:kern w:val="0"/>
          <w:sz w:val="13"/>
          <w:szCs w:val="13"/>
        </w:rPr>
        <w:t>条规定：</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合同无效或者被撤销后</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有过错的一方应当赔偿对方因此所受到的损失，双方都有过错的，应当各自承担相应的责任。</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其他立法、最高法院的各种司法解释，以及司法实务中，常常在判定合同无效后，非常简单化地认定缔约一方的过错并判决其承担赔偿责任。</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狭义无权代理并最终导致合同无效的情形下，的确发生缔约过失责任问题。《合同法》</w:t>
      </w:r>
      <w:r w:rsidRPr="00D06B4F">
        <w:rPr>
          <w:rFonts w:ascii="Tahoma" w:eastAsia="宋体" w:hAnsi="Tahoma" w:cs="Tahoma"/>
          <w:color w:val="333333"/>
          <w:kern w:val="0"/>
          <w:sz w:val="13"/>
          <w:szCs w:val="13"/>
        </w:rPr>
        <w:t>48</w:t>
      </w:r>
      <w:r w:rsidRPr="00D06B4F">
        <w:rPr>
          <w:rFonts w:ascii="Tahoma" w:eastAsia="宋体" w:hAnsi="Tahoma" w:cs="Tahoma"/>
          <w:color w:val="333333"/>
          <w:kern w:val="0"/>
          <w:sz w:val="13"/>
          <w:szCs w:val="13"/>
        </w:rPr>
        <w:t>条所规定的无权代理人（行为人）的责任，就是这种性质。</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但是，就企业法人分支机构提供保证的问题，法律还有特别的规定。</w:t>
      </w:r>
      <w:r w:rsidRPr="00D06B4F">
        <w:rPr>
          <w:rFonts w:ascii="Tahoma" w:eastAsia="宋体" w:hAnsi="Tahoma" w:cs="Tahoma"/>
          <w:b/>
          <w:bCs/>
          <w:color w:val="333333"/>
          <w:kern w:val="0"/>
          <w:sz w:val="13"/>
          <w:u w:val="single"/>
        </w:rPr>
        <w:t>《担保法》第</w:t>
      </w:r>
      <w:r w:rsidRPr="00D06B4F">
        <w:rPr>
          <w:rFonts w:ascii="Tahoma" w:eastAsia="宋体" w:hAnsi="Tahoma" w:cs="Tahoma"/>
          <w:b/>
          <w:bCs/>
          <w:color w:val="333333"/>
          <w:kern w:val="0"/>
          <w:sz w:val="13"/>
          <w:u w:val="single"/>
        </w:rPr>
        <w:t>29</w:t>
      </w:r>
      <w:r w:rsidRPr="00D06B4F">
        <w:rPr>
          <w:rFonts w:ascii="Tahoma" w:eastAsia="宋体" w:hAnsi="Tahoma" w:cs="Tahoma"/>
          <w:b/>
          <w:bCs/>
          <w:color w:val="333333"/>
          <w:kern w:val="0"/>
          <w:sz w:val="13"/>
          <w:u w:val="single"/>
        </w:rPr>
        <w:t>条</w:t>
      </w:r>
      <w:r w:rsidRPr="00D06B4F">
        <w:rPr>
          <w:rFonts w:ascii="Tahoma" w:eastAsia="宋体" w:hAnsi="Tahoma" w:cs="Tahoma"/>
          <w:color w:val="333333"/>
          <w:kern w:val="0"/>
          <w:sz w:val="13"/>
          <w:szCs w:val="13"/>
        </w:rPr>
        <w:t>规定：</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企业法人的分支机构未经法人书面授权或者超出授权范围与债权人订立保证合同的，该合同无效或者超出授权范围的部分无效，债权人和企业法人有过错的，应当根据其过错各自承担相应的民事责任；债权人无过错的，由企业法人承担民事责任。</w:t>
      </w:r>
      <w:r w:rsidRPr="00D06B4F">
        <w:rPr>
          <w:rFonts w:ascii="Tahoma" w:eastAsia="宋体" w:hAnsi="Tahoma" w:cs="Tahoma"/>
          <w:color w:val="333333"/>
          <w:kern w:val="0"/>
          <w:sz w:val="13"/>
          <w:szCs w:val="13"/>
        </w:rPr>
        <w:t>”</w:t>
      </w:r>
      <w:r w:rsidRPr="00D06B4F">
        <w:rPr>
          <w:rFonts w:ascii="Tahoma" w:eastAsia="宋体" w:hAnsi="Tahoma" w:cs="Tahoma"/>
          <w:b/>
          <w:bCs/>
          <w:color w:val="333333"/>
          <w:kern w:val="0"/>
          <w:sz w:val="13"/>
          <w:u w:val="single"/>
        </w:rPr>
        <w:t>《最高人民法院关于适用</w:t>
      </w:r>
      <w:r w:rsidRPr="00D06B4F">
        <w:rPr>
          <w:rFonts w:ascii="Tahoma" w:eastAsia="宋体" w:hAnsi="Tahoma" w:cs="Tahoma"/>
          <w:b/>
          <w:bCs/>
          <w:color w:val="333333"/>
          <w:kern w:val="0"/>
          <w:sz w:val="13"/>
          <w:u w:val="single"/>
        </w:rPr>
        <w:t>&lt;</w:t>
      </w:r>
      <w:r w:rsidRPr="00D06B4F">
        <w:rPr>
          <w:rFonts w:ascii="Tahoma" w:eastAsia="宋体" w:hAnsi="Tahoma" w:cs="Tahoma"/>
          <w:b/>
          <w:bCs/>
          <w:color w:val="333333"/>
          <w:kern w:val="0"/>
          <w:sz w:val="13"/>
          <w:u w:val="single"/>
        </w:rPr>
        <w:t>中华人民共和国担保法</w:t>
      </w:r>
      <w:r w:rsidRPr="00D06B4F">
        <w:rPr>
          <w:rFonts w:ascii="Tahoma" w:eastAsia="宋体" w:hAnsi="Tahoma" w:cs="Tahoma"/>
          <w:b/>
          <w:bCs/>
          <w:color w:val="333333"/>
          <w:kern w:val="0"/>
          <w:sz w:val="13"/>
          <w:u w:val="single"/>
        </w:rPr>
        <w:t>&gt;</w:t>
      </w:r>
      <w:r w:rsidRPr="00D06B4F">
        <w:rPr>
          <w:rFonts w:ascii="Tahoma" w:eastAsia="宋体" w:hAnsi="Tahoma" w:cs="Tahoma"/>
          <w:b/>
          <w:bCs/>
          <w:color w:val="333333"/>
          <w:kern w:val="0"/>
          <w:sz w:val="13"/>
          <w:u w:val="single"/>
        </w:rPr>
        <w:t>若干问题的解释》</w:t>
      </w:r>
      <w:r w:rsidRPr="00D06B4F">
        <w:rPr>
          <w:rFonts w:ascii="Tahoma" w:eastAsia="宋体" w:hAnsi="Tahoma" w:cs="Tahoma"/>
          <w:color w:val="333333"/>
          <w:kern w:val="0"/>
          <w:sz w:val="13"/>
          <w:szCs w:val="13"/>
        </w:rPr>
        <w:t>第</w:t>
      </w:r>
      <w:r w:rsidRPr="00D06B4F">
        <w:rPr>
          <w:rFonts w:ascii="Tahoma" w:eastAsia="宋体" w:hAnsi="Tahoma" w:cs="Tahoma"/>
          <w:color w:val="333333"/>
          <w:kern w:val="0"/>
          <w:sz w:val="13"/>
          <w:szCs w:val="13"/>
        </w:rPr>
        <w:t>17</w:t>
      </w:r>
      <w:r w:rsidRPr="00D06B4F">
        <w:rPr>
          <w:rFonts w:ascii="Tahoma" w:eastAsia="宋体" w:hAnsi="Tahoma" w:cs="Tahoma"/>
          <w:color w:val="333333"/>
          <w:kern w:val="0"/>
          <w:sz w:val="13"/>
          <w:szCs w:val="13"/>
        </w:rPr>
        <w:t>条规定：</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企业法人的分支机构未经法人书面授权提供保证的，保证合同无效。因此给债权人造成损失的，应当根据担保法第五条第二款的规定处理。</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w:t>
      </w:r>
      <w:r w:rsidRPr="00D06B4F">
        <w:rPr>
          <w:rFonts w:ascii="Tahoma" w:eastAsia="宋体" w:hAnsi="Tahoma" w:cs="Tahoma"/>
          <w:b/>
          <w:bCs/>
          <w:color w:val="333333"/>
          <w:kern w:val="0"/>
          <w:sz w:val="13"/>
          <w:u w:val="single"/>
        </w:rPr>
        <w:t>《担保法》第</w:t>
      </w:r>
      <w:r w:rsidRPr="00D06B4F">
        <w:rPr>
          <w:rFonts w:ascii="Tahoma" w:eastAsia="宋体" w:hAnsi="Tahoma" w:cs="Tahoma"/>
          <w:b/>
          <w:bCs/>
          <w:color w:val="333333"/>
          <w:kern w:val="0"/>
          <w:sz w:val="13"/>
          <w:u w:val="single"/>
        </w:rPr>
        <w:t>5</w:t>
      </w:r>
      <w:r w:rsidRPr="00D06B4F">
        <w:rPr>
          <w:rFonts w:ascii="Tahoma" w:eastAsia="宋体" w:hAnsi="Tahoma" w:cs="Tahoma"/>
          <w:b/>
          <w:bCs/>
          <w:color w:val="333333"/>
          <w:kern w:val="0"/>
          <w:sz w:val="13"/>
          <w:u w:val="single"/>
        </w:rPr>
        <w:t>条第</w:t>
      </w:r>
      <w:r w:rsidRPr="00D06B4F">
        <w:rPr>
          <w:rFonts w:ascii="Tahoma" w:eastAsia="宋体" w:hAnsi="Tahoma" w:cs="Tahoma"/>
          <w:b/>
          <w:bCs/>
          <w:color w:val="333333"/>
          <w:kern w:val="0"/>
          <w:sz w:val="13"/>
          <w:u w:val="single"/>
        </w:rPr>
        <w:t>2</w:t>
      </w:r>
      <w:r w:rsidRPr="00D06B4F">
        <w:rPr>
          <w:rFonts w:ascii="Tahoma" w:eastAsia="宋体" w:hAnsi="Tahoma" w:cs="Tahoma"/>
          <w:b/>
          <w:bCs/>
          <w:color w:val="333333"/>
          <w:kern w:val="0"/>
          <w:sz w:val="13"/>
          <w:u w:val="single"/>
        </w:rPr>
        <w:t>款</w:t>
      </w:r>
      <w:r w:rsidRPr="00D06B4F">
        <w:rPr>
          <w:rFonts w:ascii="Tahoma" w:eastAsia="宋体" w:hAnsi="Tahoma" w:cs="Tahoma"/>
          <w:color w:val="333333"/>
          <w:kern w:val="0"/>
          <w:sz w:val="13"/>
          <w:szCs w:val="13"/>
        </w:rPr>
        <w:t>规定：</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担保合同被确认无效后，债务人、担保人、债权人有过错的，应当根据其过错各自承担相应的民事责任。</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根据上述规定，似乎只要企业法人分支机构未经书面授权而提供保证，就一律认定为企业法人分支机构有过错。通常要赔偿债权人的全部损失（这样，其实际效果与保证合同有效并无差别）。在债权人也有过错的情况下，保证人的责任不超过二分之一。（注：《担保法司法解释》第</w:t>
      </w:r>
      <w:r w:rsidRPr="00D06B4F">
        <w:rPr>
          <w:rFonts w:ascii="Tahoma" w:eastAsia="宋体" w:hAnsi="Tahoma" w:cs="Tahoma"/>
          <w:color w:val="333333"/>
          <w:kern w:val="0"/>
          <w:sz w:val="13"/>
          <w:szCs w:val="13"/>
        </w:rPr>
        <w:t>7</w:t>
      </w:r>
      <w:r w:rsidRPr="00D06B4F">
        <w:rPr>
          <w:rFonts w:ascii="Tahoma" w:eastAsia="宋体" w:hAnsi="Tahoma" w:cs="Tahoma"/>
          <w:color w:val="333333"/>
          <w:kern w:val="0"/>
          <w:sz w:val="13"/>
          <w:szCs w:val="13"/>
        </w:rPr>
        <w:t>条规定：</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主合同有效而担保合同无效，债权人无过错的，担保人与债务人对主合同债权人的经济损失，承担连带赔偿责任；债权人、担保人有过错的，担保人承担民事责任的部分，不应超过债务人不能清偿部分的二分之一。</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从理论上来说，《担保法》第</w:t>
      </w:r>
      <w:r w:rsidRPr="00D06B4F">
        <w:rPr>
          <w:rFonts w:ascii="Tahoma" w:eastAsia="宋体" w:hAnsi="Tahoma" w:cs="Tahoma"/>
          <w:color w:val="333333"/>
          <w:kern w:val="0"/>
          <w:sz w:val="13"/>
          <w:szCs w:val="13"/>
        </w:rPr>
        <w:t>29</w:t>
      </w:r>
      <w:r w:rsidRPr="00D06B4F">
        <w:rPr>
          <w:rFonts w:ascii="Tahoma" w:eastAsia="宋体" w:hAnsi="Tahoma" w:cs="Tahoma"/>
          <w:color w:val="333333"/>
          <w:kern w:val="0"/>
          <w:sz w:val="13"/>
          <w:szCs w:val="13"/>
        </w:rPr>
        <w:t>条以及最高法院的司法解释，与《民法通则》以及《合同法》第</w:t>
      </w:r>
      <w:r w:rsidRPr="00D06B4F">
        <w:rPr>
          <w:rFonts w:ascii="Tahoma" w:eastAsia="宋体" w:hAnsi="Tahoma" w:cs="Tahoma"/>
          <w:color w:val="333333"/>
          <w:kern w:val="0"/>
          <w:sz w:val="13"/>
          <w:szCs w:val="13"/>
        </w:rPr>
        <w:t>48</w:t>
      </w:r>
      <w:r w:rsidRPr="00D06B4F">
        <w:rPr>
          <w:rFonts w:ascii="Tahoma" w:eastAsia="宋体" w:hAnsi="Tahoma" w:cs="Tahoma"/>
          <w:color w:val="333333"/>
          <w:kern w:val="0"/>
          <w:sz w:val="13"/>
          <w:szCs w:val="13"/>
        </w:rPr>
        <w:t>条（以及《民法通则》第</w:t>
      </w:r>
      <w:r w:rsidRPr="00D06B4F">
        <w:rPr>
          <w:rFonts w:ascii="Tahoma" w:eastAsia="宋体" w:hAnsi="Tahoma" w:cs="Tahoma"/>
          <w:color w:val="333333"/>
          <w:kern w:val="0"/>
          <w:sz w:val="13"/>
          <w:szCs w:val="13"/>
        </w:rPr>
        <w:t>66</w:t>
      </w:r>
      <w:r w:rsidRPr="00D06B4F">
        <w:rPr>
          <w:rFonts w:ascii="Tahoma" w:eastAsia="宋体" w:hAnsi="Tahoma" w:cs="Tahoma"/>
          <w:color w:val="333333"/>
          <w:kern w:val="0"/>
          <w:sz w:val="13"/>
          <w:szCs w:val="13"/>
        </w:rPr>
        <w:t>条第</w:t>
      </w: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款第</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句）的规定有冲突。对于《合同法》第</w:t>
      </w:r>
      <w:r w:rsidRPr="00D06B4F">
        <w:rPr>
          <w:rFonts w:ascii="Tahoma" w:eastAsia="宋体" w:hAnsi="Tahoma" w:cs="Tahoma"/>
          <w:color w:val="333333"/>
          <w:kern w:val="0"/>
          <w:sz w:val="13"/>
          <w:szCs w:val="13"/>
        </w:rPr>
        <w:t>48</w:t>
      </w:r>
      <w:r w:rsidRPr="00D06B4F">
        <w:rPr>
          <w:rFonts w:ascii="Tahoma" w:eastAsia="宋体" w:hAnsi="Tahoma" w:cs="Tahoma"/>
          <w:color w:val="333333"/>
          <w:kern w:val="0"/>
          <w:sz w:val="13"/>
          <w:szCs w:val="13"/>
        </w:rPr>
        <w:t>条，各种教科书上的解释也非常清楚。但是，《担保法》的立法者以及最高法院从来没有意识到企业法人分支机构未经授权而订立保证合同的行为，就是一种无权代理行为，因此《合同法》第</w:t>
      </w:r>
      <w:r w:rsidRPr="00D06B4F">
        <w:rPr>
          <w:rFonts w:ascii="Tahoma" w:eastAsia="宋体" w:hAnsi="Tahoma" w:cs="Tahoma"/>
          <w:color w:val="333333"/>
          <w:kern w:val="0"/>
          <w:sz w:val="13"/>
          <w:szCs w:val="13"/>
        </w:rPr>
        <w:t>48</w:t>
      </w:r>
      <w:r w:rsidRPr="00D06B4F">
        <w:rPr>
          <w:rFonts w:ascii="Tahoma" w:eastAsia="宋体" w:hAnsi="Tahoma" w:cs="Tahoma"/>
          <w:color w:val="333333"/>
          <w:kern w:val="0"/>
          <w:sz w:val="13"/>
          <w:szCs w:val="13"/>
        </w:rPr>
        <w:t>条适用于此。当然，从有关研究来看，学者们对此的认识也非常不足。其根本原因，是没有认识到以</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企业法人分支机构</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的名义订立的合同之所以发生法律效果，是代理制度适用的结果。</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在代理人订立合同的情况下，如果是因为无权代理而最终导致合同无效，本人对于这种无效原因（无权代理）的</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过错</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，唯一可能的体现是，其行为使相对人误以为代理人有代理权。但是，这在很多情况下已经构成表见代理（《合同法》第</w:t>
      </w:r>
      <w:r w:rsidRPr="00D06B4F">
        <w:rPr>
          <w:rFonts w:ascii="Tahoma" w:eastAsia="宋体" w:hAnsi="Tahoma" w:cs="Tahoma"/>
          <w:color w:val="333333"/>
          <w:kern w:val="0"/>
          <w:sz w:val="13"/>
          <w:szCs w:val="13"/>
        </w:rPr>
        <w:t>49</w:t>
      </w:r>
      <w:r w:rsidRPr="00D06B4F">
        <w:rPr>
          <w:rFonts w:ascii="Tahoma" w:eastAsia="宋体" w:hAnsi="Tahoma" w:cs="Tahoma"/>
          <w:color w:val="333333"/>
          <w:kern w:val="0"/>
          <w:sz w:val="13"/>
          <w:szCs w:val="13"/>
        </w:rPr>
        <w:t>条），合同有效，因此不发生缔约过失责任问题。如果其行为不足以使得相对人相信代理人有代理权，或者相对人根本是恶意，那么相对人就更无值得保护的地方。</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从实质的角度分析，如果企业法人要承担赔偿责任，其实际效果与承担保证责任并无区别。这种立法或者法律解释，无非是鼓励无权代理人在缺乏授权的情况下提供保证。即使只承担</w:t>
      </w:r>
      <w:r w:rsidRPr="00D06B4F">
        <w:rPr>
          <w:rFonts w:ascii="Tahoma" w:eastAsia="宋体" w:hAnsi="Tahoma" w:cs="Tahoma"/>
          <w:color w:val="333333"/>
          <w:kern w:val="0"/>
          <w:sz w:val="13"/>
          <w:szCs w:val="13"/>
        </w:rPr>
        <w:t>1/2</w:t>
      </w:r>
      <w:r w:rsidRPr="00D06B4F">
        <w:rPr>
          <w:rFonts w:ascii="Tahoma" w:eastAsia="宋体" w:hAnsi="Tahoma" w:cs="Tahoma"/>
          <w:color w:val="333333"/>
          <w:kern w:val="0"/>
          <w:sz w:val="13"/>
          <w:szCs w:val="13"/>
        </w:rPr>
        <w:t>的赔偿责任，也有鼓励的效果。对于商人（比如本案中的丙公司）来说，他并不关心自己最终拿到钱的具体法律依据，只要拿到钱就好了，不管法律人把它叫做保证责任还是保证责任无效后的赔偿责任。</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出这个题目，是考察同学们对于课堂上反复强调的代理以及企业法人分支机构的性质的理解，并且，理解民法制度的体系性。什么是体系性？就好像人的身体，构成一个统一的整体。不能认识这一点，就会带来立法（或者解释）之间的冲突。考试时没有提供《担保法》第</w:t>
      </w:r>
      <w:r w:rsidRPr="00D06B4F">
        <w:rPr>
          <w:rFonts w:ascii="Tahoma" w:eastAsia="宋体" w:hAnsi="Tahoma" w:cs="Tahoma"/>
          <w:color w:val="333333"/>
          <w:kern w:val="0"/>
          <w:sz w:val="13"/>
          <w:szCs w:val="13"/>
        </w:rPr>
        <w:t>29</w:t>
      </w:r>
      <w:r w:rsidRPr="00D06B4F">
        <w:rPr>
          <w:rFonts w:ascii="Tahoma" w:eastAsia="宋体" w:hAnsi="Tahoma" w:cs="Tahoma"/>
          <w:color w:val="333333"/>
          <w:kern w:val="0"/>
          <w:sz w:val="13"/>
          <w:szCs w:val="13"/>
        </w:rPr>
        <w:t>条以及《最高人民法院关于适用</w:t>
      </w:r>
      <w:r w:rsidRPr="00D06B4F">
        <w:rPr>
          <w:rFonts w:ascii="Tahoma" w:eastAsia="宋体" w:hAnsi="Tahoma" w:cs="Tahoma"/>
          <w:color w:val="333333"/>
          <w:kern w:val="0"/>
          <w:sz w:val="13"/>
          <w:szCs w:val="13"/>
        </w:rPr>
        <w:t>&lt;</w:t>
      </w:r>
      <w:r w:rsidRPr="00D06B4F">
        <w:rPr>
          <w:rFonts w:ascii="Tahoma" w:eastAsia="宋体" w:hAnsi="Tahoma" w:cs="Tahoma"/>
          <w:color w:val="333333"/>
          <w:kern w:val="0"/>
          <w:sz w:val="13"/>
          <w:szCs w:val="13"/>
        </w:rPr>
        <w:t>中华人民共和国担保法</w:t>
      </w:r>
      <w:r w:rsidRPr="00D06B4F">
        <w:rPr>
          <w:rFonts w:ascii="Tahoma" w:eastAsia="宋体" w:hAnsi="Tahoma" w:cs="Tahoma"/>
          <w:color w:val="333333"/>
          <w:kern w:val="0"/>
          <w:sz w:val="13"/>
          <w:szCs w:val="13"/>
        </w:rPr>
        <w:t>&gt;</w:t>
      </w:r>
      <w:r w:rsidRPr="00D06B4F">
        <w:rPr>
          <w:rFonts w:ascii="Tahoma" w:eastAsia="宋体" w:hAnsi="Tahoma" w:cs="Tahoma"/>
          <w:color w:val="333333"/>
          <w:kern w:val="0"/>
          <w:sz w:val="13"/>
          <w:szCs w:val="13"/>
        </w:rPr>
        <w:t>若干问题的解释》第</w:t>
      </w:r>
      <w:r w:rsidRPr="00D06B4F">
        <w:rPr>
          <w:rFonts w:ascii="Tahoma" w:eastAsia="宋体" w:hAnsi="Tahoma" w:cs="Tahoma"/>
          <w:color w:val="333333"/>
          <w:kern w:val="0"/>
          <w:sz w:val="13"/>
          <w:szCs w:val="13"/>
        </w:rPr>
        <w:t>17</w:t>
      </w:r>
      <w:r w:rsidRPr="00D06B4F">
        <w:rPr>
          <w:rFonts w:ascii="Tahoma" w:eastAsia="宋体" w:hAnsi="Tahoma" w:cs="Tahoma"/>
          <w:color w:val="333333"/>
          <w:kern w:val="0"/>
          <w:sz w:val="13"/>
          <w:szCs w:val="13"/>
        </w:rPr>
        <w:t>条的内容，是为了减轻考试难度，避免这些以法律规定面目出现的内容妨碍大家对基本概念的理解。</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当然，狭义无权代理导致合同无效时，本人有另外一种向相对人承担赔偿责任的可能性。那就是侵权法上的雇主责任。像本案之中，</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是甲公司的工作人员，并且是在执行工作任务过程中与丙公司订立合同。《侵权责任法》第</w:t>
      </w:r>
      <w:r w:rsidRPr="00D06B4F">
        <w:rPr>
          <w:rFonts w:ascii="Tahoma" w:eastAsia="宋体" w:hAnsi="Tahoma" w:cs="Tahoma"/>
          <w:color w:val="333333"/>
          <w:kern w:val="0"/>
          <w:sz w:val="13"/>
          <w:szCs w:val="13"/>
        </w:rPr>
        <w:t>34</w:t>
      </w:r>
      <w:r w:rsidRPr="00D06B4F">
        <w:rPr>
          <w:rFonts w:ascii="Tahoma" w:eastAsia="宋体" w:hAnsi="Tahoma" w:cs="Tahoma"/>
          <w:color w:val="333333"/>
          <w:kern w:val="0"/>
          <w:sz w:val="13"/>
          <w:szCs w:val="13"/>
        </w:rPr>
        <w:t>条第</w:t>
      </w: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款可能适用。但是，该款的构成要件，首先是用人单位的工作人员本身的行为构成侵权行为，进而才根据该款由用人单位承担责任。那么，</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的行为是否构成侵权行为？我们下学期的债权法中将会学习到，丙公司所受损失是</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纯粹经济损失</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，而</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的行为很难认为构成侵权行为，进而，甲公司也不应对此承担赔偿责任。</w:t>
      </w:r>
    </w:p>
    <w:p w:rsidR="00A73BD7" w:rsidRDefault="00A73BD7">
      <w:pPr>
        <w:rPr>
          <w:rFonts w:hint="eastAsia"/>
        </w:rPr>
      </w:pPr>
    </w:p>
    <w:sectPr w:rsidR="00A73BD7" w:rsidSect="00A73BD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06B4F"/>
    <w:rsid w:val="007565A9"/>
    <w:rsid w:val="00A73BD7"/>
    <w:rsid w:val="00C91659"/>
    <w:rsid w:val="00D06B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3BD7"/>
    <w:pPr>
      <w:widowControl w:val="0"/>
      <w:jc w:val="both"/>
    </w:pPr>
  </w:style>
  <w:style w:type="paragraph" w:styleId="3">
    <w:name w:val="heading 3"/>
    <w:basedOn w:val="a"/>
    <w:link w:val="3Char"/>
    <w:uiPriority w:val="9"/>
    <w:qFormat/>
    <w:rsid w:val="00D06B4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06B4F"/>
    <w:rPr>
      <w:rFonts w:ascii="宋体" w:eastAsia="宋体" w:hAnsi="宋体" w:cs="宋体"/>
      <w:b/>
      <w:bCs/>
      <w:kern w:val="0"/>
      <w:sz w:val="27"/>
      <w:szCs w:val="27"/>
    </w:rPr>
  </w:style>
  <w:style w:type="character" w:styleId="a3">
    <w:name w:val="Strong"/>
    <w:basedOn w:val="a0"/>
    <w:uiPriority w:val="22"/>
    <w:qFormat/>
    <w:rsid w:val="00D06B4F"/>
    <w:rPr>
      <w:b/>
      <w:bCs/>
    </w:rPr>
  </w:style>
  <w:style w:type="character" w:customStyle="1" w:styleId="blog-legend">
    <w:name w:val="blog-legend"/>
    <w:basedOn w:val="a0"/>
    <w:rsid w:val="00D06B4F"/>
  </w:style>
  <w:style w:type="character" w:customStyle="1" w:styleId="apple-converted-space">
    <w:name w:val="apple-converted-space"/>
    <w:basedOn w:val="a0"/>
    <w:rsid w:val="00D06B4F"/>
  </w:style>
  <w:style w:type="character" w:customStyle="1" w:styleId="name">
    <w:name w:val="name"/>
    <w:basedOn w:val="a0"/>
    <w:rsid w:val="00D06B4F"/>
  </w:style>
  <w:style w:type="character" w:styleId="a4">
    <w:name w:val="Hyperlink"/>
    <w:basedOn w:val="a0"/>
    <w:uiPriority w:val="99"/>
    <w:semiHidden/>
    <w:unhideWhenUsed/>
    <w:rsid w:val="00D06B4F"/>
    <w:rPr>
      <w:color w:val="0000FF"/>
      <w:u w:val="single"/>
    </w:rPr>
  </w:style>
  <w:style w:type="paragraph" w:styleId="a5">
    <w:name w:val="Normal (Web)"/>
    <w:basedOn w:val="a"/>
    <w:uiPriority w:val="99"/>
    <w:semiHidden/>
    <w:unhideWhenUsed/>
    <w:rsid w:val="00D06B4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56014027">
      <w:bodyDiv w:val="1"/>
      <w:marLeft w:val="0"/>
      <w:marRight w:val="0"/>
      <w:marTop w:val="0"/>
      <w:marBottom w:val="0"/>
      <w:divBdr>
        <w:top w:val="none" w:sz="0" w:space="0" w:color="auto"/>
        <w:left w:val="none" w:sz="0" w:space="0" w:color="auto"/>
        <w:bottom w:val="none" w:sz="0" w:space="0" w:color="auto"/>
        <w:right w:val="none" w:sz="0" w:space="0" w:color="auto"/>
      </w:divBdr>
      <w:divsChild>
        <w:div w:id="1598169501">
          <w:marLeft w:val="0"/>
          <w:marRight w:val="0"/>
          <w:marTop w:val="0"/>
          <w:marBottom w:val="0"/>
          <w:divBdr>
            <w:top w:val="none" w:sz="0" w:space="0" w:color="auto"/>
            <w:left w:val="none" w:sz="0" w:space="0" w:color="auto"/>
            <w:bottom w:val="none" w:sz="0" w:space="0" w:color="auto"/>
            <w:right w:val="none" w:sz="0" w:space="0" w:color="auto"/>
          </w:divBdr>
          <w:divsChild>
            <w:div w:id="18056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log.renren.com/GetEntry.do?id=803970746&amp;owner=31060042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2357</Words>
  <Characters>13440</Characters>
  <DocSecurity>0</DocSecurity>
  <Lines>112</Lines>
  <Paragraphs>31</Paragraphs>
  <ScaleCrop>false</ScaleCrop>
  <LinksUpToDate>false</LinksUpToDate>
  <CharactersWithSpaces>15766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2012-12-21T10:01:00Z</dcterms:created>
  <dcterms:modified xsi:type="dcterms:W3CDTF">2012-12-21T10:14:00Z</dcterms:modified>
</cp:coreProperties>
</file>