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中日文化交流史 2011 期末试题 2011.12.22</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一、</w:t>
      </w:r>
      <w:r w:rsidRPr="009360FB">
        <w:rPr>
          <w:rFonts w:ascii="宋体" w:eastAsia="宋体" w:hAnsi="宋体" w:cs="宋体"/>
          <w:color w:val="000000"/>
          <w:kern w:val="0"/>
          <w:szCs w:val="21"/>
        </w:rPr>
        <w:tab/>
        <w:t>选择题</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w:t>
      </w:r>
      <w:r w:rsidRPr="009360FB">
        <w:rPr>
          <w:rFonts w:ascii="宋体" w:eastAsia="宋体" w:hAnsi="宋体" w:cs="宋体"/>
          <w:color w:val="000000"/>
          <w:kern w:val="0"/>
          <w:szCs w:val="21"/>
        </w:rPr>
        <w:tab/>
        <w:t>自中国史书中的哪一部起，将“倭国”改称为“日本国”？</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2.</w:t>
      </w:r>
      <w:r w:rsidRPr="009360FB">
        <w:rPr>
          <w:rFonts w:ascii="宋体" w:eastAsia="宋体" w:hAnsi="宋体" w:cs="宋体"/>
          <w:color w:val="000000"/>
          <w:kern w:val="0"/>
          <w:szCs w:val="21"/>
        </w:rPr>
        <w:tab/>
        <w:t>哪一个器物在中国大陆时被</w:t>
      </w:r>
      <w:proofErr w:type="gramStart"/>
      <w:r w:rsidRPr="009360FB">
        <w:rPr>
          <w:rFonts w:ascii="宋体" w:eastAsia="宋体" w:hAnsi="宋体" w:cs="宋体"/>
          <w:color w:val="000000"/>
          <w:kern w:val="0"/>
          <w:szCs w:val="21"/>
        </w:rPr>
        <w:t>当做</w:t>
      </w:r>
      <w:proofErr w:type="gramEnd"/>
      <w:r w:rsidRPr="009360FB">
        <w:rPr>
          <w:rFonts w:ascii="宋体" w:eastAsia="宋体" w:hAnsi="宋体" w:cs="宋体"/>
          <w:color w:val="000000"/>
          <w:kern w:val="0"/>
          <w:szCs w:val="21"/>
        </w:rPr>
        <w:t>实用品，而东渡日本后变成了祭器？</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3.</w:t>
      </w:r>
      <w:r w:rsidRPr="009360FB">
        <w:rPr>
          <w:rFonts w:ascii="宋体" w:eastAsia="宋体" w:hAnsi="宋体" w:cs="宋体"/>
          <w:color w:val="000000"/>
          <w:kern w:val="0"/>
          <w:szCs w:val="21"/>
        </w:rPr>
        <w:tab/>
        <w:t>“乐浪海中有倭人分为百余国……”出自哪一部史书？</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4.</w:t>
      </w:r>
      <w:r w:rsidRPr="009360FB">
        <w:rPr>
          <w:rFonts w:ascii="宋体" w:eastAsia="宋体" w:hAnsi="宋体" w:cs="宋体"/>
          <w:color w:val="000000"/>
          <w:kern w:val="0"/>
          <w:szCs w:val="21"/>
        </w:rPr>
        <w:tab/>
        <w:t>作为卑弥呼的使者赴洛阳朝贡的是谁？</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5.</w:t>
      </w:r>
      <w:r w:rsidRPr="009360FB">
        <w:rPr>
          <w:rFonts w:ascii="宋体" w:eastAsia="宋体" w:hAnsi="宋体" w:cs="宋体"/>
          <w:color w:val="000000"/>
          <w:kern w:val="0"/>
          <w:szCs w:val="21"/>
        </w:rPr>
        <w:tab/>
        <w:t>5世纪</w:t>
      </w:r>
      <w:proofErr w:type="gramStart"/>
      <w:r w:rsidRPr="009360FB">
        <w:rPr>
          <w:rFonts w:ascii="宋体" w:eastAsia="宋体" w:hAnsi="宋体" w:cs="宋体"/>
          <w:color w:val="000000"/>
          <w:kern w:val="0"/>
          <w:szCs w:val="21"/>
        </w:rPr>
        <w:t>倭</w:t>
      </w:r>
      <w:proofErr w:type="gramEnd"/>
      <w:r w:rsidRPr="009360FB">
        <w:rPr>
          <w:rFonts w:ascii="宋体" w:eastAsia="宋体" w:hAnsi="宋体" w:cs="宋体"/>
          <w:color w:val="000000"/>
          <w:kern w:val="0"/>
          <w:szCs w:val="21"/>
        </w:rPr>
        <w:t>五王遣使刘宋，是出于哪一历史背景的需要？</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6.</w:t>
      </w:r>
      <w:r w:rsidRPr="009360FB">
        <w:rPr>
          <w:rFonts w:ascii="宋体" w:eastAsia="宋体" w:hAnsi="宋体" w:cs="宋体"/>
          <w:color w:val="000000"/>
          <w:kern w:val="0"/>
          <w:szCs w:val="21"/>
        </w:rPr>
        <w:tab/>
        <w:t>向圣德太子传授佛法的高丽僧人是？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7.</w:t>
      </w:r>
      <w:r w:rsidRPr="009360FB">
        <w:rPr>
          <w:rFonts w:ascii="宋体" w:eastAsia="宋体" w:hAnsi="宋体" w:cs="宋体"/>
          <w:color w:val="000000"/>
          <w:kern w:val="0"/>
          <w:szCs w:val="21"/>
        </w:rPr>
        <w:tab/>
        <w:t>现在残部最多的日本律令是？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8.</w:t>
      </w:r>
      <w:r w:rsidRPr="009360FB">
        <w:rPr>
          <w:rFonts w:ascii="宋体" w:eastAsia="宋体" w:hAnsi="宋体" w:cs="宋体"/>
          <w:color w:val="000000"/>
          <w:kern w:val="0"/>
          <w:szCs w:val="21"/>
        </w:rPr>
        <w:tab/>
        <w:t>抗击忽必烈中日本的民族英雄是？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9.</w:t>
      </w:r>
      <w:r w:rsidRPr="009360FB">
        <w:rPr>
          <w:rFonts w:ascii="宋体" w:eastAsia="宋体" w:hAnsi="宋体" w:cs="宋体"/>
          <w:color w:val="000000"/>
          <w:kern w:val="0"/>
          <w:szCs w:val="21"/>
        </w:rPr>
        <w:tab/>
        <w:t>在勘合贸易中被明惠帝称作“日本国王”的是？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10.</w:t>
      </w:r>
      <w:r w:rsidRPr="009360FB">
        <w:rPr>
          <w:rFonts w:ascii="宋体" w:eastAsia="宋体" w:hAnsi="宋体" w:cs="宋体"/>
          <w:color w:val="000000"/>
          <w:kern w:val="0"/>
          <w:szCs w:val="21"/>
        </w:rPr>
        <w:tab/>
        <w:t>16世纪末，抗击丰臣秀吉侵朝的朝鲜民族英雄是？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11.</w:t>
      </w:r>
      <w:r w:rsidRPr="009360FB">
        <w:rPr>
          <w:rFonts w:ascii="宋体" w:eastAsia="宋体" w:hAnsi="宋体" w:cs="宋体"/>
          <w:color w:val="000000"/>
          <w:kern w:val="0"/>
          <w:szCs w:val="21"/>
        </w:rPr>
        <w:tab/>
        <w:t>明朝中国指定的日本入贡船接待港是？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12.</w:t>
      </w:r>
      <w:r w:rsidRPr="009360FB">
        <w:rPr>
          <w:rFonts w:ascii="宋体" w:eastAsia="宋体" w:hAnsi="宋体" w:cs="宋体"/>
          <w:color w:val="000000"/>
          <w:kern w:val="0"/>
          <w:szCs w:val="21"/>
        </w:rPr>
        <w:tab/>
        <w:t>宁波争贡事件发生在哪一年？</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13.</w:t>
      </w:r>
      <w:r w:rsidRPr="009360FB">
        <w:rPr>
          <w:rFonts w:ascii="宋体" w:eastAsia="宋体" w:hAnsi="宋体" w:cs="宋体"/>
          <w:color w:val="000000"/>
          <w:kern w:val="0"/>
          <w:szCs w:val="21"/>
        </w:rPr>
        <w:tab/>
        <w:t>五峰博士是？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14.</w:t>
      </w:r>
      <w:r w:rsidRPr="009360FB">
        <w:rPr>
          <w:rFonts w:ascii="宋体" w:eastAsia="宋体" w:hAnsi="宋体" w:cs="宋体"/>
          <w:color w:val="000000"/>
          <w:kern w:val="0"/>
          <w:szCs w:val="21"/>
        </w:rPr>
        <w:tab/>
        <w:t>鸦片战争后，中日两国哪一年建立正式外交关系？</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15.</w:t>
      </w:r>
      <w:r w:rsidRPr="009360FB">
        <w:rPr>
          <w:rFonts w:ascii="宋体" w:eastAsia="宋体" w:hAnsi="宋体" w:cs="宋体"/>
          <w:color w:val="000000"/>
          <w:kern w:val="0"/>
          <w:szCs w:val="21"/>
        </w:rPr>
        <w:tab/>
        <w:t>734年逝世在长安的日本留学生是？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二、</w:t>
      </w:r>
      <w:r w:rsidRPr="009360FB">
        <w:rPr>
          <w:rFonts w:ascii="宋体" w:eastAsia="宋体" w:hAnsi="宋体" w:cs="宋体"/>
          <w:color w:val="000000"/>
          <w:kern w:val="0"/>
          <w:szCs w:val="21"/>
        </w:rPr>
        <w:tab/>
        <w:t>选择填空</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w:t>
      </w:r>
      <w:r w:rsidRPr="009360FB">
        <w:rPr>
          <w:rFonts w:ascii="宋体" w:eastAsia="宋体" w:hAnsi="宋体" w:cs="宋体"/>
          <w:color w:val="000000"/>
          <w:kern w:val="0"/>
          <w:szCs w:val="21"/>
        </w:rPr>
        <w:tab/>
        <w:t>汉武帝在朝鲜半岛设四郡，其后三郡都归（）郡</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2.</w:t>
      </w:r>
      <w:r w:rsidRPr="009360FB">
        <w:rPr>
          <w:rFonts w:ascii="宋体" w:eastAsia="宋体" w:hAnsi="宋体" w:cs="宋体"/>
          <w:color w:val="000000"/>
          <w:kern w:val="0"/>
          <w:szCs w:val="21"/>
        </w:rPr>
        <w:tab/>
        <w:t>鉴真和尚在日本建（）寺</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3.</w:t>
      </w:r>
      <w:r w:rsidRPr="009360FB">
        <w:rPr>
          <w:rFonts w:ascii="宋体" w:eastAsia="宋体" w:hAnsi="宋体" w:cs="宋体"/>
          <w:color w:val="000000"/>
          <w:kern w:val="0"/>
          <w:szCs w:val="21"/>
        </w:rPr>
        <w:tab/>
        <w:t>空海将（）传至日本</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4.</w:t>
      </w:r>
      <w:r w:rsidRPr="009360FB">
        <w:rPr>
          <w:rFonts w:ascii="宋体" w:eastAsia="宋体" w:hAnsi="宋体" w:cs="宋体"/>
          <w:color w:val="000000"/>
          <w:kern w:val="0"/>
          <w:szCs w:val="21"/>
        </w:rPr>
        <w:tab/>
        <w:t>《开宝敕版大藏经》由（）带回日本</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5.</w:t>
      </w:r>
      <w:r w:rsidRPr="009360FB">
        <w:rPr>
          <w:rFonts w:ascii="宋体" w:eastAsia="宋体" w:hAnsi="宋体" w:cs="宋体"/>
          <w:color w:val="000000"/>
          <w:kern w:val="0"/>
          <w:szCs w:val="21"/>
        </w:rPr>
        <w:tab/>
        <w:t>被称为博多商人之祖的（）曾资助圆尔辨圆来华</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6.</w:t>
      </w:r>
      <w:r w:rsidRPr="009360FB">
        <w:rPr>
          <w:rFonts w:ascii="宋体" w:eastAsia="宋体" w:hAnsi="宋体" w:cs="宋体"/>
          <w:color w:val="000000"/>
          <w:kern w:val="0"/>
          <w:szCs w:val="21"/>
        </w:rPr>
        <w:tab/>
        <w:t>足利义满建（）迎接明朝使节</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7.</w:t>
      </w:r>
      <w:r w:rsidRPr="009360FB">
        <w:rPr>
          <w:rFonts w:ascii="宋体" w:eastAsia="宋体" w:hAnsi="宋体" w:cs="宋体"/>
          <w:color w:val="000000"/>
          <w:kern w:val="0"/>
          <w:szCs w:val="21"/>
        </w:rPr>
        <w:tab/>
        <w:t>宁波争贡事件后，勘合贸易被大名（）把持</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8.</w:t>
      </w:r>
      <w:r w:rsidRPr="009360FB">
        <w:rPr>
          <w:rFonts w:ascii="宋体" w:eastAsia="宋体" w:hAnsi="宋体" w:cs="宋体"/>
          <w:color w:val="000000"/>
          <w:kern w:val="0"/>
          <w:szCs w:val="21"/>
        </w:rPr>
        <w:tab/>
        <w:t>雪舟的（）是中日合璧的最高杰作</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9.</w:t>
      </w:r>
      <w:r w:rsidRPr="009360FB">
        <w:rPr>
          <w:rFonts w:ascii="宋体" w:eastAsia="宋体" w:hAnsi="宋体" w:cs="宋体"/>
          <w:color w:val="000000"/>
          <w:kern w:val="0"/>
          <w:szCs w:val="21"/>
        </w:rPr>
        <w:tab/>
        <w:t>隐元受到（）的接见，修建万福寺</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10.</w:t>
      </w:r>
      <w:r w:rsidRPr="009360FB">
        <w:rPr>
          <w:rFonts w:ascii="宋体" w:eastAsia="宋体" w:hAnsi="宋体" w:cs="宋体"/>
          <w:color w:val="000000"/>
          <w:kern w:val="0"/>
          <w:szCs w:val="21"/>
        </w:rPr>
        <w:tab/>
        <w:t>（）的产生最早源于辅助阅读汉字的符号</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11.</w:t>
      </w:r>
      <w:r w:rsidRPr="009360FB">
        <w:rPr>
          <w:rFonts w:ascii="宋体" w:eastAsia="宋体" w:hAnsi="宋体" w:cs="宋体"/>
          <w:color w:val="000000"/>
          <w:kern w:val="0"/>
          <w:szCs w:val="21"/>
        </w:rPr>
        <w:tab/>
        <w:t>（）是日本第一部和歌总集</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12.</w:t>
      </w:r>
      <w:r w:rsidRPr="009360FB">
        <w:rPr>
          <w:rFonts w:ascii="宋体" w:eastAsia="宋体" w:hAnsi="宋体" w:cs="宋体"/>
          <w:color w:val="000000"/>
          <w:kern w:val="0"/>
          <w:szCs w:val="21"/>
        </w:rPr>
        <w:tab/>
        <w:t>12世纪产生的（）是由法然创立的日本民族佛教宗派</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13.</w:t>
      </w:r>
      <w:r w:rsidRPr="009360FB">
        <w:rPr>
          <w:rFonts w:ascii="宋体" w:eastAsia="宋体" w:hAnsi="宋体" w:cs="宋体"/>
          <w:color w:val="000000"/>
          <w:kern w:val="0"/>
          <w:szCs w:val="21"/>
        </w:rPr>
        <w:tab/>
        <w:t>日本儒学朱子学的代表（）</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14.</w:t>
      </w:r>
      <w:r w:rsidRPr="009360FB">
        <w:rPr>
          <w:rFonts w:ascii="宋体" w:eastAsia="宋体" w:hAnsi="宋体" w:cs="宋体"/>
          <w:color w:val="000000"/>
          <w:kern w:val="0"/>
          <w:szCs w:val="21"/>
        </w:rPr>
        <w:tab/>
        <w:t>（）编写大和历</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15.</w:t>
      </w:r>
      <w:r w:rsidRPr="009360FB">
        <w:rPr>
          <w:rFonts w:ascii="宋体" w:eastAsia="宋体" w:hAnsi="宋体" w:cs="宋体"/>
          <w:color w:val="000000"/>
          <w:kern w:val="0"/>
          <w:szCs w:val="21"/>
        </w:rPr>
        <w:tab/>
        <w:t>寿司在（）时代才在日本普及</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三、</w:t>
      </w:r>
      <w:r w:rsidRPr="009360FB">
        <w:rPr>
          <w:rFonts w:ascii="宋体" w:eastAsia="宋体" w:hAnsi="宋体" w:cs="宋体"/>
          <w:color w:val="000000"/>
          <w:kern w:val="0"/>
          <w:szCs w:val="21"/>
        </w:rPr>
        <w:tab/>
        <w:t>连线</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w:t>
      </w:r>
      <w:r w:rsidRPr="009360FB">
        <w:rPr>
          <w:rFonts w:ascii="宋体" w:eastAsia="宋体" w:hAnsi="宋体" w:cs="宋体"/>
          <w:color w:val="000000"/>
          <w:kern w:val="0"/>
          <w:szCs w:val="21"/>
        </w:rPr>
        <w:tab/>
        <w:t>遣唐使、遣隋使、大化革新、《十七条宪法》||小野妹子、吉备真备、中臣镰足、圣</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德太子</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2.</w:t>
      </w:r>
      <w:r w:rsidRPr="009360FB">
        <w:rPr>
          <w:rFonts w:ascii="宋体" w:eastAsia="宋体" w:hAnsi="宋体" w:cs="宋体"/>
          <w:color w:val="000000"/>
          <w:kern w:val="0"/>
          <w:szCs w:val="21"/>
        </w:rPr>
        <w:tab/>
        <w:t>空海、北条时宗、道元、荣西||无学祖元、如净禅师、惠果、虚庵怀敞</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3.</w:t>
      </w:r>
      <w:r w:rsidRPr="009360FB">
        <w:rPr>
          <w:rFonts w:ascii="宋体" w:eastAsia="宋体" w:hAnsi="宋体" w:cs="宋体"/>
          <w:color w:val="000000"/>
          <w:kern w:val="0"/>
          <w:szCs w:val="21"/>
        </w:rPr>
        <w:tab/>
        <w:t>鉴真、兰溪道隆、隐元隆琦、寂照||建长寺、唐招提寺、吴门寺、万福寺</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4.</w:t>
      </w:r>
      <w:r w:rsidRPr="009360FB">
        <w:rPr>
          <w:rFonts w:ascii="宋体" w:eastAsia="宋体" w:hAnsi="宋体" w:cs="宋体"/>
          <w:color w:val="000000"/>
          <w:kern w:val="0"/>
          <w:szCs w:val="21"/>
        </w:rPr>
        <w:tab/>
        <w:t>鹰岛、志贺岛、五岛列岛、小吕岛||金印、倭寇、元寇、宋商</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lastRenderedPageBreak/>
        <w:t>5.</w:t>
      </w:r>
      <w:r w:rsidRPr="009360FB">
        <w:rPr>
          <w:rFonts w:ascii="宋体" w:eastAsia="宋体" w:hAnsi="宋体" w:cs="宋体"/>
          <w:color w:val="000000"/>
          <w:kern w:val="0"/>
          <w:szCs w:val="21"/>
        </w:rPr>
        <w:tab/>
        <w:t>瑞溪周风、圆仁、成寻、策彦周良||再渡集、入唐求法巡礼行纪、参天台山五台山记</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、善邻国宝记</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四、</w:t>
      </w:r>
      <w:r w:rsidRPr="009360FB">
        <w:rPr>
          <w:rFonts w:ascii="宋体" w:eastAsia="宋体" w:hAnsi="宋体" w:cs="宋体"/>
          <w:color w:val="000000"/>
          <w:kern w:val="0"/>
          <w:szCs w:val="21"/>
        </w:rPr>
        <w:tab/>
        <w:t>判断题</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w:t>
      </w:r>
      <w:r w:rsidRPr="009360FB">
        <w:rPr>
          <w:rFonts w:ascii="宋体" w:eastAsia="宋体" w:hAnsi="宋体" w:cs="宋体"/>
          <w:color w:val="000000"/>
          <w:kern w:val="0"/>
          <w:szCs w:val="21"/>
        </w:rPr>
        <w:tab/>
        <w:t>日本天皇的三大神器是铜剑、铜镜、金印</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2.</w:t>
      </w:r>
      <w:r w:rsidRPr="009360FB">
        <w:rPr>
          <w:rFonts w:ascii="宋体" w:eastAsia="宋体" w:hAnsi="宋体" w:cs="宋体"/>
          <w:color w:val="000000"/>
          <w:kern w:val="0"/>
          <w:szCs w:val="21"/>
        </w:rPr>
        <w:tab/>
        <w:t>“国书事件”反映了7世纪初日本欲求平等外交，而隋朝采取抑制政策的历史背景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3.</w:t>
      </w:r>
      <w:r w:rsidRPr="009360FB">
        <w:rPr>
          <w:rFonts w:ascii="宋体" w:eastAsia="宋体" w:hAnsi="宋体" w:cs="宋体"/>
          <w:color w:val="000000"/>
          <w:kern w:val="0"/>
          <w:szCs w:val="21"/>
        </w:rPr>
        <w:tab/>
        <w:t>在先秦，靠日本海左旋海流自然交流的时期，中国一方去多回少</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4.</w:t>
      </w:r>
      <w:r w:rsidRPr="009360FB">
        <w:rPr>
          <w:rFonts w:ascii="宋体" w:eastAsia="宋体" w:hAnsi="宋体" w:cs="宋体"/>
          <w:color w:val="000000"/>
          <w:kern w:val="0"/>
          <w:szCs w:val="21"/>
        </w:rPr>
        <w:tab/>
        <w:t>《十七条宪法》是囊括了律、令的国政大法</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5.</w:t>
      </w:r>
      <w:r w:rsidRPr="009360FB">
        <w:rPr>
          <w:rFonts w:ascii="宋体" w:eastAsia="宋体" w:hAnsi="宋体" w:cs="宋体"/>
          <w:color w:val="000000"/>
          <w:kern w:val="0"/>
          <w:szCs w:val="21"/>
        </w:rPr>
        <w:tab/>
        <w:t>日本古代阴位制度使其拒绝采用中国的科举制度，国学也不发达</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6.</w:t>
      </w:r>
      <w:r w:rsidRPr="009360FB">
        <w:rPr>
          <w:rFonts w:ascii="宋体" w:eastAsia="宋体" w:hAnsi="宋体" w:cs="宋体"/>
          <w:color w:val="000000"/>
          <w:kern w:val="0"/>
          <w:szCs w:val="21"/>
        </w:rPr>
        <w:tab/>
        <w:t>日本不像中国一样有独立的青铜器时代，而是从石器时代直接进入铁器时代</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7.</w:t>
      </w:r>
      <w:r w:rsidRPr="009360FB">
        <w:rPr>
          <w:rFonts w:ascii="宋体" w:eastAsia="宋体" w:hAnsi="宋体" w:cs="宋体"/>
          <w:color w:val="000000"/>
          <w:kern w:val="0"/>
          <w:szCs w:val="21"/>
        </w:rPr>
        <w:tab/>
        <w:t>日本遣唐使的风险很大，每次遣唐使船都不同程度的都不同程度的遭到海难</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8.</w:t>
      </w:r>
      <w:r w:rsidRPr="009360FB">
        <w:rPr>
          <w:rFonts w:ascii="宋体" w:eastAsia="宋体" w:hAnsi="宋体" w:cs="宋体"/>
          <w:color w:val="000000"/>
          <w:kern w:val="0"/>
          <w:szCs w:val="21"/>
        </w:rPr>
        <w:tab/>
        <w:t>南宋、元时期，中国商船频繁来往于中日之间，而日本商船没有参与其中</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9.</w:t>
      </w:r>
      <w:r w:rsidRPr="009360FB">
        <w:rPr>
          <w:rFonts w:ascii="宋体" w:eastAsia="宋体" w:hAnsi="宋体" w:cs="宋体"/>
          <w:color w:val="000000"/>
          <w:kern w:val="0"/>
          <w:szCs w:val="21"/>
        </w:rPr>
        <w:tab/>
        <w:t>晚唐北宋的中日贸易使唐物充满日本平安贵族左右，促成了日本国风文化</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10.</w:t>
      </w:r>
      <w:r w:rsidRPr="009360FB">
        <w:rPr>
          <w:rFonts w:ascii="宋体" w:eastAsia="宋体" w:hAnsi="宋体" w:cs="宋体"/>
          <w:color w:val="000000"/>
          <w:kern w:val="0"/>
          <w:szCs w:val="21"/>
        </w:rPr>
        <w:tab/>
        <w:t>唐代来华的日本请益僧的主要任务是邀请唐僧东渡</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11.</w:t>
      </w:r>
      <w:r w:rsidRPr="009360FB">
        <w:rPr>
          <w:rFonts w:ascii="宋体" w:eastAsia="宋体" w:hAnsi="宋体" w:cs="宋体"/>
          <w:color w:val="000000"/>
          <w:kern w:val="0"/>
          <w:szCs w:val="21"/>
        </w:rPr>
        <w:tab/>
        <w:t>明政府发给各国勘合符以便区别走私，首先给了日本</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12.</w:t>
      </w:r>
      <w:r w:rsidRPr="009360FB">
        <w:rPr>
          <w:rFonts w:ascii="宋体" w:eastAsia="宋体" w:hAnsi="宋体" w:cs="宋体"/>
          <w:color w:val="000000"/>
          <w:kern w:val="0"/>
          <w:szCs w:val="21"/>
        </w:rPr>
        <w:tab/>
        <w:t>清时期中日贸易主要通过博多进行</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13.</w:t>
      </w:r>
      <w:r w:rsidRPr="009360FB">
        <w:rPr>
          <w:rFonts w:ascii="宋体" w:eastAsia="宋体" w:hAnsi="宋体" w:cs="宋体"/>
          <w:color w:val="000000"/>
          <w:kern w:val="0"/>
          <w:szCs w:val="21"/>
        </w:rPr>
        <w:tab/>
        <w:t>1684康熙“展海令”后，大量中国民间商船涌入日本，“唐人坊”就是在这种背景下</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修建</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14.</w:t>
      </w:r>
      <w:r w:rsidRPr="009360FB">
        <w:rPr>
          <w:rFonts w:ascii="宋体" w:eastAsia="宋体" w:hAnsi="宋体" w:cs="宋体"/>
          <w:color w:val="000000"/>
          <w:kern w:val="0"/>
          <w:szCs w:val="21"/>
        </w:rPr>
        <w:tab/>
        <w:t>中国产的海带、鱼翅、鲍鱼干很受日本人欢迎</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15.</w:t>
      </w:r>
      <w:r w:rsidRPr="009360FB">
        <w:rPr>
          <w:rFonts w:ascii="宋体" w:eastAsia="宋体" w:hAnsi="宋体" w:cs="宋体"/>
          <w:color w:val="000000"/>
          <w:kern w:val="0"/>
          <w:szCs w:val="21"/>
        </w:rPr>
        <w:tab/>
        <w:t>镰仓幕府三代将军源实朝曾令宋商陈和卿造大船去宁波阿育王寺朝拜，但因由比滨港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口不宜大船出入终止</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五、</w:t>
      </w:r>
      <w:r w:rsidRPr="009360FB">
        <w:rPr>
          <w:rFonts w:ascii="宋体" w:eastAsia="宋体" w:hAnsi="宋体" w:cs="宋体"/>
          <w:color w:val="000000"/>
          <w:kern w:val="0"/>
          <w:szCs w:val="21"/>
        </w:rPr>
        <w:tab/>
        <w:t>完型题</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w:t>
      </w:r>
      <w:r w:rsidRPr="009360FB">
        <w:rPr>
          <w:rFonts w:ascii="宋体" w:eastAsia="宋体" w:hAnsi="宋体" w:cs="宋体"/>
          <w:color w:val="000000"/>
          <w:kern w:val="0"/>
          <w:szCs w:val="21"/>
        </w:rPr>
        <w:tab/>
        <w:t>历史上的五次中日战争是：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2.</w:t>
      </w:r>
      <w:r w:rsidRPr="009360FB">
        <w:rPr>
          <w:rFonts w:ascii="宋体" w:eastAsia="宋体" w:hAnsi="宋体" w:cs="宋体"/>
          <w:color w:val="000000"/>
          <w:kern w:val="0"/>
          <w:szCs w:val="21"/>
        </w:rPr>
        <w:tab/>
        <w:t>中日文化交流的走势，一些人认为：</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A．</w:t>
      </w:r>
      <w:r w:rsidRPr="009360FB">
        <w:rPr>
          <w:rFonts w:ascii="宋体" w:eastAsia="宋体" w:hAnsi="宋体" w:cs="宋体"/>
          <w:color w:val="000000"/>
          <w:kern w:val="0"/>
          <w:szCs w:val="21"/>
        </w:rPr>
        <w:tab/>
        <w:t>隋唐之前……</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B．</w:t>
      </w:r>
      <w:r w:rsidRPr="009360FB">
        <w:rPr>
          <w:rFonts w:ascii="宋体" w:eastAsia="宋体" w:hAnsi="宋体" w:cs="宋体"/>
          <w:color w:val="000000"/>
          <w:kern w:val="0"/>
          <w:szCs w:val="21"/>
        </w:rPr>
        <w:tab/>
        <w:t>——</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C．</w:t>
      </w:r>
      <w:r w:rsidRPr="009360FB">
        <w:rPr>
          <w:rFonts w:ascii="宋体" w:eastAsia="宋体" w:hAnsi="宋体" w:cs="宋体"/>
          <w:color w:val="000000"/>
          <w:kern w:val="0"/>
          <w:szCs w:val="21"/>
        </w:rPr>
        <w:tab/>
        <w:t>明治之后……</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3.</w:t>
      </w:r>
      <w:r w:rsidRPr="009360FB">
        <w:rPr>
          <w:rFonts w:ascii="宋体" w:eastAsia="宋体" w:hAnsi="宋体" w:cs="宋体"/>
          <w:color w:val="000000"/>
          <w:kern w:val="0"/>
          <w:szCs w:val="21"/>
        </w:rPr>
        <w:tab/>
        <w:t>中国正史中日本记录的最有价值史料：</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A．</w:t>
      </w:r>
      <w:r w:rsidRPr="009360FB">
        <w:rPr>
          <w:rFonts w:ascii="宋体" w:eastAsia="宋体" w:hAnsi="宋体" w:cs="宋体"/>
          <w:color w:val="000000"/>
          <w:kern w:val="0"/>
          <w:szCs w:val="21"/>
        </w:rPr>
        <w:tab/>
        <w:t>三国志</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B．</w:t>
      </w:r>
      <w:r w:rsidRPr="009360FB">
        <w:rPr>
          <w:rFonts w:ascii="宋体" w:eastAsia="宋体" w:hAnsi="宋体" w:cs="宋体"/>
          <w:color w:val="000000"/>
          <w:kern w:val="0"/>
          <w:szCs w:val="21"/>
        </w:rPr>
        <w:tab/>
        <w:t>——</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C．</w:t>
      </w:r>
      <w:r w:rsidRPr="009360FB">
        <w:rPr>
          <w:rFonts w:ascii="宋体" w:eastAsia="宋体" w:hAnsi="宋体" w:cs="宋体"/>
          <w:color w:val="000000"/>
          <w:kern w:val="0"/>
          <w:szCs w:val="21"/>
        </w:rPr>
        <w:tab/>
        <w:t>宋史</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4.</w:t>
      </w:r>
      <w:r w:rsidRPr="009360FB">
        <w:rPr>
          <w:rFonts w:ascii="宋体" w:eastAsia="宋体" w:hAnsi="宋体" w:cs="宋体"/>
          <w:color w:val="000000"/>
          <w:kern w:val="0"/>
          <w:szCs w:val="21"/>
        </w:rPr>
        <w:tab/>
        <w:t>江上波夫的“骑马民族政府王朝”的理由是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5.</w:t>
      </w:r>
      <w:r w:rsidRPr="009360FB">
        <w:rPr>
          <w:rFonts w:ascii="宋体" w:eastAsia="宋体" w:hAnsi="宋体" w:cs="宋体"/>
          <w:color w:val="000000"/>
          <w:kern w:val="0"/>
          <w:szCs w:val="21"/>
        </w:rPr>
        <w:tab/>
        <w:t>日本正仓院文物价值有三个特点：</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6.</w:t>
      </w:r>
      <w:r w:rsidRPr="009360FB">
        <w:rPr>
          <w:rFonts w:ascii="宋体" w:eastAsia="宋体" w:hAnsi="宋体" w:cs="宋体"/>
          <w:color w:val="000000"/>
          <w:kern w:val="0"/>
          <w:szCs w:val="21"/>
        </w:rPr>
        <w:tab/>
        <w:t>北宋时期有三批日僧来华，主要人物和贡献是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lastRenderedPageBreak/>
        <w:t>7.</w:t>
      </w:r>
      <w:r w:rsidRPr="009360FB">
        <w:rPr>
          <w:rFonts w:ascii="宋体" w:eastAsia="宋体" w:hAnsi="宋体" w:cs="宋体"/>
          <w:color w:val="000000"/>
          <w:kern w:val="0"/>
          <w:szCs w:val="21"/>
        </w:rPr>
        <w:tab/>
        <w:t>与遣唐使相比，遣明使的不同点（5条）</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8.</w:t>
      </w:r>
      <w:r w:rsidRPr="009360FB">
        <w:rPr>
          <w:rFonts w:ascii="宋体" w:eastAsia="宋体" w:hAnsi="宋体" w:cs="宋体"/>
          <w:color w:val="000000"/>
          <w:kern w:val="0"/>
          <w:szCs w:val="21"/>
        </w:rPr>
        <w:tab/>
        <w:t>与前期倭寇相比，后期倭寇的特点（3条）</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9.</w:t>
      </w:r>
      <w:r w:rsidRPr="009360FB">
        <w:rPr>
          <w:rFonts w:ascii="宋体" w:eastAsia="宋体" w:hAnsi="宋体" w:cs="宋体"/>
          <w:color w:val="000000"/>
          <w:kern w:val="0"/>
          <w:szCs w:val="21"/>
        </w:rPr>
        <w:tab/>
        <w:t>有史记载的中国皇帝给日本的赐印是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10.</w:t>
      </w:r>
      <w:r w:rsidRPr="009360FB">
        <w:rPr>
          <w:rFonts w:ascii="宋体" w:eastAsia="宋体" w:hAnsi="宋体" w:cs="宋体"/>
          <w:color w:val="000000"/>
          <w:kern w:val="0"/>
          <w:szCs w:val="21"/>
        </w:rPr>
        <w:tab/>
        <w:t>遣明船上的货物有三种：</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六、</w:t>
      </w:r>
      <w:r w:rsidRPr="009360FB">
        <w:rPr>
          <w:rFonts w:ascii="宋体" w:eastAsia="宋体" w:hAnsi="宋体" w:cs="宋体"/>
          <w:color w:val="000000"/>
          <w:kern w:val="0"/>
          <w:szCs w:val="21"/>
        </w:rPr>
        <w:tab/>
        <w:t>简述题</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w:t>
      </w:r>
      <w:r w:rsidRPr="009360FB">
        <w:rPr>
          <w:rFonts w:ascii="宋体" w:eastAsia="宋体" w:hAnsi="宋体" w:cs="宋体"/>
          <w:color w:val="000000"/>
          <w:kern w:val="0"/>
          <w:szCs w:val="21"/>
        </w:rPr>
        <w:tab/>
        <w:t>汉倭奴国王印</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2.</w:t>
      </w:r>
      <w:r w:rsidRPr="009360FB">
        <w:rPr>
          <w:rFonts w:ascii="宋体" w:eastAsia="宋体" w:hAnsi="宋体" w:cs="宋体"/>
          <w:color w:val="000000"/>
          <w:kern w:val="0"/>
          <w:szCs w:val="21"/>
        </w:rPr>
        <w:tab/>
        <w:t>琉球国王冕</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3.</w:t>
      </w:r>
      <w:r w:rsidRPr="009360FB">
        <w:rPr>
          <w:rFonts w:ascii="宋体" w:eastAsia="宋体" w:hAnsi="宋体" w:cs="宋体"/>
          <w:color w:val="000000"/>
          <w:kern w:val="0"/>
          <w:szCs w:val="21"/>
        </w:rPr>
        <w:tab/>
        <w:t>青瓷轮花碗</w:t>
      </w:r>
    </w:p>
    <w:p w:rsidR="00F90C43" w:rsidRDefault="00F90C43"/>
    <w:p w:rsidR="00CF3597" w:rsidRDefault="00CF3597"/>
    <w:p w:rsidR="00CF3597" w:rsidRDefault="0052027F" w:rsidP="0052027F">
      <w:pPr>
        <w:pStyle w:val="HTML"/>
        <w:ind w:firstLineChars="50" w:firstLine="105"/>
        <w:rPr>
          <w:color w:val="000000"/>
          <w:sz w:val="21"/>
          <w:szCs w:val="21"/>
        </w:rPr>
      </w:pPr>
      <w:bookmarkStart w:id="0" w:name="_GoBack"/>
      <w:bookmarkEnd w:id="0"/>
      <w:r>
        <w:rPr>
          <w:color w:val="000000"/>
          <w:sz w:val="21"/>
          <w:szCs w:val="21"/>
        </w:rPr>
        <w:t xml:space="preserve"> </w:t>
      </w:r>
      <w:r w:rsidR="00CF3597">
        <w:rPr>
          <w:color w:val="000000"/>
          <w:sz w:val="21"/>
          <w:szCs w:val="21"/>
        </w:rPr>
        <w:t>“汉倭奴国王”金印的名称、……和发掘过程</w:t>
      </w:r>
    </w:p>
    <w:p w:rsidR="00CF3597" w:rsidRDefault="00CF3597" w:rsidP="00CF3597">
      <w:pPr>
        <w:pStyle w:val="HTML"/>
        <w:rPr>
          <w:color w:val="000000"/>
          <w:sz w:val="21"/>
          <w:szCs w:val="21"/>
        </w:rPr>
      </w:pPr>
      <w:r>
        <w:rPr>
          <w:color w:val="000000"/>
          <w:sz w:val="21"/>
          <w:szCs w:val="21"/>
        </w:rPr>
        <w:t>明赐给琉球的</w:t>
      </w:r>
      <w:proofErr w:type="gramStart"/>
      <w:r>
        <w:rPr>
          <w:color w:val="000000"/>
          <w:sz w:val="21"/>
          <w:szCs w:val="21"/>
        </w:rPr>
        <w:t>玉御冠的</w:t>
      </w:r>
      <w:proofErr w:type="gramEnd"/>
      <w:r>
        <w:rPr>
          <w:color w:val="000000"/>
          <w:sz w:val="21"/>
          <w:szCs w:val="21"/>
        </w:rPr>
        <w:t>名称、反映的史实</w:t>
      </w:r>
    </w:p>
    <w:p w:rsidR="00CF3597" w:rsidRDefault="00CF3597" w:rsidP="00CF3597">
      <w:pPr>
        <w:pStyle w:val="HTML"/>
        <w:rPr>
          <w:color w:val="000000"/>
          <w:sz w:val="21"/>
          <w:szCs w:val="21"/>
        </w:rPr>
      </w:pPr>
      <w:r>
        <w:rPr>
          <w:color w:val="000000"/>
          <w:sz w:val="21"/>
          <w:szCs w:val="21"/>
        </w:rPr>
        <w:t>青瓷</w:t>
      </w:r>
      <w:proofErr w:type="gramStart"/>
      <w:r>
        <w:rPr>
          <w:color w:val="000000"/>
          <w:sz w:val="21"/>
          <w:szCs w:val="21"/>
        </w:rPr>
        <w:t>葵口碗的</w:t>
      </w:r>
      <w:proofErr w:type="gramEnd"/>
      <w:r>
        <w:rPr>
          <w:color w:val="000000"/>
          <w:sz w:val="21"/>
          <w:szCs w:val="21"/>
        </w:rPr>
        <w:t>生产年代和有关史实？</w:t>
      </w:r>
    </w:p>
    <w:p w:rsidR="00CF3597" w:rsidRDefault="00CF3597"/>
    <w:p w:rsidR="00CF3597" w:rsidRPr="00CF3597" w:rsidRDefault="00CF3597"/>
    <w:sectPr w:rsidR="00CF3597" w:rsidRPr="00CF35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C43"/>
    <w:rsid w:val="0052027F"/>
    <w:rsid w:val="009360FB"/>
    <w:rsid w:val="00BC4B5F"/>
    <w:rsid w:val="00CF3597"/>
    <w:rsid w:val="00F90C43"/>
    <w:rsid w:val="00FE1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60F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60F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949805">
      <w:bodyDiv w:val="1"/>
      <w:marLeft w:val="0"/>
      <w:marRight w:val="0"/>
      <w:marTop w:val="0"/>
      <w:marBottom w:val="0"/>
      <w:divBdr>
        <w:top w:val="none" w:sz="0" w:space="0" w:color="auto"/>
        <w:left w:val="none" w:sz="0" w:space="0" w:color="auto"/>
        <w:bottom w:val="none" w:sz="0" w:space="0" w:color="auto"/>
        <w:right w:val="none" w:sz="0" w:space="0" w:color="auto"/>
      </w:divBdr>
    </w:div>
    <w:div w:id="17254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262</Words>
  <Characters>1499</Characters>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2012-12-16T15:04:00Z</dcterms:created>
  <dcterms:modified xsi:type="dcterms:W3CDTF">2012-12-29T06:53:00Z</dcterms:modified>
</cp:coreProperties>
</file>