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一、概念题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真值形式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重言式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二值原则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Pn的完全性和可靠性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词项的周延性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二、判断是否为重言式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三种：赋值，归谬赋值，树形图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三、Pn推演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第一个是德摩根律的证明，只能用11个初始公式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第二个和第三个是给出的公式证明，可以用pn定理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第四个是文字变公式再证明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四、用等值、析取和常假三个符号来表示非、合取、蕴含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五、词项逻辑的题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1.证明A和I有差等关系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2.将两句文字变成符号，再说明“SEP推出PI非S”是否有效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3.说明“SEP推出非PO非S”是否有效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4.文字推理题，要解释原因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六、文字推理题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——————————————————————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另外要说下，陈老师在课上说词项逻辑只考到周延性，结果还考了同质变换之类的，表示</w:t>
      </w:r>
    </w:p>
    <w:p w:rsidR="006F3EC2" w:rsidRPr="006F3EC2" w:rsidRDefault="006F3EC2" w:rsidP="006F3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F3EC2">
        <w:rPr>
          <w:rFonts w:ascii="宋体" w:eastAsia="宋体" w:hAnsi="宋体" w:cs="宋体"/>
          <w:color w:val="000000"/>
          <w:kern w:val="0"/>
          <w:szCs w:val="21"/>
        </w:rPr>
        <w:t>强烈不满。。。。</w:t>
      </w:r>
    </w:p>
    <w:p w:rsidR="000A18A3" w:rsidRDefault="000A18A3">
      <w:bookmarkStart w:id="0" w:name="_GoBack"/>
      <w:bookmarkEnd w:id="0"/>
    </w:p>
    <w:sectPr w:rsidR="000A1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05"/>
    <w:rsid w:val="000A18A3"/>
    <w:rsid w:val="006F3EC2"/>
    <w:rsid w:val="009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F3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3EC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F3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3E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2013-04-11T02:20:00Z</dcterms:created>
  <dcterms:modified xsi:type="dcterms:W3CDTF">2013-04-11T02:20:00Z</dcterms:modified>
</cp:coreProperties>
</file>