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6DC752CC" w:rsidR="000878E5" w:rsidRDefault="00DC07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 Carolina Lopes Braulino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CA566B" w:rsidRDefault="00A9094A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DC07C1" w:rsidRDefault="00A9094A">
            <w:pPr>
              <w:rPr>
                <w:rFonts w:eastAsia="Times New Roman"/>
              </w:rPr>
            </w:pPr>
            <w:r w:rsidRPr="00DC07C1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532E591D" w:rsidR="00A9094A" w:rsidRPr="00DC07C1" w:rsidRDefault="00A9094A">
            <w:pPr>
              <w:rPr>
                <w:rFonts w:eastAsia="Times New Roman"/>
              </w:rPr>
            </w:pPr>
            <w:r w:rsidRPr="00DC07C1">
              <w:rPr>
                <w:rFonts w:eastAsia="Times New Roman"/>
              </w:rPr>
              <w:t>Cadastro de produto de R$ 30,00</w:t>
            </w:r>
          </w:p>
        </w:tc>
        <w:tc>
          <w:tcPr>
            <w:tcW w:w="1134" w:type="dxa"/>
          </w:tcPr>
          <w:p w14:paraId="799B8BB7" w14:textId="0DC46C4A" w:rsidR="00A9094A" w:rsidRPr="00DC07C1" w:rsidRDefault="00A9094A">
            <w:pPr>
              <w:rPr>
                <w:rFonts w:eastAsia="Times New Roman"/>
              </w:rPr>
            </w:pPr>
            <w:r w:rsidRPr="00DC07C1">
              <w:rPr>
                <w:rFonts w:eastAsia="Times New Roman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Pr="00CA566B" w:rsidRDefault="00A9094A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72D93634" w:rsidR="00A9094A" w:rsidRDefault="00DC07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32B0AFA7" w:rsidR="00A9094A" w:rsidRDefault="00DC07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R$ 50,00</w:t>
            </w:r>
          </w:p>
        </w:tc>
        <w:tc>
          <w:tcPr>
            <w:tcW w:w="1134" w:type="dxa"/>
          </w:tcPr>
          <w:p w14:paraId="5E9BDC82" w14:textId="7FD60CD0" w:rsidR="00A9094A" w:rsidRDefault="00DC07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Pr="00CA566B" w:rsidRDefault="00A9094A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718F32FF" w:rsidR="00A9094A" w:rsidRDefault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0C6611EC" w:rsidR="00A9094A" w:rsidRDefault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R$ 49,99</w:t>
            </w:r>
          </w:p>
        </w:tc>
        <w:tc>
          <w:tcPr>
            <w:tcW w:w="1134" w:type="dxa"/>
          </w:tcPr>
          <w:p w14:paraId="04CC7DE8" w14:textId="46F25B8A" w:rsidR="00A9094A" w:rsidRDefault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Invalido </w:t>
            </w:r>
          </w:p>
        </w:tc>
      </w:tr>
      <w:tr w:rsidR="00A90E3E" w14:paraId="7000C1A5" w14:textId="77777777" w:rsidTr="00A9094A">
        <w:tc>
          <w:tcPr>
            <w:tcW w:w="983" w:type="dxa"/>
          </w:tcPr>
          <w:p w14:paraId="121ED415" w14:textId="462B3AEB" w:rsidR="00A90E3E" w:rsidRPr="00CA566B" w:rsidRDefault="00A90E3E" w:rsidP="00A90E3E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4AD74624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3FAAA0C7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R$150,01</w:t>
            </w:r>
          </w:p>
        </w:tc>
        <w:tc>
          <w:tcPr>
            <w:tcW w:w="1134" w:type="dxa"/>
          </w:tcPr>
          <w:p w14:paraId="73707E97" w14:textId="0FE6D9FF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Invalido </w:t>
            </w:r>
          </w:p>
        </w:tc>
      </w:tr>
      <w:tr w:rsidR="00A90E3E" w14:paraId="3A09824B" w14:textId="77777777" w:rsidTr="00A9094A">
        <w:tc>
          <w:tcPr>
            <w:tcW w:w="983" w:type="dxa"/>
          </w:tcPr>
          <w:p w14:paraId="6811BFFD" w14:textId="058CBB3C" w:rsidR="00A90E3E" w:rsidRPr="00CA566B" w:rsidRDefault="00A90E3E" w:rsidP="00A90E3E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2645CE1A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5F007357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 cadastrado a 30 dias </w:t>
            </w:r>
          </w:p>
        </w:tc>
        <w:tc>
          <w:tcPr>
            <w:tcW w:w="1134" w:type="dxa"/>
          </w:tcPr>
          <w:p w14:paraId="5A4FB973" w14:textId="2F55BDC7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Invalido </w:t>
            </w:r>
          </w:p>
        </w:tc>
      </w:tr>
      <w:tr w:rsidR="00A90E3E" w14:paraId="5655566F" w14:textId="77777777" w:rsidTr="00A9094A">
        <w:tc>
          <w:tcPr>
            <w:tcW w:w="983" w:type="dxa"/>
          </w:tcPr>
          <w:p w14:paraId="19D83AE9" w14:textId="2F5B1B25" w:rsidR="00A90E3E" w:rsidRPr="00CA566B" w:rsidRDefault="00A90E3E" w:rsidP="00A90E3E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075E47B9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46F2422C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 cadastrado a 91 dias </w:t>
            </w:r>
          </w:p>
        </w:tc>
        <w:tc>
          <w:tcPr>
            <w:tcW w:w="1134" w:type="dxa"/>
          </w:tcPr>
          <w:p w14:paraId="40890583" w14:textId="56E17424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A90E3E" w14:paraId="79308FB2" w14:textId="77777777" w:rsidTr="00A9094A">
        <w:tc>
          <w:tcPr>
            <w:tcW w:w="983" w:type="dxa"/>
          </w:tcPr>
          <w:p w14:paraId="22E1D211" w14:textId="37979D43" w:rsidR="00A90E3E" w:rsidRPr="00CA566B" w:rsidRDefault="00A90E3E" w:rsidP="00A90E3E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223160F9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5B61E667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149 itens </w:t>
            </w:r>
          </w:p>
        </w:tc>
        <w:tc>
          <w:tcPr>
            <w:tcW w:w="1134" w:type="dxa"/>
          </w:tcPr>
          <w:p w14:paraId="0094ACFA" w14:textId="55D0F53A" w:rsidR="00A90E3E" w:rsidRDefault="00A90E3E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A90E3E" w14:paraId="43089B57" w14:textId="77777777" w:rsidTr="00A9094A">
        <w:tc>
          <w:tcPr>
            <w:tcW w:w="983" w:type="dxa"/>
          </w:tcPr>
          <w:p w14:paraId="0EA26796" w14:textId="3E8AB1E7" w:rsidR="00A90E3E" w:rsidRPr="00CA566B" w:rsidRDefault="00A90E3E" w:rsidP="00A90E3E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38CD832F" w:rsidR="00A90E3E" w:rsidRDefault="00B50D17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31DB0378" w:rsidR="00A90E3E" w:rsidRDefault="00B50D17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150 itens </w:t>
            </w:r>
          </w:p>
        </w:tc>
        <w:tc>
          <w:tcPr>
            <w:tcW w:w="1134" w:type="dxa"/>
          </w:tcPr>
          <w:p w14:paraId="6F199225" w14:textId="182CC3A9" w:rsidR="00A90E3E" w:rsidRDefault="00B50D17" w:rsidP="00A90E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B50D17" w14:paraId="269DF82D" w14:textId="77777777" w:rsidTr="00A9094A">
        <w:tc>
          <w:tcPr>
            <w:tcW w:w="983" w:type="dxa"/>
          </w:tcPr>
          <w:p w14:paraId="5A565F04" w14:textId="1819F941" w:rsidR="00B50D17" w:rsidRPr="00CA566B" w:rsidRDefault="00B50D17" w:rsidP="00B50D17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16E97628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RN03 </w:t>
            </w:r>
          </w:p>
        </w:tc>
        <w:tc>
          <w:tcPr>
            <w:tcW w:w="5528" w:type="dxa"/>
          </w:tcPr>
          <w:p w14:paraId="030E7541" w14:textId="15669B79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151 itens </w:t>
            </w:r>
          </w:p>
        </w:tc>
        <w:tc>
          <w:tcPr>
            <w:tcW w:w="1134" w:type="dxa"/>
          </w:tcPr>
          <w:p w14:paraId="5CB4FEC0" w14:textId="1C673A9D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Invalido </w:t>
            </w:r>
          </w:p>
        </w:tc>
      </w:tr>
      <w:tr w:rsidR="00B50D17" w14:paraId="6B9BC13D" w14:textId="77777777" w:rsidTr="00B50D17">
        <w:trPr>
          <w:trHeight w:val="199"/>
        </w:trPr>
        <w:tc>
          <w:tcPr>
            <w:tcW w:w="983" w:type="dxa"/>
          </w:tcPr>
          <w:p w14:paraId="0BB97CE1" w14:textId="684B692A" w:rsidR="00B50D17" w:rsidRPr="00CA566B" w:rsidRDefault="00B50D17" w:rsidP="00B50D17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3F4061B7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RN04 </w:t>
            </w:r>
          </w:p>
        </w:tc>
        <w:tc>
          <w:tcPr>
            <w:tcW w:w="5528" w:type="dxa"/>
          </w:tcPr>
          <w:p w14:paraId="0A4F9025" w14:textId="23F18AAA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não administrador realiza cadastro de produto</w:t>
            </w:r>
          </w:p>
        </w:tc>
        <w:tc>
          <w:tcPr>
            <w:tcW w:w="1134" w:type="dxa"/>
          </w:tcPr>
          <w:p w14:paraId="29598DA5" w14:textId="046165CA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Invalido </w:t>
            </w:r>
          </w:p>
        </w:tc>
      </w:tr>
      <w:tr w:rsidR="00B50D17" w14:paraId="132CD0DD" w14:textId="77777777" w:rsidTr="00A9094A">
        <w:tc>
          <w:tcPr>
            <w:tcW w:w="983" w:type="dxa"/>
          </w:tcPr>
          <w:p w14:paraId="51672A91" w14:textId="7F5C6FFD" w:rsidR="00B50D17" w:rsidRPr="00CA566B" w:rsidRDefault="00B50D17" w:rsidP="00B50D17">
            <w:pPr>
              <w:rPr>
                <w:rFonts w:eastAsia="Times New Roman"/>
              </w:rPr>
            </w:pPr>
            <w:r w:rsidRPr="00CA566B"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278ABB8B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10499013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Usuário administrador realiza cadastro de produto  </w:t>
            </w:r>
          </w:p>
        </w:tc>
        <w:tc>
          <w:tcPr>
            <w:tcW w:w="1134" w:type="dxa"/>
          </w:tcPr>
          <w:p w14:paraId="5175117D" w14:textId="7128F4CD" w:rsidR="00B50D17" w:rsidRDefault="00B50D17" w:rsidP="00B50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3DEA328C" w14:textId="2FF86705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67950ACC" w14:textId="5BCC2819" w:rsidR="00CA566B" w:rsidRDefault="00CA566B">
      <w:pPr>
        <w:rPr>
          <w:rFonts w:eastAsia="Times New Roman"/>
        </w:rPr>
      </w:pPr>
    </w:p>
    <w:p w14:paraId="422B27D1" w14:textId="0CA34383" w:rsidR="00CA566B" w:rsidRDefault="00CA566B">
      <w:pPr>
        <w:rPr>
          <w:rFonts w:eastAsia="Times New Roman"/>
        </w:rPr>
      </w:pPr>
    </w:p>
    <w:p w14:paraId="6E61B01C" w14:textId="34AE12DD" w:rsidR="00CA566B" w:rsidRDefault="00CA566B">
      <w:pPr>
        <w:rPr>
          <w:rFonts w:eastAsia="Times New Roman"/>
        </w:rPr>
      </w:pPr>
    </w:p>
    <w:p w14:paraId="15168952" w14:textId="1C9ECAE2" w:rsidR="00CA566B" w:rsidRDefault="00CA566B">
      <w:pPr>
        <w:rPr>
          <w:rFonts w:eastAsia="Times New Roman"/>
        </w:rPr>
      </w:pPr>
    </w:p>
    <w:p w14:paraId="12DA0D81" w14:textId="5244D9B1" w:rsidR="00CA566B" w:rsidRDefault="00CA566B">
      <w:pPr>
        <w:rPr>
          <w:rFonts w:eastAsia="Times New Roman"/>
        </w:rPr>
      </w:pPr>
    </w:p>
    <w:p w14:paraId="36602E3F" w14:textId="22DB03A6" w:rsidR="00CA566B" w:rsidRDefault="00CA566B">
      <w:pPr>
        <w:rPr>
          <w:rFonts w:eastAsia="Times New Roman"/>
        </w:rPr>
      </w:pPr>
    </w:p>
    <w:p w14:paraId="4727CC33" w14:textId="5CD192A6" w:rsidR="00CA566B" w:rsidRDefault="00CA566B">
      <w:pPr>
        <w:rPr>
          <w:rFonts w:eastAsia="Times New Roman"/>
        </w:rPr>
      </w:pPr>
    </w:p>
    <w:p w14:paraId="6EF3C723" w14:textId="77777777" w:rsidR="00CA566B" w:rsidRDefault="00CA566B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3EA966A5" w14:textId="77777777" w:rsidR="00A9094A" w:rsidRDefault="00A9094A" w:rsidP="00A9094A">
            <w:pPr>
              <w:rPr>
                <w:rFonts w:eastAsia="Times New Roman"/>
              </w:rPr>
            </w:pPr>
          </w:p>
          <w:p w14:paraId="2C3184B8" w14:textId="77777777" w:rsidR="00BD6933" w:rsidRDefault="0088431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– Produto cadastrado a 30d</w:t>
            </w:r>
          </w:p>
          <w:p w14:paraId="6E3DC442" w14:textId="05F1DE8F" w:rsidR="00884311" w:rsidRDefault="00884311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– Produto cadastrado a 91d</w:t>
            </w:r>
          </w:p>
        </w:tc>
        <w:tc>
          <w:tcPr>
            <w:tcW w:w="3828" w:type="dxa"/>
            <w:shd w:val="clear" w:color="auto" w:fill="auto"/>
          </w:tcPr>
          <w:p w14:paraId="52A952B4" w14:textId="77777777" w:rsidR="00A9094A" w:rsidRDefault="00A9094A" w:rsidP="00A9094A">
            <w:pPr>
              <w:rPr>
                <w:rFonts w:eastAsia="Times New Roman"/>
              </w:rPr>
            </w:pPr>
          </w:p>
          <w:p w14:paraId="614C1E44" w14:textId="77777777" w:rsidR="00B50D17" w:rsidRDefault="00BD693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– Cadastro de produto de 49,99</w:t>
            </w:r>
          </w:p>
          <w:p w14:paraId="281DA686" w14:textId="77777777" w:rsidR="00BD6933" w:rsidRDefault="00BD693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 xml:space="preserve"> – Cadastro produto de </w:t>
            </w:r>
            <w:r>
              <w:rPr>
                <w:rFonts w:eastAsia="Times New Roman"/>
              </w:rPr>
              <w:t>150,01</w:t>
            </w:r>
          </w:p>
          <w:p w14:paraId="2078F6EF" w14:textId="63F42433" w:rsidR="00BD6933" w:rsidRDefault="00BD6933" w:rsidP="00884311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41BC5D65" w14:textId="237029C5" w:rsidR="00BD6933" w:rsidRDefault="00371454" w:rsidP="00A9094A">
            <w:pPr>
              <w:rPr>
                <w:rFonts w:eastAsia="Times New Roman"/>
              </w:rPr>
            </w:pPr>
            <w:r w:rsidRPr="00DC07C1">
              <w:rPr>
                <w:rFonts w:eastAsia="Times New Roman"/>
              </w:rPr>
              <w:t>CT01-Cadastro produto de R$30,00</w:t>
            </w:r>
          </w:p>
          <w:p w14:paraId="20FF3C77" w14:textId="6ABC2853" w:rsidR="00BD6933" w:rsidRDefault="00BD693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</w:t>
            </w:r>
            <w:r w:rsidR="00884311">
              <w:rPr>
                <w:rFonts w:eastAsia="Times New Roman"/>
              </w:rPr>
              <w:t>02 – Cadastro produto de R$50,00</w:t>
            </w:r>
          </w:p>
          <w:p w14:paraId="2EA85678" w14:textId="738DD6A3" w:rsidR="00371454" w:rsidRDefault="00BD693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– Cadastro de 151 itens</w:t>
            </w:r>
            <w:r w:rsidR="00B50D17"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CT07 – Cadastro de 149 itens </w:t>
            </w:r>
          </w:p>
        </w:tc>
        <w:tc>
          <w:tcPr>
            <w:tcW w:w="3828" w:type="dxa"/>
          </w:tcPr>
          <w:p w14:paraId="35BF66D9" w14:textId="0159B905" w:rsidR="00371454" w:rsidRDefault="00371454" w:rsidP="00A9094A">
            <w:pPr>
              <w:rPr>
                <w:rFonts w:eastAsia="Times New Roman"/>
              </w:rPr>
            </w:pPr>
          </w:p>
          <w:p w14:paraId="143B2345" w14:textId="1134FC52" w:rsidR="00BD6933" w:rsidRDefault="00BD693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CT08 – Cadastro de 150 itens </w:t>
            </w:r>
          </w:p>
          <w:p w14:paraId="081EBAC9" w14:textId="77777777" w:rsidR="00884311" w:rsidRDefault="00884311" w:rsidP="00884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 – Usuário não administrador </w:t>
            </w:r>
          </w:p>
          <w:p w14:paraId="2A438E33" w14:textId="77777777" w:rsidR="00884311" w:rsidRDefault="00884311" w:rsidP="00884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 – Usuário administrador</w:t>
            </w:r>
          </w:p>
          <w:p w14:paraId="0B0A1430" w14:textId="5E95D954" w:rsidR="00B50D17" w:rsidRDefault="00B50D17" w:rsidP="00884311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7CB2F9EA" w:rsidR="00A93CD6" w:rsidRDefault="00A93CD6" w:rsidP="00A93CD6">
      <w:pPr>
        <w:rPr>
          <w:rFonts w:eastAsia="Times New Roman"/>
        </w:rPr>
      </w:pPr>
    </w:p>
    <w:p w14:paraId="792A7978" w14:textId="0B113CCA" w:rsidR="00884311" w:rsidRPr="00884311" w:rsidRDefault="00884311" w:rsidP="00884311">
      <w:pPr>
        <w:pStyle w:val="PargrafodaLista"/>
        <w:numPr>
          <w:ilvl w:val="0"/>
          <w:numId w:val="2"/>
        </w:numPr>
        <w:rPr>
          <w:rFonts w:eastAsia="Times New Roman"/>
          <w:vanish/>
        </w:rPr>
      </w:pPr>
    </w:p>
    <w:p w14:paraId="31EAB66F" w14:textId="2271CCBB" w:rsidR="00A93CD6" w:rsidRDefault="00884311" w:rsidP="00884311">
      <w:pPr>
        <w:pStyle w:val="Pargrafoda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Baixa probabilidade / Baixo impacto</w:t>
      </w:r>
    </w:p>
    <w:p w14:paraId="4183FCE4" w14:textId="5BA715A8" w:rsidR="00884311" w:rsidRPr="009939A4" w:rsidRDefault="00884311" w:rsidP="000B69F6">
      <w:pPr>
        <w:pStyle w:val="PargrafodaLista"/>
        <w:numPr>
          <w:ilvl w:val="0"/>
          <w:numId w:val="4"/>
        </w:numPr>
        <w:rPr>
          <w:rFonts w:eastAsia="Times New Roman"/>
        </w:rPr>
      </w:pPr>
      <w:r w:rsidRPr="009939A4">
        <w:rPr>
          <w:rFonts w:eastAsia="Times New Roman"/>
        </w:rPr>
        <w:t>CT01-Cadastro produto de R$30,00</w:t>
      </w:r>
    </w:p>
    <w:p w14:paraId="047F6310" w14:textId="4CB6323F" w:rsidR="00884311" w:rsidRPr="00884311" w:rsidRDefault="00884311" w:rsidP="00884311">
      <w:pPr>
        <w:pStyle w:val="PargrafodaLista"/>
        <w:numPr>
          <w:ilvl w:val="0"/>
          <w:numId w:val="4"/>
        </w:numPr>
        <w:rPr>
          <w:rFonts w:eastAsia="Times New Roman"/>
        </w:rPr>
      </w:pPr>
      <w:r w:rsidRPr="00884311">
        <w:rPr>
          <w:rFonts w:eastAsia="Times New Roman"/>
        </w:rPr>
        <w:t>CT02 – Cadastro produto de R$50,00</w:t>
      </w:r>
    </w:p>
    <w:p w14:paraId="12CF7879" w14:textId="77777777" w:rsidR="00884311" w:rsidRDefault="00884311" w:rsidP="00884311">
      <w:pPr>
        <w:pStyle w:val="Pargrafoda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CT09 – Cadastro de 151 itens</w:t>
      </w:r>
    </w:p>
    <w:p w14:paraId="37D08553" w14:textId="7174D55A" w:rsidR="00884311" w:rsidRDefault="00884311" w:rsidP="00884311">
      <w:pPr>
        <w:pStyle w:val="Pargrafoda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CT07 – Cadastro de 149 itens</w:t>
      </w:r>
    </w:p>
    <w:p w14:paraId="20F96BE9" w14:textId="77777777" w:rsidR="0059799C" w:rsidRPr="0059799C" w:rsidRDefault="0059799C" w:rsidP="0059799C">
      <w:pPr>
        <w:pStyle w:val="PargrafodaLista"/>
        <w:numPr>
          <w:ilvl w:val="0"/>
          <w:numId w:val="4"/>
        </w:numPr>
        <w:rPr>
          <w:rFonts w:eastAsia="Times New Roman"/>
        </w:rPr>
      </w:pPr>
      <w:r w:rsidRPr="0059799C">
        <w:rPr>
          <w:rFonts w:eastAsia="Times New Roman"/>
        </w:rPr>
        <w:t>CT03 – Cadastro de produto de 49,99</w:t>
      </w:r>
    </w:p>
    <w:p w14:paraId="1BAD8DFB" w14:textId="77777777" w:rsidR="0059799C" w:rsidRDefault="0059799C" w:rsidP="0059799C">
      <w:pPr>
        <w:pStyle w:val="PargrafodaLista"/>
        <w:numPr>
          <w:ilvl w:val="0"/>
          <w:numId w:val="4"/>
        </w:numPr>
        <w:rPr>
          <w:rFonts w:eastAsia="Times New Roman"/>
        </w:rPr>
      </w:pPr>
      <w:r w:rsidRPr="0059799C">
        <w:rPr>
          <w:rFonts w:eastAsia="Times New Roman"/>
        </w:rPr>
        <w:t>CT04 – Cadastro produto de 150,01</w:t>
      </w:r>
    </w:p>
    <w:p w14:paraId="2A29CF10" w14:textId="77777777" w:rsidR="0059799C" w:rsidRPr="00884311" w:rsidRDefault="0059799C" w:rsidP="0059799C">
      <w:pPr>
        <w:pStyle w:val="PargrafodaLista"/>
        <w:ind w:left="2136"/>
        <w:rPr>
          <w:rFonts w:eastAsia="Times New Roman"/>
        </w:rPr>
      </w:pPr>
    </w:p>
    <w:p w14:paraId="02C7EAEB" w14:textId="77777777" w:rsidR="00884311" w:rsidRDefault="00884311" w:rsidP="00884311">
      <w:pPr>
        <w:pStyle w:val="PargrafodaLista"/>
        <w:rPr>
          <w:rFonts w:eastAsia="Times New Roman"/>
        </w:rPr>
      </w:pPr>
    </w:p>
    <w:p w14:paraId="5B6CA961" w14:textId="7A2087BB" w:rsidR="00884311" w:rsidRDefault="009939A4" w:rsidP="00884311">
      <w:pPr>
        <w:pStyle w:val="PargrafodaLista"/>
        <w:rPr>
          <w:rFonts w:eastAsia="Times New Roman"/>
        </w:rPr>
      </w:pPr>
      <w:r>
        <w:rPr>
          <w:rFonts w:eastAsia="Times New Roman"/>
        </w:rPr>
        <w:t>Caso venha dar alguma falha, o usuário não sofrerá um impacto tão grande com estes cenários.</w:t>
      </w:r>
    </w:p>
    <w:p w14:paraId="4D041615" w14:textId="77777777" w:rsidR="009939A4" w:rsidRDefault="009939A4" w:rsidP="00884311">
      <w:pPr>
        <w:pStyle w:val="PargrafodaLista"/>
        <w:rPr>
          <w:rFonts w:eastAsia="Times New Roman"/>
        </w:rPr>
      </w:pPr>
    </w:p>
    <w:p w14:paraId="26CC46EF" w14:textId="30CFF4ED" w:rsidR="00884311" w:rsidRDefault="00884311" w:rsidP="00884311">
      <w:pPr>
        <w:pStyle w:val="Pargrafoda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Alta probabilidade / Baixo impacto</w:t>
      </w:r>
    </w:p>
    <w:p w14:paraId="113CFF05" w14:textId="77777777" w:rsidR="009939A4" w:rsidRPr="009939A4" w:rsidRDefault="009939A4" w:rsidP="009939A4">
      <w:pPr>
        <w:pStyle w:val="PargrafodaLista"/>
        <w:numPr>
          <w:ilvl w:val="0"/>
          <w:numId w:val="5"/>
        </w:numPr>
        <w:rPr>
          <w:rFonts w:eastAsia="Times New Roman"/>
        </w:rPr>
      </w:pPr>
      <w:r w:rsidRPr="009939A4">
        <w:rPr>
          <w:rFonts w:eastAsia="Times New Roman"/>
        </w:rPr>
        <w:t>CT05 – Produto cadastrado a 30d</w:t>
      </w:r>
    </w:p>
    <w:p w14:paraId="34F40502" w14:textId="67938E6B" w:rsidR="009939A4" w:rsidRDefault="009939A4" w:rsidP="009939A4">
      <w:pPr>
        <w:pStyle w:val="PargrafodaLista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CT06 – Produto cadastrado a 91d</w:t>
      </w:r>
    </w:p>
    <w:p w14:paraId="22CB99FB" w14:textId="77777777" w:rsidR="009939A4" w:rsidRDefault="009939A4" w:rsidP="009939A4">
      <w:pPr>
        <w:pStyle w:val="PargrafodaLista"/>
        <w:ind w:left="2136"/>
        <w:rPr>
          <w:rFonts w:eastAsia="Times New Roman"/>
        </w:rPr>
      </w:pPr>
    </w:p>
    <w:p w14:paraId="5A2F37D4" w14:textId="3EC1DE5A" w:rsidR="009939A4" w:rsidRDefault="009939A4" w:rsidP="009939A4">
      <w:pPr>
        <w:pStyle w:val="PargrafodaLista"/>
        <w:rPr>
          <w:rFonts w:eastAsia="Times New Roman"/>
        </w:rPr>
      </w:pPr>
      <w:r>
        <w:rPr>
          <w:rFonts w:eastAsia="Times New Roman"/>
        </w:rPr>
        <w:t>Estes cenários, possuem uma grande probabilidade de falha, mas o usuário não sofrerá tanto o impacto pois são casos de atualizações.</w:t>
      </w:r>
    </w:p>
    <w:p w14:paraId="2E7C09DF" w14:textId="1A8BE804" w:rsidR="009939A4" w:rsidRDefault="009939A4" w:rsidP="009939A4">
      <w:pPr>
        <w:pStyle w:val="PargrafodaLista"/>
        <w:rPr>
          <w:rFonts w:eastAsia="Times New Roman"/>
        </w:rPr>
      </w:pPr>
    </w:p>
    <w:p w14:paraId="0450ACE9" w14:textId="77777777" w:rsidR="009939A4" w:rsidRDefault="009939A4" w:rsidP="009939A4">
      <w:pPr>
        <w:pStyle w:val="PargrafodaLista"/>
        <w:rPr>
          <w:rFonts w:eastAsia="Times New Roman"/>
        </w:rPr>
      </w:pPr>
    </w:p>
    <w:p w14:paraId="62E2708D" w14:textId="41B6D1D9" w:rsidR="00884311" w:rsidRDefault="00884311" w:rsidP="00884311">
      <w:pPr>
        <w:pStyle w:val="Pargrafoda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Baixa probabilidade / Alto impacto</w:t>
      </w:r>
    </w:p>
    <w:p w14:paraId="35B1FF90" w14:textId="77777777" w:rsidR="009939A4" w:rsidRPr="009939A4" w:rsidRDefault="009939A4" w:rsidP="0059799C">
      <w:pPr>
        <w:pStyle w:val="PargrafodaLista"/>
        <w:numPr>
          <w:ilvl w:val="0"/>
          <w:numId w:val="10"/>
        </w:numPr>
        <w:rPr>
          <w:rFonts w:eastAsia="Times New Roman"/>
        </w:rPr>
      </w:pPr>
      <w:r w:rsidRPr="009939A4">
        <w:rPr>
          <w:rFonts w:eastAsia="Times New Roman"/>
        </w:rPr>
        <w:t xml:space="preserve">CT08 – Cadastro de 150 itens </w:t>
      </w:r>
    </w:p>
    <w:p w14:paraId="4286242A" w14:textId="77777777" w:rsidR="0059799C" w:rsidRDefault="0059799C" w:rsidP="009939A4">
      <w:pPr>
        <w:rPr>
          <w:rFonts w:eastAsia="Times New Roman"/>
        </w:rPr>
      </w:pPr>
    </w:p>
    <w:p w14:paraId="38513642" w14:textId="654C7DE2" w:rsidR="009939A4" w:rsidRPr="009939A4" w:rsidRDefault="009939A4" w:rsidP="0059799C">
      <w:pPr>
        <w:ind w:left="708"/>
        <w:rPr>
          <w:rFonts w:eastAsia="Times New Roman"/>
        </w:rPr>
      </w:pPr>
      <w:r>
        <w:rPr>
          <w:rFonts w:eastAsia="Times New Roman"/>
        </w:rPr>
        <w:t xml:space="preserve">Estes </w:t>
      </w:r>
      <w:r w:rsidR="0059799C">
        <w:rPr>
          <w:rFonts w:eastAsia="Times New Roman"/>
        </w:rPr>
        <w:t>cenários</w:t>
      </w:r>
      <w:r>
        <w:rPr>
          <w:rFonts w:eastAsia="Times New Roman"/>
        </w:rPr>
        <w:t>, possuem pouca proba</w:t>
      </w:r>
      <w:r w:rsidR="0059799C">
        <w:rPr>
          <w:rFonts w:eastAsia="Times New Roman"/>
        </w:rPr>
        <w:t>bi</w:t>
      </w:r>
      <w:r>
        <w:rPr>
          <w:rFonts w:eastAsia="Times New Roman"/>
        </w:rPr>
        <w:t>lidade</w:t>
      </w:r>
      <w:r w:rsidR="0059799C">
        <w:rPr>
          <w:rFonts w:eastAsia="Times New Roman"/>
        </w:rPr>
        <w:t xml:space="preserve"> de ocorrer, mas caso aconteça alguma falha o usuário sofreria um grande impacto. </w:t>
      </w:r>
    </w:p>
    <w:p w14:paraId="1D9D46CE" w14:textId="77777777" w:rsidR="009939A4" w:rsidRDefault="009939A4" w:rsidP="009939A4">
      <w:pPr>
        <w:pStyle w:val="PargrafodaLista"/>
        <w:rPr>
          <w:rFonts w:eastAsia="Times New Roman"/>
        </w:rPr>
      </w:pPr>
    </w:p>
    <w:p w14:paraId="6A5BE27E" w14:textId="64F062FA" w:rsidR="00884311" w:rsidRDefault="00884311" w:rsidP="00884311">
      <w:pPr>
        <w:pStyle w:val="Pargrafoda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Alta Probabilidade / Alto impacto</w:t>
      </w:r>
    </w:p>
    <w:p w14:paraId="082BCB1B" w14:textId="77777777" w:rsidR="0059799C" w:rsidRDefault="0059799C" w:rsidP="0059799C">
      <w:pPr>
        <w:pStyle w:val="PargrafodaLista"/>
        <w:numPr>
          <w:ilvl w:val="0"/>
          <w:numId w:val="10"/>
        </w:numPr>
        <w:rPr>
          <w:rFonts w:eastAsia="Times New Roman"/>
        </w:rPr>
      </w:pPr>
      <w:r w:rsidRPr="009939A4">
        <w:rPr>
          <w:rFonts w:eastAsia="Times New Roman"/>
        </w:rPr>
        <w:t xml:space="preserve">CT10 – Usuário não administrador </w:t>
      </w:r>
    </w:p>
    <w:p w14:paraId="61388522" w14:textId="7F6660E3" w:rsidR="0059799C" w:rsidRDefault="0059799C" w:rsidP="0059799C">
      <w:pPr>
        <w:pStyle w:val="PargrafodaLista"/>
        <w:numPr>
          <w:ilvl w:val="0"/>
          <w:numId w:val="10"/>
        </w:numPr>
        <w:rPr>
          <w:rFonts w:eastAsia="Times New Roman"/>
        </w:rPr>
      </w:pPr>
      <w:r w:rsidRPr="0059799C">
        <w:rPr>
          <w:rFonts w:eastAsia="Times New Roman"/>
        </w:rPr>
        <w:t>CT11 – Usuário administrador</w:t>
      </w:r>
    </w:p>
    <w:p w14:paraId="159FF36E" w14:textId="77777777" w:rsidR="0059799C" w:rsidRDefault="0059799C" w:rsidP="0059799C">
      <w:pPr>
        <w:pStyle w:val="PargrafodaLista"/>
        <w:ind w:left="2136"/>
        <w:rPr>
          <w:rFonts w:eastAsia="Times New Roman"/>
        </w:rPr>
      </w:pPr>
    </w:p>
    <w:p w14:paraId="1B4950F2" w14:textId="4757825D" w:rsidR="0059799C" w:rsidRPr="0059799C" w:rsidRDefault="0059799C" w:rsidP="0059799C">
      <w:pPr>
        <w:ind w:left="708"/>
        <w:rPr>
          <w:rFonts w:eastAsia="Times New Roman"/>
        </w:rPr>
      </w:pPr>
      <w:r>
        <w:rPr>
          <w:rFonts w:eastAsia="Times New Roman"/>
        </w:rPr>
        <w:t xml:space="preserve">Neste cenário de teste, caso aconteça alguma falha seria onde o usuário sofreria um grande impacto, pois a critérios de diferença de login. Onde, </w:t>
      </w:r>
      <w:r w:rsidR="00CA566B">
        <w:rPr>
          <w:rFonts w:eastAsia="Times New Roman"/>
        </w:rPr>
        <w:t>usuários não administradores</w:t>
      </w:r>
      <w:r>
        <w:rPr>
          <w:rFonts w:eastAsia="Times New Roman"/>
        </w:rPr>
        <w:t xml:space="preserve"> teria restrições de acesso. </w:t>
      </w:r>
    </w:p>
    <w:p w14:paraId="7511F7C5" w14:textId="3E5DF382" w:rsidR="0059799C" w:rsidRDefault="0059799C" w:rsidP="0059799C">
      <w:pPr>
        <w:pStyle w:val="PargrafodaLista"/>
        <w:rPr>
          <w:rFonts w:eastAsia="Times New Roman"/>
        </w:rPr>
      </w:pPr>
    </w:p>
    <w:p w14:paraId="6C5BBE22" w14:textId="77777777" w:rsidR="0059799C" w:rsidRPr="0059799C" w:rsidRDefault="0059799C" w:rsidP="0059799C">
      <w:pPr>
        <w:rPr>
          <w:rFonts w:eastAsia="Times New Roman"/>
        </w:rPr>
      </w:pPr>
    </w:p>
    <w:p w14:paraId="66192065" w14:textId="77777777" w:rsidR="0059799C" w:rsidRPr="00884311" w:rsidRDefault="0059799C" w:rsidP="0059799C">
      <w:pPr>
        <w:pStyle w:val="PargrafodaLista"/>
        <w:ind w:left="1440"/>
        <w:rPr>
          <w:rFonts w:eastAsia="Times New Roman"/>
        </w:rPr>
      </w:pPr>
    </w:p>
    <w:sectPr w:rsidR="0059799C" w:rsidRPr="00884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77F"/>
    <w:multiLevelType w:val="hybridMultilevel"/>
    <w:tmpl w:val="3056C6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CB83A77"/>
    <w:multiLevelType w:val="hybridMultilevel"/>
    <w:tmpl w:val="ECFE7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08BA"/>
    <w:multiLevelType w:val="hybridMultilevel"/>
    <w:tmpl w:val="4168A8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47B66"/>
    <w:multiLevelType w:val="hybridMultilevel"/>
    <w:tmpl w:val="79926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3527E"/>
    <w:multiLevelType w:val="hybridMultilevel"/>
    <w:tmpl w:val="DC38FF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125A5C"/>
    <w:multiLevelType w:val="hybridMultilevel"/>
    <w:tmpl w:val="8A8245E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6936" w:hanging="360"/>
      </w:pPr>
    </w:lvl>
    <w:lvl w:ilvl="2" w:tplc="FFFFFFFF" w:tentative="1">
      <w:start w:val="1"/>
      <w:numFmt w:val="lowerRoman"/>
      <w:lvlText w:val="%3."/>
      <w:lvlJc w:val="right"/>
      <w:pPr>
        <w:ind w:left="7656" w:hanging="180"/>
      </w:pPr>
    </w:lvl>
    <w:lvl w:ilvl="3" w:tplc="FFFFFFFF" w:tentative="1">
      <w:start w:val="1"/>
      <w:numFmt w:val="decimal"/>
      <w:lvlText w:val="%4."/>
      <w:lvlJc w:val="left"/>
      <w:pPr>
        <w:ind w:left="8376" w:hanging="360"/>
      </w:pPr>
    </w:lvl>
    <w:lvl w:ilvl="4" w:tplc="FFFFFFFF" w:tentative="1">
      <w:start w:val="1"/>
      <w:numFmt w:val="lowerLetter"/>
      <w:lvlText w:val="%5."/>
      <w:lvlJc w:val="left"/>
      <w:pPr>
        <w:ind w:left="9096" w:hanging="360"/>
      </w:pPr>
    </w:lvl>
    <w:lvl w:ilvl="5" w:tplc="FFFFFFFF" w:tentative="1">
      <w:start w:val="1"/>
      <w:numFmt w:val="lowerRoman"/>
      <w:lvlText w:val="%6."/>
      <w:lvlJc w:val="right"/>
      <w:pPr>
        <w:ind w:left="9816" w:hanging="180"/>
      </w:pPr>
    </w:lvl>
    <w:lvl w:ilvl="6" w:tplc="FFFFFFFF" w:tentative="1">
      <w:start w:val="1"/>
      <w:numFmt w:val="decimal"/>
      <w:lvlText w:val="%7."/>
      <w:lvlJc w:val="left"/>
      <w:pPr>
        <w:ind w:left="10536" w:hanging="360"/>
      </w:pPr>
    </w:lvl>
    <w:lvl w:ilvl="7" w:tplc="FFFFFFFF" w:tentative="1">
      <w:start w:val="1"/>
      <w:numFmt w:val="lowerLetter"/>
      <w:lvlText w:val="%8."/>
      <w:lvlJc w:val="left"/>
      <w:pPr>
        <w:ind w:left="11256" w:hanging="360"/>
      </w:pPr>
    </w:lvl>
    <w:lvl w:ilvl="8" w:tplc="FFFFFFFF" w:tentative="1">
      <w:start w:val="1"/>
      <w:numFmt w:val="lowerRoman"/>
      <w:lvlText w:val="%9."/>
      <w:lvlJc w:val="right"/>
      <w:pPr>
        <w:ind w:left="11976" w:hanging="180"/>
      </w:pPr>
    </w:lvl>
  </w:abstractNum>
  <w:abstractNum w:abstractNumId="7" w15:restartNumberingAfterBreak="0">
    <w:nsid w:val="64C23EDF"/>
    <w:multiLevelType w:val="hybridMultilevel"/>
    <w:tmpl w:val="60B8DE9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8A95CB1"/>
    <w:multiLevelType w:val="hybridMultilevel"/>
    <w:tmpl w:val="7BCCD1B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D160A96"/>
    <w:multiLevelType w:val="hybridMultilevel"/>
    <w:tmpl w:val="ADEE0FD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9799C"/>
    <w:rsid w:val="005F3614"/>
    <w:rsid w:val="007266A2"/>
    <w:rsid w:val="007C203B"/>
    <w:rsid w:val="00884311"/>
    <w:rsid w:val="009939A4"/>
    <w:rsid w:val="00A9094A"/>
    <w:rsid w:val="00A90E3E"/>
    <w:rsid w:val="00A93CD6"/>
    <w:rsid w:val="00B50D17"/>
    <w:rsid w:val="00BB4099"/>
    <w:rsid w:val="00BD6933"/>
    <w:rsid w:val="00CA566B"/>
    <w:rsid w:val="00DC07C1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9C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Carol Braulino</cp:lastModifiedBy>
  <cp:revision>9</cp:revision>
  <dcterms:created xsi:type="dcterms:W3CDTF">2021-06-23T05:59:00Z</dcterms:created>
  <dcterms:modified xsi:type="dcterms:W3CDTF">2022-02-03T14:05:00Z</dcterms:modified>
</cp:coreProperties>
</file>