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076325" cy="538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7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BRASÍLIA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de Ciências Exatas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Ciência da Computação 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Banco de Dados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Projeto de Banco de Dados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Discentes:  </w:t>
      </w:r>
      <w:r w:rsidDel="00000000" w:rsidR="00000000" w:rsidRPr="00000000">
        <w:rPr>
          <w:sz w:val="24"/>
          <w:szCs w:val="24"/>
          <w:rtl w:val="0"/>
        </w:rPr>
        <w:t xml:space="preserve">Luís Felipe de Assis Medeiros - 170195503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Valentin Ferreira Paes - 180037901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Repositório do Projeto: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luismed05/ProjetoFinalDB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projeto batizado como </w:t>
      </w:r>
      <w:r w:rsidDel="00000000" w:rsidR="00000000" w:rsidRPr="00000000">
        <w:rPr>
          <w:sz w:val="24"/>
          <w:szCs w:val="24"/>
          <w:rtl w:val="0"/>
        </w:rPr>
        <w:t xml:space="preserve">“CoronaHelp”</w:t>
      </w:r>
      <w:r w:rsidDel="00000000" w:rsidR="00000000" w:rsidRPr="00000000">
        <w:rPr>
          <w:sz w:val="24"/>
          <w:szCs w:val="24"/>
          <w:rtl w:val="0"/>
        </w:rPr>
        <w:t xml:space="preserve"> é um sistema de atendimento emergencial para pacientes com sintomas de COVID-19. Por meio de uma interface, o usuário pode informar sua localização, seu plano de saúde e o nível de sua urgência. O sistema escolherá o melhor hospital de acordo com o plano de saúde do usuário, sua localização, e principalmente o nível de urgência. Quando chegar a um hospital, o paciente será alocado a um dos leitos disponíveis.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estrutura CRUD escolhida para o projeto foi uma arquitetura MVC com a Model e Controller sendo feita na Framework NodeJS e o View com a Framework ReactJS, onde o NodeJS funciona como uma API acessando o Banco de Dados e fornecendo informações a View. E o SGBD usado foi o MYSQL.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Model &amp; Controller: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Usuario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sz w:val="21"/>
                <w:szCs w:val="21"/>
                <w:highlight w:val="white"/>
                <w:rtl w:val="0"/>
              </w:rPr>
              <w:t xml:space="preserve">(usuario)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.email = usuario.email,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.senha =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usuario.senha,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.nome = usuario.nome,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.token = usuario.tokenAcesso,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.admin =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usuario.Ehadmin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//Metodo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da Controller para trazer todos os usuários cadastrados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br w:type="textWrapping"/>
              <w:t xml:space="preserve">Usuario.index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(req, result)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sql.query(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"SELECT * FROM Usuario"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, (err,res) =&gt;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(err){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(debug ==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1"/>
                <w:szCs w:val="21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.log(err)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1"/>
                <w:szCs w:val="21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'erro ao realizar consulta'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);</w:t>
              <w:br w:type="textWrapping"/>
              <w:t xml:space="preserve">            result.status(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1"/>
                <w:szCs w:val="21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).send({message: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"erro ao realizar consulta no banco"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});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sz w:val="21"/>
                <w:szCs w:val="21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"consulta realizada com sucesso"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);</w:t>
              <w:br w:type="textWrapping"/>
              <w:t xml:space="preserve">        result.status(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1"/>
                <w:szCs w:val="21"/>
                <w:highlight w:val="white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).send(res)</w:t>
              <w:br w:type="textWrapping"/>
              <w:t xml:space="preserve">    })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Exemplo </w:t>
      </w:r>
      <w:r w:rsidDel="00000000" w:rsidR="00000000" w:rsidRPr="00000000">
        <w:rPr>
          <w:sz w:val="20"/>
          <w:szCs w:val="20"/>
          <w:rtl w:val="0"/>
        </w:rPr>
        <w:t xml:space="preserve">da model</w:t>
      </w:r>
      <w:r w:rsidDel="00000000" w:rsidR="00000000" w:rsidRPr="00000000">
        <w:rPr>
          <w:sz w:val="20"/>
          <w:szCs w:val="20"/>
          <w:rtl w:val="0"/>
        </w:rPr>
        <w:t xml:space="preserve"> de usuário e controller para trazer todos os usuários, sql.query é comando usado para rodar comandos DML dentro do Banco.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Logo após o sql.query é usado o Comando DML SELECT para buscar todas as informações de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jc w:val="center"/>
        <w:rPr/>
      </w:pPr>
      <w:bookmarkStart w:colFirst="0" w:colLast="0" w:name="_3hta1m2boji5" w:id="0"/>
      <w:bookmarkEnd w:id="0"/>
      <w:r w:rsidDel="00000000" w:rsidR="00000000" w:rsidRPr="00000000">
        <w:rPr>
          <w:rtl w:val="0"/>
        </w:rPr>
        <w:t xml:space="preserve">Modelo de Entidade Relacionamento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162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762875" cy="6261427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626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6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6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hanging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center"/>
        <w:rPr/>
      </w:pPr>
      <w:bookmarkStart w:colFirst="0" w:colLast="0" w:name="_xqn1okf7amk9" w:id="1"/>
      <w:bookmarkEnd w:id="1"/>
      <w:r w:rsidDel="00000000" w:rsidR="00000000" w:rsidRPr="00000000">
        <w:rPr>
          <w:rtl w:val="0"/>
        </w:rPr>
        <w:t xml:space="preserve">Modelo Relacional</w:t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62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7734300" cy="5445282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445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6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center"/>
        <w:rPr>
          <w:b w:val="1"/>
        </w:rPr>
      </w:pPr>
      <w:bookmarkStart w:colFirst="0" w:colLast="0" w:name="_z9b2nycrcwx4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Consultas em Álgebra relacional</w:t>
      </w:r>
    </w:p>
    <w:p w:rsidR="00000000" w:rsidDel="00000000" w:rsidP="00000000" w:rsidRDefault="00000000" w:rsidRPr="00000000" w14:paraId="00000044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ea6ra53bng4s" w:id="3"/>
      <w:bookmarkEnd w:id="3"/>
      <w:r w:rsidDel="00000000" w:rsidR="00000000" w:rsidRPr="00000000">
        <w:rPr>
          <w:rtl w:val="0"/>
        </w:rPr>
        <w:t xml:space="preserve">Pesquisa para trazer o nome dos hospital, a localização da ala e o número do leito: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Algebra Relacional:</w:t>
      </w:r>
    </w:p>
    <w:p w:rsidR="00000000" w:rsidDel="00000000" w:rsidP="00000000" w:rsidRDefault="00000000" w:rsidRPr="00000000" w14:paraId="0000004A">
      <w:pPr>
        <w:ind w:left="0" w:firstLine="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77800" cy="177800"/>
            <wp:effectExtent b="0" l="0" r="0" t="0"/>
            <wp:docPr id="6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hospital.nome,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Ala.localizacao,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leito.numero(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13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hospital.id = Ala.hospital_id (hospital x Ala) ^</w:t>
      </w:r>
    </w:p>
    <w:p w:rsidR="00000000" w:rsidDel="00000000" w:rsidP="00000000" w:rsidRDefault="00000000" w:rsidRPr="00000000" w14:paraId="0000004B">
      <w:pPr>
        <w:ind w:left="0" w:firstLine="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4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Ala.id = leito.Ala_id (leito x Ala) ^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8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disponivel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= 1 (leito))(hospital,Ala,leito)</w:t>
      </w:r>
    </w:p>
    <w:p w:rsidR="00000000" w:rsidDel="00000000" w:rsidP="00000000" w:rsidRDefault="00000000" w:rsidRPr="00000000" w14:paraId="0000004C">
      <w:pPr>
        <w:ind w:left="0" w:firstLine="0"/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Codigo DML: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nome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'Nome do Hospital'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a.localizacao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'Setor de localização'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,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l.Numero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codigo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 do leito'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Hospital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Ala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h.id = a.hospital_id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Leito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l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a.id = l.Ala_id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(l.disponivel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"sim"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Retorno: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4514850" cy="18288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Subtitle"/>
        <w:rPr/>
      </w:pPr>
      <w:bookmarkStart w:colFirst="0" w:colLast="0" w:name="_eec95491pz2j" w:id="4"/>
      <w:bookmarkEnd w:id="4"/>
      <w:r w:rsidDel="00000000" w:rsidR="00000000" w:rsidRPr="00000000">
        <w:rPr>
          <w:rtl w:val="0"/>
        </w:rPr>
        <w:t xml:space="preserve">Pesquisa para trazer o número do leito disponível: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Algebra Relacional:</w:t>
      </w:r>
    </w:p>
    <w:p w:rsidR="00000000" w:rsidDel="00000000" w:rsidP="00000000" w:rsidRDefault="00000000" w:rsidRPr="00000000" w14:paraId="0000005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77800" cy="177800"/>
            <wp:effectExtent b="0" l="0" r="0" t="0"/>
            <wp:docPr id="7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Numero (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18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Ala.id = leito.Ala_id (leito x Ala) ^</w:t>
      </w:r>
    </w:p>
    <w:p w:rsidR="00000000" w:rsidDel="00000000" w:rsidP="00000000" w:rsidRDefault="00000000" w:rsidRPr="00000000" w14:paraId="00000056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16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hospital.id = Ala.hospital_id (hospital x Ala) ^</w:t>
      </w:r>
    </w:p>
    <w:p w:rsidR="00000000" w:rsidDel="00000000" w:rsidP="00000000" w:rsidRDefault="00000000" w:rsidRPr="00000000" w14:paraId="00000057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9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disponivel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= 1 (leito))(leito)</w:t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Codigo DML: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e9178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l.Numero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Leito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l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Ala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a.id = l.Ala_id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(l.disponivel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"sim"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Hospital_id = a.hospital_id)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Retorno: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790575" cy="1676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7ieoumd4mvxp" w:id="5"/>
      <w:bookmarkEnd w:id="5"/>
      <w:r w:rsidDel="00000000" w:rsidR="00000000" w:rsidRPr="00000000">
        <w:rPr>
          <w:rtl w:val="0"/>
        </w:rPr>
        <w:t xml:space="preserve">Pesquisa para consultar codigo da equipe e nome do médico responsável: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Algebra Relacional:</w:t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77800" cy="177800"/>
            <wp:effectExtent b="0" l="0" r="0" t="0"/>
            <wp:docPr id="10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Equipe.id, medico.nome (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2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hopital.id = medico.hospital_id (hospital x medico) ^</w:t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14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Equipe.medico_matricula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medico.matricula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(medico x Equipe) ^</w:t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190500" cy="139700"/>
            <wp:effectExtent b="0" l="0" r="0" t="0"/>
            <wp:docPr id="1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disponivel</w:t>
      </w: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  <w:rtl w:val="0"/>
        </w:rPr>
        <w:t xml:space="preserve"> = 1 (equipe))(Equipe,medico)</w:t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Codigo DML: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e.id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'Codigo da Equipe'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, </w:t>
              <w:br w:type="textWrapping"/>
              <w:tab/>
              <w:t xml:space="preserve">m.nome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1"/>
                <w:szCs w:val="21"/>
                <w:highlight w:val="white"/>
                <w:rtl w:val="0"/>
              </w:rPr>
              <w:t xml:space="preserve">'Nome do medico Responsavel'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Hospital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Medico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h.id = m.hospital_id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Equipe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e.medico_matricula = m.matricula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sz w:val="21"/>
                <w:szCs w:val="21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(e.disponivel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434f54"/>
                <w:sz w:val="23"/>
                <w:szCs w:val="23"/>
                <w:highlight w:val="white"/>
                <w:rtl w:val="0"/>
              </w:rPr>
              <w:t xml:space="preserve">Retorno: </w:t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highlight w:val="white"/>
        </w:rPr>
        <w:drawing>
          <wp:inline distB="114300" distT="114300" distL="114300" distR="114300">
            <wp:extent cx="3171825" cy="876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gif"/><Relationship Id="rId10" Type="http://schemas.openxmlformats.org/officeDocument/2006/relationships/image" Target="media/image6.gif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luismed05/ProjetoFinalDB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