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André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Caio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Caroline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Enzo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Isabel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Erradicação da pobreza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André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Caio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Caroline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Enzo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Isabel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Erradicação da pobreza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Reintegrar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1750" cy="2609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Na tabela </w:t>
      </w:r>
      <w:r w:rsidDel="00000000" w:rsidR="00000000" w:rsidRPr="00000000">
        <w:rPr>
          <w:b w:val="1"/>
          <w:rtl w:val="0"/>
        </w:rPr>
        <w:t xml:space="preserve">tb_usuario</w:t>
      </w:r>
      <w:r w:rsidDel="00000000" w:rsidR="00000000" w:rsidRPr="00000000">
        <w:rPr>
          <w:rtl w:val="0"/>
        </w:rPr>
        <w:t xml:space="preserve"> colocamos os seguintes atributos: </w:t>
      </w:r>
      <w:r w:rsidDel="00000000" w:rsidR="00000000" w:rsidRPr="00000000">
        <w:rPr>
          <w:b w:val="1"/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genero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telefone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b w:val="1"/>
          <w:rtl w:val="0"/>
        </w:rPr>
        <w:t xml:space="preserve">id_tipo_usuario_fk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: identificador único de cada usuário na tabela.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genero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telefone</w:t>
      </w:r>
      <w:r w:rsidDel="00000000" w:rsidR="00000000" w:rsidRPr="00000000">
        <w:rPr>
          <w:rtl w:val="0"/>
        </w:rPr>
        <w:t xml:space="preserve">: características pessoais e dados básicos do usuário para a plataforma.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: serão utilizados para login do usuário e autenticação.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id_tipo_usuario_fk</w:t>
      </w:r>
      <w:r w:rsidDel="00000000" w:rsidR="00000000" w:rsidRPr="00000000">
        <w:rPr>
          <w:rtl w:val="0"/>
        </w:rPr>
        <w:t xml:space="preserve">: chave estrangeira que identifica a categoria profissional que o usuário almeja.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1750" cy="2381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Na tabela </w:t>
      </w:r>
      <w:r w:rsidDel="00000000" w:rsidR="00000000" w:rsidRPr="00000000">
        <w:rPr>
          <w:b w:val="1"/>
          <w:rtl w:val="0"/>
        </w:rPr>
        <w:t xml:space="preserve">tb_postagem</w:t>
      </w:r>
      <w:r w:rsidDel="00000000" w:rsidR="00000000" w:rsidRPr="00000000">
        <w:rPr>
          <w:rtl w:val="0"/>
        </w:rPr>
        <w:t xml:space="preserve"> colocamos os seguintes atributos: </w:t>
      </w:r>
      <w:r w:rsidDel="00000000" w:rsidR="00000000" w:rsidRPr="00000000">
        <w:rPr>
          <w:b w:val="1"/>
          <w:rtl w:val="0"/>
        </w:rPr>
        <w:t xml:space="preserve">id_postagem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data_postagem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corpo_postagem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url_foto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url_link_externo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url_video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id_usuario_fk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id_postagem</w:t>
      </w:r>
      <w:r w:rsidDel="00000000" w:rsidR="00000000" w:rsidRPr="00000000">
        <w:rPr>
          <w:rtl w:val="0"/>
        </w:rPr>
        <w:t xml:space="preserve">: identificador único de cada postagem.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data_postagem</w:t>
      </w:r>
      <w:r w:rsidDel="00000000" w:rsidR="00000000" w:rsidRPr="00000000">
        <w:rPr>
          <w:rtl w:val="0"/>
        </w:rPr>
        <w:t xml:space="preserve">: data que a postagem foi realizada.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corpo_postagem</w:t>
      </w:r>
      <w:r w:rsidDel="00000000" w:rsidR="00000000" w:rsidRPr="00000000">
        <w:rPr>
          <w:rtl w:val="0"/>
        </w:rPr>
        <w:t xml:space="preserve">: texto de cada postagem.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url_foto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url_link_externo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url_video</w:t>
      </w:r>
      <w:r w:rsidDel="00000000" w:rsidR="00000000" w:rsidRPr="00000000">
        <w:rPr>
          <w:rtl w:val="0"/>
        </w:rPr>
        <w:t xml:space="preserve">: espaços para inserir links externos a plataforma em cada postagem, possibilitando o compartilhamento de fotos, vídeos, artigos e etc.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id_usuario_fk</w:t>
      </w:r>
      <w:r w:rsidDel="00000000" w:rsidR="00000000" w:rsidRPr="00000000">
        <w:rPr>
          <w:rtl w:val="0"/>
        </w:rPr>
        <w:t xml:space="preserve">: identificador de qual usuário fez a postagem.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76475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Na tabela </w:t>
      </w:r>
      <w:r w:rsidDel="00000000" w:rsidR="00000000" w:rsidRPr="00000000">
        <w:rPr>
          <w:b w:val="1"/>
          <w:rtl w:val="0"/>
        </w:rPr>
        <w:t xml:space="preserve">tb_categoria</w:t>
      </w:r>
      <w:r w:rsidDel="00000000" w:rsidR="00000000" w:rsidRPr="00000000">
        <w:rPr>
          <w:rtl w:val="0"/>
        </w:rPr>
        <w:t xml:space="preserve"> colocamos os seguintes atributos: </w:t>
      </w:r>
      <w:r w:rsidDel="00000000" w:rsidR="00000000" w:rsidRPr="00000000">
        <w:rPr>
          <w:b w:val="1"/>
          <w:rtl w:val="0"/>
        </w:rPr>
        <w:t xml:space="preserve">id_categoria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area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periodo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id_categoria</w:t>
      </w:r>
      <w:r w:rsidDel="00000000" w:rsidR="00000000" w:rsidRPr="00000000">
        <w:rPr>
          <w:rtl w:val="0"/>
        </w:rPr>
        <w:t xml:space="preserve">: identificador único de cada categoria.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area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setor:</w:t>
      </w:r>
      <w:r w:rsidDel="00000000" w:rsidR="00000000" w:rsidRPr="00000000">
        <w:rPr>
          <w:rtl w:val="0"/>
        </w:rPr>
        <w:t xml:space="preserve"> cada usuário pode identificar a área, cargo e setor profissionais que desejam atuar.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periodo</w:t>
      </w:r>
      <w:r w:rsidDel="00000000" w:rsidR="00000000" w:rsidRPr="00000000">
        <w:rPr>
          <w:rtl w:val="0"/>
        </w:rPr>
        <w:t xml:space="preserve">: cada usuário pode identificar quais os períodos que estão disponíveis para trabalhar.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07" w:orient="portrait"/>
      <w:pgMar w:bottom="1134" w:top="1701" w:left="1701" w:right="1134" w:header="1134" w:footer="284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ju</w:t>
    </w:r>
    <w:r w:rsidDel="00000000" w:rsidR="00000000" w:rsidRPr="00000000">
      <w:rPr>
        <w:rtl w:val="0"/>
      </w:rPr>
      <w:t xml:space="preserve">l</w:t>
    </w:r>
    <w:r w:rsidDel="00000000" w:rsidR="00000000" w:rsidRPr="00000000">
      <w:rPr>
        <w:color w:val="000000"/>
        <w:rtl w:val="0"/>
      </w:rPr>
      <w:t xml:space="preserve">ho de 2021</w:t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