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76" w:before="0" w:after="0"/>
        <w:jc w:val="center"/>
        <w:rPr>
          <w:rFonts w:ascii="Ubuntu" w:hAnsi="Ubuntu" w:eastAsia="Ubuntu" w:cs="Ubuntu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bookmarkStart w:id="0" w:name="docs-internal-guid-a2ec8058-7fff-85f2-0f"/>
      <w:bookmarkEnd w:id="0"/>
      <w:r>
        <w:rPr>
          <w:rFonts w:eastAsia="Ubuntu" w:cs="Ubuntu" w:ascii="Ubuntu" w:hAnsi="Ubuntu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Plano de ensino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Título</w:t>
      </w:r>
    </w:p>
    <w:p>
      <w:pPr>
        <w:pStyle w:val="Normal"/>
        <w:spacing w:lineRule="auto" w:line="276" w:before="0" w:after="0"/>
        <w:jc w:val="left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bookmarkStart w:id="1" w:name="%25253Aec.co"/>
      <w:bookmarkEnd w:id="1"/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Introdução à análise geoespacial com R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Web"/>
        <w:shd w:val="clear" w:fill="FFFFFF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Docentes responsáveis</w:t>
      </w:r>
    </w:p>
    <w:p>
      <w:pPr>
        <w:pStyle w:val="Normal"/>
        <w:shd w:val="clear" w:fill="FFFFFF"/>
        <w:spacing w:lineRule="auto" w:line="276" w:before="0" w:after="0"/>
        <w:jc w:val="both"/>
        <w:rPr>
          <w:rFonts w:ascii="Ubuntu;sans-serif" w:hAnsi="Ubuntu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eastAsia="Ubuntu" w:cs="Ubuntu" w:ascii="Ubuntu;sans-serif" w:hAnsi="Ubuntu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Prof. Dr. Milton Cezar Ribeiro</w:t>
      </w:r>
    </w:p>
    <w:p>
      <w:pPr>
        <w:pStyle w:val="Normal"/>
        <w:shd w:val="clear" w:fill="FFFFFF"/>
        <w:spacing w:lineRule="auto" w:line="276" w:before="0" w:after="0"/>
        <w:jc w:val="both"/>
        <w:rPr>
          <w:rFonts w:ascii="Ubuntu;sans-serif" w:hAnsi="Ubuntu;sans-serif" w:eastAsia="Ubuntu" w:cs="Ubuntu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</w:pPr>
      <w:bookmarkStart w:id="2" w:name="docs-internal-guid-a11ac729-7fff-0b8e-d9"/>
      <w:bookmarkEnd w:id="2"/>
      <w:r>
        <w:rPr>
          <w:rFonts w:eastAsia="Ubuntu" w:cs="Ubuntu" w:ascii="Ubuntu;sans-serif" w:hAnsi="Ubuntu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Me. Maurício Humberto Vancine</w:t>
      </w:r>
    </w:p>
    <w:p>
      <w:pPr>
        <w:pStyle w:val="NormalWeb"/>
        <w:shd w:val="clear" w:fill="FFFFFF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Carga horária</w:t>
      </w:r>
    </w:p>
    <w:p>
      <w:pPr>
        <w:pStyle w:val="Normal"/>
        <w:spacing w:lineRule="auto" w:line="276" w:before="0" w:after="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60 h (4 créditos)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Participantes</w:t>
      </w:r>
    </w:p>
    <w:p>
      <w:pPr>
        <w:pStyle w:val="Normal"/>
        <w:spacing w:lineRule="auto" w:line="276" w:before="0" w:after="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10 alunos (+ 5 especiais)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Datas e horários</w:t>
      </w:r>
      <w:bookmarkStart w:id="3" w:name="_GoBack"/>
      <w:bookmarkEnd w:id="3"/>
    </w:p>
    <w:p>
      <w:pPr>
        <w:pStyle w:val="Normal"/>
        <w:spacing w:lineRule="auto" w:line="276" w:before="0" w:after="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Teórico-prático: 19/10 – 23/10 [09:00 h - 12:00 h | 14:00 h - 17:00 h] (30 horas)</w:t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Exercícios-atividades assistidas remotamente: 26/10 – 30/10 (</w:t>
      </w:r>
      <w:r>
        <w:rPr>
          <w:rFonts w:eastAsia="Ubuntu" w:cs="Ubuntu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30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horas)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Web"/>
        <w:shd w:val="clear" w:fill="FFFFFF"/>
        <w:spacing w:lineRule="auto" w:line="276" w:before="0" w:after="0"/>
        <w:jc w:val="both"/>
        <w:rPr>
          <w:rFonts w:ascii="Ubuntu" w:hAnsi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kern w:val="0"/>
          <w:sz w:val="22"/>
          <w:szCs w:val="22"/>
          <w:lang w:val="pt-BR" w:eastAsia="zh-CN" w:bidi="ar-SA"/>
        </w:rPr>
        <w:t>Repositório</w:t>
      </w: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 xml:space="preserve"> de dados da disciplina</w:t>
      </w:r>
    </w:p>
    <w:p>
      <w:pPr>
        <w:pStyle w:val="NormalWeb"/>
        <w:shd w:val="clear" w:fill="FFFFFF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181717"/>
          <w:sz w:val="22"/>
          <w:szCs w:val="22"/>
        </w:rPr>
      </w:pPr>
      <w:hyperlink r:id="rId2">
        <w:r>
          <w:rPr>
            <w:rStyle w:val="InternetLink"/>
            <w:rFonts w:eastAsia="Ubuntu" w:cs="Ubuntu" w:ascii="Ubuntu" w:hAnsi="Ubuntu"/>
            <w:b w:val="false"/>
            <w:bCs w:val="false"/>
            <w:color w:val="0000FF"/>
            <w:sz w:val="22"/>
            <w:szCs w:val="22"/>
            <w:u w:val="single"/>
          </w:rPr>
          <w:t>https://github.com/mauriciovancine/disciplina-analise-geoespacial-r</w:t>
        </w:r>
      </w:hyperlink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kern w:val="0"/>
          <w:sz w:val="22"/>
          <w:szCs w:val="22"/>
          <w:lang w:val="pt-BR" w:eastAsia="zh-CN" w:bidi="ar-SA"/>
        </w:rPr>
      </w:pPr>
      <w:r>
        <w:rPr>
          <w:rFonts w:eastAsia="Ubuntu" w:cs="Ubuntu" w:ascii="Ubuntu" w:hAnsi="Ubuntu"/>
          <w:b/>
          <w:bCs/>
          <w:color w:val="000000"/>
          <w:kern w:val="0"/>
          <w:sz w:val="22"/>
          <w:szCs w:val="22"/>
          <w:lang w:val="pt-BR" w:eastAsia="zh-CN" w:bidi="ar-SA"/>
        </w:rPr>
        <w:t>Resumo</w:t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A disciplina oferecerá os principais conceitos teórico-práticos introdutórios de análises geo</w:t>
      </w:r>
      <w:r>
        <w:rPr>
          <w:rFonts w:eastAsia="Ubuntu" w:cs="Ubuntu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espaciais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aplicado à Ecologia. A parte prática será desenvolvida através de ferramentas na linguagem R. Serão abordados os seguintes temas: (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) controle de versão, Git e GitHub, (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2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) introdução e funcionamento da linguagem R e do software RStudio, (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3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) estrutura e manejo de dados na linguagem R, (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4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) </w:t>
      </w:r>
      <w:r>
        <w:rPr>
          <w:rFonts w:eastAsia="Ubuntu" w:cs="Ubuntu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funcionamento do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eastAsia="Ubuntu" w:cs="Ubuntu" w:ascii="Ubuntu" w:hAnsi="Ubuntu"/>
          <w:b w:val="false"/>
          <w:bCs w:val="false"/>
          <w:i/>
          <w:iCs/>
          <w:color w:val="000000"/>
          <w:sz w:val="22"/>
          <w:szCs w:val="22"/>
        </w:rPr>
        <w:t>tidyverse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, (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5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) estrutura e fonte de dados geoespaciais, (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6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) manejo dados geoespaciais (vetor), (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7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) manejo dados geoespaciais </w:t>
      </w:r>
      <w:r>
        <w:rPr>
          <w:rFonts w:eastAsia="Ubuntu" w:cs="Ubuntu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(raster) e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, (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8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) produção de mapas. A carga horária total será de 60 horas, onde </w:t>
      </w:r>
      <w:r>
        <w:rPr>
          <w:rFonts w:eastAsia="Ubuntu" w:cs="Ubuntu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nos cinco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dias iniciais serão ministrados 6 horas teóricas-práticas, num total de 30 horas. As 30 horas restantes serão direcionadas à realização de exercícios práticos, que serão aplicados remotamente como forma de avaliação para compor a nota final da disciplina. Após a realização da disciplina, espera-se que os alunos adquiram conceitos gerais da estrutura e manipulação de dados geoespaciais, assim como domínio das técnicas e métodos para alcançar autonomia e produzir soluções para suas próprias questões relativas ao geoprocessamento 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utilizando a linguagem R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.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Conteúdo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0 Controle de versão, Git e GitHub (segunda)</w:t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0.0 </w:t>
      </w:r>
      <w:r>
        <w:rPr>
          <w:rFonts w:eastAsia="Ubuntu" w:cs="Ubuntu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conferir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os notebooks e PCs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0.1 Controle de versão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0.2 Git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0.3 GitHub, GitLab e BitBucket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0.4 Funcionamento do controle de versão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0.5 Fork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0.6 Clone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0.7 Branch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0.8 Add e Commit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0.9 Push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0.10 Pull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0.11 Controle de versão no RStudio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 xml:space="preserve">1 Linguagem R, aplicações e material </w:t>
      </w:r>
      <w:r>
        <w:rPr>
          <w:rFonts w:eastAsia="Ubuntu" w:cs="Ubuntu" w:ascii="Ubuntu" w:hAnsi="Ubuntu"/>
          <w:b/>
          <w:bCs/>
          <w:i/>
          <w:iCs/>
          <w:color w:val="000000"/>
          <w:sz w:val="22"/>
          <w:szCs w:val="22"/>
        </w:rPr>
        <w:t>(segunda)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1.1 Linguagem R</w:t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1.2 Linguagem R vs </w:t>
      </w:r>
      <w:r>
        <w:rPr>
          <w:rFonts w:eastAsia="Ubuntu" w:cs="Ubuntu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IDE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RStudio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1.3 Aplicações da linguagem R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1.4 Apostilas, sites e livros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2 F</w:t>
      </w:r>
      <w:bookmarkStart w:id="4" w:name="__DdeLink__95_1394015873"/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uncionamento da linguagem R</w:t>
      </w:r>
      <w:bookmarkEnd w:id="4"/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 xml:space="preserve"> </w:t>
      </w:r>
      <w:r>
        <w:rPr>
          <w:rFonts w:eastAsia="Ubuntu" w:cs="Ubuntu" w:ascii="Ubuntu" w:hAnsi="Ubuntu"/>
          <w:b/>
          <w:bCs/>
          <w:i/>
          <w:iCs/>
          <w:color w:val="000000"/>
          <w:sz w:val="22"/>
          <w:szCs w:val="22"/>
        </w:rPr>
        <w:t>(segunda)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2.1 </w:t>
      </w:r>
      <w:r>
        <w:rPr>
          <w:rFonts w:eastAsia="Ubuntu" w:cs="Ubuntu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IDE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RStudio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2.2 Editor/Roteiro (</w:t>
      </w:r>
      <w:r>
        <w:rPr>
          <w:rFonts w:eastAsia="Ubuntu" w:cs="Ubuntu" w:ascii="Ubuntu" w:hAnsi="Ubuntu"/>
          <w:b w:val="false"/>
          <w:bCs w:val="false"/>
          <w:i/>
          <w:iCs/>
          <w:color w:val="000000"/>
          <w:sz w:val="22"/>
          <w:szCs w:val="22"/>
        </w:rPr>
        <w:t>script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2.3 Comentários (#)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2.4 Atribuição(&lt;-)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2.5 Objetos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2.6 Funções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2.7 Pacotes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2.8 Ambiente (</w:t>
      </w:r>
      <w:r>
        <w:rPr>
          <w:rFonts w:eastAsia="Ubuntu" w:cs="Ubuntu" w:ascii="Ubuntu" w:hAnsi="Ubuntu"/>
          <w:b w:val="false"/>
          <w:bCs w:val="false"/>
          <w:i/>
          <w:iCs/>
          <w:color w:val="000000"/>
          <w:sz w:val="22"/>
          <w:szCs w:val="22"/>
        </w:rPr>
        <w:t>environment/workspace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2.9 Ajuda (</w:t>
      </w:r>
      <w:r>
        <w:rPr>
          <w:rFonts w:eastAsia="Ubuntu" w:cs="Ubuntu" w:ascii="Ubuntu" w:hAnsi="Ubuntu"/>
          <w:b w:val="false"/>
          <w:bCs w:val="false"/>
          <w:i/>
          <w:iCs/>
          <w:color w:val="000000"/>
          <w:sz w:val="22"/>
          <w:szCs w:val="22"/>
        </w:rPr>
        <w:t>help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2.10 Citações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2.11 Principais erros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 xml:space="preserve">3 Estrutura e manejo de dados na linguagem R </w:t>
      </w:r>
      <w:r>
        <w:rPr>
          <w:rFonts w:eastAsia="Ubuntu" w:cs="Ubuntu" w:ascii="Ubuntu" w:hAnsi="Ubuntu"/>
          <w:b/>
          <w:bCs/>
          <w:i/>
          <w:iCs/>
          <w:color w:val="000000"/>
          <w:sz w:val="22"/>
          <w:szCs w:val="22"/>
        </w:rPr>
        <w:t>(segunda)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3.1 Atributos dos objetos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3.2 Modos dos objetos (numeric, character e logical)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3.3 Estrutura dos objetos (vector, factor, matrix, data frame e list)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3.4 Manejo de dados unidimensionais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3.5 Manejo de dados bidimensionais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3.6 Valores faltantes e especiais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3.7 Diretório de trabalho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3.8 Importar dados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3.9 Conferir e manejar dados importados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3.10 Exportar dados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 xml:space="preserve">4 Introdução ao </w:t>
      </w:r>
      <w:r>
        <w:rPr>
          <w:rFonts w:eastAsia="Ubuntu" w:cs="Ubuntu" w:ascii="Ubuntu" w:hAnsi="Ubuntu"/>
          <w:b/>
          <w:bCs/>
          <w:i/>
          <w:iCs/>
          <w:color w:val="000000"/>
          <w:sz w:val="22"/>
          <w:szCs w:val="22"/>
        </w:rPr>
        <w:t>tidyverse (</w:t>
      </w:r>
      <w:r>
        <w:rPr>
          <w:rFonts w:eastAsia="Ubuntu" w:cs="Ubuntu" w:ascii="Ubuntu" w:hAnsi="Ubuntu"/>
          <w:b/>
          <w:bCs/>
          <w:i/>
          <w:iCs/>
          <w:color w:val="000000"/>
          <w:kern w:val="0"/>
          <w:sz w:val="22"/>
          <w:szCs w:val="22"/>
          <w:lang w:val="pt-BR" w:eastAsia="zh-CN" w:bidi="ar-SA"/>
        </w:rPr>
        <w:t>terça</w:t>
      </w:r>
      <w:r>
        <w:rPr>
          <w:rFonts w:eastAsia="Ubuntu" w:cs="Ubuntu" w:ascii="Ubuntu" w:hAnsi="Ubuntu"/>
          <w:b/>
          <w:bCs/>
          <w:i/>
          <w:iCs/>
          <w:color w:val="000000"/>
          <w:sz w:val="22"/>
          <w:szCs w:val="22"/>
        </w:rPr>
        <w:t>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4.1 tidyverse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4.2 readr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4.3 readxl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4.4 tibble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4.5 magrittr (</w:t>
      </w:r>
      <w:r>
        <w:rPr>
          <w:rFonts w:eastAsia="Ubuntu" w:cs="Ubuntu" w:ascii="Ubuntu" w:hAnsi="Ubuntu"/>
          <w:b w:val="false"/>
          <w:bCs w:val="false"/>
          <w:i/>
          <w:iCs/>
          <w:color w:val="000000"/>
          <w:sz w:val="22"/>
          <w:szCs w:val="22"/>
        </w:rPr>
        <w:t>pipe - %&gt;%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4.6 dplyr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4.7 tidyr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4.8 stringr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4.9 forcats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4.10 lubridate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4.11 purrr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/>
      </w:pPr>
      <w:r>
        <w:rPr>
          <w:rFonts w:ascii="Ubuntu" w:hAnsi="Ubuntu"/>
          <w:b/>
          <w:bCs/>
          <w:color w:val="000000"/>
          <w:sz w:val="22"/>
          <w:szCs w:val="22"/>
        </w:rPr>
        <w:t xml:space="preserve">5 </w:t>
      </w: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 xml:space="preserve">Estrutura e fonte de dados geoespaciais </w:t>
      </w:r>
      <w:r>
        <w:rPr>
          <w:rFonts w:eastAsia="Ubuntu" w:cs="Ubuntu" w:ascii="Ubuntu" w:hAnsi="Ubuntu"/>
          <w:b/>
          <w:bCs/>
          <w:i/>
          <w:iCs/>
          <w:color w:val="000000"/>
          <w:sz w:val="22"/>
          <w:szCs w:val="22"/>
        </w:rPr>
        <w:t>(</w:t>
      </w:r>
      <w:r>
        <w:rPr>
          <w:rFonts w:eastAsia="Ubuntu" w:cs="Ubuntu" w:ascii="Ubuntu" w:hAnsi="Ubuntu"/>
          <w:b/>
          <w:bCs/>
          <w:i/>
          <w:iCs/>
          <w:color w:val="000000"/>
          <w:kern w:val="0"/>
          <w:sz w:val="22"/>
          <w:szCs w:val="22"/>
          <w:lang w:val="pt-BR" w:eastAsia="zh-CN" w:bidi="ar-SA"/>
        </w:rPr>
        <w:t>quarta</w:t>
      </w:r>
      <w:r>
        <w:rPr>
          <w:rFonts w:eastAsia="Ubuntu" w:cs="Ubuntu" w:ascii="Ubuntu" w:hAnsi="Ubuntu"/>
          <w:b/>
          <w:bCs/>
          <w:i/>
          <w:iCs/>
          <w:color w:val="000000"/>
          <w:sz w:val="22"/>
          <w:szCs w:val="22"/>
        </w:rPr>
        <w:t>)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5.1 Geoprocessamento (cartografia, GPS, sensoriamento remoto e SIG)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5.2 Cartografia (escala, sistemas de coordenadas e Datum)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5.3 GPS (Global Positioning System)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5.4 Sensoriamento Remoto (bandas, satélites, resoluções e aplicações)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5.5 Sistemas de Informações Geográficas (SIG)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5.6 Dados espaciais (vetor e raster)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5.7 Dados vetoriais (ponto, linha e polígono)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5.8 Tabela de atributos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5.9 Formato de arquivos vetoriais (shapefile - .dbf, .prj, .shx, .shp)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5.10 Dados matriciais (gride ou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raster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)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5.11 Formatos de arquivos matriciais (.tif)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5.12 Banco de dados geoespaciais (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geopackage - .gpkg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)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5.13 Repositórios de dados geoespaciais (IBGE, FBDS, MapBiomas, GeoBank, GADM, Natural Earth, USGS, SRTM, WorldClim, EarthEnv)</w:t>
      </w:r>
    </w:p>
    <w:p>
      <w:pPr>
        <w:pStyle w:val="Normal"/>
        <w:spacing w:lineRule="auto" w:line="276" w:before="0" w:after="0"/>
        <w:jc w:val="both"/>
        <w:rPr>
          <w:rFonts w:ascii="Ubuntu" w:hAnsi="Ubuntu"/>
          <w:b w:val="false"/>
          <w:b w:val="false"/>
          <w:bCs w:val="false"/>
          <w:i/>
          <w:i/>
          <w:iCs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Times New Roman" w:cs="Times New Roman" w:ascii="Ubuntu" w:hAnsi="Ubuntu"/>
          <w:b/>
          <w:bCs/>
          <w:color w:val="000000"/>
          <w:kern w:val="0"/>
          <w:sz w:val="22"/>
          <w:szCs w:val="22"/>
          <w:lang w:val="pt-BR" w:eastAsia="zh-CN" w:bidi="ar-SA"/>
        </w:rPr>
        <w:t>6</w:t>
      </w:r>
      <w:r>
        <w:rPr>
          <w:rFonts w:ascii="Ubuntu" w:hAnsi="Ubuntu"/>
          <w:b/>
          <w:bCs/>
          <w:color w:val="000000"/>
          <w:sz w:val="22"/>
          <w:szCs w:val="22"/>
        </w:rPr>
        <w:t xml:space="preserve"> </w:t>
      </w: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 xml:space="preserve">Estrutura e manejo de dados geoespaciais (vetor) </w:t>
      </w:r>
      <w:r>
        <w:rPr>
          <w:rFonts w:eastAsia="Ubuntu" w:cs="Ubuntu" w:ascii="Ubuntu" w:hAnsi="Ubuntu"/>
          <w:b/>
          <w:bCs/>
          <w:i/>
          <w:iCs/>
          <w:color w:val="000000"/>
          <w:sz w:val="22"/>
          <w:szCs w:val="22"/>
        </w:rPr>
        <w:t>(quarta-quinta)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6.1 Material e pacotes para análise de dados espacias</w:t>
      </w:r>
    </w:p>
    <w:p>
      <w:pPr>
        <w:pStyle w:val="Normal"/>
        <w:spacing w:lineRule="auto" w:line="276" w:before="0" w:after="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6.2 Vetor: pacote sf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6.3 </w:t>
      </w: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Importar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 d</w:t>
      </w: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ados vetoriais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6.4 Tipos de dados vetoriais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6.5 Estrutura de dados vetoriais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6.7 Projeção de dados vetoriais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ascii="Ubuntu" w:hAnsi="Ubuntu" w:eastAsia="Times New Roman" w:cs="Times New Roman"/>
          <w:b w:val="false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</w:pP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6.8 Tabela de atributos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ascii="Ubuntu" w:hAnsi="Ubuntu" w:eastAsia="Times New Roman" w:cs="Times New Roman"/>
          <w:b w:val="false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</w:pP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6.9 Operações de atributos de dados vetoriais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ascii="Ubuntu" w:hAnsi="Ubuntu" w:eastAsia="Times New Roman" w:cs="Times New Roman"/>
          <w:b w:val="false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</w:pP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6.10 Operações geométricas de dados vetoriais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6.11 Operações espaciais de dados vetoriais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ascii="Ubuntu" w:hAnsi="Ubuntu" w:eastAsia="Times New Roman" w:cs="Times New Roman"/>
          <w:b w:val="false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</w:pP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/>
      </w:pPr>
      <w:r>
        <w:rPr>
          <w:rFonts w:eastAsia="Times New Roman" w:cs="Times New Roman" w:ascii="Ubuntu" w:hAnsi="Ubuntu"/>
          <w:b/>
          <w:bCs/>
          <w:color w:val="000000"/>
          <w:kern w:val="0"/>
          <w:sz w:val="22"/>
          <w:szCs w:val="22"/>
          <w:lang w:val="pt-BR" w:eastAsia="zh-CN" w:bidi="ar-SA"/>
        </w:rPr>
        <w:t xml:space="preserve">7 </w:t>
      </w:r>
      <w:r>
        <w:rPr>
          <w:rFonts w:eastAsia="Ubuntu" w:cs="Ubuntu" w:ascii="Ubuntu" w:hAnsi="Ubuntu"/>
          <w:b/>
          <w:bCs/>
          <w:color w:val="000000"/>
          <w:kern w:val="0"/>
          <w:sz w:val="22"/>
          <w:szCs w:val="22"/>
          <w:lang w:val="pt-BR" w:eastAsia="zh-CN" w:bidi="ar-SA"/>
        </w:rPr>
        <w:t xml:space="preserve">Estrutura e manejo de dados geoespaciais (raster) </w:t>
      </w:r>
      <w:r>
        <w:rPr>
          <w:rFonts w:eastAsia="Ubuntu" w:cs="Ubuntu" w:ascii="Ubuntu" w:hAnsi="Ubuntu"/>
          <w:b/>
          <w:bCs/>
          <w:i/>
          <w:iCs/>
          <w:color w:val="000000"/>
          <w:kern w:val="0"/>
          <w:sz w:val="22"/>
          <w:szCs w:val="22"/>
          <w:lang w:val="pt-BR" w:eastAsia="zh-CN" w:bidi="ar-SA"/>
        </w:rPr>
        <w:t>(quinta-sexta)</w:t>
      </w:r>
    </w:p>
    <w:p>
      <w:pPr>
        <w:pStyle w:val="Normal"/>
        <w:spacing w:lineRule="auto" w:line="276" w:before="0" w:after="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7.1 Raster: pacote raster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7.2 </w:t>
      </w: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Importar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 d</w:t>
      </w: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 xml:space="preserve">ados 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matriciais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 xml:space="preserve">7.3 Tipos de dados 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matriciais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7.4 Estrutura de dados matriciais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7.5 Projeção de dados matriciais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7.6 Manipulando dados matriciais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7.7 Operação geométricas de dados matriciais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7.8 Operação espaciais de dados matriciais</w:t>
      </w:r>
    </w:p>
    <w:p>
      <w:pPr>
        <w:pStyle w:val="Normal"/>
        <w:spacing w:lineRule="auto" w:line="276" w:before="0" w:after="0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7.9 Vetor para raster: pacote fasterize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/>
          <w:bCs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8 P</w:t>
      </w:r>
      <w:r>
        <w:rPr>
          <w:rFonts w:eastAsia="Ubuntu" w:cs="Ubuntu" w:ascii="Ubuntu" w:hAnsi="Ubuntu"/>
          <w:b/>
          <w:bCs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 xml:space="preserve">rodução de mapas </w:t>
      </w:r>
      <w:r>
        <w:rPr>
          <w:rFonts w:eastAsia="Ubuntu" w:cs="Ubuntu" w:ascii="Ubuntu" w:hAnsi="Ubuntu"/>
          <w:b/>
          <w:bCs/>
          <w:i/>
          <w:iCs/>
          <w:color w:val="000000"/>
          <w:kern w:val="0"/>
          <w:sz w:val="22"/>
          <w:szCs w:val="22"/>
          <w:lang w:val="pt-BR" w:eastAsia="zh-CN" w:bidi="ar-SA"/>
        </w:rPr>
        <w:t>(sexta)</w:t>
      </w:r>
    </w:p>
    <w:p>
      <w:pPr>
        <w:pStyle w:val="Normal"/>
        <w:spacing w:lineRule="auto" w:line="276" w:before="0" w:after="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8.1 Elaboração de mapas 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(</w:t>
      </w:r>
      <w:r>
        <w:rPr>
          <w:rFonts w:eastAsia="Times New Roman" w:cs="Times New Roman" w:ascii="Ubuntu" w:hAnsi="Ubuntu"/>
          <w:b w:val="false"/>
          <w:bCs w:val="false"/>
          <w:i/>
          <w:iCs/>
          <w:color w:val="000000"/>
          <w:kern w:val="0"/>
          <w:sz w:val="22"/>
          <w:szCs w:val="22"/>
          <w:lang w:val="pt-BR" w:eastAsia="zh-CN" w:bidi="ar-SA"/>
        </w:rPr>
        <w:t xml:space="preserve">ggplot 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e</w:t>
      </w:r>
      <w:r>
        <w:rPr>
          <w:rFonts w:eastAsia="Times New Roman" w:cs="Times New Roman" w:ascii="Ubuntu" w:hAnsi="Ubuntu"/>
          <w:b w:val="false"/>
          <w:bCs w:val="false"/>
          <w:i/>
          <w:iCs/>
          <w:color w:val="000000"/>
          <w:kern w:val="0"/>
          <w:sz w:val="22"/>
          <w:szCs w:val="22"/>
          <w:lang w:val="pt-BR" w:eastAsia="zh-CN" w:bidi="ar-SA"/>
        </w:rPr>
        <w:t xml:space="preserve"> tmap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)</w:t>
      </w:r>
    </w:p>
    <w:p>
      <w:pPr>
        <w:pStyle w:val="Normal"/>
        <w:spacing w:lineRule="auto" w:line="276" w:before="0" w:after="0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/>
          <w:b/>
          <w:b/>
          <w:bCs/>
          <w:color w:val="000000"/>
          <w:sz w:val="22"/>
          <w:szCs w:val="22"/>
        </w:rPr>
      </w:pPr>
      <w:r>
        <w:rPr>
          <w:rFonts w:ascii="Ubuntu" w:hAnsi="Ubuntu"/>
          <w:b/>
          <w:bCs/>
          <w:color w:val="000000"/>
          <w:sz w:val="22"/>
          <w:szCs w:val="22"/>
        </w:rPr>
        <w:t>Referências</w:t>
      </w:r>
    </w:p>
    <w:p>
      <w:pPr>
        <w:pStyle w:val="Heading1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Adler J. 2012.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 in a Nutshell: A Desktop Quick Reference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2 ed. O'Reilly Media.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atlan.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Introduction to GIS: Manipulating and Mapping Geospatial Data in R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 [</w:t>
      </w:r>
      <w:hyperlink r:id="rId3">
        <w:r>
          <w:rPr>
            <w:rStyle w:val="InternetLink"/>
            <w:rFonts w:ascii="Ubuntu" w:hAnsi="Ubuntu"/>
            <w:b w:val="false"/>
            <w:bCs w:val="false"/>
            <w:sz w:val="22"/>
            <w:szCs w:val="22"/>
            <w:u w:val="none"/>
          </w:rPr>
          <w:t>https://cdn2.hubspot.net/hubfs/2287011/Atlan%20GIS%20Course/All%20lessons.pdf</w:t>
        </w:r>
      </w:hyperlink>
      <w:r>
        <w:rPr>
          <w:rFonts w:ascii="Ubuntu" w:hAnsi="Ubuntu"/>
          <w:b w:val="false"/>
          <w:b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Bivand RS, Pebesma E, Gómez-Rubio V. 2013.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Applied Spatial Data Analysis with R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, 2 ed. Springer.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Brunsdon C, Comber L. 2015.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An introduction to R for spatial analysis &amp; mapping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SAGE Publications.</w:t>
      </w:r>
    </w:p>
    <w:p>
      <w:pPr>
        <w:pStyle w:val="Heading1"/>
        <w:keepNext w:val="true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i/>
          <w:i/>
          <w:iCs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Chang W. 2013.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 Graphics Cookbook: Practical Recipes for Visualizing Data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2 ed. O'Reilly Media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.</w:t>
      </w:r>
    </w:p>
    <w:p>
      <w:pPr>
        <w:pStyle w:val="Heading1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Cotton R. 2013.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Learning R: A Step-by-Step Function Guide to Data Analysis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O'Reilly Media.</w:t>
      </w:r>
    </w:p>
    <w:p>
      <w:pPr>
        <w:pStyle w:val="TextBody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Davies TM. 2016.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The Book of R: A First Course in Programming and Statistics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No Starch Press.</w:t>
      </w:r>
    </w:p>
    <w:p>
      <w:pPr>
        <w:pStyle w:val="TextBody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Engel C.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 for Geospatial Analysis and Mapping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The Geographic Information Science &amp; Technology Body of Knowledge (1st Quarter 2019 Edition), John P. Wilson (Ed.). DOI:10.22224/gistbok/2019.1.3.</w:t>
      </w:r>
    </w:p>
    <w:p>
      <w:pPr>
        <w:pStyle w:val="Heading1"/>
        <w:widowControl/>
        <w:bidi w:val="0"/>
        <w:spacing w:lineRule="auto" w:line="276" w:before="0" w:after="0"/>
        <w:ind w:left="567" w:right="0" w:hanging="567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Engel C.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Introduction to R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[</w:t>
      </w:r>
      <w:hyperlink r:id="rId4">
        <w:r>
          <w:rPr>
            <w:rStyle w:val="InternetLink"/>
            <w:rFonts w:ascii="Ubuntu" w:hAnsi="Ubuntu"/>
            <w:b w:val="false"/>
            <w:bCs w:val="false"/>
            <w:sz w:val="22"/>
            <w:szCs w:val="22"/>
            <w:u w:val="none"/>
          </w:rPr>
          <w:t>https://cengel.github.io/R-intro/</w:t>
        </w:r>
      </w:hyperlink>
      <w:r>
        <w:rPr>
          <w:rFonts w:ascii="Ubuntu" w:hAnsi="Ubuntu"/>
          <w:b w:val="false"/>
          <w:bCs w:val="false"/>
          <w:color w:val="000000"/>
          <w:sz w:val="22"/>
          <w:szCs w:val="22"/>
        </w:rPr>
        <w:t>]</w:t>
      </w:r>
    </w:p>
    <w:p>
      <w:pPr>
        <w:pStyle w:val="Heading1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Engel C.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Using Spatial Data with R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[</w:t>
      </w:r>
      <w:hyperlink r:id="rId5">
        <w:r>
          <w:rPr>
            <w:rStyle w:val="InternetLink"/>
            <w:rFonts w:ascii="Ubuntu" w:hAnsi="Ubuntu"/>
            <w:b w:val="false"/>
            <w:bCs w:val="false"/>
            <w:sz w:val="22"/>
            <w:szCs w:val="22"/>
            <w:u w:val="none"/>
          </w:rPr>
          <w:t>https://cengel.github.io/R-spatial/</w:t>
        </w:r>
      </w:hyperlink>
      <w:r>
        <w:rPr>
          <w:rFonts w:ascii="Ubuntu" w:hAnsi="Ubuntu"/>
          <w:b w:val="false"/>
          <w:b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Fitz PR. 2008.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Geoprocessamento sem complicação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. Oficina de Textos. 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Fletcher R, MJ Fortin.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Spatial Ecology and Conservation Modeling: applications with R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Springer.</w:t>
      </w:r>
    </w:p>
    <w:p>
      <w:pPr>
        <w:pStyle w:val="TextBody"/>
        <w:widowControl/>
        <w:bidi w:val="0"/>
        <w:spacing w:lineRule="auto" w:line="276" w:before="0" w:after="0"/>
        <w:ind w:left="567" w:right="0" w:hanging="567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Hastle T, Tibshirani R, Friedman J. 2016. </w:t>
      </w:r>
      <w:bookmarkStart w:id="5" w:name="productTitle"/>
      <w:bookmarkStart w:id="6" w:name="title"/>
      <w:bookmarkEnd w:id="5"/>
      <w:bookmarkEnd w:id="6"/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The Elements of Statistical Learning: Data Mining, Inference, and Prediction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2 ed. Springer. [</w:t>
      </w:r>
      <w:hyperlink r:id="rId6">
        <w:r>
          <w:rPr>
            <w:rStyle w:val="InternetLink"/>
            <w:rFonts w:ascii="Ubuntu" w:hAnsi="Ubuntu"/>
          </w:rPr>
          <w:t>https://web.stanford.edu/~hastie/ElemStatLearn/</w:t>
        </w:r>
      </w:hyperlink>
      <w:r>
        <w:rPr>
          <w:rFonts w:ascii="Ubuntu" w:hAnsi="Ubuntu"/>
          <w:b w:val="false"/>
          <w:bCs w:val="false"/>
          <w:color w:val="000000"/>
          <w:sz w:val="22"/>
          <w:szCs w:val="22"/>
          <w:u w:val="none"/>
        </w:rPr>
        <w:t xml:space="preserve"> 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] . </w:t>
      </w:r>
    </w:p>
    <w:p>
      <w:pPr>
        <w:pStyle w:val="TextBody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Healy K.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Data Visualization: a practical introduction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Princeton University Press.</w:t>
      </w:r>
    </w:p>
    <w:p>
      <w:pPr>
        <w:pStyle w:val="TextBody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Hijmans, R.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Spatial Data Analysis and Modeling with R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[</w:t>
      </w:r>
      <w:hyperlink r:id="rId7">
        <w:r>
          <w:rPr>
            <w:rStyle w:val="InternetLink"/>
            <w:rFonts w:ascii="Ubuntu" w:hAnsi="Ubuntu"/>
            <w:b w:val="false"/>
            <w:bCs w:val="false"/>
            <w:color w:val="000000"/>
            <w:sz w:val="22"/>
            <w:szCs w:val="22"/>
          </w:rPr>
          <w:t>http://rspatial.org</w:t>
        </w:r>
      </w:hyperlink>
      <w:r>
        <w:rPr>
          <w:rFonts w:ascii="Ubuntu" w:hAnsi="Ubuntu"/>
          <w:b w:val="false"/>
          <w:bCs w:val="false"/>
          <w:color w:val="000000"/>
          <w:sz w:val="22"/>
          <w:szCs w:val="22"/>
        </w:rPr>
        <w:t>]</w:t>
      </w:r>
    </w:p>
    <w:p>
      <w:pPr>
        <w:pStyle w:val="TextBody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Horning N, Robinson JA, Sterling EJ, Turner W, Spector S. 2010.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Remote Sensing for Ecology and Conservation: A Handbook of Techniques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Oxford University Press.</w:t>
      </w:r>
    </w:p>
    <w:p>
      <w:pPr>
        <w:pStyle w:val="Heading1"/>
        <w:keepNext w:val="true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James G, Witten D, Hastie T, Tibshirani R. 2013.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 xml:space="preserve">An Introduction to Statistical Learning: with Applications in R. 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2.ed. Springer. [</w:t>
      </w:r>
      <w:hyperlink r:id="rId8">
        <w:r>
          <w:rPr>
            <w:rStyle w:val="InternetLink"/>
            <w:rFonts w:ascii="Ubuntu" w:hAnsi="Ubuntu"/>
            <w:b w:val="false"/>
            <w:bCs w:val="false"/>
            <w:sz w:val="22"/>
            <w:szCs w:val="22"/>
            <w:u w:val="none"/>
          </w:rPr>
          <w:t>http://faculty.marshall.usc.edu/gareth-james/ISL/</w:t>
        </w:r>
      </w:hyperlink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Kabacoff RI. 2015.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 in Action: Data analysis and graphics with R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2.ed. Manning.</w:t>
      </w:r>
    </w:p>
    <w:p>
      <w:pPr>
        <w:pStyle w:val="Heading1"/>
        <w:keepNext w:val="true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Lander JP. 2017.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 for Everyone: Advanced Analytics and Graphics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Addison-Wesley Professional.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Lepaine M, Usery EL. 2017.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Choosing a Map Projection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Springer.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/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Lovelace R, Nowosad J, Muenchow, J.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Geocomputation with R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Chapman and Hall/CRC. [</w:t>
      </w:r>
      <w:hyperlink r:id="rId9">
        <w:r>
          <w:rPr>
            <w:rStyle w:val="InternetLink"/>
            <w:rFonts w:ascii="Ubuntu" w:hAnsi="Ubuntu"/>
            <w:sz w:val="22"/>
            <w:szCs w:val="22"/>
            <w:u w:val="none"/>
          </w:rPr>
          <w:t>https://geocompr.robinlovelace.net/</w:t>
        </w:r>
      </w:hyperlink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Mas J, Horta MB, Vasconcelos RN, Cambui ECB.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Análise espacial com R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UEFS Editora. [</w:t>
      </w:r>
      <w:hyperlink r:id="rId10">
        <w:r>
          <w:rPr>
            <w:rStyle w:val="InternetLink"/>
            <w:rFonts w:ascii="Ubuntu" w:hAnsi="Ubuntu"/>
            <w:b w:val="false"/>
            <w:bCs w:val="false"/>
            <w:i w:val="false"/>
            <w:iCs w:val="false"/>
            <w:sz w:val="22"/>
            <w:szCs w:val="22"/>
            <w:u w:val="none"/>
          </w:rPr>
          <w:t>https://bit.ly/2KpSI7C</w:t>
        </w:r>
      </w:hyperlink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]</w:t>
      </w:r>
    </w:p>
    <w:p>
      <w:pPr>
        <w:pStyle w:val="Heading1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bookmarkStart w:id="7" w:name="title1"/>
      <w:bookmarkStart w:id="8" w:name="productTitle1"/>
      <w:bookmarkEnd w:id="7"/>
      <w:bookmarkEnd w:id="8"/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Matloff N. 2011.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The Art of R Programming: A Tour of Statistical Software Design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No Starch Press.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Oliveira PF, Guerra S, Mcdonnell, R. 2018.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Ciência de dados com R – Introdução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IBPAD. [</w:t>
      </w:r>
      <w:hyperlink r:id="rId11">
        <w:r>
          <w:rPr>
            <w:rStyle w:val="InternetLink"/>
            <w:rFonts w:ascii="Ubuntu" w:hAnsi="Ubuntu"/>
            <w:b w:val="false"/>
            <w:bCs w:val="false"/>
            <w:sz w:val="22"/>
            <w:szCs w:val="22"/>
            <w:u w:val="none"/>
          </w:rPr>
          <w:t>https://cdr.ibpad.com.br/</w:t>
        </w:r>
      </w:hyperlink>
      <w:r>
        <w:rPr>
          <w:rFonts w:ascii="Ubuntu" w:hAnsi="Ubuntu"/>
          <w:b w:val="false"/>
          <w:b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Pebesma, E. 2018. Simple Features for R: Standardized Support for Spatial Vector Data.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The R Journal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,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 10(1):439–446.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/>
      </w:pPr>
      <w:r>
        <w:rPr>
          <w:rStyle w:val="Emphasis"/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 xml:space="preserve">Pebesma E, Bivand R. 2019. </w:t>
      </w:r>
      <w:r>
        <w:rPr>
          <w:rStyle w:val="Emphasis"/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Spatial Data Science</w:t>
      </w:r>
      <w:r>
        <w:rPr>
          <w:rStyle w:val="Emphasis"/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. [</w:t>
      </w:r>
      <w:hyperlink r:id="rId12">
        <w:r>
          <w:rPr>
            <w:rStyle w:val="InternetLink"/>
            <w:rFonts w:ascii="Ubuntu" w:hAnsi="Ubuntu"/>
            <w:b w:val="false"/>
            <w:bCs w:val="false"/>
            <w:i/>
            <w:iCs/>
            <w:color w:val="000000"/>
            <w:sz w:val="22"/>
            <w:szCs w:val="22"/>
          </w:rPr>
          <w:t>https://keen-swartz-3146c4.netlify.com/</w:t>
        </w:r>
      </w:hyperlink>
      <w:r>
        <w:rPr>
          <w:rStyle w:val="Emphasis"/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]</w:t>
      </w:r>
    </w:p>
    <w:p>
      <w:pPr>
        <w:pStyle w:val="Normal"/>
        <w:widowControl w:val="false"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sz w:val="22"/>
        </w:rPr>
      </w:pPr>
      <w:r>
        <w:rPr>
          <w:rFonts w:cs="Arial" w:ascii="Ubuntu" w:hAnsi="Ubuntu"/>
          <w:b w:val="false"/>
          <w:bCs w:val="false"/>
          <w:color w:val="000000"/>
          <w:sz w:val="22"/>
          <w:szCs w:val="22"/>
        </w:rPr>
        <w:t xml:space="preserve">QGIS Project. 2019. </w:t>
      </w:r>
      <w:r>
        <w:rPr>
          <w:rFonts w:cs="Arial" w:ascii="Ubuntu" w:hAnsi="Ubuntu"/>
          <w:b w:val="false"/>
          <w:bCs w:val="false"/>
          <w:i/>
          <w:iCs/>
          <w:color w:val="000000"/>
          <w:sz w:val="22"/>
          <w:szCs w:val="22"/>
        </w:rPr>
        <w:t xml:space="preserve">QGIS Training Manual. </w:t>
      </w:r>
      <w:r>
        <w:rPr>
          <w:rFonts w:cs="Arial" w:ascii="Ubuntu" w:hAnsi="Ubuntu"/>
          <w:b w:val="false"/>
          <w:bCs w:val="false"/>
          <w:color w:val="000000"/>
          <w:sz w:val="22"/>
          <w:szCs w:val="22"/>
        </w:rPr>
        <w:t>Release 3.4. [</w:t>
      </w:r>
      <w:hyperlink r:id="rId13">
        <w:r>
          <w:rPr>
            <w:rStyle w:val="InternetLink"/>
            <w:rFonts w:ascii="Ubuntu" w:hAnsi="Ubuntu"/>
            <w:b w:val="false"/>
            <w:bCs w:val="false"/>
            <w:sz w:val="22"/>
            <w:szCs w:val="22"/>
            <w:u w:val="none"/>
          </w:rPr>
          <w:t>https://docs.qgis.org/3.4/pdf/pt_BR/QGIS-3.4-QGISTrainingManual-pt_BR.pdf</w:t>
        </w:r>
      </w:hyperlink>
      <w:r>
        <w:rPr>
          <w:rFonts w:cs="Arial" w:ascii="Ubuntu" w:hAnsi="Ubuntu"/>
          <w:b w:val="false"/>
          <w:b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R Core Team. 2020.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R: A language and environment for statistical computing. R Foundation for Statistical Computing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, Vienna, Austria. [</w:t>
      </w:r>
      <w:hyperlink r:id="rId14">
        <w:r>
          <w:rPr>
            <w:rStyle w:val="InternetLink"/>
            <w:rFonts w:ascii="Ubuntu" w:hAnsi="Ubuntu"/>
            <w:b w:val="false"/>
            <w:bCs w:val="false"/>
            <w:color w:val="000000"/>
            <w:sz w:val="22"/>
            <w:szCs w:val="22"/>
          </w:rPr>
          <w:t>https://www.r-project.org/</w:t>
        </w:r>
      </w:hyperlink>
      <w:r>
        <w:rPr>
          <w:rFonts w:ascii="Ubuntu" w:hAnsi="Ubuntu"/>
          <w:b w:val="false"/>
          <w:bCs w:val="false"/>
          <w:color w:val="000000"/>
          <w:sz w:val="22"/>
          <w:szCs w:val="22"/>
        </w:rPr>
        <w:t>]</w:t>
      </w:r>
    </w:p>
    <w:p>
      <w:pPr>
        <w:pStyle w:val="Heading1"/>
        <w:widowControl/>
        <w:bidi w:val="0"/>
        <w:spacing w:lineRule="auto" w:line="276" w:before="0" w:after="0"/>
        <w:ind w:left="0" w:right="0" w:hanging="0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Teetor P. 2011.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 xml:space="preserve">R Cookbook. 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O'Reilly Media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.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[</w:t>
      </w:r>
      <w:hyperlink r:id="rId15">
        <w:r>
          <w:rPr>
            <w:rStyle w:val="InternetLink"/>
            <w:rFonts w:ascii="Ubuntu" w:hAnsi="Ubuntu"/>
            <w:b w:val="false"/>
            <w:bCs w:val="false"/>
            <w:sz w:val="22"/>
            <w:szCs w:val="22"/>
            <w:u w:val="none"/>
          </w:rPr>
          <w:t>http://www.cookbook-r.com/</w:t>
        </w:r>
      </w:hyperlink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Xavier-da-Silva J. 2009. O que é Geoprocessamento?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Revista do CREA-RJ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, 79:42–44.</w:t>
      </w:r>
    </w:p>
    <w:p>
      <w:pPr>
        <w:pStyle w:val="Heading1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Wegmann M, Leutner B, Dech S. 2016.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Remote Sensing and GIS for Ecologists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. Pelagic Publishing. 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Wickham H, Grolemund, G. 2017.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 for Data Science: Import, Tidy, Transform, Visualize, and Model Data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O'Reilly Media. [</w:t>
      </w:r>
      <w:hyperlink r:id="rId16">
        <w:r>
          <w:rPr>
            <w:rStyle w:val="InternetLink"/>
            <w:rFonts w:ascii="Ubuntu" w:hAnsi="Ubuntu"/>
            <w:b w:val="false"/>
            <w:bCs w:val="false"/>
            <w:sz w:val="22"/>
            <w:szCs w:val="22"/>
            <w:u w:val="none"/>
          </w:rPr>
          <w:t>https://r4ds.had.co.nz/</w:t>
        </w:r>
      </w:hyperlink>
      <w:r>
        <w:rPr>
          <w:rFonts w:ascii="Ubuntu" w:hAnsi="Ubuntu"/>
          <w:b w:val="false"/>
          <w:b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Wickham H.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Advanced R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2 ed. Chapman and Hall/CRC. [</w:t>
      </w:r>
      <w:hyperlink r:id="rId17">
        <w:r>
          <w:rPr>
            <w:rStyle w:val="InternetLink"/>
            <w:rFonts w:ascii="Ubuntu" w:hAnsi="Ubuntu"/>
            <w:b w:val="false"/>
            <w:bCs w:val="false"/>
            <w:sz w:val="22"/>
            <w:szCs w:val="22"/>
            <w:u w:val="none"/>
          </w:rPr>
          <w:t>https://adv-r.hadley.nz/</w:t>
        </w:r>
      </w:hyperlink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bookmarkStart w:id="9" w:name="productTitle3"/>
      <w:bookmarkStart w:id="10" w:name="title3"/>
      <w:bookmarkEnd w:id="9"/>
      <w:bookmarkEnd w:id="10"/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Wickham H. 2016.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ggplot2: Elegant Graphics for Data Analysis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2 ed. Springer.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/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Wilk CO. 2019. </w:t>
      </w:r>
      <w:bookmarkStart w:id="11" w:name="title2"/>
      <w:bookmarkStart w:id="12" w:name="productTitle2"/>
      <w:bookmarkEnd w:id="11"/>
      <w:bookmarkEnd w:id="12"/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Fundamentals of Data Visualization: A Primer on Making Informative and Compelling Figures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O'Reilly Media. [</w:t>
      </w:r>
      <w:hyperlink r:id="rId18">
        <w:r>
          <w:rPr>
            <w:rStyle w:val="InternetLink"/>
            <w:rFonts w:ascii="Ubuntu" w:hAnsi="Ubuntu"/>
            <w:b w:val="false"/>
            <w:bCs w:val="false"/>
            <w:sz w:val="22"/>
            <w:szCs w:val="22"/>
            <w:u w:val="none"/>
          </w:rPr>
          <w:t>https://serialmentor.com/dataviz/</w:t>
        </w:r>
      </w:hyperlink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/>
      </w:r>
    </w:p>
    <w:sectPr>
      <w:headerReference w:type="default" r:id="rId19"/>
      <w:footerReference w:type="default" r:id="rId20"/>
      <w:type w:val="nextPage"/>
      <w:pgSz w:w="11920" w:h="16860"/>
      <w:pgMar w:left="1440" w:right="1390" w:header="737" w:top="1701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Sun">
    <w:charset w:val="01"/>
    <w:family w:val="roman"/>
    <w:pitch w:val="variable"/>
  </w:font>
  <w:font w:name="Times New Roman">
    <w:charset w:val="01"/>
    <w:family w:val="roman"/>
    <w:pitch w:val="variable"/>
  </w:font>
  <w:font w:name="Lohit Devanagari">
    <w:charset w:val="01"/>
    <w:family w:val="roman"/>
    <w:pitch w:val="variable"/>
  </w:font>
  <w:font w:name="Ubuntu">
    <w:charset w:val="01"/>
    <w:family w:val="roman"/>
    <w:pitch w:val="variable"/>
  </w:font>
  <w:font w:name="Ubuntu">
    <w:altName w:val="sans-serif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tabs>
        <w:tab w:val="clear" w:pos="720"/>
        <w:tab w:val="left" w:pos="0" w:leader="none"/>
      </w:tabs>
      <w:spacing w:lineRule="auto" w:line="240" w:before="29" w:after="0"/>
      <w:ind w:left="0" w:right="1947" w:hanging="0"/>
      <w:jc w:val="center"/>
      <w:rPr>
        <w:rFonts w:ascii="Arial" w:hAnsi="Arial" w:cs="Arial"/>
        <w:sz w:val="24"/>
        <w:szCs w:val="24"/>
      </w:rPr>
    </w:pPr>
    <w:r>
      <w:rPr>
        <w:rFonts w:cs="Arial" w:ascii="Arial" w:hAnsi="Arial"/>
        <w:sz w:val="24"/>
        <w:szCs w:val="24"/>
      </w:rPr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pt-BR" w:eastAsia="zh-CN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DejaVu 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DejaVu Sans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RodapChar">
    <w:name w:val="Rodapé Char"/>
    <w:basedOn w:val="DefaultParagraphFont"/>
    <w:qFormat/>
    <w:rPr>
      <w:rFonts w:ascii="Calibri" w:hAnsi="Calibri"/>
      <w:lang w:val="pt-BR"/>
    </w:rPr>
  </w:style>
  <w:style w:type="character" w:styleId="CabealhoChar">
    <w:name w:val="Cabeçalho Char"/>
    <w:basedOn w:val="DefaultParagraphFont"/>
    <w:qFormat/>
    <w:rPr>
      <w:rFonts w:ascii="Calibri" w:hAnsi="Calibri"/>
      <w:lang w:val="pt-BR"/>
    </w:rPr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  <w:lang w:val="pt-BR"/>
    </w:rPr>
  </w:style>
  <w:style w:type="character" w:styleId="InternetLink">
    <w:name w:val="Hyperlink"/>
    <w:rPr>
      <w:color w:val="0000FF"/>
      <w:u w:val="single" w:color="FFFFFF"/>
    </w:rPr>
  </w:style>
  <w:style w:type="character" w:styleId="EndnoteCharacters">
    <w:name w:val="Endnote Character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HTMLPreformatted">
    <w:name w:val="HTML Preformatted"/>
    <w:qFormat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true"/>
      <w:overflowPunct w:val="true"/>
      <w:bidi w:val="0"/>
      <w:spacing w:before="0" w:after="0"/>
      <w:jc w:val="left"/>
    </w:pPr>
    <w:rPr>
      <w:rFonts w:ascii="SimSun" w:hAnsi="SimSun" w:eastAsia="SimSun" w:cs="SimSun"/>
      <w:color w:val="auto"/>
      <w:kern w:val="2"/>
      <w:sz w:val="24"/>
      <w:szCs w:val="24"/>
      <w:lang w:val="en-US" w:eastAsia="zh-CN" w:bidi="ar-SA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/>
      <w:sz w:val="24"/>
      <w:szCs w:val="24"/>
    </w:rPr>
  </w:style>
  <w:style w:type="paragraph" w:styleId="Title">
    <w:name w:val="Title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Default">
    <w:name w:val="Default"/>
    <w:qFormat/>
    <w:pPr>
      <w:widowControl/>
      <w:suppressAutoHyphens w:val="true"/>
      <w:overflowPunct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US" w:eastAsia="zh-CN" w:bidi="ar-SA"/>
    </w:rPr>
  </w:style>
  <w:style w:type="paragraph" w:styleId="Objectwitharrow">
    <w:name w:val="Object with arrow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SlidedettuloLTGliederung1">
    <w:name w:val="Slide de título~LT~Gliederung 1"/>
    <w:qFormat/>
    <w:pPr>
      <w:widowControl/>
      <w:suppressAutoHyphens w:val="true"/>
      <w:overflowPunct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SlidedettuloLTGliederung2">
    <w:name w:val="Slide de título~LT~Gliederung 2"/>
    <w:basedOn w:val="Slidedettulo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SlidedettuloLTGliederung3">
    <w:name w:val="Slide de título~LT~Gliederung 3"/>
    <w:basedOn w:val="Slidedettulo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4">
    <w:name w:val="Slide de título~LT~Gliederung 4"/>
    <w:basedOn w:val="Slidedettulo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5">
    <w:name w:val="Slide de título~LT~Gliederung 5"/>
    <w:basedOn w:val="Slidedettulo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6">
    <w:name w:val="Slide de título~LT~Gliederung 6"/>
    <w:basedOn w:val="Slidedettulo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7">
    <w:name w:val="Slide de título~LT~Gliederung 7"/>
    <w:basedOn w:val="Slidedettulo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8">
    <w:name w:val="Slide de título~LT~Gliederung 8"/>
    <w:basedOn w:val="Slidedettulo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9">
    <w:name w:val="Slide de título~LT~Gliederung 9"/>
    <w:basedOn w:val="Slidedettulo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Titel">
    <w:name w:val="Slide de título~LT~Titel"/>
    <w:qFormat/>
    <w:pPr>
      <w:widowControl/>
      <w:suppressAutoHyphens w:val="true"/>
      <w:overflowPunct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SlidedettuloLTUntertitel">
    <w:name w:val="Slide de título~LT~Unter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SlidedettuloLTNotizen">
    <w:name w:val="Slide de título~LT~Notizen"/>
    <w:qFormat/>
    <w:pPr>
      <w:widowControl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SlidedettuloLTHintergrundobjekte">
    <w:name w:val="Slide de título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SlidedettuloLTHintergrund">
    <w:name w:val="Slide de título~LT~Hintergrund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1">
    <w:name w:val="default"/>
    <w:qFormat/>
    <w:pPr>
      <w:widowControl/>
      <w:suppressAutoHyphens w:val="true"/>
      <w:overflowPunct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en-US" w:eastAsia="zh-CN" w:bidi="ar-SA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Background">
    <w:name w:val="Background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Notes">
    <w:name w:val="Notes"/>
    <w:qFormat/>
    <w:pPr>
      <w:widowControl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Outline1">
    <w:name w:val="Outline 1"/>
    <w:qFormat/>
    <w:pPr>
      <w:widowControl/>
      <w:suppressAutoHyphens w:val="true"/>
      <w:overflowPunct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1">
    <w:name w:val="Título e conteúdo~LT~Gliederung 1"/>
    <w:qFormat/>
    <w:pPr>
      <w:widowControl/>
      <w:suppressAutoHyphens w:val="true"/>
      <w:overflowPunct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TtuloecontedoLTGliederung2">
    <w:name w:val="Título e conteúdo~LT~Gliederung 2"/>
    <w:basedOn w:val="Ttuloecontedo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TtuloecontedoLTGliederung3">
    <w:name w:val="Título e conteúdo~LT~Gliederung 3"/>
    <w:basedOn w:val="Ttuloecontedo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4">
    <w:name w:val="Título e conteúdo~LT~Gliederung 4"/>
    <w:basedOn w:val="Ttuloecontedo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5">
    <w:name w:val="Título e conteúdo~LT~Gliederung 5"/>
    <w:basedOn w:val="Ttuloecontedo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6">
    <w:name w:val="Título e conteúdo~LT~Gliederung 6"/>
    <w:basedOn w:val="Ttuloecontedo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7">
    <w:name w:val="Título e conteúdo~LT~Gliederung 7"/>
    <w:basedOn w:val="Ttuloecontedo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8">
    <w:name w:val="Título e conteúdo~LT~Gliederung 8"/>
    <w:basedOn w:val="Ttuloecontedo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9">
    <w:name w:val="Título e conteúdo~LT~Gliederung 9"/>
    <w:basedOn w:val="Ttuloecontedo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Titel">
    <w:name w:val="Título e conteúdo~LT~Titel"/>
    <w:qFormat/>
    <w:pPr>
      <w:widowControl/>
      <w:suppressAutoHyphens w:val="true"/>
      <w:overflowPunct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TtuloecontedoLTUntertitel">
    <w:name w:val="Título e conteúdo~LT~Unter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tuloecontedoLTNotizen">
    <w:name w:val="Título e conteúdo~LT~Notizen"/>
    <w:qFormat/>
    <w:pPr>
      <w:widowControl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TtuloecontedoLTHintergrundobjekte">
    <w:name w:val="Título e conteúdo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TtuloecontedoLTHintergrund">
    <w:name w:val="Título e conteúdo~LT~Hintergrund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TtuloeContedoLTGliederung11">
    <w:name w:val="Título e Conteúdo~LT~Gliederung 1"/>
    <w:qFormat/>
    <w:pPr>
      <w:widowControl/>
      <w:suppressAutoHyphens w:val="true"/>
      <w:overflowPunct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TtuloeContedoLTGliederung21">
    <w:name w:val="Título e Conteúdo~LT~Gliederung 2"/>
    <w:basedOn w:val="TtuloeContedoLTGliederung1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TtuloeContedoLTGliederung31">
    <w:name w:val="Título e Conteúdo~LT~Gliederung 3"/>
    <w:basedOn w:val="TtuloeContedoLTGliederung21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41">
    <w:name w:val="Título e Conteúdo~LT~Gliederung 4"/>
    <w:basedOn w:val="TtuloeContedoLTGliederung31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51">
    <w:name w:val="Título e Conteúdo~LT~Gliederung 5"/>
    <w:basedOn w:val="TtuloeContedoLTGliederung41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61">
    <w:name w:val="Título e Conteúdo~LT~Gliederung 6"/>
    <w:basedOn w:val="TtuloeContedoLTGliederung51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71">
    <w:name w:val="Título e Conteúdo~LT~Gliederung 7"/>
    <w:basedOn w:val="TtuloeContedoLTGliederung61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81">
    <w:name w:val="Título e Conteúdo~LT~Gliederung 8"/>
    <w:basedOn w:val="TtuloeContedoLTGliederung71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91">
    <w:name w:val="Título e Conteúdo~LT~Gliederung 9"/>
    <w:basedOn w:val="TtuloeContedoLTGliederung81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Titel1">
    <w:name w:val="Título e Conteúdo~LT~Titel"/>
    <w:qFormat/>
    <w:pPr>
      <w:widowControl/>
      <w:suppressAutoHyphens w:val="true"/>
      <w:overflowPunct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TtuloeContedoLTUntertitel1">
    <w:name w:val="Título e Conteúdo~LT~Unter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tuloeContedoLTNotizen1">
    <w:name w:val="Título e Conteúdo~LT~Notizen"/>
    <w:qFormat/>
    <w:pPr>
      <w:widowControl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TtuloeContedoLTHintergrundobjekte1">
    <w:name w:val="Título e Conteúdo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TtuloeContedoLTHintergrund1">
    <w:name w:val="Título e Conteúdo~LT~Hintergrund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LTGliederung1">
    <w:name w:val="Default~LT~Gliederung 1"/>
    <w:qFormat/>
    <w:pPr>
      <w:widowControl/>
      <w:suppressAutoHyphens w:val="true"/>
      <w:overflowPunct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DefaultLTGliederung2">
    <w:name w:val="Default~LT~Gliederung 2"/>
    <w:basedOn w:val="Default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DefaultLTGliederung3">
    <w:name w:val="Default~LT~Gliederung 3"/>
    <w:basedOn w:val="Default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4">
    <w:name w:val="Default~LT~Gliederung 4"/>
    <w:basedOn w:val="Default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suppressAutoHyphens w:val="true"/>
      <w:overflowPunct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DefaultLTUntertitel">
    <w:name w:val="Default~LT~Unter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DefaultLTNotizen">
    <w:name w:val="Default~LT~Notizen"/>
    <w:qFormat/>
    <w:pPr>
      <w:widowControl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DefaultLTHintergrundobjekte">
    <w:name w:val="Default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LTHintergrund">
    <w:name w:val="Default~LT~Hintergrund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1LTGliederung1">
    <w:name w:val="Default 1~LT~Gliederung 1"/>
    <w:qFormat/>
    <w:pPr>
      <w:widowControl/>
      <w:suppressAutoHyphens w:val="true"/>
      <w:overflowPunct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Default1LTGliederung2">
    <w:name w:val="Default 1~LT~Gliederung 2"/>
    <w:basedOn w:val="Default1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Default1LTGliederung3">
    <w:name w:val="Default 1~LT~Gliederung 3"/>
    <w:basedOn w:val="Default1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4">
    <w:name w:val="Default 1~LT~Gliederung 4"/>
    <w:basedOn w:val="Default1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5">
    <w:name w:val="Default 1~LT~Gliederung 5"/>
    <w:basedOn w:val="Default1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6">
    <w:name w:val="Default 1~LT~Gliederung 6"/>
    <w:basedOn w:val="Default1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7">
    <w:name w:val="Default 1~LT~Gliederung 7"/>
    <w:basedOn w:val="Default1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8">
    <w:name w:val="Default 1~LT~Gliederung 8"/>
    <w:basedOn w:val="Default1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9">
    <w:name w:val="Default 1~LT~Gliederung 9"/>
    <w:basedOn w:val="Default1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Titel">
    <w:name w:val="Default 1~LT~Titel"/>
    <w:qFormat/>
    <w:pPr>
      <w:widowControl/>
      <w:suppressAutoHyphens w:val="true"/>
      <w:overflowPunct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Default1LTUntertitel">
    <w:name w:val="Default 1~LT~Unter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Default1LTNotizen">
    <w:name w:val="Default 1~LT~Notizen"/>
    <w:qFormat/>
    <w:pPr>
      <w:widowControl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Default1LTHintergrundobjekte">
    <w:name w:val="Default 1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1LTHintergrund">
    <w:name w:val="Default 1~LT~Hintergrund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2LTGliederung1">
    <w:name w:val="Default 2~LT~Gliederung 1"/>
    <w:qFormat/>
    <w:pPr>
      <w:widowControl/>
      <w:suppressAutoHyphens w:val="true"/>
      <w:overflowPunct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Default2LTGliederung2">
    <w:name w:val="Default 2~LT~Gliederung 2"/>
    <w:basedOn w:val="Default2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Default2LTGliederung3">
    <w:name w:val="Default 2~LT~Gliederung 3"/>
    <w:basedOn w:val="Default2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Gliederung4">
    <w:name w:val="Default 2~LT~Gliederung 4"/>
    <w:basedOn w:val="Default2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Gliederung5">
    <w:name w:val="Default 2~LT~Gliederung 5"/>
    <w:basedOn w:val="Default2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Gliederung6">
    <w:name w:val="Default 2~LT~Gliederung 6"/>
    <w:basedOn w:val="Default2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Gliederung7">
    <w:name w:val="Default 2~LT~Gliederung 7"/>
    <w:basedOn w:val="Default2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Gliederung8">
    <w:name w:val="Default 2~LT~Gliederung 8"/>
    <w:basedOn w:val="Default2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Gliederung9">
    <w:name w:val="Default 2~LT~Gliederung 9"/>
    <w:basedOn w:val="Default2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Titel">
    <w:name w:val="Default 2~LT~Titel"/>
    <w:qFormat/>
    <w:pPr>
      <w:widowControl/>
      <w:suppressAutoHyphens w:val="true"/>
      <w:overflowPunct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Default2LTUntertitel">
    <w:name w:val="Default 2~LT~Unter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Default2LTNotizen">
    <w:name w:val="Default 2~LT~Notizen"/>
    <w:qFormat/>
    <w:pPr>
      <w:widowControl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Default2LTHintergrundobjekte">
    <w:name w:val="Default 2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2LTHintergrund">
    <w:name w:val="Default 2~LT~Hintergrund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uasPartesdeContedoLTGliederung1">
    <w:name w:val="Duas Partes de Conteúdo~LT~Gliederung 1"/>
    <w:qFormat/>
    <w:pPr>
      <w:widowControl/>
      <w:suppressAutoHyphens w:val="true"/>
      <w:overflowPunct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DuasPartesdeContedoLTGliederung2">
    <w:name w:val="Duas Partes de Conteúdo~LT~Gliederung 2"/>
    <w:basedOn w:val="DuasPartesdeContedo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DuasPartesdeContedoLTGliederung3">
    <w:name w:val="Duas Partes de Conteúdo~LT~Gliederung 3"/>
    <w:basedOn w:val="DuasPartesdeContedo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uasPartesdeContedoLTGliederung4">
    <w:name w:val="Duas Partes de Conteúdo~LT~Gliederung 4"/>
    <w:basedOn w:val="DuasPartesdeContedo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uasPartesdeContedoLTGliederung5">
    <w:name w:val="Duas Partes de Conteúdo~LT~Gliederung 5"/>
    <w:basedOn w:val="DuasPartesdeContedo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uasPartesdeContedoLTGliederung6">
    <w:name w:val="Duas Partes de Conteúdo~LT~Gliederung 6"/>
    <w:basedOn w:val="DuasPartesdeContedo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uasPartesdeContedoLTGliederung7">
    <w:name w:val="Duas Partes de Conteúdo~LT~Gliederung 7"/>
    <w:basedOn w:val="DuasPartesdeContedo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uasPartesdeContedoLTGliederung8">
    <w:name w:val="Duas Partes de Conteúdo~LT~Gliederung 8"/>
    <w:basedOn w:val="DuasPartesdeContedo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uasPartesdeContedoLTGliederung9">
    <w:name w:val="Duas Partes de Conteúdo~LT~Gliederung 9"/>
    <w:basedOn w:val="DuasPartesdeContedo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uasPartesdeContedoLTTitel">
    <w:name w:val="Duas Partes de Conteúdo~LT~Titel"/>
    <w:qFormat/>
    <w:pPr>
      <w:widowControl/>
      <w:suppressAutoHyphens w:val="true"/>
      <w:overflowPunct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DuasPartesdeContedoLTUntertitel">
    <w:name w:val="Duas Partes de Conteúdo~LT~Unter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DuasPartesdeContedoLTNotizen">
    <w:name w:val="Duas Partes de Conteúdo~LT~Notizen"/>
    <w:qFormat/>
    <w:pPr>
      <w:widowControl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DuasPartesdeContedoLTHintergrundobjekte">
    <w:name w:val="Duas Partes de Conteúdo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uasPartesdeContedoLTHintergrund">
    <w:name w:val="Duas Partes de Conteúdo~LT~Hintergrund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3LTGliederung1">
    <w:name w:val="Default 3~LT~Gliederung 1"/>
    <w:qFormat/>
    <w:pPr>
      <w:widowControl/>
      <w:suppressAutoHyphens w:val="true"/>
      <w:overflowPunct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Default3LTGliederung2">
    <w:name w:val="Default 3~LT~Gliederung 2"/>
    <w:basedOn w:val="Default3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Default3LTGliederung3">
    <w:name w:val="Default 3~LT~Gliederung 3"/>
    <w:basedOn w:val="Default3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Gliederung4">
    <w:name w:val="Default 3~LT~Gliederung 4"/>
    <w:basedOn w:val="Default3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Gliederung5">
    <w:name w:val="Default 3~LT~Gliederung 5"/>
    <w:basedOn w:val="Default3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Gliederung6">
    <w:name w:val="Default 3~LT~Gliederung 6"/>
    <w:basedOn w:val="Default3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Gliederung7">
    <w:name w:val="Default 3~LT~Gliederung 7"/>
    <w:basedOn w:val="Default3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Gliederung8">
    <w:name w:val="Default 3~LT~Gliederung 8"/>
    <w:basedOn w:val="Default3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Gliederung9">
    <w:name w:val="Default 3~LT~Gliederung 9"/>
    <w:basedOn w:val="Default3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Titel">
    <w:name w:val="Default 3~LT~Titel"/>
    <w:qFormat/>
    <w:pPr>
      <w:widowControl/>
      <w:suppressAutoHyphens w:val="true"/>
      <w:overflowPunct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Default3LTUntertitel">
    <w:name w:val="Default 3~LT~Unter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Default3LTNotizen">
    <w:name w:val="Default 3~LT~Notizen"/>
    <w:qFormat/>
    <w:pPr>
      <w:widowControl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Default3LTHintergrundobjekte">
    <w:name w:val="Default 3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3LTHintergrund">
    <w:name w:val="Default 3~LT~Hintergrund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uriciovancine/disciplina-analise-geoespacial-r" TargetMode="External"/><Relationship Id="rId3" Type="http://schemas.openxmlformats.org/officeDocument/2006/relationships/hyperlink" Target="https://cdn2.hubspot.net/hubfs/2287011/Atlan GIS Course/All lessons.pdf" TargetMode="External"/><Relationship Id="rId4" Type="http://schemas.openxmlformats.org/officeDocument/2006/relationships/hyperlink" Target="https://cengel.github.io/R-intro/" TargetMode="External"/><Relationship Id="rId5" Type="http://schemas.openxmlformats.org/officeDocument/2006/relationships/hyperlink" Target="https://cengel.github.io/R-spatial/" TargetMode="External"/><Relationship Id="rId6" Type="http://schemas.openxmlformats.org/officeDocument/2006/relationships/hyperlink" Target="https://web.stanford.edu/~hastie/ElemStatLearn/" TargetMode="External"/><Relationship Id="rId7" Type="http://schemas.openxmlformats.org/officeDocument/2006/relationships/hyperlink" Target="http://rspatial.org/" TargetMode="External"/><Relationship Id="rId8" Type="http://schemas.openxmlformats.org/officeDocument/2006/relationships/hyperlink" Target="http://faculty.marshall.usc.edu/gareth-james/ISL/" TargetMode="External"/><Relationship Id="rId9" Type="http://schemas.openxmlformats.org/officeDocument/2006/relationships/hyperlink" Target="https://geocompr.robinlovelace.net/" TargetMode="External"/><Relationship Id="rId10" Type="http://schemas.openxmlformats.org/officeDocument/2006/relationships/hyperlink" Target="https://bit.ly/2KpSI7C" TargetMode="External"/><Relationship Id="rId11" Type="http://schemas.openxmlformats.org/officeDocument/2006/relationships/hyperlink" Target="https://cdr.ibpad.com.br/" TargetMode="External"/><Relationship Id="rId12" Type="http://schemas.openxmlformats.org/officeDocument/2006/relationships/hyperlink" Target="https://keen-swartz-3146c4.netlify.com/" TargetMode="External"/><Relationship Id="rId13" Type="http://schemas.openxmlformats.org/officeDocument/2006/relationships/hyperlink" Target="https://docs.qgis.org/3.4/pdf/pt_BR/QGIS-3.4-QGISTrainingManual-pt_BR.pdf" TargetMode="External"/><Relationship Id="rId14" Type="http://schemas.openxmlformats.org/officeDocument/2006/relationships/hyperlink" Target="https://www.r-project.org/" TargetMode="External"/><Relationship Id="rId15" Type="http://schemas.openxmlformats.org/officeDocument/2006/relationships/hyperlink" Target="http://www.cookbook-r.com/" TargetMode="External"/><Relationship Id="rId16" Type="http://schemas.openxmlformats.org/officeDocument/2006/relationships/hyperlink" Target="https://r4ds.had.co.nz/" TargetMode="External"/><Relationship Id="rId17" Type="http://schemas.openxmlformats.org/officeDocument/2006/relationships/hyperlink" Target="https://adv-r.hadley.nz/" TargetMode="External"/><Relationship Id="rId18" Type="http://schemas.openxmlformats.org/officeDocument/2006/relationships/hyperlink" Target="https://serialmentor.com/dataviz/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3737</TotalTime>
  <Application>LibreOffice/7.0.1.2$Linux_X86_64 LibreOffice_project/7cbcfc562f6eb6708b5ff7d7397325de9e764452</Application>
  <Pages>5</Pages>
  <Words>1197</Words>
  <Characters>7282</Characters>
  <CharactersWithSpaces>8339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2016-09-13T17:06:00Z</dcterms:created>
  <dc:creator>Mauricio</dc:creator>
  <dc:description/>
  <dc:language>en-US</dc:language>
  <cp:lastModifiedBy>Mauricio Vancine</cp:lastModifiedBy>
  <dcterms:modified xsi:type="dcterms:W3CDTF">2020-10-05T17:49:23Z</dcterms:modified>
  <cp:revision>1201</cp:revision>
  <dc:subject/>
  <dc:title/>
</cp:coreProperties>
</file>